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1F88" w:rsidRPr="009761EC" w:rsidRDefault="009A5D2F" w:rsidP="000857FA">
      <w:pPr>
        <w:spacing w:after="0" w:line="480" w:lineRule="auto"/>
        <w:ind w:left="170" w:right="170"/>
        <w:rPr>
          <w:rFonts w:ascii="Times New Roman" w:hAnsi="Times New Roman" w:cs="Times New Roman"/>
          <w:b/>
          <w:iCs/>
          <w:sz w:val="20"/>
          <w:szCs w:val="20"/>
          <w:lang w:val="en-US"/>
        </w:rPr>
      </w:pPr>
      <w:r w:rsidRPr="009761EC">
        <w:rPr>
          <w:rFonts w:ascii="Times New Roman" w:hAnsi="Times New Roman" w:cs="Times New Roman"/>
          <w:b/>
          <w:iCs/>
          <w:sz w:val="20"/>
          <w:szCs w:val="20"/>
          <w:lang w:val="en-US"/>
        </w:rPr>
        <w:t xml:space="preserve">The Core Conditions </w:t>
      </w:r>
      <w:r w:rsidR="00711F88" w:rsidRPr="009761EC">
        <w:rPr>
          <w:rFonts w:ascii="Times New Roman" w:hAnsi="Times New Roman" w:cs="Times New Roman"/>
          <w:b/>
          <w:iCs/>
          <w:sz w:val="20"/>
          <w:szCs w:val="20"/>
          <w:lang w:val="en-US"/>
        </w:rPr>
        <w:t>of Peer Mentoring.</w:t>
      </w:r>
    </w:p>
    <w:p w:rsidR="009A5D2F" w:rsidRPr="009761EC" w:rsidRDefault="009A5D2F" w:rsidP="000857FA">
      <w:pPr>
        <w:spacing w:after="0" w:line="480" w:lineRule="auto"/>
        <w:ind w:left="170" w:right="170"/>
        <w:jc w:val="center"/>
        <w:rPr>
          <w:rFonts w:ascii="Times New Roman" w:hAnsi="Times New Roman" w:cs="Times New Roman"/>
          <w:i/>
          <w:iCs/>
          <w:sz w:val="20"/>
          <w:szCs w:val="20"/>
          <w:lang w:val="en-US"/>
        </w:rPr>
      </w:pPr>
    </w:p>
    <w:p w:rsidR="009A5D2F" w:rsidRPr="009761EC" w:rsidRDefault="009A5D2F" w:rsidP="000857FA">
      <w:pPr>
        <w:spacing w:after="0" w:line="480" w:lineRule="auto"/>
        <w:ind w:left="170" w:right="170"/>
        <w:rPr>
          <w:rFonts w:ascii="Times New Roman" w:hAnsi="Times New Roman" w:cs="Times New Roman"/>
          <w:b/>
          <w:iCs/>
          <w:sz w:val="20"/>
          <w:szCs w:val="20"/>
          <w:lang w:val="en-US"/>
        </w:rPr>
      </w:pPr>
      <w:r w:rsidRPr="009761EC">
        <w:rPr>
          <w:rFonts w:ascii="Times New Roman" w:hAnsi="Times New Roman" w:cs="Times New Roman"/>
          <w:b/>
          <w:iCs/>
          <w:sz w:val="20"/>
          <w:szCs w:val="20"/>
          <w:lang w:val="en-US"/>
        </w:rPr>
        <w:t xml:space="preserve">Abstract </w:t>
      </w:r>
    </w:p>
    <w:p w:rsidR="009A5D2F" w:rsidRPr="009761EC" w:rsidRDefault="009A5D2F" w:rsidP="000857FA">
      <w:pPr>
        <w:spacing w:after="0" w:line="480" w:lineRule="auto"/>
        <w:ind w:left="170" w:right="170"/>
        <w:rPr>
          <w:rFonts w:ascii="Times New Roman" w:hAnsi="Times New Roman" w:cs="Times New Roman"/>
          <w:sz w:val="20"/>
          <w:szCs w:val="20"/>
        </w:rPr>
      </w:pPr>
      <w:r w:rsidRPr="009761EC">
        <w:rPr>
          <w:rFonts w:ascii="Times New Roman" w:hAnsi="Times New Roman" w:cs="Times New Roman"/>
          <w:sz w:val="20"/>
          <w:szCs w:val="20"/>
        </w:rPr>
        <w:t>Peer mentoring is a</w:t>
      </w:r>
      <w:r w:rsidR="00711F88" w:rsidRPr="009761EC">
        <w:rPr>
          <w:rFonts w:ascii="Times New Roman" w:hAnsi="Times New Roman" w:cs="Times New Roman"/>
          <w:sz w:val="20"/>
          <w:szCs w:val="20"/>
        </w:rPr>
        <w:t>n increasing</w:t>
      </w:r>
      <w:r w:rsidR="00E00C47" w:rsidRPr="009761EC">
        <w:rPr>
          <w:rFonts w:ascii="Times New Roman" w:hAnsi="Times New Roman" w:cs="Times New Roman"/>
          <w:sz w:val="20"/>
          <w:szCs w:val="20"/>
        </w:rPr>
        <w:t xml:space="preserve"> </w:t>
      </w:r>
      <w:r w:rsidRPr="009761EC">
        <w:rPr>
          <w:rFonts w:ascii="Times New Roman" w:hAnsi="Times New Roman" w:cs="Times New Roman"/>
          <w:sz w:val="20"/>
          <w:szCs w:val="20"/>
        </w:rPr>
        <w:t xml:space="preserve">feature of UK criminal justice, </w:t>
      </w:r>
      <w:r w:rsidR="00B445BB" w:rsidRPr="009761EC">
        <w:rPr>
          <w:rFonts w:ascii="Times New Roman" w:hAnsi="Times New Roman" w:cs="Times New Roman"/>
          <w:sz w:val="20"/>
          <w:szCs w:val="20"/>
        </w:rPr>
        <w:t xml:space="preserve">yet very little is known about the micro dynamics of </w:t>
      </w:r>
      <w:r w:rsidR="00D54F00" w:rsidRPr="009761EC">
        <w:rPr>
          <w:rFonts w:ascii="Times New Roman" w:hAnsi="Times New Roman" w:cs="Times New Roman"/>
          <w:sz w:val="20"/>
          <w:szCs w:val="20"/>
        </w:rPr>
        <w:t>this practice</w:t>
      </w:r>
      <w:r w:rsidR="00B445BB" w:rsidRPr="009761EC">
        <w:rPr>
          <w:rFonts w:ascii="Times New Roman" w:hAnsi="Times New Roman" w:cs="Times New Roman"/>
          <w:sz w:val="20"/>
          <w:szCs w:val="20"/>
        </w:rPr>
        <w:t xml:space="preserve">. </w:t>
      </w:r>
      <w:r w:rsidRPr="009761EC">
        <w:rPr>
          <w:rFonts w:ascii="Times New Roman" w:hAnsi="Times New Roman" w:cs="Times New Roman"/>
          <w:sz w:val="20"/>
          <w:szCs w:val="20"/>
        </w:rPr>
        <w:t>Drawing u</w:t>
      </w:r>
      <w:r w:rsidR="008413BF" w:rsidRPr="009761EC">
        <w:rPr>
          <w:rFonts w:ascii="Times New Roman" w:hAnsi="Times New Roman" w:cs="Times New Roman"/>
          <w:sz w:val="20"/>
          <w:szCs w:val="20"/>
        </w:rPr>
        <w:t xml:space="preserve">pon an ethnographic study, this </w:t>
      </w:r>
      <w:r w:rsidRPr="009761EC">
        <w:rPr>
          <w:rFonts w:ascii="Times New Roman" w:hAnsi="Times New Roman" w:cs="Times New Roman"/>
          <w:sz w:val="20"/>
          <w:szCs w:val="20"/>
        </w:rPr>
        <w:t>article identifies a number of ‘core conditions’</w:t>
      </w:r>
      <w:r w:rsidR="00711F88" w:rsidRPr="009761EC">
        <w:rPr>
          <w:rFonts w:ascii="Times New Roman" w:hAnsi="Times New Roman" w:cs="Times New Roman"/>
          <w:sz w:val="20"/>
          <w:szCs w:val="20"/>
        </w:rPr>
        <w:t xml:space="preserve"> underpinning the practice</w:t>
      </w:r>
      <w:r w:rsidRPr="009761EC">
        <w:rPr>
          <w:rFonts w:ascii="Times New Roman" w:hAnsi="Times New Roman" w:cs="Times New Roman"/>
          <w:sz w:val="20"/>
          <w:szCs w:val="20"/>
        </w:rPr>
        <w:t>, includ</w:t>
      </w:r>
      <w:r w:rsidR="009761EC">
        <w:rPr>
          <w:rFonts w:ascii="Times New Roman" w:hAnsi="Times New Roman" w:cs="Times New Roman"/>
          <w:sz w:val="20"/>
          <w:szCs w:val="20"/>
        </w:rPr>
        <w:t>ing</w:t>
      </w:r>
      <w:r w:rsidR="007127B3" w:rsidRPr="009761EC">
        <w:rPr>
          <w:rFonts w:ascii="Times New Roman" w:hAnsi="Times New Roman" w:cs="Times New Roman"/>
          <w:sz w:val="20"/>
          <w:szCs w:val="20"/>
        </w:rPr>
        <w:t xml:space="preserve"> </w:t>
      </w:r>
      <w:r w:rsidRPr="009761EC">
        <w:rPr>
          <w:rFonts w:ascii="Times New Roman" w:hAnsi="Times New Roman" w:cs="Times New Roman"/>
          <w:sz w:val="20"/>
          <w:szCs w:val="20"/>
        </w:rPr>
        <w:t xml:space="preserve">caring; listening; and encouraging small steps. Mentors and mentees highlight these conditions as antidotes to what </w:t>
      </w:r>
      <w:r w:rsidR="00B445BB" w:rsidRPr="009761EC">
        <w:rPr>
          <w:rFonts w:ascii="Times New Roman" w:hAnsi="Times New Roman" w:cs="Times New Roman"/>
          <w:sz w:val="20"/>
          <w:szCs w:val="20"/>
        </w:rPr>
        <w:t>they often perceive</w:t>
      </w:r>
      <w:r w:rsidRPr="009761EC">
        <w:rPr>
          <w:rFonts w:ascii="Times New Roman" w:hAnsi="Times New Roman" w:cs="Times New Roman"/>
          <w:sz w:val="20"/>
          <w:szCs w:val="20"/>
        </w:rPr>
        <w:t xml:space="preserve"> as disconnected, unhearing and technocratic criminal ju</w:t>
      </w:r>
      <w:r w:rsidR="00711F88" w:rsidRPr="009761EC">
        <w:rPr>
          <w:rFonts w:ascii="Times New Roman" w:hAnsi="Times New Roman" w:cs="Times New Roman"/>
          <w:sz w:val="20"/>
          <w:szCs w:val="20"/>
        </w:rPr>
        <w:t>stice practices. Peer mentoring</w:t>
      </w:r>
      <w:r w:rsidR="00B445BB" w:rsidRPr="009761EC">
        <w:rPr>
          <w:rFonts w:ascii="Times New Roman" w:hAnsi="Times New Roman" w:cs="Times New Roman"/>
          <w:sz w:val="20"/>
          <w:szCs w:val="20"/>
        </w:rPr>
        <w:t xml:space="preserve"> </w:t>
      </w:r>
      <w:r w:rsidRPr="009761EC">
        <w:rPr>
          <w:rFonts w:ascii="Times New Roman" w:hAnsi="Times New Roman" w:cs="Times New Roman"/>
          <w:sz w:val="20"/>
          <w:szCs w:val="20"/>
        </w:rPr>
        <w:t xml:space="preserve">is claimed to release suffering, to unburden the self of grief and to explore new directions, given that mentors ‘genuinely care’ and are tolerant of slip-ups. </w:t>
      </w:r>
      <w:r w:rsidR="00E00C47" w:rsidRPr="009761EC">
        <w:rPr>
          <w:rFonts w:ascii="Times New Roman" w:hAnsi="Times New Roman" w:cs="Times New Roman"/>
          <w:iCs/>
          <w:sz w:val="20"/>
          <w:szCs w:val="20"/>
          <w:lang w:val="en-US"/>
        </w:rPr>
        <w:t xml:space="preserve">Respondents offer valuable insight into the experience of being intervened upon and advocate for manageable shifts, which could meaningfully improve services for a range of vulnerable and stigmatized populations. </w:t>
      </w:r>
      <w:r w:rsidRPr="009761EC">
        <w:rPr>
          <w:rFonts w:ascii="Times New Roman" w:hAnsi="Times New Roman" w:cs="Times New Roman"/>
          <w:sz w:val="20"/>
          <w:szCs w:val="20"/>
        </w:rPr>
        <w:t xml:space="preserve">However, the article also introduces tensions, including the expectation of emotional toil for little financial reward and the context of an increasingly results-driven criminal justice system. </w:t>
      </w:r>
    </w:p>
    <w:p w:rsidR="009A5D2F" w:rsidRPr="009761EC" w:rsidRDefault="009A5D2F" w:rsidP="000857FA">
      <w:pPr>
        <w:spacing w:after="0" w:line="480" w:lineRule="auto"/>
        <w:ind w:left="170" w:right="170"/>
        <w:rPr>
          <w:rFonts w:ascii="Times New Roman" w:hAnsi="Times New Roman" w:cs="Times New Roman"/>
          <w:sz w:val="20"/>
          <w:szCs w:val="20"/>
        </w:rPr>
      </w:pPr>
    </w:p>
    <w:p w:rsidR="009A5D2F" w:rsidRDefault="009A5D2F" w:rsidP="000857FA">
      <w:pPr>
        <w:spacing w:after="0" w:line="480" w:lineRule="auto"/>
        <w:ind w:left="170" w:right="170"/>
        <w:rPr>
          <w:rFonts w:ascii="Times New Roman" w:hAnsi="Times New Roman" w:cs="Times New Roman"/>
          <w:sz w:val="20"/>
          <w:szCs w:val="20"/>
        </w:rPr>
      </w:pPr>
      <w:r w:rsidRPr="009761EC">
        <w:rPr>
          <w:rFonts w:ascii="Times New Roman" w:hAnsi="Times New Roman" w:cs="Times New Roman"/>
          <w:b/>
          <w:sz w:val="20"/>
          <w:szCs w:val="20"/>
        </w:rPr>
        <w:t>Key words:</w:t>
      </w:r>
      <w:r w:rsidRPr="009761EC">
        <w:rPr>
          <w:rFonts w:ascii="Times New Roman" w:hAnsi="Times New Roman" w:cs="Times New Roman"/>
          <w:sz w:val="20"/>
          <w:szCs w:val="20"/>
        </w:rPr>
        <w:t xml:space="preserve"> Peer </w:t>
      </w:r>
      <w:r w:rsidR="0028302D">
        <w:rPr>
          <w:rFonts w:ascii="Times New Roman" w:hAnsi="Times New Roman" w:cs="Times New Roman"/>
          <w:sz w:val="20"/>
          <w:szCs w:val="20"/>
        </w:rPr>
        <w:t>m</w:t>
      </w:r>
      <w:r w:rsidR="0028302D" w:rsidRPr="0028302D">
        <w:rPr>
          <w:rFonts w:ascii="Times New Roman" w:hAnsi="Times New Roman" w:cs="Times New Roman"/>
          <w:sz w:val="20"/>
          <w:szCs w:val="20"/>
        </w:rPr>
        <w:t>entoring, Desistance, Care, Emotional toil, Listening, Goal-setting</w:t>
      </w:r>
      <w:r w:rsidR="0028302D">
        <w:rPr>
          <w:rFonts w:ascii="Times New Roman" w:hAnsi="Times New Roman" w:cs="Times New Roman"/>
          <w:sz w:val="20"/>
          <w:szCs w:val="20"/>
        </w:rPr>
        <w:t>.</w:t>
      </w:r>
    </w:p>
    <w:p w:rsidR="0028302D" w:rsidRDefault="0028302D" w:rsidP="000857FA">
      <w:pPr>
        <w:spacing w:after="0" w:line="480" w:lineRule="auto"/>
        <w:ind w:left="170" w:right="170"/>
        <w:rPr>
          <w:rFonts w:ascii="Times New Roman" w:hAnsi="Times New Roman" w:cs="Times New Roman"/>
          <w:b/>
          <w:sz w:val="20"/>
          <w:szCs w:val="20"/>
        </w:rPr>
      </w:pPr>
    </w:p>
    <w:p w:rsidR="0028302D" w:rsidRPr="005A56D6" w:rsidRDefault="0028302D" w:rsidP="0028302D">
      <w:pPr>
        <w:spacing w:after="0" w:line="480" w:lineRule="auto"/>
        <w:ind w:left="170" w:right="170"/>
        <w:rPr>
          <w:rFonts w:ascii="Times New Roman" w:hAnsi="Times New Roman" w:cs="Times New Roman"/>
          <w:iCs/>
          <w:color w:val="1F497D" w:themeColor="text2"/>
          <w:sz w:val="20"/>
          <w:szCs w:val="20"/>
          <w:lang w:val="en-US"/>
        </w:rPr>
      </w:pPr>
      <w:r w:rsidRPr="005A56D6">
        <w:rPr>
          <w:rFonts w:ascii="Times New Roman" w:hAnsi="Times New Roman" w:cs="Times New Roman"/>
          <w:iCs/>
          <w:color w:val="1F497D" w:themeColor="text2"/>
          <w:sz w:val="20"/>
          <w:szCs w:val="20"/>
          <w:lang w:val="en-US"/>
        </w:rPr>
        <w:t xml:space="preserve">Word Count: </w:t>
      </w:r>
      <w:r w:rsidR="005A56D6" w:rsidRPr="005A56D6">
        <w:rPr>
          <w:rFonts w:ascii="Times New Roman" w:hAnsi="Times New Roman" w:cs="Times New Roman"/>
          <w:iCs/>
          <w:color w:val="1F497D" w:themeColor="text2"/>
          <w:sz w:val="20"/>
          <w:szCs w:val="20"/>
          <w:lang w:val="en-US"/>
        </w:rPr>
        <w:t>7995</w:t>
      </w:r>
      <w:r w:rsidRPr="005A56D6">
        <w:rPr>
          <w:rFonts w:ascii="Times New Roman" w:hAnsi="Times New Roman" w:cs="Times New Roman"/>
          <w:iCs/>
          <w:color w:val="1F497D" w:themeColor="text2"/>
          <w:sz w:val="20"/>
          <w:szCs w:val="20"/>
          <w:lang w:val="en-US"/>
        </w:rPr>
        <w:t>.</w:t>
      </w:r>
    </w:p>
    <w:p w:rsidR="0028302D" w:rsidRPr="009761EC" w:rsidRDefault="0028302D" w:rsidP="000857FA">
      <w:pPr>
        <w:spacing w:after="0" w:line="480" w:lineRule="auto"/>
        <w:ind w:left="170" w:right="170"/>
        <w:rPr>
          <w:rFonts w:ascii="Times New Roman" w:hAnsi="Times New Roman" w:cs="Times New Roman"/>
          <w:color w:val="4BACC6" w:themeColor="accent5"/>
          <w:sz w:val="20"/>
          <w:szCs w:val="20"/>
        </w:rPr>
      </w:pPr>
    </w:p>
    <w:p w:rsidR="0028302D" w:rsidRPr="009761EC" w:rsidRDefault="0028302D" w:rsidP="0028302D">
      <w:pPr>
        <w:spacing w:after="0" w:line="480" w:lineRule="auto"/>
        <w:ind w:left="170" w:right="170"/>
        <w:rPr>
          <w:rFonts w:ascii="Times New Roman" w:hAnsi="Times New Roman" w:cs="Times New Roman"/>
          <w:iCs/>
          <w:sz w:val="20"/>
          <w:szCs w:val="20"/>
          <w:lang w:val="en-US"/>
        </w:rPr>
      </w:pPr>
      <w:r w:rsidRPr="009761EC">
        <w:rPr>
          <w:rFonts w:ascii="Times New Roman" w:hAnsi="Times New Roman" w:cs="Times New Roman"/>
          <w:iCs/>
          <w:sz w:val="20"/>
          <w:szCs w:val="20"/>
          <w:lang w:val="en-US"/>
        </w:rPr>
        <w:t xml:space="preserve">Gillian Buck, </w:t>
      </w:r>
    </w:p>
    <w:p w:rsidR="0028302D" w:rsidRPr="009761EC" w:rsidRDefault="0028302D" w:rsidP="0028302D">
      <w:pPr>
        <w:spacing w:after="0" w:line="480" w:lineRule="auto"/>
        <w:ind w:left="170" w:right="170"/>
        <w:rPr>
          <w:rFonts w:ascii="Times New Roman" w:hAnsi="Times New Roman" w:cs="Times New Roman"/>
          <w:iCs/>
          <w:sz w:val="20"/>
          <w:szCs w:val="20"/>
          <w:lang w:val="en-US"/>
        </w:rPr>
      </w:pPr>
      <w:r w:rsidRPr="009761EC">
        <w:rPr>
          <w:rFonts w:ascii="Times New Roman" w:hAnsi="Times New Roman" w:cs="Times New Roman"/>
          <w:iCs/>
          <w:sz w:val="20"/>
          <w:szCs w:val="20"/>
          <w:lang w:val="en-US"/>
        </w:rPr>
        <w:t xml:space="preserve">Senior Lecturer in Social Work, Department of Social Work, University of Chester, UK. 01925 534332 </w:t>
      </w:r>
      <w:hyperlink r:id="rId6" w:history="1">
        <w:r w:rsidRPr="009761EC">
          <w:rPr>
            <w:rStyle w:val="Hyperlink"/>
            <w:rFonts w:ascii="Times New Roman" w:hAnsi="Times New Roman" w:cs="Times New Roman"/>
            <w:iCs/>
            <w:sz w:val="20"/>
            <w:szCs w:val="20"/>
            <w:lang w:val="en-US"/>
          </w:rPr>
          <w:t>gbuck@chester.ac.uk</w:t>
        </w:r>
      </w:hyperlink>
      <w:r w:rsidRPr="009761EC">
        <w:rPr>
          <w:rFonts w:ascii="Times New Roman" w:hAnsi="Times New Roman" w:cs="Times New Roman"/>
          <w:iCs/>
          <w:sz w:val="20"/>
          <w:szCs w:val="20"/>
          <w:lang w:val="en-US"/>
        </w:rPr>
        <w:t xml:space="preserve"> </w:t>
      </w:r>
    </w:p>
    <w:p w:rsidR="0028302D" w:rsidRDefault="0028302D" w:rsidP="0028302D">
      <w:pPr>
        <w:spacing w:after="0" w:line="480" w:lineRule="auto"/>
        <w:ind w:left="170" w:right="170"/>
        <w:rPr>
          <w:rFonts w:ascii="Times New Roman" w:hAnsi="Times New Roman" w:cs="Times New Roman"/>
          <w:b/>
          <w:iCs/>
          <w:sz w:val="20"/>
          <w:szCs w:val="20"/>
          <w:lang w:val="en-US"/>
        </w:rPr>
      </w:pPr>
    </w:p>
    <w:p w:rsidR="0028302D" w:rsidRDefault="0028302D" w:rsidP="0028302D">
      <w:pPr>
        <w:spacing w:after="0" w:line="480" w:lineRule="auto"/>
        <w:ind w:left="170" w:right="170"/>
        <w:rPr>
          <w:rFonts w:ascii="Times New Roman" w:hAnsi="Times New Roman" w:cs="Times New Roman"/>
          <w:iCs/>
          <w:sz w:val="20"/>
          <w:szCs w:val="20"/>
          <w:lang w:val="en-US"/>
        </w:rPr>
      </w:pPr>
      <w:r w:rsidRPr="0028302D">
        <w:rPr>
          <w:rFonts w:ascii="Times New Roman" w:hAnsi="Times New Roman" w:cs="Times New Roman"/>
          <w:b/>
          <w:iCs/>
          <w:sz w:val="20"/>
          <w:szCs w:val="20"/>
          <w:lang w:val="en-US"/>
        </w:rPr>
        <w:t>Biography</w:t>
      </w:r>
      <w:r>
        <w:rPr>
          <w:rFonts w:ascii="Times New Roman" w:hAnsi="Times New Roman" w:cs="Times New Roman"/>
          <w:iCs/>
          <w:sz w:val="20"/>
          <w:szCs w:val="20"/>
          <w:lang w:val="en-US"/>
        </w:rPr>
        <w:t xml:space="preserve">: </w:t>
      </w:r>
      <w:r w:rsidRPr="009761EC">
        <w:rPr>
          <w:rFonts w:ascii="Times New Roman" w:hAnsi="Times New Roman" w:cs="Times New Roman"/>
          <w:iCs/>
          <w:sz w:val="20"/>
          <w:szCs w:val="20"/>
          <w:lang w:val="en-US"/>
        </w:rPr>
        <w:t xml:space="preserve">Gillian Buck is a </w:t>
      </w:r>
      <w:r>
        <w:rPr>
          <w:rFonts w:ascii="Times New Roman" w:hAnsi="Times New Roman" w:cs="Times New Roman"/>
          <w:iCs/>
          <w:sz w:val="20"/>
          <w:szCs w:val="20"/>
          <w:lang w:val="en-US"/>
        </w:rPr>
        <w:t>Senior L</w:t>
      </w:r>
      <w:r w:rsidRPr="009761EC">
        <w:rPr>
          <w:rFonts w:ascii="Times New Roman" w:hAnsi="Times New Roman" w:cs="Times New Roman"/>
          <w:iCs/>
          <w:sz w:val="20"/>
          <w:szCs w:val="20"/>
          <w:lang w:val="en-US"/>
        </w:rPr>
        <w:t xml:space="preserve">ecturer in Social Work at the University of Chester, her current research explores peer mentoring in the penal voluntary sector. </w:t>
      </w:r>
    </w:p>
    <w:p w:rsidR="009A5D2F" w:rsidRPr="009761EC" w:rsidRDefault="009A5D2F" w:rsidP="000857FA">
      <w:pPr>
        <w:spacing w:after="0" w:line="480" w:lineRule="auto"/>
        <w:ind w:right="170"/>
        <w:rPr>
          <w:rFonts w:ascii="Times New Roman" w:hAnsi="Times New Roman" w:cs="Times New Roman"/>
          <w:b/>
          <w:iCs/>
          <w:sz w:val="20"/>
          <w:szCs w:val="20"/>
          <w:lang w:val="en-US"/>
        </w:rPr>
      </w:pPr>
    </w:p>
    <w:p w:rsidR="00925B69" w:rsidRPr="009761EC" w:rsidRDefault="0091521F" w:rsidP="000857FA">
      <w:pPr>
        <w:spacing w:after="0" w:line="480" w:lineRule="auto"/>
        <w:ind w:left="170" w:right="170"/>
        <w:rPr>
          <w:rFonts w:ascii="Times New Roman" w:hAnsi="Times New Roman" w:cs="Times New Roman"/>
          <w:b/>
          <w:iCs/>
          <w:sz w:val="20"/>
          <w:szCs w:val="20"/>
          <w:lang w:val="en-US"/>
        </w:rPr>
      </w:pPr>
      <w:r w:rsidRPr="009761EC">
        <w:rPr>
          <w:rFonts w:ascii="Times New Roman" w:hAnsi="Times New Roman" w:cs="Times New Roman"/>
          <w:b/>
          <w:iCs/>
          <w:sz w:val="20"/>
          <w:szCs w:val="20"/>
          <w:lang w:val="en-US"/>
        </w:rPr>
        <w:t>Introduction</w:t>
      </w:r>
    </w:p>
    <w:p w:rsidR="00EE7A04" w:rsidRPr="009761EC" w:rsidRDefault="00EE7A04" w:rsidP="000857FA">
      <w:pPr>
        <w:spacing w:after="0" w:line="480" w:lineRule="auto"/>
        <w:ind w:left="170" w:right="170"/>
        <w:rPr>
          <w:rFonts w:ascii="Times New Roman" w:hAnsi="Times New Roman" w:cs="Times New Roman"/>
          <w:b/>
          <w:iCs/>
          <w:color w:val="FF0000"/>
          <w:sz w:val="20"/>
          <w:szCs w:val="20"/>
          <w:lang w:val="en-US"/>
        </w:rPr>
      </w:pPr>
    </w:p>
    <w:p w:rsidR="003A2A92" w:rsidRPr="009761EC" w:rsidRDefault="00E94FF3" w:rsidP="000857FA">
      <w:pPr>
        <w:spacing w:after="0" w:line="480" w:lineRule="auto"/>
        <w:ind w:left="170" w:right="170"/>
        <w:jc w:val="both"/>
        <w:rPr>
          <w:rFonts w:ascii="Times New Roman" w:eastAsia="Calibri" w:hAnsi="Times New Roman" w:cs="Times New Roman"/>
          <w:color w:val="FF0000"/>
          <w:sz w:val="20"/>
          <w:szCs w:val="20"/>
        </w:rPr>
      </w:pPr>
      <w:r w:rsidRPr="009761EC">
        <w:rPr>
          <w:rFonts w:ascii="Times New Roman" w:eastAsia="Calibri" w:hAnsi="Times New Roman" w:cs="Times New Roman"/>
          <w:sz w:val="20"/>
          <w:szCs w:val="20"/>
        </w:rPr>
        <w:t xml:space="preserve">In 2012 the UK government unveiled plans to </w:t>
      </w:r>
      <w:r w:rsidR="00F22F26" w:rsidRPr="009761EC">
        <w:rPr>
          <w:rFonts w:ascii="Times New Roman" w:eastAsia="Calibri" w:hAnsi="Times New Roman" w:cs="Times New Roman"/>
          <w:i/>
          <w:sz w:val="20"/>
          <w:szCs w:val="20"/>
        </w:rPr>
        <w:t xml:space="preserve">transform </w:t>
      </w:r>
      <w:r w:rsidRPr="009761EC">
        <w:rPr>
          <w:rFonts w:ascii="Times New Roman" w:eastAsia="Calibri" w:hAnsi="Times New Roman" w:cs="Times New Roman"/>
          <w:i/>
          <w:sz w:val="20"/>
          <w:szCs w:val="20"/>
        </w:rPr>
        <w:t>rehabilitation</w:t>
      </w:r>
      <w:r w:rsidRPr="009761EC">
        <w:rPr>
          <w:rFonts w:ascii="Times New Roman" w:eastAsia="Calibri" w:hAnsi="Times New Roman" w:cs="Times New Roman"/>
          <w:sz w:val="20"/>
          <w:szCs w:val="20"/>
        </w:rPr>
        <w:t xml:space="preserve"> by opening up the ‘</w:t>
      </w:r>
      <w:r w:rsidRPr="009761EC">
        <w:rPr>
          <w:rFonts w:ascii="Times New Roman" w:hAnsi="Times New Roman" w:cs="Times New Roman"/>
          <w:iCs/>
          <w:sz w:val="20"/>
          <w:szCs w:val="20"/>
        </w:rPr>
        <w:t xml:space="preserve">market to a diverse range </w:t>
      </w:r>
      <w:r w:rsidR="009761EC">
        <w:rPr>
          <w:rFonts w:ascii="Times New Roman" w:hAnsi="Times New Roman" w:cs="Times New Roman"/>
          <w:iCs/>
          <w:sz w:val="20"/>
          <w:szCs w:val="20"/>
        </w:rPr>
        <w:t>of new rehabilitation providers</w:t>
      </w:r>
      <w:r w:rsidRPr="009761EC">
        <w:rPr>
          <w:rFonts w:ascii="Times New Roman" w:hAnsi="Times New Roman" w:cs="Times New Roman"/>
          <w:iCs/>
          <w:sz w:val="20"/>
          <w:szCs w:val="20"/>
        </w:rPr>
        <w:t>’ (</w:t>
      </w:r>
      <w:proofErr w:type="spellStart"/>
      <w:r w:rsidRPr="009761EC">
        <w:rPr>
          <w:rFonts w:ascii="Times New Roman" w:hAnsi="Times New Roman" w:cs="Times New Roman"/>
          <w:iCs/>
          <w:sz w:val="20"/>
          <w:szCs w:val="20"/>
        </w:rPr>
        <w:t>MoJ</w:t>
      </w:r>
      <w:proofErr w:type="spellEnd"/>
      <w:r w:rsidRPr="009761EC">
        <w:rPr>
          <w:rFonts w:ascii="Times New Roman" w:hAnsi="Times New Roman" w:cs="Times New Roman"/>
          <w:iCs/>
          <w:sz w:val="20"/>
          <w:szCs w:val="20"/>
        </w:rPr>
        <w:t xml:space="preserve">, 2013). </w:t>
      </w:r>
      <w:r w:rsidR="00B445BB" w:rsidRPr="009761EC">
        <w:rPr>
          <w:rFonts w:ascii="Times New Roman" w:eastAsia="Calibri" w:hAnsi="Times New Roman" w:cs="Times New Roman"/>
          <w:sz w:val="20"/>
          <w:szCs w:val="20"/>
        </w:rPr>
        <w:t xml:space="preserve">Peer mentoring </w:t>
      </w:r>
      <w:r w:rsidR="00DC05F3" w:rsidRPr="009761EC">
        <w:rPr>
          <w:rFonts w:ascii="Times New Roman" w:eastAsia="Calibri" w:hAnsi="Times New Roman" w:cs="Times New Roman"/>
          <w:sz w:val="20"/>
          <w:szCs w:val="20"/>
        </w:rPr>
        <w:t>formed</w:t>
      </w:r>
      <w:r w:rsidR="00B445BB" w:rsidRPr="009761EC">
        <w:rPr>
          <w:rFonts w:ascii="Times New Roman" w:eastAsia="Calibri" w:hAnsi="Times New Roman" w:cs="Times New Roman"/>
          <w:sz w:val="20"/>
          <w:szCs w:val="20"/>
        </w:rPr>
        <w:t xml:space="preserve"> </w:t>
      </w:r>
      <w:r w:rsidR="00DC05F3" w:rsidRPr="009761EC">
        <w:rPr>
          <w:rFonts w:ascii="Times New Roman" w:eastAsia="Calibri" w:hAnsi="Times New Roman" w:cs="Times New Roman"/>
          <w:sz w:val="20"/>
          <w:szCs w:val="20"/>
        </w:rPr>
        <w:t xml:space="preserve">a </w:t>
      </w:r>
      <w:r w:rsidR="00B445BB" w:rsidRPr="009761EC">
        <w:rPr>
          <w:rFonts w:ascii="Times New Roman" w:eastAsia="Calibri" w:hAnsi="Times New Roman" w:cs="Times New Roman"/>
          <w:sz w:val="20"/>
          <w:szCs w:val="20"/>
        </w:rPr>
        <w:t xml:space="preserve">central </w:t>
      </w:r>
      <w:r w:rsidR="00DC05F3" w:rsidRPr="009761EC">
        <w:rPr>
          <w:rFonts w:ascii="Times New Roman" w:eastAsia="Calibri" w:hAnsi="Times New Roman" w:cs="Times New Roman"/>
          <w:sz w:val="20"/>
          <w:szCs w:val="20"/>
        </w:rPr>
        <w:t>element of</w:t>
      </w:r>
      <w:r w:rsidR="00B445BB" w:rsidRPr="009761EC">
        <w:rPr>
          <w:rFonts w:ascii="Times New Roman" w:eastAsia="Calibri" w:hAnsi="Times New Roman" w:cs="Times New Roman"/>
          <w:sz w:val="20"/>
          <w:szCs w:val="20"/>
        </w:rPr>
        <w:t xml:space="preserve"> </w:t>
      </w:r>
      <w:r w:rsidRPr="009761EC">
        <w:rPr>
          <w:rFonts w:ascii="Times New Roman" w:eastAsia="Calibri" w:hAnsi="Times New Roman" w:cs="Times New Roman"/>
          <w:sz w:val="20"/>
          <w:szCs w:val="20"/>
        </w:rPr>
        <w:t xml:space="preserve">this vision, </w:t>
      </w:r>
      <w:r w:rsidR="003A2A92" w:rsidRPr="009761EC">
        <w:rPr>
          <w:rFonts w:ascii="Times New Roman" w:eastAsia="Calibri" w:hAnsi="Times New Roman" w:cs="Times New Roman"/>
          <w:sz w:val="20"/>
          <w:szCs w:val="20"/>
        </w:rPr>
        <w:t>as</w:t>
      </w:r>
      <w:r w:rsidRPr="009761EC">
        <w:rPr>
          <w:rFonts w:ascii="Times New Roman" w:eastAsia="Calibri" w:hAnsi="Times New Roman" w:cs="Times New Roman"/>
          <w:sz w:val="20"/>
          <w:szCs w:val="20"/>
        </w:rPr>
        <w:t xml:space="preserve"> t</w:t>
      </w:r>
      <w:r w:rsidR="006F7185" w:rsidRPr="009761EC">
        <w:rPr>
          <w:rFonts w:ascii="Times New Roman" w:eastAsia="Calibri" w:hAnsi="Times New Roman" w:cs="Times New Roman"/>
          <w:sz w:val="20"/>
          <w:szCs w:val="20"/>
        </w:rPr>
        <w:t xml:space="preserve">he then justice minister </w:t>
      </w:r>
      <w:r w:rsidR="00B445BB" w:rsidRPr="009761EC">
        <w:rPr>
          <w:rFonts w:ascii="Times New Roman" w:eastAsia="Calibri" w:hAnsi="Times New Roman" w:cs="Times New Roman"/>
          <w:sz w:val="20"/>
          <w:szCs w:val="20"/>
        </w:rPr>
        <w:t xml:space="preserve">outlined </w:t>
      </w:r>
      <w:r w:rsidR="00F22F26" w:rsidRPr="009761EC">
        <w:rPr>
          <w:rFonts w:ascii="Times New Roman" w:eastAsia="Calibri" w:hAnsi="Times New Roman" w:cs="Times New Roman"/>
          <w:sz w:val="20"/>
          <w:szCs w:val="20"/>
        </w:rPr>
        <w:t>plans</w:t>
      </w:r>
      <w:r w:rsidRPr="009761EC">
        <w:rPr>
          <w:rFonts w:ascii="Times New Roman" w:eastAsia="Calibri" w:hAnsi="Times New Roman" w:cs="Times New Roman"/>
          <w:sz w:val="20"/>
          <w:szCs w:val="20"/>
        </w:rPr>
        <w:t xml:space="preserve"> for every prisoner</w:t>
      </w:r>
      <w:r w:rsidR="00B445BB" w:rsidRPr="009761EC">
        <w:rPr>
          <w:rFonts w:ascii="Times New Roman" w:eastAsia="Calibri" w:hAnsi="Times New Roman" w:cs="Times New Roman"/>
          <w:sz w:val="20"/>
          <w:szCs w:val="20"/>
        </w:rPr>
        <w:t xml:space="preserve"> to be met </w:t>
      </w:r>
      <w:r w:rsidR="00DC05F3" w:rsidRPr="009761EC">
        <w:rPr>
          <w:rFonts w:ascii="Times New Roman" w:eastAsia="Calibri" w:hAnsi="Times New Roman" w:cs="Times New Roman"/>
          <w:sz w:val="20"/>
          <w:szCs w:val="20"/>
        </w:rPr>
        <w:t>up</w:t>
      </w:r>
      <w:r w:rsidR="00B445BB" w:rsidRPr="009761EC">
        <w:rPr>
          <w:rFonts w:ascii="Times New Roman" w:eastAsia="Calibri" w:hAnsi="Times New Roman" w:cs="Times New Roman"/>
          <w:sz w:val="20"/>
          <w:szCs w:val="20"/>
        </w:rPr>
        <w:t>on release by a mentor ‘to help them</w:t>
      </w:r>
      <w:r w:rsidR="00F22F26" w:rsidRPr="009761EC">
        <w:rPr>
          <w:rFonts w:ascii="Times New Roman" w:eastAsia="Calibri" w:hAnsi="Times New Roman" w:cs="Times New Roman"/>
          <w:sz w:val="20"/>
          <w:szCs w:val="20"/>
        </w:rPr>
        <w:t xml:space="preserve"> </w:t>
      </w:r>
      <w:r w:rsidR="00F22F26" w:rsidRPr="009761EC">
        <w:rPr>
          <w:rFonts w:ascii="Times New Roman" w:eastAsia="Calibri" w:hAnsi="Times New Roman" w:cs="Times New Roman"/>
          <w:sz w:val="20"/>
          <w:szCs w:val="20"/>
        </w:rPr>
        <w:lastRenderedPageBreak/>
        <w:t xml:space="preserve">get their lives back together’, </w:t>
      </w:r>
      <w:r w:rsidR="00B445BB" w:rsidRPr="009761EC">
        <w:rPr>
          <w:rFonts w:ascii="Times New Roman" w:eastAsia="Calibri" w:hAnsi="Times New Roman" w:cs="Times New Roman"/>
          <w:sz w:val="20"/>
          <w:szCs w:val="20"/>
        </w:rPr>
        <w:t xml:space="preserve">more specifically, to make ‘good use of the old lags in stopping the new ones’ (Grayling, 2012). </w:t>
      </w:r>
      <w:r w:rsidR="00766662" w:rsidRPr="009761EC">
        <w:rPr>
          <w:rFonts w:ascii="Times New Roman" w:eastAsia="Calibri" w:hAnsi="Times New Roman" w:cs="Times New Roman"/>
          <w:sz w:val="20"/>
          <w:szCs w:val="20"/>
        </w:rPr>
        <w:t>P</w:t>
      </w:r>
      <w:r w:rsidR="00626C2A" w:rsidRPr="009761EC">
        <w:rPr>
          <w:rFonts w:ascii="Times New Roman" w:eastAsia="Calibri" w:hAnsi="Times New Roman" w:cs="Times New Roman"/>
          <w:sz w:val="20"/>
          <w:szCs w:val="20"/>
        </w:rPr>
        <w:t xml:space="preserve">eer mentoring </w:t>
      </w:r>
      <w:r w:rsidR="009D4D80" w:rsidRPr="009761EC">
        <w:rPr>
          <w:rFonts w:ascii="Times New Roman" w:eastAsia="Calibri" w:hAnsi="Times New Roman" w:cs="Times New Roman"/>
          <w:sz w:val="20"/>
          <w:szCs w:val="20"/>
        </w:rPr>
        <w:t xml:space="preserve">schemes are </w:t>
      </w:r>
      <w:r w:rsidR="00E00C47" w:rsidRPr="009761EC">
        <w:rPr>
          <w:rFonts w:ascii="Times New Roman" w:eastAsia="Calibri" w:hAnsi="Times New Roman" w:cs="Times New Roman"/>
          <w:sz w:val="20"/>
          <w:szCs w:val="20"/>
        </w:rPr>
        <w:t xml:space="preserve">now </w:t>
      </w:r>
      <w:r w:rsidR="00F22F26" w:rsidRPr="009761EC">
        <w:rPr>
          <w:rFonts w:ascii="Times New Roman" w:eastAsia="Calibri" w:hAnsi="Times New Roman" w:cs="Times New Roman"/>
          <w:sz w:val="20"/>
          <w:szCs w:val="20"/>
        </w:rPr>
        <w:t xml:space="preserve">an increasing feature of the penal </w:t>
      </w:r>
      <w:r w:rsidR="00261421" w:rsidRPr="009761EC">
        <w:rPr>
          <w:rFonts w:ascii="Times New Roman" w:eastAsia="Calibri" w:hAnsi="Times New Roman" w:cs="Times New Roman"/>
          <w:sz w:val="20"/>
          <w:szCs w:val="20"/>
        </w:rPr>
        <w:t>landscape</w:t>
      </w:r>
      <w:r w:rsidR="00B013C1" w:rsidRPr="009761EC">
        <w:rPr>
          <w:rFonts w:ascii="Times New Roman" w:eastAsia="Calibri" w:hAnsi="Times New Roman" w:cs="Times New Roman"/>
          <w:sz w:val="20"/>
          <w:szCs w:val="20"/>
        </w:rPr>
        <w:t xml:space="preserve">. </w:t>
      </w:r>
      <w:r w:rsidRPr="009761EC">
        <w:rPr>
          <w:rFonts w:ascii="Times New Roman" w:eastAsia="Calibri" w:hAnsi="Times New Roman" w:cs="Times New Roman"/>
          <w:sz w:val="20"/>
          <w:szCs w:val="20"/>
        </w:rPr>
        <w:t>I</w:t>
      </w:r>
      <w:r w:rsidR="00B445BB" w:rsidRPr="009761EC">
        <w:rPr>
          <w:rFonts w:ascii="Times New Roman" w:eastAsia="Calibri" w:hAnsi="Times New Roman" w:cs="Times New Roman"/>
          <w:sz w:val="20"/>
          <w:szCs w:val="20"/>
        </w:rPr>
        <w:t>ndeed</w:t>
      </w:r>
      <w:r w:rsidRPr="009761EC">
        <w:rPr>
          <w:rFonts w:ascii="Times New Roman" w:eastAsia="Calibri" w:hAnsi="Times New Roman" w:cs="Times New Roman"/>
          <w:sz w:val="20"/>
          <w:szCs w:val="20"/>
        </w:rPr>
        <w:t>,</w:t>
      </w:r>
      <w:r w:rsidR="00B445BB" w:rsidRPr="009761EC">
        <w:rPr>
          <w:rFonts w:ascii="Times New Roman" w:eastAsia="Calibri" w:hAnsi="Times New Roman" w:cs="Times New Roman"/>
          <w:sz w:val="20"/>
          <w:szCs w:val="20"/>
        </w:rPr>
        <w:t xml:space="preserve"> it is estimated that peer mentors constitute as many as ninety two percent of offender mentors in parts of England (Willoughby et al., 2013: 7). </w:t>
      </w:r>
      <w:r w:rsidR="00455547" w:rsidRPr="009761EC">
        <w:rPr>
          <w:rFonts w:ascii="Times New Roman" w:eastAsia="Calibri" w:hAnsi="Times New Roman" w:cs="Times New Roman"/>
          <w:sz w:val="20"/>
          <w:szCs w:val="20"/>
        </w:rPr>
        <w:t xml:space="preserve">Despite </w:t>
      </w:r>
      <w:r w:rsidR="00DC05F3" w:rsidRPr="009761EC">
        <w:rPr>
          <w:rFonts w:ascii="Times New Roman" w:eastAsia="Calibri" w:hAnsi="Times New Roman" w:cs="Times New Roman"/>
          <w:sz w:val="20"/>
          <w:szCs w:val="20"/>
        </w:rPr>
        <w:t>this</w:t>
      </w:r>
      <w:r w:rsidR="00711F88" w:rsidRPr="009761EC">
        <w:rPr>
          <w:rFonts w:ascii="Times New Roman" w:eastAsia="Calibri" w:hAnsi="Times New Roman" w:cs="Times New Roman"/>
          <w:sz w:val="20"/>
          <w:szCs w:val="20"/>
        </w:rPr>
        <w:t xml:space="preserve"> growth</w:t>
      </w:r>
      <w:r w:rsidR="00455547" w:rsidRPr="009761EC">
        <w:rPr>
          <w:rFonts w:ascii="Times New Roman" w:eastAsia="Calibri" w:hAnsi="Times New Roman" w:cs="Times New Roman"/>
          <w:sz w:val="20"/>
          <w:szCs w:val="20"/>
        </w:rPr>
        <w:t xml:space="preserve">, </w:t>
      </w:r>
      <w:r w:rsidR="00D54F00" w:rsidRPr="009761EC">
        <w:rPr>
          <w:rFonts w:ascii="Times New Roman" w:eastAsia="Calibri" w:hAnsi="Times New Roman" w:cs="Times New Roman"/>
          <w:sz w:val="20"/>
          <w:szCs w:val="20"/>
        </w:rPr>
        <w:t>little research has</w:t>
      </w:r>
      <w:r w:rsidR="00455547" w:rsidRPr="009761EC">
        <w:rPr>
          <w:rFonts w:ascii="Times New Roman" w:eastAsia="Calibri" w:hAnsi="Times New Roman" w:cs="Times New Roman"/>
          <w:sz w:val="20"/>
          <w:szCs w:val="20"/>
        </w:rPr>
        <w:t xml:space="preserve"> been done in</w:t>
      </w:r>
      <w:r w:rsidR="003F3A0D" w:rsidRPr="009761EC">
        <w:rPr>
          <w:rFonts w:ascii="Times New Roman" w:eastAsia="Calibri" w:hAnsi="Times New Roman" w:cs="Times New Roman"/>
          <w:sz w:val="20"/>
          <w:szCs w:val="20"/>
        </w:rPr>
        <w:t xml:space="preserve"> the</w:t>
      </w:r>
      <w:r w:rsidR="000B09A7" w:rsidRPr="009761EC">
        <w:rPr>
          <w:rFonts w:ascii="Times New Roman" w:eastAsia="Calibri" w:hAnsi="Times New Roman" w:cs="Times New Roman"/>
          <w:sz w:val="20"/>
          <w:szCs w:val="20"/>
        </w:rPr>
        <w:t xml:space="preserve"> field</w:t>
      </w:r>
      <w:r w:rsidR="00B013C1" w:rsidRPr="009761EC">
        <w:rPr>
          <w:rFonts w:ascii="Times New Roman" w:eastAsia="Calibri" w:hAnsi="Times New Roman" w:cs="Times New Roman"/>
          <w:sz w:val="20"/>
          <w:szCs w:val="20"/>
        </w:rPr>
        <w:t>;</w:t>
      </w:r>
      <w:r w:rsidR="00F6525F" w:rsidRPr="009761EC">
        <w:rPr>
          <w:rFonts w:ascii="Times New Roman" w:eastAsia="Calibri" w:hAnsi="Times New Roman" w:cs="Times New Roman"/>
          <w:sz w:val="20"/>
          <w:szCs w:val="20"/>
        </w:rPr>
        <w:t xml:space="preserve"> t</w:t>
      </w:r>
      <w:r w:rsidR="00455547" w:rsidRPr="009761EC">
        <w:rPr>
          <w:rFonts w:ascii="Times New Roman" w:eastAsia="Calibri" w:hAnsi="Times New Roman" w:cs="Times New Roman"/>
          <w:sz w:val="20"/>
          <w:szCs w:val="20"/>
        </w:rPr>
        <w:t>h</w:t>
      </w:r>
      <w:r w:rsidR="00711F88" w:rsidRPr="009761EC">
        <w:rPr>
          <w:rFonts w:ascii="Times New Roman" w:eastAsia="Calibri" w:hAnsi="Times New Roman" w:cs="Times New Roman"/>
          <w:sz w:val="20"/>
          <w:szCs w:val="20"/>
        </w:rPr>
        <w:t xml:space="preserve">at which </w:t>
      </w:r>
      <w:r w:rsidR="003F3A0D" w:rsidRPr="009761EC">
        <w:rPr>
          <w:rFonts w:ascii="Times New Roman" w:eastAsia="Calibri" w:hAnsi="Times New Roman" w:cs="Times New Roman"/>
          <w:sz w:val="20"/>
          <w:szCs w:val="20"/>
        </w:rPr>
        <w:t>has been done</w:t>
      </w:r>
      <w:r w:rsidR="00B445BB" w:rsidRPr="009761EC">
        <w:rPr>
          <w:rFonts w:ascii="Times New Roman" w:eastAsia="Calibri" w:hAnsi="Times New Roman" w:cs="Times New Roman"/>
          <w:sz w:val="20"/>
          <w:szCs w:val="20"/>
        </w:rPr>
        <w:t xml:space="preserve"> is largely</w:t>
      </w:r>
      <w:r w:rsidR="00455547" w:rsidRPr="009761EC">
        <w:rPr>
          <w:rFonts w:ascii="Times New Roman" w:eastAsia="Calibri" w:hAnsi="Times New Roman" w:cs="Times New Roman"/>
          <w:sz w:val="20"/>
          <w:szCs w:val="20"/>
        </w:rPr>
        <w:t xml:space="preserve"> functional, </w:t>
      </w:r>
      <w:r w:rsidR="009F7FFC" w:rsidRPr="009761EC">
        <w:rPr>
          <w:rFonts w:ascii="Times New Roman" w:eastAsia="Calibri" w:hAnsi="Times New Roman" w:cs="Times New Roman"/>
          <w:sz w:val="20"/>
          <w:szCs w:val="20"/>
        </w:rPr>
        <w:t>aiming to evidence reduced r</w:t>
      </w:r>
      <w:r w:rsidR="00455547" w:rsidRPr="009761EC">
        <w:rPr>
          <w:rFonts w:ascii="Times New Roman" w:eastAsia="Calibri" w:hAnsi="Times New Roman" w:cs="Times New Roman"/>
          <w:sz w:val="20"/>
          <w:szCs w:val="20"/>
        </w:rPr>
        <w:t xml:space="preserve">eoffending rates </w:t>
      </w:r>
      <w:r w:rsidR="00626C2A" w:rsidRPr="009761EC">
        <w:rPr>
          <w:rFonts w:ascii="Times New Roman" w:eastAsia="Calibri" w:hAnsi="Times New Roman" w:cs="Times New Roman"/>
          <w:sz w:val="20"/>
          <w:szCs w:val="20"/>
        </w:rPr>
        <w:t>(Frontier Economics</w:t>
      </w:r>
      <w:r w:rsidR="00B445BB" w:rsidRPr="009761EC">
        <w:rPr>
          <w:rFonts w:ascii="Times New Roman" w:eastAsia="Calibri" w:hAnsi="Times New Roman" w:cs="Times New Roman"/>
          <w:sz w:val="20"/>
          <w:szCs w:val="20"/>
        </w:rPr>
        <w:t>,</w:t>
      </w:r>
      <w:r w:rsidR="00626C2A" w:rsidRPr="009761EC">
        <w:rPr>
          <w:rFonts w:ascii="Times New Roman" w:eastAsia="Calibri" w:hAnsi="Times New Roman" w:cs="Times New Roman"/>
          <w:sz w:val="20"/>
          <w:szCs w:val="20"/>
        </w:rPr>
        <w:t xml:space="preserve"> 2009</w:t>
      </w:r>
      <w:r w:rsidR="00455547" w:rsidRPr="009761EC">
        <w:rPr>
          <w:rFonts w:ascii="Times New Roman" w:eastAsia="Calibri" w:hAnsi="Times New Roman" w:cs="Times New Roman"/>
          <w:sz w:val="20"/>
          <w:szCs w:val="20"/>
        </w:rPr>
        <w:t xml:space="preserve">; </w:t>
      </w:r>
      <w:r w:rsidR="00626C2A" w:rsidRPr="009761EC">
        <w:rPr>
          <w:rFonts w:ascii="Times New Roman" w:eastAsia="Calibri" w:hAnsi="Times New Roman" w:cs="Times New Roman"/>
          <w:sz w:val="20"/>
          <w:szCs w:val="20"/>
        </w:rPr>
        <w:t>The Social In</w:t>
      </w:r>
      <w:r w:rsidR="00455547" w:rsidRPr="009761EC">
        <w:rPr>
          <w:rFonts w:ascii="Times New Roman" w:eastAsia="Calibri" w:hAnsi="Times New Roman" w:cs="Times New Roman"/>
          <w:sz w:val="20"/>
          <w:szCs w:val="20"/>
        </w:rPr>
        <w:t>novation Partnership</w:t>
      </w:r>
      <w:r w:rsidR="00B445BB" w:rsidRPr="009761EC">
        <w:rPr>
          <w:rFonts w:ascii="Times New Roman" w:eastAsia="Calibri" w:hAnsi="Times New Roman" w:cs="Times New Roman"/>
          <w:sz w:val="20"/>
          <w:szCs w:val="20"/>
        </w:rPr>
        <w:t>,</w:t>
      </w:r>
      <w:r w:rsidR="00455547" w:rsidRPr="009761EC">
        <w:rPr>
          <w:rFonts w:ascii="Times New Roman" w:eastAsia="Calibri" w:hAnsi="Times New Roman" w:cs="Times New Roman"/>
          <w:sz w:val="20"/>
          <w:szCs w:val="20"/>
        </w:rPr>
        <w:t xml:space="preserve"> 2012</w:t>
      </w:r>
      <w:r w:rsidR="00626C2A" w:rsidRPr="009761EC">
        <w:rPr>
          <w:rFonts w:ascii="Times New Roman" w:eastAsia="Calibri" w:hAnsi="Times New Roman" w:cs="Times New Roman"/>
          <w:sz w:val="20"/>
          <w:szCs w:val="20"/>
        </w:rPr>
        <w:t>).</w:t>
      </w:r>
      <w:r w:rsidR="00455547" w:rsidRPr="009761EC">
        <w:rPr>
          <w:rFonts w:ascii="Times New Roman" w:eastAsia="Calibri" w:hAnsi="Times New Roman" w:cs="Times New Roman"/>
          <w:sz w:val="20"/>
          <w:szCs w:val="20"/>
        </w:rPr>
        <w:t xml:space="preserve"> </w:t>
      </w:r>
      <w:r w:rsidR="009F7FFC" w:rsidRPr="009761EC">
        <w:rPr>
          <w:rFonts w:ascii="Times New Roman" w:eastAsia="Calibri" w:hAnsi="Times New Roman" w:cs="Times New Roman"/>
          <w:sz w:val="20"/>
          <w:szCs w:val="20"/>
        </w:rPr>
        <w:t>This</w:t>
      </w:r>
      <w:r w:rsidR="00455547" w:rsidRPr="009761EC">
        <w:rPr>
          <w:rFonts w:ascii="Times New Roman" w:eastAsia="Calibri" w:hAnsi="Times New Roman" w:cs="Times New Roman"/>
          <w:sz w:val="20"/>
          <w:szCs w:val="20"/>
        </w:rPr>
        <w:t xml:space="preserve"> approach is often necessary,</w:t>
      </w:r>
      <w:r w:rsidR="00D54F00" w:rsidRPr="009761EC">
        <w:rPr>
          <w:rFonts w:ascii="Times New Roman" w:eastAsia="Calibri" w:hAnsi="Times New Roman" w:cs="Times New Roman"/>
          <w:sz w:val="20"/>
          <w:szCs w:val="20"/>
        </w:rPr>
        <w:t xml:space="preserve"> given </w:t>
      </w:r>
      <w:r w:rsidRPr="009761EC">
        <w:rPr>
          <w:rFonts w:ascii="Times New Roman" w:eastAsia="Calibri" w:hAnsi="Times New Roman" w:cs="Times New Roman"/>
          <w:sz w:val="20"/>
          <w:szCs w:val="20"/>
        </w:rPr>
        <w:t xml:space="preserve">that the </w:t>
      </w:r>
      <w:r w:rsidRPr="009761EC">
        <w:rPr>
          <w:rFonts w:ascii="Times New Roman" w:eastAsia="Calibri" w:hAnsi="Times New Roman" w:cs="Times New Roman"/>
          <w:i/>
          <w:sz w:val="20"/>
          <w:szCs w:val="20"/>
        </w:rPr>
        <w:t>Transforming Rehabilitation</w:t>
      </w:r>
      <w:r w:rsidRPr="009761EC">
        <w:rPr>
          <w:rFonts w:ascii="Times New Roman" w:eastAsia="Calibri" w:hAnsi="Times New Roman" w:cs="Times New Roman"/>
          <w:sz w:val="20"/>
          <w:szCs w:val="20"/>
        </w:rPr>
        <w:t xml:space="preserve"> agenda introduces plans to ‘only pay providers in full for real reductions in reoffending’ (</w:t>
      </w:r>
      <w:proofErr w:type="spellStart"/>
      <w:r w:rsidRPr="009761EC">
        <w:rPr>
          <w:rFonts w:ascii="Times New Roman" w:eastAsia="Calibri" w:hAnsi="Times New Roman" w:cs="Times New Roman"/>
          <w:sz w:val="20"/>
          <w:szCs w:val="20"/>
        </w:rPr>
        <w:t>MoJ</w:t>
      </w:r>
      <w:proofErr w:type="spellEnd"/>
      <w:r w:rsidRPr="009761EC">
        <w:rPr>
          <w:rFonts w:ascii="Times New Roman" w:eastAsia="Calibri" w:hAnsi="Times New Roman" w:cs="Times New Roman"/>
          <w:sz w:val="20"/>
          <w:szCs w:val="20"/>
        </w:rPr>
        <w:t>, 2013)</w:t>
      </w:r>
      <w:r w:rsidR="00E00C47" w:rsidRPr="009761EC">
        <w:rPr>
          <w:rFonts w:ascii="Times New Roman" w:eastAsia="Calibri" w:hAnsi="Times New Roman" w:cs="Times New Roman"/>
          <w:sz w:val="20"/>
          <w:szCs w:val="20"/>
        </w:rPr>
        <w:t xml:space="preserve">. </w:t>
      </w:r>
      <w:r w:rsidR="00455547" w:rsidRPr="009761EC">
        <w:rPr>
          <w:rFonts w:ascii="Times New Roman" w:eastAsia="Calibri" w:hAnsi="Times New Roman" w:cs="Times New Roman"/>
          <w:sz w:val="20"/>
          <w:szCs w:val="20"/>
        </w:rPr>
        <w:t xml:space="preserve">As a consequence, </w:t>
      </w:r>
      <w:r w:rsidR="00D54F00" w:rsidRPr="009761EC">
        <w:rPr>
          <w:rFonts w:ascii="Times New Roman" w:eastAsia="Calibri" w:hAnsi="Times New Roman" w:cs="Times New Roman"/>
          <w:sz w:val="20"/>
          <w:szCs w:val="20"/>
        </w:rPr>
        <w:t xml:space="preserve">however, </w:t>
      </w:r>
      <w:r w:rsidR="00F83953" w:rsidRPr="009761EC">
        <w:rPr>
          <w:rFonts w:ascii="Times New Roman" w:hAnsi="Times New Roman" w:cs="Times New Roman"/>
          <w:sz w:val="20"/>
          <w:szCs w:val="20"/>
        </w:rPr>
        <w:t xml:space="preserve">very little is known about the micro-dynamics </w:t>
      </w:r>
      <w:r w:rsidR="00711F88" w:rsidRPr="009761EC">
        <w:rPr>
          <w:rFonts w:ascii="Times New Roman" w:hAnsi="Times New Roman" w:cs="Times New Roman"/>
          <w:iCs/>
          <w:sz w:val="20"/>
          <w:szCs w:val="20"/>
          <w:lang w:val="en-US"/>
        </w:rPr>
        <w:t>of these relationship</w:t>
      </w:r>
      <w:r w:rsidR="00DC05F3" w:rsidRPr="009761EC">
        <w:rPr>
          <w:rFonts w:ascii="Times New Roman" w:hAnsi="Times New Roman" w:cs="Times New Roman"/>
          <w:iCs/>
          <w:sz w:val="20"/>
          <w:szCs w:val="20"/>
          <w:lang w:val="en-US"/>
        </w:rPr>
        <w:t>s</w:t>
      </w:r>
      <w:r w:rsidR="00711F88" w:rsidRPr="009761EC">
        <w:rPr>
          <w:rFonts w:ascii="Times New Roman" w:hAnsi="Times New Roman" w:cs="Times New Roman"/>
          <w:iCs/>
          <w:sz w:val="20"/>
          <w:szCs w:val="20"/>
          <w:lang w:val="en-US"/>
        </w:rPr>
        <w:t xml:space="preserve">, or indeed </w:t>
      </w:r>
      <w:r w:rsidR="00711F88" w:rsidRPr="009761EC">
        <w:rPr>
          <w:rFonts w:ascii="Times New Roman" w:hAnsi="Times New Roman" w:cs="Times New Roman"/>
          <w:i/>
          <w:iCs/>
          <w:sz w:val="20"/>
          <w:szCs w:val="20"/>
          <w:lang w:val="en-US"/>
        </w:rPr>
        <w:t>how</w:t>
      </w:r>
      <w:r w:rsidR="00711F88" w:rsidRPr="009761EC">
        <w:rPr>
          <w:rFonts w:ascii="Times New Roman" w:hAnsi="Times New Roman" w:cs="Times New Roman"/>
          <w:iCs/>
          <w:sz w:val="20"/>
          <w:szCs w:val="20"/>
          <w:lang w:val="en-US"/>
        </w:rPr>
        <w:t xml:space="preserve"> they actually work to effect change</w:t>
      </w:r>
      <w:r w:rsidR="001C11F9" w:rsidRPr="009761EC">
        <w:rPr>
          <w:rFonts w:ascii="Times New Roman" w:hAnsi="Times New Roman" w:cs="Times New Roman"/>
          <w:sz w:val="20"/>
          <w:szCs w:val="20"/>
        </w:rPr>
        <w:t>.</w:t>
      </w:r>
      <w:r w:rsidR="00CB76D3" w:rsidRPr="009761EC">
        <w:rPr>
          <w:rFonts w:ascii="Times New Roman" w:hAnsi="Times New Roman" w:cs="Times New Roman"/>
          <w:sz w:val="20"/>
          <w:szCs w:val="20"/>
        </w:rPr>
        <w:t xml:space="preserve"> </w:t>
      </w:r>
      <w:r w:rsidR="00B445BB" w:rsidRPr="009761EC">
        <w:rPr>
          <w:rFonts w:ascii="Times New Roman" w:hAnsi="Times New Roman" w:cs="Times New Roman"/>
          <w:sz w:val="20"/>
          <w:szCs w:val="20"/>
        </w:rPr>
        <w:t>T</w:t>
      </w:r>
      <w:r w:rsidR="00F83953" w:rsidRPr="009761EC">
        <w:rPr>
          <w:rFonts w:ascii="Times New Roman" w:hAnsi="Times New Roman" w:cs="Times New Roman"/>
          <w:sz w:val="20"/>
          <w:szCs w:val="20"/>
        </w:rPr>
        <w:t>his</w:t>
      </w:r>
      <w:r w:rsidR="00CB76D3" w:rsidRPr="009761EC">
        <w:rPr>
          <w:rFonts w:ascii="Times New Roman" w:hAnsi="Times New Roman" w:cs="Times New Roman"/>
          <w:sz w:val="20"/>
          <w:szCs w:val="20"/>
        </w:rPr>
        <w:t xml:space="preserve"> article </w:t>
      </w:r>
      <w:r w:rsidR="008D546E" w:rsidRPr="009761EC">
        <w:rPr>
          <w:rFonts w:ascii="Times New Roman" w:hAnsi="Times New Roman" w:cs="Times New Roman"/>
          <w:sz w:val="20"/>
          <w:szCs w:val="20"/>
        </w:rPr>
        <w:t>begins</w:t>
      </w:r>
      <w:r w:rsidR="00A33D81" w:rsidRPr="009761EC">
        <w:rPr>
          <w:rFonts w:ascii="Times New Roman" w:hAnsi="Times New Roman" w:cs="Times New Roman"/>
          <w:sz w:val="20"/>
          <w:szCs w:val="20"/>
        </w:rPr>
        <w:t xml:space="preserve"> to address this empirical gap</w:t>
      </w:r>
      <w:r w:rsidR="00D85D9E" w:rsidRPr="009761EC">
        <w:rPr>
          <w:rFonts w:ascii="Times New Roman" w:hAnsi="Times New Roman" w:cs="Times New Roman"/>
          <w:sz w:val="20"/>
          <w:szCs w:val="20"/>
        </w:rPr>
        <w:t xml:space="preserve">, </w:t>
      </w:r>
      <w:r w:rsidR="0057369A" w:rsidRPr="009761EC">
        <w:rPr>
          <w:rFonts w:ascii="Times New Roman" w:hAnsi="Times New Roman" w:cs="Times New Roman"/>
          <w:sz w:val="20"/>
          <w:szCs w:val="20"/>
        </w:rPr>
        <w:t>offer</w:t>
      </w:r>
      <w:r w:rsidR="00F83953" w:rsidRPr="009761EC">
        <w:rPr>
          <w:rFonts w:ascii="Times New Roman" w:hAnsi="Times New Roman" w:cs="Times New Roman"/>
          <w:sz w:val="20"/>
          <w:szCs w:val="20"/>
        </w:rPr>
        <w:t>ing</w:t>
      </w:r>
      <w:r w:rsidR="0057369A" w:rsidRPr="009761EC">
        <w:rPr>
          <w:rFonts w:ascii="Times New Roman" w:hAnsi="Times New Roman" w:cs="Times New Roman"/>
          <w:iCs/>
          <w:sz w:val="20"/>
          <w:szCs w:val="20"/>
          <w:lang w:val="en-US"/>
        </w:rPr>
        <w:t xml:space="preserve"> insight into peer mentoring</w:t>
      </w:r>
      <w:r w:rsidR="00EE7A04" w:rsidRPr="009761EC">
        <w:rPr>
          <w:rFonts w:ascii="Times New Roman" w:hAnsi="Times New Roman" w:cs="Times New Roman"/>
          <w:iCs/>
          <w:sz w:val="20"/>
          <w:szCs w:val="20"/>
          <w:lang w:val="en-US"/>
        </w:rPr>
        <w:t xml:space="preserve"> relationships</w:t>
      </w:r>
      <w:r w:rsidR="0057369A" w:rsidRPr="009761EC">
        <w:rPr>
          <w:rFonts w:ascii="Times New Roman" w:hAnsi="Times New Roman" w:cs="Times New Roman"/>
          <w:iCs/>
          <w:sz w:val="20"/>
          <w:szCs w:val="20"/>
          <w:lang w:val="en-US"/>
        </w:rPr>
        <w:t xml:space="preserve"> as described by those engaged in the work. This </w:t>
      </w:r>
      <w:r w:rsidR="00B013C1" w:rsidRPr="009761EC">
        <w:rPr>
          <w:rFonts w:ascii="Times New Roman" w:hAnsi="Times New Roman" w:cs="Times New Roman"/>
          <w:iCs/>
          <w:sz w:val="20"/>
          <w:szCs w:val="20"/>
          <w:lang w:val="en-US"/>
        </w:rPr>
        <w:t xml:space="preserve">contribution </w:t>
      </w:r>
      <w:r w:rsidR="0057369A" w:rsidRPr="009761EC">
        <w:rPr>
          <w:rFonts w:ascii="Times New Roman" w:hAnsi="Times New Roman" w:cs="Times New Roman"/>
          <w:iCs/>
          <w:sz w:val="20"/>
          <w:szCs w:val="20"/>
          <w:lang w:val="en-US"/>
        </w:rPr>
        <w:t xml:space="preserve">is </w:t>
      </w:r>
      <w:r w:rsidR="00B013C1" w:rsidRPr="009761EC">
        <w:rPr>
          <w:rFonts w:ascii="Times New Roman" w:hAnsi="Times New Roman" w:cs="Times New Roman"/>
          <w:iCs/>
          <w:sz w:val="20"/>
          <w:szCs w:val="20"/>
          <w:lang w:val="en-US"/>
        </w:rPr>
        <w:t>significant</w:t>
      </w:r>
      <w:r w:rsidR="0057369A" w:rsidRPr="009761EC">
        <w:rPr>
          <w:rFonts w:ascii="Times New Roman" w:hAnsi="Times New Roman" w:cs="Times New Roman"/>
          <w:iCs/>
          <w:sz w:val="20"/>
          <w:szCs w:val="20"/>
          <w:lang w:val="en-US"/>
        </w:rPr>
        <w:t xml:space="preserve">, not only because mentoring theory </w:t>
      </w:r>
      <w:r w:rsidR="00EA0927" w:rsidRPr="009761EC">
        <w:rPr>
          <w:rFonts w:ascii="Times New Roman" w:hAnsi="Times New Roman" w:cs="Times New Roman"/>
          <w:iCs/>
          <w:sz w:val="20"/>
          <w:szCs w:val="20"/>
          <w:lang w:val="en-US"/>
        </w:rPr>
        <w:t xml:space="preserve">is </w:t>
      </w:r>
      <w:r w:rsidR="0057369A" w:rsidRPr="009761EC">
        <w:rPr>
          <w:rFonts w:ascii="Times New Roman" w:hAnsi="Times New Roman" w:cs="Times New Roman"/>
          <w:iCs/>
          <w:sz w:val="20"/>
          <w:szCs w:val="20"/>
          <w:lang w:val="en-US"/>
        </w:rPr>
        <w:t xml:space="preserve">underdeveloped (Bozeman and Feeney, 2007: 735), but also because </w:t>
      </w:r>
      <w:r w:rsidR="00EA0927" w:rsidRPr="009761EC">
        <w:rPr>
          <w:rFonts w:ascii="Times New Roman" w:hAnsi="Times New Roman" w:cs="Times New Roman"/>
          <w:iCs/>
          <w:sz w:val="20"/>
          <w:szCs w:val="20"/>
          <w:lang w:val="en-US"/>
        </w:rPr>
        <w:t xml:space="preserve">it </w:t>
      </w:r>
      <w:r w:rsidR="002930F2" w:rsidRPr="009761EC">
        <w:rPr>
          <w:rFonts w:ascii="Times New Roman" w:hAnsi="Times New Roman" w:cs="Times New Roman"/>
          <w:iCs/>
          <w:sz w:val="20"/>
          <w:szCs w:val="20"/>
          <w:lang w:val="en-US"/>
        </w:rPr>
        <w:t>afford</w:t>
      </w:r>
      <w:r w:rsidR="00EA0927" w:rsidRPr="009761EC">
        <w:rPr>
          <w:rFonts w:ascii="Times New Roman" w:hAnsi="Times New Roman" w:cs="Times New Roman"/>
          <w:iCs/>
          <w:sz w:val="20"/>
          <w:szCs w:val="20"/>
          <w:lang w:val="en-US"/>
        </w:rPr>
        <w:t>s</w:t>
      </w:r>
      <w:r w:rsidR="002930F2" w:rsidRPr="009761EC">
        <w:rPr>
          <w:rFonts w:ascii="Times New Roman" w:hAnsi="Times New Roman" w:cs="Times New Roman"/>
          <w:iCs/>
          <w:sz w:val="20"/>
          <w:szCs w:val="20"/>
          <w:lang w:val="en-US"/>
        </w:rPr>
        <w:t xml:space="preserve"> those </w:t>
      </w:r>
      <w:r w:rsidR="00B013C1" w:rsidRPr="009761EC">
        <w:rPr>
          <w:rFonts w:ascii="Times New Roman" w:hAnsi="Times New Roman" w:cs="Times New Roman"/>
          <w:iCs/>
          <w:sz w:val="20"/>
          <w:szCs w:val="20"/>
          <w:lang w:val="en-US"/>
        </w:rPr>
        <w:t>involved</w:t>
      </w:r>
      <w:r w:rsidR="002930F2" w:rsidRPr="009761EC">
        <w:rPr>
          <w:rFonts w:ascii="Times New Roman" w:hAnsi="Times New Roman" w:cs="Times New Roman"/>
          <w:iCs/>
          <w:sz w:val="20"/>
          <w:szCs w:val="20"/>
          <w:lang w:val="en-US"/>
        </w:rPr>
        <w:t xml:space="preserve"> some author</w:t>
      </w:r>
      <w:r w:rsidR="00205FE0" w:rsidRPr="009761EC">
        <w:rPr>
          <w:rFonts w:ascii="Times New Roman" w:hAnsi="Times New Roman" w:cs="Times New Roman"/>
          <w:iCs/>
          <w:sz w:val="20"/>
          <w:szCs w:val="20"/>
          <w:lang w:val="en-US"/>
        </w:rPr>
        <w:t xml:space="preserve">ity over their own experiences, </w:t>
      </w:r>
      <w:r w:rsidR="002930F2" w:rsidRPr="009761EC">
        <w:rPr>
          <w:rFonts w:ascii="Times New Roman" w:hAnsi="Times New Roman" w:cs="Times New Roman"/>
          <w:iCs/>
          <w:sz w:val="20"/>
          <w:szCs w:val="20"/>
          <w:lang w:val="en-US"/>
        </w:rPr>
        <w:t xml:space="preserve">something which is often denied to people with convictions (Ballinger, 2011). </w:t>
      </w:r>
    </w:p>
    <w:p w:rsidR="00A33D81" w:rsidRPr="009761EC" w:rsidRDefault="00816EED" w:rsidP="000857FA">
      <w:pPr>
        <w:spacing w:after="0" w:line="480" w:lineRule="auto"/>
        <w:ind w:left="170" w:right="170" w:firstLine="550"/>
        <w:jc w:val="both"/>
        <w:rPr>
          <w:rFonts w:ascii="Times New Roman" w:eastAsia="Calibri" w:hAnsi="Times New Roman" w:cs="Times New Roman"/>
          <w:color w:val="1F497D" w:themeColor="text2"/>
          <w:sz w:val="20"/>
          <w:szCs w:val="20"/>
        </w:rPr>
      </w:pPr>
      <w:r w:rsidRPr="009761EC">
        <w:rPr>
          <w:rFonts w:ascii="Times New Roman" w:hAnsi="Times New Roman" w:cs="Times New Roman"/>
          <w:iCs/>
          <w:sz w:val="20"/>
          <w:szCs w:val="20"/>
          <w:lang w:val="en-US"/>
        </w:rPr>
        <w:t xml:space="preserve">The </w:t>
      </w:r>
      <w:r w:rsidR="003A2A92" w:rsidRPr="009761EC">
        <w:rPr>
          <w:rFonts w:ascii="Times New Roman" w:hAnsi="Times New Roman" w:cs="Times New Roman"/>
          <w:iCs/>
          <w:sz w:val="20"/>
          <w:szCs w:val="20"/>
          <w:lang w:val="en-US"/>
        </w:rPr>
        <w:t xml:space="preserve">article </w:t>
      </w:r>
      <w:r w:rsidR="009761EC">
        <w:rPr>
          <w:rFonts w:ascii="Times New Roman" w:hAnsi="Times New Roman" w:cs="Times New Roman"/>
          <w:iCs/>
          <w:sz w:val="20"/>
          <w:szCs w:val="20"/>
          <w:lang w:val="en-US"/>
        </w:rPr>
        <w:t>contends</w:t>
      </w:r>
      <w:r w:rsidR="00B013C1" w:rsidRPr="009761EC">
        <w:rPr>
          <w:rFonts w:ascii="Times New Roman" w:hAnsi="Times New Roman" w:cs="Times New Roman"/>
          <w:iCs/>
          <w:sz w:val="20"/>
          <w:szCs w:val="20"/>
          <w:lang w:val="en-US"/>
        </w:rPr>
        <w:t xml:space="preserve"> </w:t>
      </w:r>
      <w:r w:rsidR="003906E4" w:rsidRPr="009761EC">
        <w:rPr>
          <w:rFonts w:ascii="Times New Roman" w:hAnsi="Times New Roman" w:cs="Times New Roman"/>
          <w:iCs/>
          <w:sz w:val="20"/>
          <w:szCs w:val="20"/>
          <w:lang w:val="en-US"/>
        </w:rPr>
        <w:t xml:space="preserve">that the </w:t>
      </w:r>
      <w:r w:rsidR="003A2A92" w:rsidRPr="009761EC">
        <w:rPr>
          <w:rFonts w:ascii="Times New Roman" w:hAnsi="Times New Roman" w:cs="Times New Roman"/>
          <w:iCs/>
          <w:sz w:val="20"/>
          <w:szCs w:val="20"/>
          <w:lang w:val="en-US"/>
        </w:rPr>
        <w:t xml:space="preserve">three </w:t>
      </w:r>
      <w:r w:rsidRPr="009761EC">
        <w:rPr>
          <w:rFonts w:ascii="Times New Roman" w:hAnsi="Times New Roman" w:cs="Times New Roman"/>
          <w:iCs/>
          <w:sz w:val="20"/>
          <w:szCs w:val="20"/>
          <w:lang w:val="en-US"/>
        </w:rPr>
        <w:t>‘core conditions’ of peer mentoring</w:t>
      </w:r>
      <w:r w:rsidR="00755354" w:rsidRPr="009761EC">
        <w:rPr>
          <w:rFonts w:ascii="Times New Roman" w:hAnsi="Times New Roman" w:cs="Times New Roman"/>
          <w:iCs/>
          <w:sz w:val="20"/>
          <w:szCs w:val="20"/>
          <w:lang w:val="en-US"/>
        </w:rPr>
        <w:t xml:space="preserve"> </w:t>
      </w:r>
      <w:r w:rsidR="003906E4" w:rsidRPr="009761EC">
        <w:rPr>
          <w:rFonts w:ascii="Times New Roman" w:hAnsi="Times New Roman" w:cs="Times New Roman"/>
          <w:iCs/>
          <w:sz w:val="20"/>
          <w:szCs w:val="20"/>
          <w:lang w:val="en-US"/>
        </w:rPr>
        <w:t>are</w:t>
      </w:r>
      <w:r w:rsidR="00755354" w:rsidRPr="009761EC">
        <w:rPr>
          <w:rFonts w:ascii="Times New Roman" w:hAnsi="Times New Roman" w:cs="Times New Roman"/>
          <w:iCs/>
          <w:sz w:val="20"/>
          <w:szCs w:val="20"/>
          <w:lang w:val="en-US"/>
        </w:rPr>
        <w:t xml:space="preserve"> </w:t>
      </w:r>
      <w:r w:rsidRPr="009761EC">
        <w:rPr>
          <w:rFonts w:ascii="Times New Roman" w:hAnsi="Times New Roman" w:cs="Times New Roman"/>
          <w:i/>
          <w:sz w:val="20"/>
          <w:szCs w:val="20"/>
          <w:lang w:val="en-US"/>
        </w:rPr>
        <w:t>caring, listening</w:t>
      </w:r>
      <w:r w:rsidRPr="009761EC">
        <w:rPr>
          <w:rFonts w:ascii="Times New Roman" w:hAnsi="Times New Roman" w:cs="Times New Roman"/>
          <w:sz w:val="20"/>
          <w:szCs w:val="20"/>
          <w:lang w:val="en-US"/>
        </w:rPr>
        <w:t xml:space="preserve"> and </w:t>
      </w:r>
      <w:r w:rsidRPr="009761EC">
        <w:rPr>
          <w:rFonts w:ascii="Times New Roman" w:hAnsi="Times New Roman" w:cs="Times New Roman"/>
          <w:i/>
          <w:sz w:val="20"/>
          <w:szCs w:val="20"/>
          <w:lang w:val="en-US"/>
        </w:rPr>
        <w:t>setting manageable goals</w:t>
      </w:r>
      <w:r w:rsidRPr="009761EC">
        <w:rPr>
          <w:rFonts w:ascii="Times New Roman" w:hAnsi="Times New Roman" w:cs="Times New Roman"/>
          <w:sz w:val="20"/>
          <w:szCs w:val="20"/>
          <w:lang w:val="en-US"/>
        </w:rPr>
        <w:t xml:space="preserve">. These </w:t>
      </w:r>
      <w:r w:rsidR="00755354" w:rsidRPr="009761EC">
        <w:rPr>
          <w:rFonts w:ascii="Times New Roman" w:hAnsi="Times New Roman" w:cs="Times New Roman"/>
          <w:sz w:val="20"/>
          <w:szCs w:val="20"/>
          <w:lang w:val="en-US"/>
        </w:rPr>
        <w:t>principles</w:t>
      </w:r>
      <w:r w:rsidRPr="009761EC">
        <w:rPr>
          <w:rFonts w:ascii="Times New Roman" w:hAnsi="Times New Roman" w:cs="Times New Roman"/>
          <w:sz w:val="20"/>
          <w:szCs w:val="20"/>
          <w:lang w:val="en-US"/>
        </w:rPr>
        <w:t xml:space="preserve"> </w:t>
      </w:r>
      <w:r w:rsidR="009761EC">
        <w:rPr>
          <w:rFonts w:ascii="Times New Roman" w:hAnsi="Times New Roman" w:cs="Times New Roman"/>
          <w:sz w:val="20"/>
          <w:szCs w:val="20"/>
          <w:lang w:val="en-US"/>
        </w:rPr>
        <w:t>were</w:t>
      </w:r>
      <w:r w:rsidRPr="009761EC">
        <w:rPr>
          <w:rFonts w:ascii="Times New Roman" w:hAnsi="Times New Roman" w:cs="Times New Roman"/>
          <w:sz w:val="20"/>
          <w:szCs w:val="20"/>
          <w:lang w:val="en-US"/>
        </w:rPr>
        <w:t xml:space="preserve"> not always integral </w:t>
      </w:r>
      <w:r w:rsidR="008413BF" w:rsidRPr="009761EC">
        <w:rPr>
          <w:rFonts w:ascii="Times New Roman" w:hAnsi="Times New Roman" w:cs="Times New Roman"/>
          <w:sz w:val="20"/>
          <w:szCs w:val="20"/>
          <w:lang w:val="en-US"/>
        </w:rPr>
        <w:t xml:space="preserve">to </w:t>
      </w:r>
      <w:r w:rsidRPr="009761EC">
        <w:rPr>
          <w:rFonts w:ascii="Times New Roman" w:hAnsi="Times New Roman" w:cs="Times New Roman"/>
          <w:sz w:val="20"/>
          <w:szCs w:val="20"/>
          <w:lang w:val="en-US"/>
        </w:rPr>
        <w:t xml:space="preserve">mentoring training, yet </w:t>
      </w:r>
      <w:r w:rsidR="00F6525F" w:rsidRPr="009761EC">
        <w:rPr>
          <w:rFonts w:ascii="Times New Roman" w:hAnsi="Times New Roman" w:cs="Times New Roman"/>
          <w:sz w:val="20"/>
          <w:szCs w:val="20"/>
          <w:lang w:val="en-US"/>
        </w:rPr>
        <w:t xml:space="preserve">were </w:t>
      </w:r>
      <w:r w:rsidR="00314975" w:rsidRPr="009761EC">
        <w:rPr>
          <w:rFonts w:ascii="Times New Roman" w:hAnsi="Times New Roman" w:cs="Times New Roman"/>
          <w:sz w:val="20"/>
          <w:szCs w:val="20"/>
          <w:lang w:val="en-US"/>
        </w:rPr>
        <w:t>recurrently</w:t>
      </w:r>
      <w:r w:rsidR="00AD7DFE" w:rsidRPr="009761EC">
        <w:rPr>
          <w:rFonts w:ascii="Times New Roman" w:hAnsi="Times New Roman" w:cs="Times New Roman"/>
          <w:sz w:val="20"/>
          <w:szCs w:val="20"/>
          <w:lang w:val="en-US"/>
        </w:rPr>
        <w:t xml:space="preserve"> </w:t>
      </w:r>
      <w:r w:rsidR="00A33D81" w:rsidRPr="009761EC">
        <w:rPr>
          <w:rFonts w:ascii="Times New Roman" w:hAnsi="Times New Roman" w:cs="Times New Roman"/>
          <w:sz w:val="20"/>
          <w:szCs w:val="20"/>
          <w:lang w:val="en-US"/>
        </w:rPr>
        <w:t>claim</w:t>
      </w:r>
      <w:r w:rsidR="00314975" w:rsidRPr="009761EC">
        <w:rPr>
          <w:rFonts w:ascii="Times New Roman" w:hAnsi="Times New Roman" w:cs="Times New Roman"/>
          <w:sz w:val="20"/>
          <w:szCs w:val="20"/>
          <w:lang w:val="en-US"/>
        </w:rPr>
        <w:t>ed</w:t>
      </w:r>
      <w:r w:rsidR="00755354" w:rsidRPr="009761EC">
        <w:rPr>
          <w:rFonts w:ascii="Times New Roman" w:hAnsi="Times New Roman" w:cs="Times New Roman"/>
          <w:sz w:val="20"/>
          <w:szCs w:val="20"/>
          <w:lang w:val="en-US"/>
        </w:rPr>
        <w:t xml:space="preserve">, in diverse field settings, </w:t>
      </w:r>
      <w:r w:rsidR="00314975" w:rsidRPr="009761EC">
        <w:rPr>
          <w:rFonts w:ascii="Times New Roman" w:hAnsi="Times New Roman" w:cs="Times New Roman"/>
          <w:sz w:val="20"/>
          <w:szCs w:val="20"/>
          <w:lang w:val="en-US"/>
        </w:rPr>
        <w:t xml:space="preserve">to </w:t>
      </w:r>
      <w:r w:rsidRPr="009761EC">
        <w:rPr>
          <w:rFonts w:ascii="Times New Roman" w:hAnsi="Times New Roman" w:cs="Times New Roman"/>
          <w:sz w:val="20"/>
          <w:szCs w:val="20"/>
          <w:lang w:val="en-US"/>
        </w:rPr>
        <w:t xml:space="preserve">have </w:t>
      </w:r>
      <w:r w:rsidR="00A33D81" w:rsidRPr="009761EC">
        <w:rPr>
          <w:rFonts w:ascii="Times New Roman" w:hAnsi="Times New Roman" w:cs="Times New Roman"/>
          <w:sz w:val="20"/>
          <w:szCs w:val="20"/>
          <w:lang w:val="en-US"/>
        </w:rPr>
        <w:t xml:space="preserve">specific benefits </w:t>
      </w:r>
      <w:r w:rsidR="005210C2">
        <w:rPr>
          <w:rFonts w:ascii="Times New Roman" w:hAnsi="Times New Roman" w:cs="Times New Roman"/>
          <w:sz w:val="20"/>
          <w:szCs w:val="20"/>
          <w:lang w:val="en-US"/>
        </w:rPr>
        <w:t>for people attempting to desist</w:t>
      </w:r>
      <w:r w:rsidR="000857FA">
        <w:rPr>
          <w:rFonts w:ascii="Times New Roman" w:hAnsi="Times New Roman" w:cs="Times New Roman"/>
          <w:sz w:val="20"/>
          <w:szCs w:val="20"/>
          <w:lang w:val="en-US"/>
        </w:rPr>
        <w:t xml:space="preserve"> from crime</w:t>
      </w:r>
      <w:r w:rsidR="003C2A32" w:rsidRPr="009761EC">
        <w:rPr>
          <w:rFonts w:ascii="Times New Roman" w:hAnsi="Times New Roman" w:cs="Times New Roman"/>
          <w:sz w:val="20"/>
          <w:szCs w:val="20"/>
          <w:lang w:val="en-US"/>
        </w:rPr>
        <w:t xml:space="preserve">. </w:t>
      </w:r>
      <w:r w:rsidR="00F6525F" w:rsidRPr="009761EC">
        <w:rPr>
          <w:rFonts w:ascii="Times New Roman" w:hAnsi="Times New Roman" w:cs="Times New Roman"/>
          <w:sz w:val="20"/>
          <w:szCs w:val="20"/>
          <w:lang w:val="en-US"/>
        </w:rPr>
        <w:t xml:space="preserve">The article </w:t>
      </w:r>
      <w:r w:rsidR="003C2A32" w:rsidRPr="009761EC">
        <w:rPr>
          <w:rFonts w:ascii="Times New Roman" w:hAnsi="Times New Roman" w:cs="Times New Roman"/>
          <w:sz w:val="20"/>
          <w:szCs w:val="20"/>
          <w:lang w:val="en-US"/>
        </w:rPr>
        <w:t xml:space="preserve">highlights why these conditions are important, with a particular focus on the need to heal suffering, it </w:t>
      </w:r>
      <w:r w:rsidR="00F6525F" w:rsidRPr="009761EC">
        <w:rPr>
          <w:rFonts w:ascii="Times New Roman" w:hAnsi="Times New Roman" w:cs="Times New Roman"/>
          <w:sz w:val="20"/>
          <w:szCs w:val="20"/>
          <w:lang w:val="en-US"/>
        </w:rPr>
        <w:t xml:space="preserve">concludes </w:t>
      </w:r>
      <w:r w:rsidR="000857FA">
        <w:rPr>
          <w:rFonts w:ascii="Times New Roman" w:hAnsi="Times New Roman" w:cs="Times New Roman"/>
          <w:sz w:val="20"/>
          <w:szCs w:val="20"/>
          <w:lang w:val="en-US"/>
        </w:rPr>
        <w:t xml:space="preserve">by </w:t>
      </w:r>
      <w:r w:rsidR="00F6525F" w:rsidRPr="009761EC">
        <w:rPr>
          <w:rFonts w:ascii="Times New Roman" w:hAnsi="Times New Roman" w:cs="Times New Roman"/>
          <w:sz w:val="20"/>
          <w:szCs w:val="20"/>
          <w:lang w:val="en-US"/>
        </w:rPr>
        <w:t>discuss</w:t>
      </w:r>
      <w:r w:rsidR="000857FA">
        <w:rPr>
          <w:rFonts w:ascii="Times New Roman" w:hAnsi="Times New Roman" w:cs="Times New Roman"/>
          <w:sz w:val="20"/>
          <w:szCs w:val="20"/>
          <w:lang w:val="en-US"/>
        </w:rPr>
        <w:t xml:space="preserve">ing </w:t>
      </w:r>
      <w:r w:rsidR="00F6525F" w:rsidRPr="009761EC">
        <w:rPr>
          <w:rFonts w:ascii="Times New Roman" w:hAnsi="Times New Roman" w:cs="Times New Roman"/>
          <w:sz w:val="20"/>
          <w:szCs w:val="20"/>
          <w:lang w:val="en-US"/>
        </w:rPr>
        <w:t xml:space="preserve">the claimed therapeutic benefits </w:t>
      </w:r>
      <w:r w:rsidR="0034604D" w:rsidRPr="009761EC">
        <w:rPr>
          <w:rFonts w:ascii="Times New Roman" w:hAnsi="Times New Roman" w:cs="Times New Roman"/>
          <w:sz w:val="20"/>
          <w:szCs w:val="20"/>
          <w:lang w:val="en-US"/>
        </w:rPr>
        <w:t>of this practice</w:t>
      </w:r>
      <w:r w:rsidR="00F6525F" w:rsidRPr="009761EC">
        <w:rPr>
          <w:rFonts w:ascii="Times New Roman" w:hAnsi="Times New Roman" w:cs="Times New Roman"/>
          <w:sz w:val="20"/>
          <w:szCs w:val="20"/>
          <w:lang w:val="en-US"/>
        </w:rPr>
        <w:t xml:space="preserve"> and the tensions </w:t>
      </w:r>
      <w:r w:rsidR="0034604D" w:rsidRPr="009761EC">
        <w:rPr>
          <w:rFonts w:ascii="Times New Roman" w:hAnsi="Times New Roman" w:cs="Times New Roman"/>
          <w:sz w:val="20"/>
          <w:szCs w:val="20"/>
          <w:lang w:val="en-US"/>
        </w:rPr>
        <w:t>they</w:t>
      </w:r>
      <w:r w:rsidR="00F6525F" w:rsidRPr="009761EC">
        <w:rPr>
          <w:rFonts w:ascii="Times New Roman" w:hAnsi="Times New Roman" w:cs="Times New Roman"/>
          <w:sz w:val="20"/>
          <w:szCs w:val="20"/>
          <w:lang w:val="en-US"/>
        </w:rPr>
        <w:t xml:space="preserve"> create</w:t>
      </w:r>
      <w:r w:rsidR="0034604D" w:rsidRPr="009761EC">
        <w:rPr>
          <w:rFonts w:ascii="Times New Roman" w:hAnsi="Times New Roman" w:cs="Times New Roman"/>
          <w:sz w:val="20"/>
          <w:szCs w:val="20"/>
          <w:lang w:val="en-US"/>
        </w:rPr>
        <w:t xml:space="preserve"> within punitive and consciously neoliberal justice contexts. </w:t>
      </w:r>
    </w:p>
    <w:p w:rsidR="00A61F9F" w:rsidRPr="009761EC" w:rsidRDefault="00A61F9F" w:rsidP="000857FA">
      <w:pPr>
        <w:spacing w:after="0" w:line="480" w:lineRule="auto"/>
        <w:ind w:left="170" w:right="170"/>
        <w:jc w:val="center"/>
        <w:rPr>
          <w:rFonts w:ascii="Times New Roman" w:hAnsi="Times New Roman" w:cs="Times New Roman"/>
          <w:i/>
          <w:iCs/>
          <w:sz w:val="20"/>
          <w:szCs w:val="20"/>
          <w:lang w:val="en-US"/>
        </w:rPr>
      </w:pPr>
    </w:p>
    <w:p w:rsidR="0091521F" w:rsidRPr="009761EC" w:rsidRDefault="0091521F" w:rsidP="000857FA">
      <w:pPr>
        <w:spacing w:after="0" w:line="480" w:lineRule="auto"/>
        <w:ind w:left="170" w:right="170"/>
        <w:rPr>
          <w:rFonts w:ascii="Times New Roman" w:hAnsi="Times New Roman" w:cs="Times New Roman"/>
          <w:b/>
          <w:iCs/>
          <w:sz w:val="20"/>
          <w:szCs w:val="20"/>
          <w:lang w:val="en-US"/>
        </w:rPr>
      </w:pPr>
      <w:r w:rsidRPr="009761EC">
        <w:rPr>
          <w:rFonts w:ascii="Times New Roman" w:hAnsi="Times New Roman" w:cs="Times New Roman"/>
          <w:b/>
          <w:iCs/>
          <w:sz w:val="20"/>
          <w:szCs w:val="20"/>
          <w:lang w:val="en-US"/>
        </w:rPr>
        <w:t xml:space="preserve">Fieldwork </w:t>
      </w:r>
      <w:r w:rsidR="00254D0F" w:rsidRPr="009761EC">
        <w:rPr>
          <w:rFonts w:ascii="Times New Roman" w:hAnsi="Times New Roman" w:cs="Times New Roman"/>
          <w:b/>
          <w:iCs/>
          <w:sz w:val="20"/>
          <w:szCs w:val="20"/>
          <w:lang w:val="en-US"/>
        </w:rPr>
        <w:t>and methods</w:t>
      </w:r>
    </w:p>
    <w:p w:rsidR="008F001E" w:rsidRPr="009761EC" w:rsidRDefault="008F001E" w:rsidP="000857FA">
      <w:pPr>
        <w:spacing w:after="0" w:line="480" w:lineRule="auto"/>
        <w:ind w:left="170" w:right="170"/>
        <w:jc w:val="both"/>
        <w:rPr>
          <w:rFonts w:ascii="Times New Roman" w:hAnsi="Times New Roman" w:cs="Times New Roman"/>
          <w:iCs/>
          <w:sz w:val="20"/>
          <w:szCs w:val="20"/>
          <w:lang w:val="en-US"/>
        </w:rPr>
      </w:pPr>
    </w:p>
    <w:p w:rsidR="00254D0F" w:rsidRPr="009761EC" w:rsidRDefault="00B445BB" w:rsidP="000857FA">
      <w:pPr>
        <w:spacing w:after="0" w:line="480" w:lineRule="auto"/>
        <w:ind w:left="170" w:right="170"/>
        <w:jc w:val="both"/>
        <w:rPr>
          <w:rFonts w:ascii="Times New Roman" w:hAnsi="Times New Roman" w:cs="Times New Roman"/>
          <w:iCs/>
          <w:sz w:val="20"/>
          <w:szCs w:val="20"/>
          <w:lang w:val="en-US"/>
        </w:rPr>
      </w:pPr>
      <w:r w:rsidRPr="009761EC">
        <w:rPr>
          <w:rFonts w:ascii="Times New Roman" w:hAnsi="Times New Roman" w:cs="Times New Roman"/>
          <w:iCs/>
          <w:sz w:val="20"/>
          <w:szCs w:val="20"/>
          <w:lang w:val="en-US"/>
        </w:rPr>
        <w:t>The</w:t>
      </w:r>
      <w:r w:rsidR="00B92DD9" w:rsidRPr="009761EC">
        <w:rPr>
          <w:rFonts w:ascii="Times New Roman" w:hAnsi="Times New Roman" w:cs="Times New Roman"/>
          <w:iCs/>
          <w:sz w:val="20"/>
          <w:szCs w:val="20"/>
          <w:lang w:val="en-US"/>
        </w:rPr>
        <w:t xml:space="preserve"> study </w:t>
      </w:r>
      <w:r w:rsidR="00D034BA" w:rsidRPr="009761EC">
        <w:rPr>
          <w:rFonts w:ascii="Times New Roman" w:hAnsi="Times New Roman" w:cs="Times New Roman"/>
          <w:iCs/>
          <w:sz w:val="20"/>
          <w:szCs w:val="20"/>
          <w:lang w:val="en-US"/>
        </w:rPr>
        <w:t xml:space="preserve">employed a rigorous </w:t>
      </w:r>
      <w:r w:rsidR="00EA0927" w:rsidRPr="009761EC">
        <w:rPr>
          <w:rFonts w:ascii="Times New Roman" w:hAnsi="Times New Roman" w:cs="Times New Roman"/>
          <w:iCs/>
          <w:sz w:val="20"/>
          <w:szCs w:val="20"/>
          <w:lang w:val="en-US"/>
        </w:rPr>
        <w:t>qualitative</w:t>
      </w:r>
      <w:r w:rsidR="00D034BA" w:rsidRPr="009761EC">
        <w:rPr>
          <w:rFonts w:ascii="Times New Roman" w:hAnsi="Times New Roman" w:cs="Times New Roman"/>
          <w:iCs/>
          <w:sz w:val="20"/>
          <w:szCs w:val="20"/>
          <w:lang w:val="en-US"/>
        </w:rPr>
        <w:t xml:space="preserve"> design</w:t>
      </w:r>
      <w:r w:rsidR="00B862D4" w:rsidRPr="009761EC">
        <w:rPr>
          <w:rFonts w:ascii="Times New Roman" w:hAnsi="Times New Roman" w:cs="Times New Roman"/>
          <w:iCs/>
          <w:sz w:val="20"/>
          <w:szCs w:val="20"/>
          <w:lang w:val="en-US"/>
        </w:rPr>
        <w:t xml:space="preserve">, guided by an interpretivist philosophy (Bachman and </w:t>
      </w:r>
      <w:proofErr w:type="spellStart"/>
      <w:r w:rsidR="00B862D4" w:rsidRPr="009761EC">
        <w:rPr>
          <w:rFonts w:ascii="Times New Roman" w:hAnsi="Times New Roman" w:cs="Times New Roman"/>
          <w:iCs/>
          <w:sz w:val="20"/>
          <w:szCs w:val="20"/>
          <w:lang w:val="en-US"/>
        </w:rPr>
        <w:t>Schutt</w:t>
      </w:r>
      <w:proofErr w:type="spellEnd"/>
      <w:r w:rsidR="00B862D4" w:rsidRPr="009761EC">
        <w:rPr>
          <w:rFonts w:ascii="Times New Roman" w:hAnsi="Times New Roman" w:cs="Times New Roman"/>
          <w:iCs/>
          <w:sz w:val="20"/>
          <w:szCs w:val="20"/>
          <w:lang w:val="en-US"/>
        </w:rPr>
        <w:t>, 2014)</w:t>
      </w:r>
      <w:r w:rsidR="00E27407" w:rsidRPr="009761EC">
        <w:rPr>
          <w:rFonts w:ascii="Times New Roman" w:hAnsi="Times New Roman" w:cs="Times New Roman"/>
          <w:iCs/>
          <w:sz w:val="20"/>
          <w:szCs w:val="20"/>
          <w:lang w:val="en-US"/>
        </w:rPr>
        <w:t>,</w:t>
      </w:r>
      <w:r w:rsidR="00D034BA" w:rsidRPr="009761EC">
        <w:rPr>
          <w:rFonts w:ascii="Times New Roman" w:hAnsi="Times New Roman" w:cs="Times New Roman"/>
          <w:iCs/>
          <w:sz w:val="20"/>
          <w:szCs w:val="20"/>
          <w:lang w:val="en-US"/>
        </w:rPr>
        <w:t xml:space="preserve"> in order to </w:t>
      </w:r>
      <w:r w:rsidR="00D85D9E" w:rsidRPr="009761EC">
        <w:rPr>
          <w:rFonts w:ascii="Times New Roman" w:hAnsi="Times New Roman" w:cs="Times New Roman"/>
          <w:iCs/>
          <w:sz w:val="20"/>
          <w:szCs w:val="20"/>
          <w:lang w:val="en-US"/>
        </w:rPr>
        <w:t>consider</w:t>
      </w:r>
      <w:r w:rsidR="00D034BA" w:rsidRPr="009761EC">
        <w:rPr>
          <w:rFonts w:ascii="Times New Roman" w:hAnsi="Times New Roman" w:cs="Times New Roman"/>
          <w:iCs/>
          <w:sz w:val="20"/>
          <w:szCs w:val="20"/>
          <w:lang w:val="en-US"/>
        </w:rPr>
        <w:t xml:space="preserve"> </w:t>
      </w:r>
      <w:r w:rsidR="008F001E" w:rsidRPr="009761EC">
        <w:rPr>
          <w:rFonts w:ascii="Times New Roman" w:hAnsi="Times New Roman" w:cs="Times New Roman"/>
          <w:iCs/>
          <w:sz w:val="20"/>
          <w:szCs w:val="20"/>
          <w:lang w:val="en-US"/>
        </w:rPr>
        <w:t>th</w:t>
      </w:r>
      <w:r w:rsidR="00455547" w:rsidRPr="009761EC">
        <w:rPr>
          <w:rFonts w:ascii="Times New Roman" w:hAnsi="Times New Roman" w:cs="Times New Roman"/>
          <w:iCs/>
          <w:sz w:val="20"/>
          <w:szCs w:val="20"/>
          <w:lang w:val="en-US"/>
        </w:rPr>
        <w:t xml:space="preserve">e ways in which mentoring is meaningful to </w:t>
      </w:r>
      <w:r w:rsidR="00D85D9E" w:rsidRPr="009761EC">
        <w:rPr>
          <w:rFonts w:ascii="Times New Roman" w:hAnsi="Times New Roman" w:cs="Times New Roman"/>
          <w:iCs/>
          <w:sz w:val="20"/>
          <w:szCs w:val="20"/>
          <w:lang w:val="en-US"/>
        </w:rPr>
        <w:t>participants</w:t>
      </w:r>
      <w:r w:rsidR="00455547" w:rsidRPr="009761EC">
        <w:rPr>
          <w:rFonts w:ascii="Times New Roman" w:hAnsi="Times New Roman" w:cs="Times New Roman"/>
          <w:iCs/>
          <w:sz w:val="20"/>
          <w:szCs w:val="20"/>
          <w:lang w:val="en-US"/>
        </w:rPr>
        <w:t xml:space="preserve">. </w:t>
      </w:r>
      <w:r w:rsidR="00D85D9E" w:rsidRPr="009761EC">
        <w:rPr>
          <w:rFonts w:ascii="Times New Roman" w:hAnsi="Times New Roman" w:cs="Times New Roman"/>
          <w:iCs/>
          <w:sz w:val="20"/>
          <w:szCs w:val="20"/>
          <w:lang w:val="en-US"/>
        </w:rPr>
        <w:t>The research</w:t>
      </w:r>
      <w:r w:rsidR="00D034BA" w:rsidRPr="009761EC">
        <w:rPr>
          <w:rFonts w:ascii="Times New Roman" w:hAnsi="Times New Roman" w:cs="Times New Roman"/>
          <w:iCs/>
          <w:sz w:val="20"/>
          <w:szCs w:val="20"/>
          <w:lang w:val="en-US"/>
        </w:rPr>
        <w:t xml:space="preserve"> </w:t>
      </w:r>
      <w:r w:rsidR="00B92DD9" w:rsidRPr="009761EC">
        <w:rPr>
          <w:rFonts w:ascii="Times New Roman" w:hAnsi="Times New Roman" w:cs="Times New Roman"/>
          <w:iCs/>
          <w:sz w:val="20"/>
          <w:szCs w:val="20"/>
          <w:lang w:val="en-US"/>
        </w:rPr>
        <w:t>comprised</w:t>
      </w:r>
      <w:r w:rsidR="00DC7126" w:rsidRPr="009761EC">
        <w:rPr>
          <w:rFonts w:ascii="Times New Roman" w:hAnsi="Times New Roman" w:cs="Times New Roman"/>
          <w:iCs/>
          <w:sz w:val="20"/>
          <w:szCs w:val="20"/>
          <w:lang w:val="en-US"/>
        </w:rPr>
        <w:t xml:space="preserve"> semi-structured interviews with peer mentors (n=18), mentees (n=20), mentoring coordinators (n=4) an</w:t>
      </w:r>
      <w:r w:rsidR="00EA0927" w:rsidRPr="009761EC">
        <w:rPr>
          <w:rFonts w:ascii="Times New Roman" w:hAnsi="Times New Roman" w:cs="Times New Roman"/>
          <w:iCs/>
          <w:sz w:val="20"/>
          <w:szCs w:val="20"/>
          <w:lang w:val="en-US"/>
        </w:rPr>
        <w:t>d probation staff (n=2). O</w:t>
      </w:r>
      <w:r w:rsidR="00DC7126" w:rsidRPr="009761EC">
        <w:rPr>
          <w:rFonts w:ascii="Times New Roman" w:hAnsi="Times New Roman" w:cs="Times New Roman"/>
          <w:iCs/>
          <w:sz w:val="20"/>
          <w:szCs w:val="20"/>
          <w:lang w:val="en-US"/>
        </w:rPr>
        <w:t xml:space="preserve">bservations of mentoring practices were also undertaken. </w:t>
      </w:r>
      <w:r w:rsidR="00661E47" w:rsidRPr="009761EC">
        <w:rPr>
          <w:rFonts w:ascii="Times New Roman" w:hAnsi="Times New Roman" w:cs="Times New Roman"/>
          <w:iCs/>
          <w:sz w:val="20"/>
          <w:szCs w:val="20"/>
          <w:lang w:val="en-US"/>
        </w:rPr>
        <w:t xml:space="preserve">Participants, whose names have been changed, </w:t>
      </w:r>
      <w:r w:rsidR="00DC7126" w:rsidRPr="009761EC">
        <w:rPr>
          <w:rFonts w:ascii="Times New Roman" w:hAnsi="Times New Roman" w:cs="Times New Roman"/>
          <w:iCs/>
          <w:sz w:val="20"/>
          <w:szCs w:val="20"/>
          <w:lang w:val="en-US"/>
        </w:rPr>
        <w:t xml:space="preserve">were </w:t>
      </w:r>
      <w:r w:rsidR="00661E47" w:rsidRPr="009761EC">
        <w:rPr>
          <w:rFonts w:ascii="Times New Roman" w:hAnsi="Times New Roman" w:cs="Times New Roman"/>
          <w:iCs/>
          <w:sz w:val="20"/>
          <w:szCs w:val="20"/>
          <w:lang w:val="en-US"/>
        </w:rPr>
        <w:t>drawn</w:t>
      </w:r>
      <w:r w:rsidR="00DC7126" w:rsidRPr="009761EC">
        <w:rPr>
          <w:rFonts w:ascii="Times New Roman" w:hAnsi="Times New Roman" w:cs="Times New Roman"/>
          <w:iCs/>
          <w:sz w:val="20"/>
          <w:szCs w:val="20"/>
          <w:lang w:val="en-US"/>
        </w:rPr>
        <w:t xml:space="preserve"> </w:t>
      </w:r>
      <w:r w:rsidR="008D546E" w:rsidRPr="009761EC">
        <w:rPr>
          <w:rFonts w:ascii="Times New Roman" w:hAnsi="Times New Roman" w:cs="Times New Roman"/>
          <w:iCs/>
          <w:sz w:val="20"/>
          <w:szCs w:val="20"/>
          <w:lang w:val="en-US"/>
        </w:rPr>
        <w:t xml:space="preserve">from </w:t>
      </w:r>
      <w:r w:rsidR="00DC7126" w:rsidRPr="009761EC">
        <w:rPr>
          <w:rFonts w:ascii="Times New Roman" w:hAnsi="Times New Roman" w:cs="Times New Roman"/>
          <w:iCs/>
          <w:sz w:val="20"/>
          <w:szCs w:val="20"/>
          <w:lang w:val="en-US"/>
        </w:rPr>
        <w:t xml:space="preserve">mentoring </w:t>
      </w:r>
      <w:r w:rsidR="00BA4C01" w:rsidRPr="009761EC">
        <w:rPr>
          <w:rFonts w:ascii="Times New Roman" w:hAnsi="Times New Roman" w:cs="Times New Roman"/>
          <w:iCs/>
          <w:sz w:val="20"/>
          <w:szCs w:val="20"/>
          <w:lang w:val="en-US"/>
        </w:rPr>
        <w:t>settings</w:t>
      </w:r>
      <w:r w:rsidR="00BA4C01" w:rsidRPr="009761EC">
        <w:rPr>
          <w:rFonts w:ascii="Times New Roman" w:hAnsi="Times New Roman" w:cs="Times New Roman"/>
          <w:sz w:val="20"/>
          <w:szCs w:val="20"/>
        </w:rPr>
        <w:t xml:space="preserve"> </w:t>
      </w:r>
      <w:r w:rsidR="00BA4C01" w:rsidRPr="009761EC">
        <w:rPr>
          <w:rFonts w:ascii="Times New Roman" w:hAnsi="Times New Roman" w:cs="Times New Roman"/>
          <w:iCs/>
          <w:sz w:val="20"/>
          <w:szCs w:val="20"/>
          <w:lang w:val="en-US"/>
        </w:rPr>
        <w:t xml:space="preserve">in the North of England. </w:t>
      </w:r>
      <w:r w:rsidR="00EA0927" w:rsidRPr="009761EC">
        <w:rPr>
          <w:rFonts w:ascii="Times New Roman" w:hAnsi="Times New Roman" w:cs="Times New Roman"/>
          <w:iCs/>
          <w:sz w:val="20"/>
          <w:szCs w:val="20"/>
          <w:lang w:val="en-US"/>
        </w:rPr>
        <w:t xml:space="preserve">These </w:t>
      </w:r>
      <w:r w:rsidR="00661E47" w:rsidRPr="009761EC">
        <w:rPr>
          <w:rFonts w:ascii="Times New Roman" w:hAnsi="Times New Roman" w:cs="Times New Roman"/>
          <w:iCs/>
          <w:sz w:val="20"/>
          <w:szCs w:val="20"/>
          <w:lang w:val="en-US"/>
        </w:rPr>
        <w:t>i</w:t>
      </w:r>
      <w:r w:rsidR="00DC7126" w:rsidRPr="009761EC">
        <w:rPr>
          <w:rFonts w:ascii="Times New Roman" w:hAnsi="Times New Roman" w:cs="Times New Roman"/>
          <w:iCs/>
          <w:sz w:val="20"/>
          <w:szCs w:val="20"/>
          <w:lang w:val="en-US"/>
        </w:rPr>
        <w:t>nclud</w:t>
      </w:r>
      <w:r w:rsidR="00661E47" w:rsidRPr="009761EC">
        <w:rPr>
          <w:rFonts w:ascii="Times New Roman" w:hAnsi="Times New Roman" w:cs="Times New Roman"/>
          <w:iCs/>
          <w:sz w:val="20"/>
          <w:szCs w:val="20"/>
          <w:lang w:val="en-US"/>
        </w:rPr>
        <w:t>ed</w:t>
      </w:r>
      <w:r w:rsidR="00DC7126" w:rsidRPr="009761EC">
        <w:rPr>
          <w:rFonts w:ascii="Times New Roman" w:hAnsi="Times New Roman" w:cs="Times New Roman"/>
          <w:iCs/>
          <w:sz w:val="20"/>
          <w:szCs w:val="20"/>
          <w:lang w:val="en-US"/>
        </w:rPr>
        <w:t xml:space="preserve"> a </w:t>
      </w:r>
      <w:r w:rsidR="008413BF" w:rsidRPr="009761EC">
        <w:rPr>
          <w:rFonts w:ascii="Times New Roman" w:hAnsi="Times New Roman" w:cs="Times New Roman"/>
          <w:iCs/>
          <w:sz w:val="20"/>
          <w:szCs w:val="20"/>
          <w:lang w:val="en-US"/>
        </w:rPr>
        <w:t xml:space="preserve">probation based </w:t>
      </w:r>
      <w:r w:rsidR="00DC7126" w:rsidRPr="009761EC">
        <w:rPr>
          <w:rFonts w:ascii="Times New Roman" w:hAnsi="Times New Roman" w:cs="Times New Roman"/>
          <w:iCs/>
          <w:sz w:val="20"/>
          <w:szCs w:val="20"/>
          <w:lang w:val="en-US"/>
        </w:rPr>
        <w:t>project</w:t>
      </w:r>
      <w:r w:rsidR="00331506" w:rsidRPr="009761EC">
        <w:rPr>
          <w:rFonts w:ascii="Times New Roman" w:hAnsi="Times New Roman" w:cs="Times New Roman"/>
          <w:iCs/>
          <w:sz w:val="20"/>
          <w:szCs w:val="20"/>
          <w:lang w:val="en-US"/>
        </w:rPr>
        <w:t>;</w:t>
      </w:r>
      <w:r w:rsidR="00DC7126" w:rsidRPr="009761EC">
        <w:rPr>
          <w:rFonts w:ascii="Times New Roman" w:hAnsi="Times New Roman" w:cs="Times New Roman"/>
          <w:iCs/>
          <w:sz w:val="20"/>
          <w:szCs w:val="20"/>
          <w:lang w:val="en-US"/>
        </w:rPr>
        <w:t xml:space="preserve"> a care leavers</w:t>
      </w:r>
      <w:r w:rsidR="008413BF" w:rsidRPr="009761EC">
        <w:rPr>
          <w:rFonts w:ascii="Times New Roman" w:hAnsi="Times New Roman" w:cs="Times New Roman"/>
          <w:iCs/>
          <w:sz w:val="20"/>
          <w:szCs w:val="20"/>
          <w:lang w:val="en-US"/>
        </w:rPr>
        <w:t xml:space="preserve"> service</w:t>
      </w:r>
      <w:r w:rsidR="00331506" w:rsidRPr="009761EC">
        <w:rPr>
          <w:rFonts w:ascii="Times New Roman" w:hAnsi="Times New Roman" w:cs="Times New Roman"/>
          <w:iCs/>
          <w:sz w:val="20"/>
          <w:szCs w:val="20"/>
          <w:lang w:val="en-US"/>
        </w:rPr>
        <w:t>;</w:t>
      </w:r>
      <w:r w:rsidR="00DC7126" w:rsidRPr="009761EC">
        <w:rPr>
          <w:rFonts w:ascii="Times New Roman" w:hAnsi="Times New Roman" w:cs="Times New Roman"/>
          <w:iCs/>
          <w:sz w:val="20"/>
          <w:szCs w:val="20"/>
          <w:lang w:val="en-US"/>
        </w:rPr>
        <w:t xml:space="preserve"> a </w:t>
      </w:r>
      <w:r w:rsidRPr="009761EC">
        <w:rPr>
          <w:rFonts w:ascii="Times New Roman" w:hAnsi="Times New Roman" w:cs="Times New Roman"/>
          <w:iCs/>
          <w:sz w:val="20"/>
          <w:szCs w:val="20"/>
          <w:lang w:val="en-US"/>
        </w:rPr>
        <w:t xml:space="preserve">women’s employment </w:t>
      </w:r>
      <w:r w:rsidR="00A76719" w:rsidRPr="009761EC">
        <w:rPr>
          <w:rFonts w:ascii="Times New Roman" w:hAnsi="Times New Roman" w:cs="Times New Roman"/>
          <w:iCs/>
          <w:sz w:val="20"/>
          <w:szCs w:val="20"/>
          <w:lang w:val="en-US"/>
        </w:rPr>
        <w:t>project</w:t>
      </w:r>
      <w:r w:rsidR="00331506" w:rsidRPr="009761EC">
        <w:rPr>
          <w:rFonts w:ascii="Times New Roman" w:hAnsi="Times New Roman" w:cs="Times New Roman"/>
          <w:iCs/>
          <w:sz w:val="20"/>
          <w:szCs w:val="20"/>
          <w:lang w:val="en-US"/>
        </w:rPr>
        <w:t>;</w:t>
      </w:r>
      <w:r w:rsidR="00DC7126" w:rsidRPr="009761EC">
        <w:rPr>
          <w:rFonts w:ascii="Times New Roman" w:hAnsi="Times New Roman" w:cs="Times New Roman"/>
          <w:iCs/>
          <w:sz w:val="20"/>
          <w:szCs w:val="20"/>
          <w:lang w:val="en-US"/>
        </w:rPr>
        <w:t xml:space="preserve"> and a </w:t>
      </w:r>
      <w:r w:rsidR="0022009B" w:rsidRPr="009761EC">
        <w:rPr>
          <w:rFonts w:ascii="Times New Roman" w:hAnsi="Times New Roman" w:cs="Times New Roman"/>
          <w:iCs/>
          <w:sz w:val="20"/>
          <w:szCs w:val="20"/>
          <w:lang w:val="en-US"/>
        </w:rPr>
        <w:t xml:space="preserve">young women’s </w:t>
      </w:r>
      <w:r w:rsidR="008413BF" w:rsidRPr="009761EC">
        <w:rPr>
          <w:rFonts w:ascii="Times New Roman" w:hAnsi="Times New Roman" w:cs="Times New Roman"/>
          <w:iCs/>
          <w:sz w:val="20"/>
          <w:szCs w:val="20"/>
          <w:lang w:val="en-US"/>
        </w:rPr>
        <w:t>service</w:t>
      </w:r>
      <w:r w:rsidR="00DC7126" w:rsidRPr="009761EC">
        <w:rPr>
          <w:rFonts w:ascii="Times New Roman" w:hAnsi="Times New Roman" w:cs="Times New Roman"/>
          <w:iCs/>
          <w:sz w:val="20"/>
          <w:szCs w:val="20"/>
          <w:lang w:val="en-US"/>
        </w:rPr>
        <w:t>.</w:t>
      </w:r>
      <w:r w:rsidR="00661E47" w:rsidRPr="009761EC">
        <w:rPr>
          <w:rFonts w:ascii="Times New Roman" w:hAnsi="Times New Roman" w:cs="Times New Roman"/>
          <w:sz w:val="20"/>
          <w:szCs w:val="20"/>
        </w:rPr>
        <w:t xml:space="preserve"> A ‘purposive sampling method’ (</w:t>
      </w:r>
      <w:proofErr w:type="spellStart"/>
      <w:r w:rsidR="00661E47" w:rsidRPr="009761EC">
        <w:rPr>
          <w:rFonts w:ascii="Times New Roman" w:hAnsi="Times New Roman" w:cs="Times New Roman"/>
          <w:sz w:val="20"/>
          <w:szCs w:val="20"/>
        </w:rPr>
        <w:t>De</w:t>
      </w:r>
      <w:r w:rsidR="00B92DD9" w:rsidRPr="009761EC">
        <w:rPr>
          <w:rFonts w:ascii="Times New Roman" w:hAnsi="Times New Roman" w:cs="Times New Roman"/>
          <w:sz w:val="20"/>
          <w:szCs w:val="20"/>
        </w:rPr>
        <w:t>nscombe</w:t>
      </w:r>
      <w:proofErr w:type="spellEnd"/>
      <w:r w:rsidR="00B92DD9" w:rsidRPr="009761EC">
        <w:rPr>
          <w:rFonts w:ascii="Times New Roman" w:hAnsi="Times New Roman" w:cs="Times New Roman"/>
          <w:sz w:val="20"/>
          <w:szCs w:val="20"/>
        </w:rPr>
        <w:t xml:space="preserve">, 2014: 41) was adopted in that </w:t>
      </w:r>
      <w:r w:rsidR="00EA0927" w:rsidRPr="009761EC">
        <w:rPr>
          <w:rFonts w:ascii="Times New Roman" w:hAnsi="Times New Roman" w:cs="Times New Roman"/>
          <w:sz w:val="20"/>
          <w:szCs w:val="20"/>
        </w:rPr>
        <w:t>P</w:t>
      </w:r>
      <w:r w:rsidR="00661E47" w:rsidRPr="009761EC">
        <w:rPr>
          <w:rFonts w:ascii="Times New Roman" w:hAnsi="Times New Roman" w:cs="Times New Roman"/>
          <w:sz w:val="20"/>
          <w:szCs w:val="20"/>
        </w:rPr>
        <w:t>rojects were only contacted if delivering peer mentoring in a criminal justice context.</w:t>
      </w:r>
      <w:r w:rsidR="00254D0F" w:rsidRPr="009761EC">
        <w:rPr>
          <w:rFonts w:ascii="Times New Roman" w:hAnsi="Times New Roman" w:cs="Times New Roman"/>
          <w:sz w:val="20"/>
          <w:szCs w:val="20"/>
        </w:rPr>
        <w:t xml:space="preserve"> The selection of interview </w:t>
      </w:r>
      <w:r w:rsidR="00254D0F" w:rsidRPr="009761EC">
        <w:rPr>
          <w:rFonts w:ascii="Times New Roman" w:hAnsi="Times New Roman" w:cs="Times New Roman"/>
          <w:sz w:val="20"/>
          <w:szCs w:val="20"/>
        </w:rPr>
        <w:lastRenderedPageBreak/>
        <w:t xml:space="preserve">respondents was also ‘purposive’ </w:t>
      </w:r>
      <w:r w:rsidR="005210C2">
        <w:rPr>
          <w:rFonts w:ascii="Times New Roman" w:hAnsi="Times New Roman" w:cs="Times New Roman"/>
          <w:sz w:val="20"/>
          <w:szCs w:val="20"/>
        </w:rPr>
        <w:t>given</w:t>
      </w:r>
      <w:r w:rsidR="00254D0F" w:rsidRPr="009761EC">
        <w:rPr>
          <w:rFonts w:ascii="Times New Roman" w:hAnsi="Times New Roman" w:cs="Times New Roman"/>
          <w:sz w:val="20"/>
          <w:szCs w:val="20"/>
        </w:rPr>
        <w:t xml:space="preserve"> coordinators were asked to approach five mentors and five mentees from each project. This allowed access to </w:t>
      </w:r>
      <w:r w:rsidR="005210C2">
        <w:rPr>
          <w:rFonts w:ascii="Times New Roman" w:hAnsi="Times New Roman" w:cs="Times New Roman"/>
          <w:sz w:val="20"/>
          <w:szCs w:val="20"/>
        </w:rPr>
        <w:t>experiences of</w:t>
      </w:r>
      <w:r w:rsidR="00254D0F" w:rsidRPr="009761EC">
        <w:rPr>
          <w:rFonts w:ascii="Times New Roman" w:hAnsi="Times New Roman" w:cs="Times New Roman"/>
          <w:sz w:val="20"/>
          <w:szCs w:val="20"/>
        </w:rPr>
        <w:t xml:space="preserve"> both sides of the relationship</w:t>
      </w:r>
      <w:r w:rsidR="00991DF6" w:rsidRPr="009761EC">
        <w:rPr>
          <w:rFonts w:ascii="Times New Roman" w:hAnsi="Times New Roman" w:cs="Times New Roman"/>
          <w:sz w:val="20"/>
          <w:szCs w:val="20"/>
        </w:rPr>
        <w:t>, h</w:t>
      </w:r>
      <w:r w:rsidR="00254D0F" w:rsidRPr="009761EC">
        <w:rPr>
          <w:rFonts w:ascii="Times New Roman" w:hAnsi="Times New Roman" w:cs="Times New Roman"/>
          <w:sz w:val="20"/>
          <w:szCs w:val="20"/>
        </w:rPr>
        <w:t xml:space="preserve">owever, </w:t>
      </w:r>
      <w:r w:rsidR="00991DF6" w:rsidRPr="009761EC">
        <w:rPr>
          <w:rFonts w:ascii="Times New Roman" w:hAnsi="Times New Roman" w:cs="Times New Roman"/>
          <w:sz w:val="20"/>
          <w:szCs w:val="20"/>
        </w:rPr>
        <w:t xml:space="preserve">it also </w:t>
      </w:r>
      <w:r w:rsidR="00254D0F" w:rsidRPr="009761EC">
        <w:rPr>
          <w:rFonts w:ascii="Times New Roman" w:hAnsi="Times New Roman" w:cs="Times New Roman"/>
          <w:sz w:val="20"/>
          <w:szCs w:val="20"/>
        </w:rPr>
        <w:t>relied on intermediaries as ‘gatekeepers’ (</w:t>
      </w:r>
      <w:proofErr w:type="spellStart"/>
      <w:r w:rsidR="002036CE" w:rsidRPr="009761EC">
        <w:rPr>
          <w:rFonts w:ascii="Times New Roman" w:hAnsi="Times New Roman" w:cs="Times New Roman"/>
          <w:sz w:val="20"/>
          <w:szCs w:val="20"/>
        </w:rPr>
        <w:t>Denscombe</w:t>
      </w:r>
      <w:proofErr w:type="spellEnd"/>
      <w:r w:rsidR="002036CE" w:rsidRPr="009761EC">
        <w:rPr>
          <w:rFonts w:ascii="Times New Roman" w:hAnsi="Times New Roman" w:cs="Times New Roman"/>
          <w:sz w:val="20"/>
          <w:szCs w:val="20"/>
        </w:rPr>
        <w:t>, 2014: 219</w:t>
      </w:r>
      <w:r w:rsidR="00254D0F" w:rsidRPr="009761EC">
        <w:rPr>
          <w:rFonts w:ascii="Times New Roman" w:hAnsi="Times New Roman" w:cs="Times New Roman"/>
          <w:sz w:val="20"/>
          <w:szCs w:val="20"/>
        </w:rPr>
        <w:t xml:space="preserve">). </w:t>
      </w:r>
      <w:r w:rsidR="00E00C47" w:rsidRPr="009761EC">
        <w:rPr>
          <w:rFonts w:ascii="Times New Roman" w:hAnsi="Times New Roman" w:cs="Times New Roman"/>
          <w:sz w:val="20"/>
          <w:szCs w:val="20"/>
        </w:rPr>
        <w:t>T</w:t>
      </w:r>
      <w:r w:rsidR="00816EED" w:rsidRPr="009761EC">
        <w:rPr>
          <w:rFonts w:ascii="Times New Roman" w:hAnsi="Times New Roman" w:cs="Times New Roman"/>
          <w:sz w:val="20"/>
          <w:szCs w:val="20"/>
        </w:rPr>
        <w:t xml:space="preserve">he </w:t>
      </w:r>
      <w:r w:rsidR="00254D0F" w:rsidRPr="009761EC">
        <w:rPr>
          <w:rFonts w:ascii="Times New Roman" w:hAnsi="Times New Roman" w:cs="Times New Roman"/>
          <w:sz w:val="20"/>
          <w:szCs w:val="20"/>
        </w:rPr>
        <w:t>sampling method was</w:t>
      </w:r>
      <w:r w:rsidR="00816EED" w:rsidRPr="009761EC">
        <w:rPr>
          <w:rFonts w:ascii="Times New Roman" w:hAnsi="Times New Roman" w:cs="Times New Roman"/>
          <w:sz w:val="20"/>
          <w:szCs w:val="20"/>
        </w:rPr>
        <w:t xml:space="preserve"> therefore</w:t>
      </w:r>
      <w:r w:rsidR="00254D0F" w:rsidRPr="009761EC">
        <w:rPr>
          <w:rFonts w:ascii="Times New Roman" w:hAnsi="Times New Roman" w:cs="Times New Roman"/>
          <w:sz w:val="20"/>
          <w:szCs w:val="20"/>
        </w:rPr>
        <w:t xml:space="preserve"> enhanced </w:t>
      </w:r>
      <w:r w:rsidR="0046519C" w:rsidRPr="009761EC">
        <w:rPr>
          <w:rFonts w:ascii="Times New Roman" w:hAnsi="Times New Roman" w:cs="Times New Roman"/>
          <w:sz w:val="20"/>
          <w:szCs w:val="20"/>
        </w:rPr>
        <w:t>using ‘s</w:t>
      </w:r>
      <w:r w:rsidR="00254D0F" w:rsidRPr="009761EC">
        <w:rPr>
          <w:rFonts w:ascii="Times New Roman" w:hAnsi="Times New Roman" w:cs="Times New Roman"/>
          <w:sz w:val="20"/>
          <w:szCs w:val="20"/>
        </w:rPr>
        <w:t xml:space="preserve">nowball sampling’ </w:t>
      </w:r>
      <w:r w:rsidR="00AD7DFE" w:rsidRPr="009761EC">
        <w:rPr>
          <w:rFonts w:ascii="Times New Roman" w:hAnsi="Times New Roman" w:cs="Times New Roman"/>
          <w:sz w:val="20"/>
          <w:szCs w:val="20"/>
        </w:rPr>
        <w:t xml:space="preserve">(Rubin and </w:t>
      </w:r>
      <w:proofErr w:type="spellStart"/>
      <w:r w:rsidR="00AD7DFE" w:rsidRPr="009761EC">
        <w:rPr>
          <w:rFonts w:ascii="Times New Roman" w:hAnsi="Times New Roman" w:cs="Times New Roman"/>
          <w:sz w:val="20"/>
          <w:szCs w:val="20"/>
        </w:rPr>
        <w:t>Babbie</w:t>
      </w:r>
      <w:proofErr w:type="spellEnd"/>
      <w:r w:rsidR="00AD7DFE" w:rsidRPr="009761EC">
        <w:rPr>
          <w:rFonts w:ascii="Times New Roman" w:hAnsi="Times New Roman" w:cs="Times New Roman"/>
          <w:sz w:val="20"/>
          <w:szCs w:val="20"/>
        </w:rPr>
        <w:t xml:space="preserve">, 2010: 149), </w:t>
      </w:r>
      <w:r w:rsidR="0060773F" w:rsidRPr="009761EC">
        <w:rPr>
          <w:rFonts w:ascii="Times New Roman" w:hAnsi="Times New Roman" w:cs="Times New Roman"/>
          <w:sz w:val="20"/>
          <w:szCs w:val="20"/>
        </w:rPr>
        <w:t>which</w:t>
      </w:r>
      <w:r w:rsidR="00AD7DFE" w:rsidRPr="009761EC">
        <w:rPr>
          <w:rFonts w:ascii="Times New Roman" w:hAnsi="Times New Roman" w:cs="Times New Roman"/>
          <w:sz w:val="20"/>
          <w:szCs w:val="20"/>
        </w:rPr>
        <w:t xml:space="preserve"> </w:t>
      </w:r>
      <w:r w:rsidR="00254D0F" w:rsidRPr="009761EC">
        <w:rPr>
          <w:rFonts w:ascii="Times New Roman" w:hAnsi="Times New Roman" w:cs="Times New Roman"/>
          <w:sz w:val="20"/>
          <w:szCs w:val="20"/>
        </w:rPr>
        <w:t>locate</w:t>
      </w:r>
      <w:r w:rsidR="0060773F" w:rsidRPr="009761EC">
        <w:rPr>
          <w:rFonts w:ascii="Times New Roman" w:hAnsi="Times New Roman" w:cs="Times New Roman"/>
          <w:sz w:val="20"/>
          <w:szCs w:val="20"/>
        </w:rPr>
        <w:t>s</w:t>
      </w:r>
      <w:r w:rsidR="00254D0F" w:rsidRPr="009761EC">
        <w:rPr>
          <w:rFonts w:ascii="Times New Roman" w:hAnsi="Times New Roman" w:cs="Times New Roman"/>
          <w:sz w:val="20"/>
          <w:szCs w:val="20"/>
        </w:rPr>
        <w:t xml:space="preserve"> </w:t>
      </w:r>
      <w:r w:rsidR="00AD7DFE" w:rsidRPr="009761EC">
        <w:rPr>
          <w:rFonts w:ascii="Times New Roman" w:hAnsi="Times New Roman" w:cs="Times New Roman"/>
          <w:sz w:val="20"/>
          <w:szCs w:val="20"/>
        </w:rPr>
        <w:t>members of the</w:t>
      </w:r>
      <w:r w:rsidR="00254D0F" w:rsidRPr="009761EC">
        <w:rPr>
          <w:rFonts w:ascii="Times New Roman" w:hAnsi="Times New Roman" w:cs="Times New Roman"/>
          <w:sz w:val="20"/>
          <w:szCs w:val="20"/>
        </w:rPr>
        <w:t xml:space="preserve"> </w:t>
      </w:r>
      <w:r w:rsidR="00AD7DFE" w:rsidRPr="009761EC">
        <w:rPr>
          <w:rFonts w:ascii="Times New Roman" w:hAnsi="Times New Roman" w:cs="Times New Roman"/>
          <w:sz w:val="20"/>
          <w:szCs w:val="20"/>
        </w:rPr>
        <w:t xml:space="preserve">target </w:t>
      </w:r>
      <w:r w:rsidR="00254D0F" w:rsidRPr="009761EC">
        <w:rPr>
          <w:rFonts w:ascii="Times New Roman" w:hAnsi="Times New Roman" w:cs="Times New Roman"/>
          <w:sz w:val="20"/>
          <w:szCs w:val="20"/>
        </w:rPr>
        <w:t>population th</w:t>
      </w:r>
      <w:r w:rsidR="00AD7DFE" w:rsidRPr="009761EC">
        <w:rPr>
          <w:rFonts w:ascii="Times New Roman" w:hAnsi="Times New Roman" w:cs="Times New Roman"/>
          <w:sz w:val="20"/>
          <w:szCs w:val="20"/>
        </w:rPr>
        <w:t>at respondents</w:t>
      </w:r>
      <w:r w:rsidR="000857FA">
        <w:rPr>
          <w:rFonts w:ascii="Times New Roman" w:hAnsi="Times New Roman" w:cs="Times New Roman"/>
          <w:sz w:val="20"/>
          <w:szCs w:val="20"/>
        </w:rPr>
        <w:t xml:space="preserve"> happen to</w:t>
      </w:r>
      <w:r w:rsidR="00AD7DFE" w:rsidRPr="009761EC">
        <w:rPr>
          <w:rFonts w:ascii="Times New Roman" w:hAnsi="Times New Roman" w:cs="Times New Roman"/>
          <w:sz w:val="20"/>
          <w:szCs w:val="20"/>
        </w:rPr>
        <w:t xml:space="preserve"> know. </w:t>
      </w:r>
    </w:p>
    <w:p w:rsidR="00DC7126" w:rsidRPr="009761EC" w:rsidRDefault="00EA0927" w:rsidP="000857FA">
      <w:pPr>
        <w:spacing w:after="0" w:line="480" w:lineRule="auto"/>
        <w:ind w:left="170" w:right="170" w:firstLine="720"/>
        <w:jc w:val="both"/>
        <w:rPr>
          <w:rFonts w:ascii="Times New Roman" w:hAnsi="Times New Roman" w:cs="Times New Roman"/>
          <w:sz w:val="20"/>
          <w:szCs w:val="20"/>
        </w:rPr>
      </w:pPr>
      <w:r w:rsidRPr="009761EC">
        <w:rPr>
          <w:rFonts w:ascii="Times New Roman" w:hAnsi="Times New Roman" w:cs="Times New Roman"/>
          <w:sz w:val="20"/>
          <w:szCs w:val="20"/>
        </w:rPr>
        <w:t>D</w:t>
      </w:r>
      <w:r w:rsidR="00254D0F" w:rsidRPr="009761EC">
        <w:rPr>
          <w:rFonts w:ascii="Times New Roman" w:hAnsi="Times New Roman" w:cs="Times New Roman"/>
          <w:sz w:val="20"/>
          <w:szCs w:val="20"/>
        </w:rPr>
        <w:t xml:space="preserve">ata were analysed using </w:t>
      </w:r>
      <w:r w:rsidR="00EE31A5" w:rsidRPr="009761EC">
        <w:rPr>
          <w:rFonts w:ascii="Times New Roman" w:hAnsi="Times New Roman" w:cs="Times New Roman"/>
          <w:sz w:val="20"/>
          <w:szCs w:val="20"/>
        </w:rPr>
        <w:t>thematic analysis</w:t>
      </w:r>
      <w:r w:rsidR="00E27407" w:rsidRPr="009761EC">
        <w:rPr>
          <w:rFonts w:ascii="Times New Roman" w:hAnsi="Times New Roman" w:cs="Times New Roman"/>
          <w:sz w:val="20"/>
          <w:szCs w:val="20"/>
        </w:rPr>
        <w:t xml:space="preserve"> (King and </w:t>
      </w:r>
      <w:proofErr w:type="spellStart"/>
      <w:r w:rsidR="00E27407" w:rsidRPr="009761EC">
        <w:rPr>
          <w:rFonts w:ascii="Times New Roman" w:hAnsi="Times New Roman" w:cs="Times New Roman"/>
          <w:sz w:val="20"/>
          <w:szCs w:val="20"/>
        </w:rPr>
        <w:t>Horrocks</w:t>
      </w:r>
      <w:proofErr w:type="spellEnd"/>
      <w:r w:rsidR="00E27407" w:rsidRPr="009761EC">
        <w:rPr>
          <w:rFonts w:ascii="Times New Roman" w:hAnsi="Times New Roman" w:cs="Times New Roman"/>
          <w:sz w:val="20"/>
          <w:szCs w:val="20"/>
        </w:rPr>
        <w:t>, 2010: 153)</w:t>
      </w:r>
      <w:r w:rsidR="00AD7DFE" w:rsidRPr="009761EC">
        <w:rPr>
          <w:rFonts w:ascii="Times New Roman" w:hAnsi="Times New Roman" w:cs="Times New Roman"/>
          <w:sz w:val="20"/>
          <w:szCs w:val="20"/>
        </w:rPr>
        <w:t>,</w:t>
      </w:r>
      <w:r w:rsidR="000857FA">
        <w:rPr>
          <w:rFonts w:ascii="Times New Roman" w:hAnsi="Times New Roman" w:cs="Times New Roman"/>
          <w:sz w:val="20"/>
          <w:szCs w:val="20"/>
        </w:rPr>
        <w:t xml:space="preserve"> which involves</w:t>
      </w:r>
      <w:r w:rsidR="00E27407" w:rsidRPr="009761EC">
        <w:rPr>
          <w:rFonts w:ascii="Times New Roman" w:hAnsi="Times New Roman" w:cs="Times New Roman"/>
          <w:sz w:val="20"/>
          <w:szCs w:val="20"/>
        </w:rPr>
        <w:t xml:space="preserve"> ‘descriptive’ coding of transcripts, interpret</w:t>
      </w:r>
      <w:r w:rsidR="005210C2">
        <w:rPr>
          <w:rFonts w:ascii="Times New Roman" w:hAnsi="Times New Roman" w:cs="Times New Roman"/>
          <w:sz w:val="20"/>
          <w:szCs w:val="20"/>
        </w:rPr>
        <w:t xml:space="preserve">ation, </w:t>
      </w:r>
      <w:r w:rsidR="00E27407" w:rsidRPr="009761EC">
        <w:rPr>
          <w:rFonts w:ascii="Times New Roman" w:hAnsi="Times New Roman" w:cs="Times New Roman"/>
          <w:sz w:val="20"/>
          <w:szCs w:val="20"/>
        </w:rPr>
        <w:t xml:space="preserve">and the </w:t>
      </w:r>
      <w:r w:rsidR="003C2A32" w:rsidRPr="009761EC">
        <w:rPr>
          <w:rFonts w:ascii="Times New Roman" w:hAnsi="Times New Roman" w:cs="Times New Roman"/>
          <w:sz w:val="20"/>
          <w:szCs w:val="20"/>
        </w:rPr>
        <w:t>construction</w:t>
      </w:r>
      <w:r w:rsidR="00E27407" w:rsidRPr="009761EC">
        <w:rPr>
          <w:rFonts w:ascii="Times New Roman" w:hAnsi="Times New Roman" w:cs="Times New Roman"/>
          <w:sz w:val="20"/>
          <w:szCs w:val="20"/>
        </w:rPr>
        <w:t xml:space="preserve"> of ‘overarching’ themes. Analysis was enhanced </w:t>
      </w:r>
      <w:r w:rsidR="00096590" w:rsidRPr="009761EC">
        <w:rPr>
          <w:rFonts w:ascii="Times New Roman" w:hAnsi="Times New Roman" w:cs="Times New Roman"/>
          <w:sz w:val="20"/>
          <w:szCs w:val="20"/>
        </w:rPr>
        <w:t>using Gilligan’s ‘voice method’</w:t>
      </w:r>
      <w:r w:rsidR="00AD7DFE" w:rsidRPr="009761EC">
        <w:rPr>
          <w:rFonts w:ascii="Times New Roman" w:hAnsi="Times New Roman" w:cs="Times New Roman"/>
          <w:sz w:val="20"/>
          <w:szCs w:val="20"/>
        </w:rPr>
        <w:t xml:space="preserve"> (</w:t>
      </w:r>
      <w:proofErr w:type="spellStart"/>
      <w:r w:rsidR="00AD7DFE" w:rsidRPr="009761EC">
        <w:rPr>
          <w:rFonts w:ascii="Times New Roman" w:hAnsi="Times New Roman" w:cs="Times New Roman"/>
          <w:sz w:val="20"/>
          <w:szCs w:val="20"/>
        </w:rPr>
        <w:t>Kiegelmann</w:t>
      </w:r>
      <w:proofErr w:type="spellEnd"/>
      <w:r w:rsidR="00AD7DFE" w:rsidRPr="009761EC">
        <w:rPr>
          <w:rFonts w:ascii="Times New Roman" w:hAnsi="Times New Roman" w:cs="Times New Roman"/>
          <w:sz w:val="20"/>
          <w:szCs w:val="20"/>
        </w:rPr>
        <w:t>, 2009)</w:t>
      </w:r>
      <w:r w:rsidR="005210C2">
        <w:rPr>
          <w:rFonts w:ascii="Times New Roman" w:hAnsi="Times New Roman" w:cs="Times New Roman"/>
          <w:sz w:val="20"/>
          <w:szCs w:val="20"/>
        </w:rPr>
        <w:t xml:space="preserve">, which </w:t>
      </w:r>
      <w:r w:rsidR="003C2A32" w:rsidRPr="009761EC">
        <w:rPr>
          <w:rFonts w:ascii="Times New Roman" w:hAnsi="Times New Roman" w:cs="Times New Roman"/>
          <w:sz w:val="20"/>
          <w:szCs w:val="20"/>
        </w:rPr>
        <w:t>involves</w:t>
      </w:r>
      <w:r w:rsidR="00AD7DFE" w:rsidRPr="009761EC">
        <w:rPr>
          <w:rFonts w:ascii="Times New Roman" w:hAnsi="Times New Roman" w:cs="Times New Roman"/>
          <w:sz w:val="20"/>
          <w:szCs w:val="20"/>
        </w:rPr>
        <w:t xml:space="preserve"> the </w:t>
      </w:r>
      <w:r w:rsidR="00096590" w:rsidRPr="009761EC">
        <w:rPr>
          <w:rFonts w:ascii="Times New Roman" w:hAnsi="Times New Roman" w:cs="Times New Roman"/>
          <w:sz w:val="20"/>
          <w:szCs w:val="20"/>
        </w:rPr>
        <w:t>researcher track</w:t>
      </w:r>
      <w:r w:rsidR="00AD7DFE" w:rsidRPr="009761EC">
        <w:rPr>
          <w:rFonts w:ascii="Times New Roman" w:hAnsi="Times New Roman" w:cs="Times New Roman"/>
          <w:sz w:val="20"/>
          <w:szCs w:val="20"/>
        </w:rPr>
        <w:t>ing</w:t>
      </w:r>
      <w:r w:rsidR="00096590" w:rsidRPr="009761EC">
        <w:rPr>
          <w:rFonts w:ascii="Times New Roman" w:hAnsi="Times New Roman" w:cs="Times New Roman"/>
          <w:sz w:val="20"/>
          <w:szCs w:val="20"/>
        </w:rPr>
        <w:t xml:space="preserve"> their own responses to what is being said</w:t>
      </w:r>
      <w:r w:rsidR="005210C2">
        <w:rPr>
          <w:rFonts w:ascii="Times New Roman" w:hAnsi="Times New Roman" w:cs="Times New Roman"/>
          <w:sz w:val="20"/>
          <w:szCs w:val="20"/>
        </w:rPr>
        <w:t xml:space="preserve">, so that </w:t>
      </w:r>
      <w:r w:rsidR="00096590" w:rsidRPr="009761EC">
        <w:rPr>
          <w:rFonts w:ascii="Times New Roman" w:hAnsi="Times New Roman" w:cs="Times New Roman"/>
          <w:sz w:val="20"/>
          <w:szCs w:val="20"/>
        </w:rPr>
        <w:t>objectivity ‘becomes a matter not of avoiding relationship but paying attention to relationship’ (</w:t>
      </w:r>
      <w:proofErr w:type="spellStart"/>
      <w:r w:rsidR="005210C2">
        <w:rPr>
          <w:rFonts w:ascii="Times New Roman" w:hAnsi="Times New Roman" w:cs="Times New Roman"/>
          <w:sz w:val="20"/>
          <w:szCs w:val="20"/>
        </w:rPr>
        <w:t>Kiegelmann</w:t>
      </w:r>
      <w:proofErr w:type="spellEnd"/>
      <w:r w:rsidR="005210C2">
        <w:rPr>
          <w:rFonts w:ascii="Times New Roman" w:hAnsi="Times New Roman" w:cs="Times New Roman"/>
          <w:sz w:val="20"/>
          <w:szCs w:val="20"/>
        </w:rPr>
        <w:t xml:space="preserve">, </w:t>
      </w:r>
      <w:r w:rsidR="00096590" w:rsidRPr="009761EC">
        <w:rPr>
          <w:rFonts w:ascii="Times New Roman" w:hAnsi="Times New Roman" w:cs="Times New Roman"/>
          <w:sz w:val="20"/>
          <w:szCs w:val="20"/>
        </w:rPr>
        <w:t>2009: 12)</w:t>
      </w:r>
      <w:r w:rsidR="00AD7DFE" w:rsidRPr="009761EC">
        <w:rPr>
          <w:rFonts w:ascii="Times New Roman" w:hAnsi="Times New Roman" w:cs="Times New Roman"/>
          <w:sz w:val="20"/>
          <w:szCs w:val="20"/>
        </w:rPr>
        <w:t>.</w:t>
      </w:r>
      <w:r w:rsidR="00096590" w:rsidRPr="009761EC">
        <w:rPr>
          <w:rFonts w:ascii="Times New Roman" w:hAnsi="Times New Roman" w:cs="Times New Roman"/>
          <w:sz w:val="20"/>
          <w:szCs w:val="20"/>
        </w:rPr>
        <w:t xml:space="preserve"> It was through this structured process of noticing that the theme of suffering (discussed below) </w:t>
      </w:r>
      <w:r w:rsidR="00E27407" w:rsidRPr="009761EC">
        <w:rPr>
          <w:rFonts w:ascii="Times New Roman" w:hAnsi="Times New Roman" w:cs="Times New Roman"/>
          <w:sz w:val="20"/>
          <w:szCs w:val="20"/>
        </w:rPr>
        <w:t xml:space="preserve">came to light. </w:t>
      </w:r>
      <w:r w:rsidR="00B862D4" w:rsidRPr="009761EC">
        <w:rPr>
          <w:rFonts w:ascii="Times New Roman" w:hAnsi="Times New Roman" w:cs="Times New Roman"/>
          <w:sz w:val="20"/>
          <w:szCs w:val="20"/>
        </w:rPr>
        <w:t xml:space="preserve">This </w:t>
      </w:r>
      <w:r w:rsidR="00A16114" w:rsidRPr="009761EC">
        <w:rPr>
          <w:rFonts w:ascii="Times New Roman" w:hAnsi="Times New Roman" w:cs="Times New Roman"/>
          <w:sz w:val="20"/>
          <w:szCs w:val="20"/>
        </w:rPr>
        <w:t xml:space="preserve">structured, interpretive method </w:t>
      </w:r>
      <w:r w:rsidR="00B862D4" w:rsidRPr="009761EC">
        <w:rPr>
          <w:rFonts w:ascii="Times New Roman" w:hAnsi="Times New Roman" w:cs="Times New Roman"/>
          <w:sz w:val="20"/>
          <w:szCs w:val="20"/>
        </w:rPr>
        <w:t xml:space="preserve">is </w:t>
      </w:r>
      <w:r w:rsidR="00E27407" w:rsidRPr="009761EC">
        <w:rPr>
          <w:rFonts w:ascii="Times New Roman" w:hAnsi="Times New Roman" w:cs="Times New Roman"/>
          <w:sz w:val="20"/>
          <w:szCs w:val="20"/>
        </w:rPr>
        <w:t xml:space="preserve">congruent with </w:t>
      </w:r>
      <w:r w:rsidR="00B862D4" w:rsidRPr="009761EC">
        <w:rPr>
          <w:rFonts w:ascii="Times New Roman" w:hAnsi="Times New Roman" w:cs="Times New Roman"/>
          <w:sz w:val="20"/>
          <w:szCs w:val="20"/>
        </w:rPr>
        <w:t>a constructionist standpoint, which holds that meaning ‘comes into existence in and out of our engagement w</w:t>
      </w:r>
      <w:r w:rsidR="00E27407" w:rsidRPr="009761EC">
        <w:rPr>
          <w:rFonts w:ascii="Times New Roman" w:hAnsi="Times New Roman" w:cs="Times New Roman"/>
          <w:sz w:val="20"/>
          <w:szCs w:val="20"/>
        </w:rPr>
        <w:t xml:space="preserve">ith the realities in our world… </w:t>
      </w:r>
      <w:r w:rsidR="00B862D4" w:rsidRPr="009761EC">
        <w:rPr>
          <w:rFonts w:ascii="Times New Roman" w:hAnsi="Times New Roman" w:cs="Times New Roman"/>
          <w:sz w:val="20"/>
          <w:szCs w:val="20"/>
        </w:rPr>
        <w:t xml:space="preserve">Meaning is not discovered, but constructed’ (Crotty, 1998: 9). </w:t>
      </w:r>
      <w:r w:rsidR="005210C2">
        <w:rPr>
          <w:rFonts w:ascii="Times New Roman" w:hAnsi="Times New Roman" w:cs="Times New Roman"/>
          <w:sz w:val="20"/>
          <w:szCs w:val="20"/>
        </w:rPr>
        <w:t xml:space="preserve">The </w:t>
      </w:r>
      <w:r w:rsidR="003C2A32" w:rsidRPr="009761EC">
        <w:rPr>
          <w:rFonts w:ascii="Times New Roman" w:hAnsi="Times New Roman" w:cs="Times New Roman"/>
          <w:bCs/>
          <w:sz w:val="20"/>
          <w:szCs w:val="20"/>
        </w:rPr>
        <w:t xml:space="preserve">presentation </w:t>
      </w:r>
      <w:r w:rsidR="00572263">
        <w:rPr>
          <w:rFonts w:ascii="Times New Roman" w:hAnsi="Times New Roman" w:cs="Times New Roman"/>
          <w:bCs/>
          <w:sz w:val="20"/>
          <w:szCs w:val="20"/>
        </w:rPr>
        <w:t xml:space="preserve">of data </w:t>
      </w:r>
      <w:r w:rsidR="005210C2">
        <w:rPr>
          <w:rFonts w:ascii="Times New Roman" w:hAnsi="Times New Roman" w:cs="Times New Roman"/>
          <w:bCs/>
          <w:sz w:val="20"/>
          <w:szCs w:val="20"/>
        </w:rPr>
        <w:t>wa</w:t>
      </w:r>
      <w:r w:rsidR="00613F4F" w:rsidRPr="009761EC">
        <w:rPr>
          <w:rFonts w:ascii="Times New Roman" w:hAnsi="Times New Roman" w:cs="Times New Roman"/>
          <w:bCs/>
          <w:sz w:val="20"/>
          <w:szCs w:val="20"/>
        </w:rPr>
        <w:t xml:space="preserve">s </w:t>
      </w:r>
      <w:r w:rsidR="0060773F" w:rsidRPr="009761EC">
        <w:rPr>
          <w:rFonts w:ascii="Times New Roman" w:hAnsi="Times New Roman" w:cs="Times New Roman"/>
          <w:bCs/>
          <w:sz w:val="20"/>
          <w:szCs w:val="20"/>
        </w:rPr>
        <w:t xml:space="preserve">also </w:t>
      </w:r>
      <w:r w:rsidR="00613F4F" w:rsidRPr="009761EC">
        <w:rPr>
          <w:rFonts w:ascii="Times New Roman" w:hAnsi="Times New Roman" w:cs="Times New Roman"/>
          <w:bCs/>
          <w:sz w:val="20"/>
          <w:szCs w:val="20"/>
        </w:rPr>
        <w:t xml:space="preserve">influenced by Gilligan (in </w:t>
      </w:r>
      <w:proofErr w:type="spellStart"/>
      <w:r w:rsidR="00613F4F" w:rsidRPr="009761EC">
        <w:rPr>
          <w:rFonts w:ascii="Times New Roman" w:hAnsi="Times New Roman" w:cs="Times New Roman"/>
          <w:bCs/>
          <w:sz w:val="20"/>
          <w:szCs w:val="20"/>
        </w:rPr>
        <w:t>Kiegelmann</w:t>
      </w:r>
      <w:proofErr w:type="spellEnd"/>
      <w:r w:rsidR="00613F4F" w:rsidRPr="009761EC">
        <w:rPr>
          <w:rFonts w:ascii="Times New Roman" w:hAnsi="Times New Roman" w:cs="Times New Roman"/>
          <w:bCs/>
          <w:sz w:val="20"/>
          <w:szCs w:val="20"/>
        </w:rPr>
        <w:t xml:space="preserve">, 2009) and Furman, </w:t>
      </w:r>
      <w:proofErr w:type="spellStart"/>
      <w:r w:rsidR="00613F4F" w:rsidRPr="009761EC">
        <w:rPr>
          <w:rFonts w:ascii="Times New Roman" w:hAnsi="Times New Roman" w:cs="Times New Roman"/>
          <w:bCs/>
          <w:sz w:val="20"/>
          <w:szCs w:val="20"/>
        </w:rPr>
        <w:t>Lietz</w:t>
      </w:r>
      <w:proofErr w:type="spellEnd"/>
      <w:r w:rsidR="00613F4F" w:rsidRPr="009761EC">
        <w:rPr>
          <w:rFonts w:ascii="Times New Roman" w:hAnsi="Times New Roman" w:cs="Times New Roman"/>
          <w:bCs/>
          <w:sz w:val="20"/>
          <w:szCs w:val="20"/>
        </w:rPr>
        <w:t xml:space="preserve"> and Langer (2006), who </w:t>
      </w:r>
      <w:r w:rsidR="005210C2">
        <w:rPr>
          <w:rFonts w:ascii="Times New Roman" w:hAnsi="Times New Roman" w:cs="Times New Roman"/>
          <w:bCs/>
          <w:sz w:val="20"/>
          <w:szCs w:val="20"/>
        </w:rPr>
        <w:t xml:space="preserve">each </w:t>
      </w:r>
      <w:r w:rsidR="00613F4F" w:rsidRPr="009761EC">
        <w:rPr>
          <w:rFonts w:ascii="Times New Roman" w:hAnsi="Times New Roman" w:cs="Times New Roman"/>
          <w:bCs/>
          <w:sz w:val="20"/>
          <w:szCs w:val="20"/>
        </w:rPr>
        <w:t xml:space="preserve">make compelling arguments for </w:t>
      </w:r>
      <w:r w:rsidR="00755354" w:rsidRPr="009761EC">
        <w:rPr>
          <w:rFonts w:ascii="Times New Roman" w:hAnsi="Times New Roman" w:cs="Times New Roman"/>
          <w:bCs/>
          <w:sz w:val="20"/>
          <w:szCs w:val="20"/>
        </w:rPr>
        <w:t xml:space="preserve">presenting data in </w:t>
      </w:r>
      <w:bookmarkStart w:id="0" w:name="_GoBack"/>
      <w:r w:rsidR="00755354" w:rsidRPr="009761EC">
        <w:rPr>
          <w:rFonts w:ascii="Times New Roman" w:hAnsi="Times New Roman" w:cs="Times New Roman"/>
          <w:bCs/>
          <w:sz w:val="20"/>
          <w:szCs w:val="20"/>
        </w:rPr>
        <w:t>poe</w:t>
      </w:r>
      <w:bookmarkEnd w:id="0"/>
      <w:r w:rsidR="00755354" w:rsidRPr="009761EC">
        <w:rPr>
          <w:rFonts w:ascii="Times New Roman" w:hAnsi="Times New Roman" w:cs="Times New Roman"/>
          <w:bCs/>
          <w:sz w:val="20"/>
          <w:szCs w:val="20"/>
        </w:rPr>
        <w:t>tic forms</w:t>
      </w:r>
      <w:r w:rsidR="003C2A32" w:rsidRPr="009761EC">
        <w:rPr>
          <w:rFonts w:ascii="Times New Roman" w:hAnsi="Times New Roman" w:cs="Times New Roman"/>
          <w:bCs/>
          <w:sz w:val="20"/>
          <w:szCs w:val="20"/>
        </w:rPr>
        <w:t xml:space="preserve">. </w:t>
      </w:r>
      <w:r w:rsidR="00755354" w:rsidRPr="009761EC">
        <w:rPr>
          <w:rFonts w:ascii="Times New Roman" w:hAnsi="Times New Roman" w:cs="Times New Roman"/>
          <w:bCs/>
          <w:sz w:val="20"/>
          <w:szCs w:val="20"/>
        </w:rPr>
        <w:t>Whilst d</w:t>
      </w:r>
      <w:r w:rsidR="00613F4F" w:rsidRPr="009761EC">
        <w:rPr>
          <w:rFonts w:ascii="Times New Roman" w:hAnsi="Times New Roman" w:cs="Times New Roman"/>
          <w:bCs/>
          <w:sz w:val="20"/>
          <w:szCs w:val="20"/>
        </w:rPr>
        <w:t>ata are often too impersonal to be easily consumed, leaving readers overwhelmed or unmoved</w:t>
      </w:r>
      <w:r w:rsidR="00796829" w:rsidRPr="009761EC">
        <w:rPr>
          <w:rFonts w:ascii="Times New Roman" w:hAnsi="Times New Roman" w:cs="Times New Roman"/>
          <w:bCs/>
          <w:sz w:val="20"/>
          <w:szCs w:val="20"/>
        </w:rPr>
        <w:t xml:space="preserve"> (Furman et al., 2006: 24)</w:t>
      </w:r>
      <w:r w:rsidR="00755354" w:rsidRPr="009761EC">
        <w:rPr>
          <w:rFonts w:ascii="Times New Roman" w:hAnsi="Times New Roman" w:cs="Times New Roman"/>
          <w:bCs/>
          <w:sz w:val="20"/>
          <w:szCs w:val="20"/>
        </w:rPr>
        <w:t xml:space="preserve">, representing emotive narratives through artistic forms can enhance engagement. </w:t>
      </w:r>
      <w:r w:rsidR="00613F4F" w:rsidRPr="009761EC">
        <w:rPr>
          <w:rFonts w:ascii="Times New Roman" w:hAnsi="Times New Roman" w:cs="Times New Roman"/>
          <w:bCs/>
          <w:sz w:val="20"/>
          <w:szCs w:val="20"/>
        </w:rPr>
        <w:t xml:space="preserve">The goal of </w:t>
      </w:r>
      <w:r w:rsidR="00755354" w:rsidRPr="009761EC">
        <w:rPr>
          <w:rFonts w:ascii="Times New Roman" w:hAnsi="Times New Roman" w:cs="Times New Roman"/>
          <w:bCs/>
          <w:sz w:val="20"/>
          <w:szCs w:val="20"/>
        </w:rPr>
        <w:t xml:space="preserve">creating </w:t>
      </w:r>
      <w:r w:rsidR="00613F4F" w:rsidRPr="009761EC">
        <w:rPr>
          <w:rFonts w:ascii="Times New Roman" w:hAnsi="Times New Roman" w:cs="Times New Roman"/>
          <w:bCs/>
          <w:sz w:val="20"/>
          <w:szCs w:val="20"/>
        </w:rPr>
        <w:t>poetry</w:t>
      </w:r>
      <w:r w:rsidR="00755354" w:rsidRPr="009761EC">
        <w:rPr>
          <w:rFonts w:ascii="Times New Roman" w:hAnsi="Times New Roman" w:cs="Times New Roman"/>
          <w:bCs/>
          <w:sz w:val="20"/>
          <w:szCs w:val="20"/>
        </w:rPr>
        <w:t xml:space="preserve"> from data</w:t>
      </w:r>
      <w:r w:rsidR="00613F4F" w:rsidRPr="009761EC">
        <w:rPr>
          <w:rFonts w:ascii="Times New Roman" w:hAnsi="Times New Roman" w:cs="Times New Roman"/>
          <w:bCs/>
          <w:sz w:val="20"/>
          <w:szCs w:val="20"/>
        </w:rPr>
        <w:t xml:space="preserve"> is to ‘inspire an empathic, emotional reaction, so the [reader] can develop a deep, personal understanding of the “subject” of the data’ (Furman et al., 2006: 25). </w:t>
      </w:r>
      <w:r w:rsidR="00766662" w:rsidRPr="009761EC">
        <w:rPr>
          <w:rFonts w:ascii="Times New Roman" w:hAnsi="Times New Roman" w:cs="Times New Roman"/>
          <w:bCs/>
          <w:sz w:val="20"/>
          <w:szCs w:val="20"/>
        </w:rPr>
        <w:t>Th</w:t>
      </w:r>
      <w:r w:rsidR="00613F4F" w:rsidRPr="009761EC">
        <w:rPr>
          <w:rFonts w:ascii="Times New Roman" w:hAnsi="Times New Roman" w:cs="Times New Roman"/>
          <w:bCs/>
          <w:sz w:val="20"/>
          <w:szCs w:val="20"/>
        </w:rPr>
        <w:t xml:space="preserve">e aim </w:t>
      </w:r>
      <w:r w:rsidR="00766662" w:rsidRPr="009761EC">
        <w:rPr>
          <w:rFonts w:ascii="Times New Roman" w:hAnsi="Times New Roman" w:cs="Times New Roman"/>
          <w:bCs/>
          <w:sz w:val="20"/>
          <w:szCs w:val="20"/>
        </w:rPr>
        <w:t xml:space="preserve">of the poem </w:t>
      </w:r>
      <w:r w:rsidR="005210C2">
        <w:rPr>
          <w:rFonts w:ascii="Times New Roman" w:hAnsi="Times New Roman" w:cs="Times New Roman"/>
          <w:bCs/>
          <w:sz w:val="20"/>
          <w:szCs w:val="20"/>
        </w:rPr>
        <w:t xml:space="preserve">presented in the findings below </w:t>
      </w:r>
      <w:r w:rsidR="00613F4F" w:rsidRPr="009761EC">
        <w:rPr>
          <w:rFonts w:ascii="Times New Roman" w:hAnsi="Times New Roman" w:cs="Times New Roman"/>
          <w:bCs/>
          <w:sz w:val="20"/>
          <w:szCs w:val="20"/>
        </w:rPr>
        <w:t xml:space="preserve">is to acknowledge and dignify the individual but connected experiences of suffering that surfaced repeatedly in interviews. The approach is ‘less concerned with statistical generalizability [and more] interested in “metaphoric </w:t>
      </w:r>
      <w:r w:rsidR="0028302D" w:rsidRPr="009761EC">
        <w:rPr>
          <w:rFonts w:ascii="Times New Roman" w:hAnsi="Times New Roman" w:cs="Times New Roman"/>
          <w:bCs/>
          <w:sz w:val="20"/>
          <w:szCs w:val="20"/>
        </w:rPr>
        <w:t>generalizability</w:t>
      </w:r>
      <w:r w:rsidR="00613F4F" w:rsidRPr="009761EC">
        <w:rPr>
          <w:rFonts w:ascii="Times New Roman" w:hAnsi="Times New Roman" w:cs="Times New Roman"/>
          <w:bCs/>
          <w:sz w:val="20"/>
          <w:szCs w:val="20"/>
        </w:rPr>
        <w:t xml:space="preserve">,” the degree to which qualitative data penetrate the </w:t>
      </w:r>
      <w:r w:rsidR="00796829" w:rsidRPr="009761EC">
        <w:rPr>
          <w:rFonts w:ascii="Times New Roman" w:hAnsi="Times New Roman" w:cs="Times New Roman"/>
          <w:bCs/>
          <w:sz w:val="20"/>
          <w:szCs w:val="20"/>
        </w:rPr>
        <w:t>essence of human experience</w:t>
      </w:r>
      <w:r w:rsidR="00613F4F" w:rsidRPr="009761EC">
        <w:rPr>
          <w:rFonts w:ascii="Times New Roman" w:hAnsi="Times New Roman" w:cs="Times New Roman"/>
          <w:bCs/>
          <w:sz w:val="20"/>
          <w:szCs w:val="20"/>
        </w:rPr>
        <w:t xml:space="preserve">’ (Furman et al., 2006: 25). Whilst a limitation of this method is that context </w:t>
      </w:r>
      <w:r w:rsidR="00737B72" w:rsidRPr="009761EC">
        <w:rPr>
          <w:rFonts w:ascii="Times New Roman" w:hAnsi="Times New Roman" w:cs="Times New Roman"/>
          <w:bCs/>
          <w:sz w:val="20"/>
          <w:szCs w:val="20"/>
        </w:rPr>
        <w:t xml:space="preserve">is stripped </w:t>
      </w:r>
      <w:r w:rsidR="00613F4F" w:rsidRPr="009761EC">
        <w:rPr>
          <w:rFonts w:ascii="Times New Roman" w:hAnsi="Times New Roman" w:cs="Times New Roman"/>
          <w:bCs/>
          <w:sz w:val="20"/>
          <w:szCs w:val="20"/>
        </w:rPr>
        <w:t>(Furman et al., 2006: 27), all methods of data gathering and representation involve some form of selection. This form pays close attention to this process, making selection decisions explicit.</w:t>
      </w:r>
    </w:p>
    <w:p w:rsidR="0091521F" w:rsidRPr="009761EC" w:rsidRDefault="0091521F" w:rsidP="000857FA">
      <w:pPr>
        <w:spacing w:after="0" w:line="480" w:lineRule="auto"/>
        <w:ind w:left="170" w:right="170"/>
        <w:jc w:val="both"/>
        <w:rPr>
          <w:rFonts w:ascii="Times New Roman" w:hAnsi="Times New Roman" w:cs="Times New Roman"/>
          <w:sz w:val="20"/>
          <w:szCs w:val="20"/>
          <w:lang w:val="en-US"/>
        </w:rPr>
      </w:pPr>
    </w:p>
    <w:p w:rsidR="007C6640" w:rsidRPr="009761EC" w:rsidRDefault="00AD7DFE" w:rsidP="000857FA">
      <w:pPr>
        <w:spacing w:after="0" w:line="480" w:lineRule="auto"/>
        <w:ind w:left="170" w:right="170"/>
        <w:rPr>
          <w:rFonts w:ascii="Times New Roman" w:hAnsi="Times New Roman" w:cs="Times New Roman"/>
          <w:b/>
          <w:iCs/>
          <w:sz w:val="20"/>
          <w:szCs w:val="20"/>
          <w:lang w:val="en-US"/>
        </w:rPr>
      </w:pPr>
      <w:r w:rsidRPr="009761EC">
        <w:rPr>
          <w:rFonts w:ascii="Times New Roman" w:hAnsi="Times New Roman" w:cs="Times New Roman"/>
          <w:b/>
          <w:iCs/>
          <w:sz w:val="20"/>
          <w:szCs w:val="20"/>
          <w:lang w:val="en-US"/>
        </w:rPr>
        <w:t>Findings</w:t>
      </w:r>
      <w:r w:rsidR="007C6640" w:rsidRPr="009761EC">
        <w:rPr>
          <w:rFonts w:ascii="Times New Roman" w:hAnsi="Times New Roman" w:cs="Times New Roman"/>
          <w:b/>
          <w:iCs/>
          <w:sz w:val="20"/>
          <w:szCs w:val="20"/>
          <w:lang w:val="en-US"/>
        </w:rPr>
        <w:t>: The Core Conditions of Peer Mentoring</w:t>
      </w:r>
    </w:p>
    <w:p w:rsidR="003906E4" w:rsidRPr="009761EC" w:rsidRDefault="003906E4" w:rsidP="000857FA">
      <w:pPr>
        <w:spacing w:after="0" w:line="480" w:lineRule="auto"/>
        <w:ind w:right="170"/>
        <w:jc w:val="both"/>
        <w:rPr>
          <w:rFonts w:ascii="Times New Roman" w:hAnsi="Times New Roman" w:cs="Times New Roman"/>
          <w:sz w:val="20"/>
          <w:szCs w:val="20"/>
          <w:lang w:val="en-US"/>
        </w:rPr>
      </w:pPr>
    </w:p>
    <w:p w:rsidR="007C6640" w:rsidRPr="009761EC" w:rsidRDefault="007C6640" w:rsidP="000857FA">
      <w:pPr>
        <w:spacing w:after="0" w:line="480" w:lineRule="auto"/>
        <w:ind w:left="720" w:right="170"/>
        <w:jc w:val="both"/>
        <w:rPr>
          <w:rFonts w:ascii="Times New Roman" w:hAnsi="Times New Roman" w:cs="Times New Roman"/>
          <w:sz w:val="20"/>
          <w:szCs w:val="20"/>
          <w:lang w:val="en-US"/>
        </w:rPr>
      </w:pPr>
      <w:r w:rsidRPr="009761EC">
        <w:rPr>
          <w:rFonts w:ascii="Times New Roman" w:hAnsi="Times New Roman" w:cs="Times New Roman"/>
          <w:sz w:val="20"/>
          <w:szCs w:val="20"/>
          <w:lang w:val="en-US"/>
        </w:rPr>
        <w:t xml:space="preserve">Being an ex-offender alone doesn’t qualify you – we want to be </w:t>
      </w:r>
      <w:r w:rsidRPr="009761EC">
        <w:rPr>
          <w:rFonts w:ascii="Times New Roman" w:hAnsi="Times New Roman" w:cs="Times New Roman"/>
          <w:i/>
          <w:sz w:val="20"/>
          <w:szCs w:val="20"/>
          <w:lang w:val="en-US"/>
        </w:rPr>
        <w:t>good</w:t>
      </w:r>
      <w:r w:rsidRPr="009761EC">
        <w:rPr>
          <w:rFonts w:ascii="Times New Roman" w:hAnsi="Times New Roman" w:cs="Times New Roman"/>
          <w:sz w:val="20"/>
          <w:szCs w:val="20"/>
          <w:lang w:val="en-US"/>
        </w:rPr>
        <w:t xml:space="preserve"> mentors (Mentoring Coordinator). </w:t>
      </w:r>
    </w:p>
    <w:p w:rsidR="00AD7DFE" w:rsidRPr="009761EC" w:rsidRDefault="00AD7DFE" w:rsidP="000857FA">
      <w:pPr>
        <w:spacing w:after="0" w:line="480" w:lineRule="auto"/>
        <w:ind w:right="170"/>
        <w:rPr>
          <w:rFonts w:ascii="Times New Roman" w:hAnsi="Times New Roman" w:cs="Times New Roman"/>
          <w:b/>
          <w:iCs/>
          <w:sz w:val="20"/>
          <w:szCs w:val="20"/>
          <w:lang w:val="en-US"/>
        </w:rPr>
      </w:pPr>
    </w:p>
    <w:p w:rsidR="0091521F" w:rsidRPr="009761EC" w:rsidRDefault="00572263" w:rsidP="000857FA">
      <w:pPr>
        <w:spacing w:after="0" w:line="480" w:lineRule="auto"/>
        <w:ind w:left="170" w:right="170"/>
        <w:rPr>
          <w:rFonts w:ascii="Times New Roman" w:hAnsi="Times New Roman" w:cs="Times New Roman"/>
          <w:iCs/>
          <w:sz w:val="20"/>
          <w:szCs w:val="20"/>
          <w:lang w:val="en-US"/>
        </w:rPr>
      </w:pPr>
      <w:r w:rsidRPr="009761EC">
        <w:rPr>
          <w:rFonts w:ascii="Times New Roman" w:hAnsi="Times New Roman" w:cs="Times New Roman"/>
          <w:sz w:val="20"/>
          <w:szCs w:val="20"/>
          <w:lang w:val="en-US"/>
        </w:rPr>
        <w:lastRenderedPageBreak/>
        <w:t xml:space="preserve">Carl Rogers </w:t>
      </w:r>
      <w:r w:rsidR="00592B37">
        <w:rPr>
          <w:rFonts w:ascii="Times New Roman" w:hAnsi="Times New Roman" w:cs="Times New Roman"/>
          <w:sz w:val="20"/>
          <w:szCs w:val="20"/>
          <w:lang w:val="en-US"/>
        </w:rPr>
        <w:t xml:space="preserve">(1961) introduced the concept of </w:t>
      </w:r>
      <w:r w:rsidR="00592B37" w:rsidRPr="00592B37">
        <w:rPr>
          <w:rFonts w:ascii="Times New Roman" w:hAnsi="Times New Roman" w:cs="Times New Roman"/>
          <w:i/>
          <w:sz w:val="20"/>
          <w:szCs w:val="20"/>
          <w:lang w:val="en-US"/>
        </w:rPr>
        <w:t>core conditions</w:t>
      </w:r>
      <w:r w:rsidRPr="009761EC">
        <w:rPr>
          <w:rFonts w:ascii="Times New Roman" w:hAnsi="Times New Roman" w:cs="Times New Roman"/>
          <w:sz w:val="20"/>
          <w:szCs w:val="20"/>
          <w:lang w:val="en-US"/>
        </w:rPr>
        <w:t>, arguing that</w:t>
      </w:r>
      <w:r w:rsidR="00592B37">
        <w:rPr>
          <w:rFonts w:ascii="Times New Roman" w:hAnsi="Times New Roman" w:cs="Times New Roman"/>
          <w:sz w:val="20"/>
          <w:szCs w:val="20"/>
          <w:lang w:val="en-US"/>
        </w:rPr>
        <w:t xml:space="preserve"> genuineness, warm acceptance and empathy</w:t>
      </w:r>
      <w:r w:rsidRPr="009761EC">
        <w:rPr>
          <w:rFonts w:ascii="Times New Roman" w:hAnsi="Times New Roman" w:cs="Times New Roman"/>
          <w:sz w:val="20"/>
          <w:szCs w:val="20"/>
          <w:lang w:val="en-US"/>
        </w:rPr>
        <w:t xml:space="preserve"> were essential conditions for person-</w:t>
      </w:r>
      <w:proofErr w:type="spellStart"/>
      <w:r w:rsidRPr="009761EC">
        <w:rPr>
          <w:rFonts w:ascii="Times New Roman" w:hAnsi="Times New Roman" w:cs="Times New Roman"/>
          <w:sz w:val="20"/>
          <w:szCs w:val="20"/>
          <w:lang w:val="en-US"/>
        </w:rPr>
        <w:t>centred</w:t>
      </w:r>
      <w:proofErr w:type="spellEnd"/>
      <w:r w:rsidRPr="009761EC">
        <w:rPr>
          <w:rFonts w:ascii="Times New Roman" w:hAnsi="Times New Roman" w:cs="Times New Roman"/>
          <w:sz w:val="20"/>
          <w:szCs w:val="20"/>
          <w:lang w:val="en-US"/>
        </w:rPr>
        <w:t xml:space="preserve"> counsellors (</w:t>
      </w:r>
      <w:r w:rsidR="00592B37">
        <w:rPr>
          <w:rFonts w:ascii="Times New Roman" w:hAnsi="Times New Roman" w:cs="Times New Roman"/>
          <w:sz w:val="20"/>
          <w:szCs w:val="20"/>
          <w:lang w:val="en-US"/>
        </w:rPr>
        <w:t>pp.37-38</w:t>
      </w:r>
      <w:r w:rsidRPr="009761EC">
        <w:rPr>
          <w:rFonts w:ascii="Times New Roman" w:hAnsi="Times New Roman" w:cs="Times New Roman"/>
          <w:sz w:val="20"/>
          <w:szCs w:val="20"/>
          <w:lang w:val="en-US"/>
        </w:rPr>
        <w:t xml:space="preserve">). </w:t>
      </w:r>
      <w:r>
        <w:rPr>
          <w:rFonts w:ascii="Times New Roman" w:hAnsi="Times New Roman" w:cs="Times New Roman"/>
          <w:sz w:val="20"/>
          <w:szCs w:val="20"/>
          <w:lang w:val="en-US"/>
        </w:rPr>
        <w:t>In their individual descriptions of ‘good’</w:t>
      </w:r>
      <w:r w:rsidR="00592B37">
        <w:rPr>
          <w:rFonts w:ascii="Times New Roman" w:hAnsi="Times New Roman" w:cs="Times New Roman"/>
          <w:sz w:val="20"/>
          <w:szCs w:val="20"/>
          <w:lang w:val="en-US"/>
        </w:rPr>
        <w:t xml:space="preserve"> mentors</w:t>
      </w:r>
      <w:r>
        <w:rPr>
          <w:rFonts w:ascii="Times New Roman" w:hAnsi="Times New Roman" w:cs="Times New Roman"/>
          <w:sz w:val="20"/>
          <w:szCs w:val="20"/>
          <w:lang w:val="en-US"/>
        </w:rPr>
        <w:t>, respondents s</w:t>
      </w:r>
      <w:r w:rsidRPr="009761EC">
        <w:rPr>
          <w:rFonts w:ascii="Times New Roman" w:hAnsi="Times New Roman" w:cs="Times New Roman"/>
          <w:sz w:val="20"/>
          <w:szCs w:val="20"/>
          <w:lang w:val="en-US"/>
        </w:rPr>
        <w:t>imilarly suggest</w:t>
      </w:r>
      <w:r>
        <w:rPr>
          <w:rFonts w:ascii="Times New Roman" w:hAnsi="Times New Roman" w:cs="Times New Roman"/>
          <w:sz w:val="20"/>
          <w:szCs w:val="20"/>
          <w:lang w:val="en-US"/>
        </w:rPr>
        <w:t>ed</w:t>
      </w:r>
      <w:r w:rsidRPr="009761EC">
        <w:rPr>
          <w:rFonts w:ascii="Times New Roman" w:hAnsi="Times New Roman" w:cs="Times New Roman"/>
          <w:sz w:val="20"/>
          <w:szCs w:val="20"/>
          <w:lang w:val="en-US"/>
        </w:rPr>
        <w:t xml:space="preserve"> that the </w:t>
      </w:r>
      <w:r w:rsidRPr="00592B37">
        <w:rPr>
          <w:rFonts w:ascii="Times New Roman" w:hAnsi="Times New Roman" w:cs="Times New Roman"/>
          <w:sz w:val="20"/>
          <w:szCs w:val="20"/>
          <w:lang w:val="en-US"/>
        </w:rPr>
        <w:t>core conditions</w:t>
      </w:r>
      <w:r w:rsidRPr="009761EC">
        <w:rPr>
          <w:rFonts w:ascii="Times New Roman" w:hAnsi="Times New Roman" w:cs="Times New Roman"/>
          <w:sz w:val="20"/>
          <w:szCs w:val="20"/>
          <w:lang w:val="en-US"/>
        </w:rPr>
        <w:t xml:space="preserve"> of peer mentoring are: ‘caring’; ‘listening’; and ‘encouraging small steps’. </w:t>
      </w:r>
      <w:r>
        <w:rPr>
          <w:rFonts w:ascii="Times New Roman" w:hAnsi="Times New Roman" w:cs="Times New Roman"/>
          <w:iCs/>
          <w:sz w:val="20"/>
          <w:szCs w:val="20"/>
          <w:lang w:val="en-US"/>
        </w:rPr>
        <w:t>W</w:t>
      </w:r>
      <w:r w:rsidR="00901AF9" w:rsidRPr="009761EC">
        <w:rPr>
          <w:rFonts w:ascii="Times New Roman" w:hAnsi="Times New Roman" w:cs="Times New Roman"/>
          <w:iCs/>
          <w:sz w:val="20"/>
          <w:szCs w:val="20"/>
          <w:lang w:val="en-US"/>
        </w:rPr>
        <w:t xml:space="preserve">hilst </w:t>
      </w:r>
      <w:r w:rsidR="00766662" w:rsidRPr="009761EC">
        <w:rPr>
          <w:rFonts w:ascii="Times New Roman" w:hAnsi="Times New Roman" w:cs="Times New Roman"/>
          <w:iCs/>
          <w:sz w:val="20"/>
          <w:szCs w:val="20"/>
          <w:lang w:val="en-US"/>
        </w:rPr>
        <w:t xml:space="preserve">different perceptions </w:t>
      </w:r>
      <w:r w:rsidR="00592B37">
        <w:rPr>
          <w:rFonts w:ascii="Times New Roman" w:hAnsi="Times New Roman" w:cs="Times New Roman"/>
          <w:iCs/>
          <w:sz w:val="20"/>
          <w:szCs w:val="20"/>
          <w:lang w:val="en-US"/>
        </w:rPr>
        <w:t xml:space="preserve">and broader themes </w:t>
      </w:r>
      <w:r w:rsidR="00766662" w:rsidRPr="009761EC">
        <w:rPr>
          <w:rFonts w:ascii="Times New Roman" w:hAnsi="Times New Roman" w:cs="Times New Roman"/>
          <w:iCs/>
          <w:sz w:val="20"/>
          <w:szCs w:val="20"/>
          <w:lang w:val="en-US"/>
        </w:rPr>
        <w:t>did emerge across and within user groups, th</w:t>
      </w:r>
      <w:r w:rsidR="003906E4" w:rsidRPr="009761EC">
        <w:rPr>
          <w:rFonts w:ascii="Times New Roman" w:hAnsi="Times New Roman" w:cs="Times New Roman"/>
          <w:iCs/>
          <w:sz w:val="20"/>
          <w:szCs w:val="20"/>
          <w:lang w:val="en-US"/>
        </w:rPr>
        <w:t xml:space="preserve">is article will focus upon </w:t>
      </w:r>
      <w:r w:rsidR="00592B37">
        <w:rPr>
          <w:rFonts w:ascii="Times New Roman" w:hAnsi="Times New Roman" w:cs="Times New Roman"/>
          <w:iCs/>
          <w:sz w:val="20"/>
          <w:szCs w:val="20"/>
          <w:lang w:val="en-US"/>
        </w:rPr>
        <w:t xml:space="preserve">these </w:t>
      </w:r>
      <w:r w:rsidR="00901AF9" w:rsidRPr="009761EC">
        <w:rPr>
          <w:rFonts w:ascii="Times New Roman" w:hAnsi="Times New Roman" w:cs="Times New Roman"/>
          <w:iCs/>
          <w:sz w:val="20"/>
          <w:szCs w:val="20"/>
          <w:lang w:val="en-US"/>
        </w:rPr>
        <w:t>three</w:t>
      </w:r>
      <w:r w:rsidR="00766662" w:rsidRPr="009761EC">
        <w:rPr>
          <w:rFonts w:ascii="Times New Roman" w:hAnsi="Times New Roman" w:cs="Times New Roman"/>
          <w:iCs/>
          <w:sz w:val="20"/>
          <w:szCs w:val="20"/>
          <w:lang w:val="en-US"/>
        </w:rPr>
        <w:t xml:space="preserve"> interesting points of connection </w:t>
      </w:r>
      <w:r w:rsidR="003906E4" w:rsidRPr="009761EC">
        <w:rPr>
          <w:rFonts w:ascii="Times New Roman" w:hAnsi="Times New Roman" w:cs="Times New Roman"/>
          <w:iCs/>
          <w:sz w:val="20"/>
          <w:szCs w:val="20"/>
          <w:lang w:val="en-US"/>
        </w:rPr>
        <w:t xml:space="preserve">from </w:t>
      </w:r>
      <w:r w:rsidR="00766662" w:rsidRPr="009761EC">
        <w:rPr>
          <w:rFonts w:ascii="Times New Roman" w:hAnsi="Times New Roman" w:cs="Times New Roman"/>
          <w:i/>
          <w:iCs/>
          <w:sz w:val="20"/>
          <w:szCs w:val="20"/>
          <w:lang w:val="en-US"/>
        </w:rPr>
        <w:t>across</w:t>
      </w:r>
      <w:r w:rsidR="00766662" w:rsidRPr="009761EC">
        <w:rPr>
          <w:rFonts w:ascii="Times New Roman" w:hAnsi="Times New Roman" w:cs="Times New Roman"/>
          <w:iCs/>
          <w:sz w:val="20"/>
          <w:szCs w:val="20"/>
          <w:lang w:val="en-US"/>
        </w:rPr>
        <w:t xml:space="preserve"> the settings. </w:t>
      </w:r>
      <w:r w:rsidR="003906E4" w:rsidRPr="009761EC">
        <w:rPr>
          <w:rFonts w:ascii="Times New Roman" w:hAnsi="Times New Roman" w:cs="Times New Roman"/>
          <w:iCs/>
          <w:sz w:val="20"/>
          <w:szCs w:val="20"/>
          <w:lang w:val="en-US"/>
        </w:rPr>
        <w:t>T</w:t>
      </w:r>
      <w:r w:rsidR="007C6640" w:rsidRPr="009761EC">
        <w:rPr>
          <w:rFonts w:ascii="Times New Roman" w:hAnsi="Times New Roman" w:cs="Times New Roman"/>
          <w:iCs/>
          <w:sz w:val="20"/>
          <w:szCs w:val="20"/>
          <w:lang w:val="en-US"/>
        </w:rPr>
        <w:t xml:space="preserve">hese </w:t>
      </w:r>
      <w:r w:rsidR="007C5ECA" w:rsidRPr="009761EC">
        <w:rPr>
          <w:rFonts w:ascii="Times New Roman" w:hAnsi="Times New Roman" w:cs="Times New Roman"/>
          <w:iCs/>
          <w:sz w:val="20"/>
          <w:szCs w:val="20"/>
          <w:lang w:val="en-US"/>
        </w:rPr>
        <w:t>connection</w:t>
      </w:r>
      <w:r w:rsidR="007C6640" w:rsidRPr="009761EC">
        <w:rPr>
          <w:rFonts w:ascii="Times New Roman" w:hAnsi="Times New Roman" w:cs="Times New Roman"/>
          <w:iCs/>
          <w:sz w:val="20"/>
          <w:szCs w:val="20"/>
          <w:lang w:val="en-US"/>
        </w:rPr>
        <w:t>s</w:t>
      </w:r>
      <w:r w:rsidR="007C5ECA" w:rsidRPr="009761EC">
        <w:rPr>
          <w:rFonts w:ascii="Times New Roman" w:hAnsi="Times New Roman" w:cs="Times New Roman"/>
          <w:iCs/>
          <w:sz w:val="20"/>
          <w:szCs w:val="20"/>
          <w:lang w:val="en-US"/>
        </w:rPr>
        <w:t xml:space="preserve"> were </w:t>
      </w:r>
      <w:r w:rsidR="007C6640" w:rsidRPr="009761EC">
        <w:rPr>
          <w:rFonts w:ascii="Times New Roman" w:hAnsi="Times New Roman" w:cs="Times New Roman"/>
          <w:iCs/>
          <w:sz w:val="20"/>
          <w:szCs w:val="20"/>
          <w:lang w:val="en-US"/>
        </w:rPr>
        <w:t xml:space="preserve">not grounded in shared histories, but in </w:t>
      </w:r>
      <w:r w:rsidR="007C5ECA" w:rsidRPr="009761EC">
        <w:rPr>
          <w:rFonts w:ascii="Times New Roman" w:hAnsi="Times New Roman" w:cs="Times New Roman"/>
          <w:iCs/>
          <w:sz w:val="20"/>
          <w:szCs w:val="20"/>
          <w:lang w:val="en-US"/>
        </w:rPr>
        <w:t xml:space="preserve">interpersonal </w:t>
      </w:r>
      <w:r w:rsidR="007C6640" w:rsidRPr="009761EC">
        <w:rPr>
          <w:rFonts w:ascii="Times New Roman" w:hAnsi="Times New Roman" w:cs="Times New Roman"/>
          <w:iCs/>
          <w:sz w:val="20"/>
          <w:szCs w:val="20"/>
          <w:lang w:val="en-US"/>
        </w:rPr>
        <w:t>therapeutic conditions.</w:t>
      </w:r>
      <w:r w:rsidR="0046519C" w:rsidRPr="009761EC">
        <w:rPr>
          <w:rFonts w:ascii="Times New Roman" w:hAnsi="Times New Roman" w:cs="Times New Roman"/>
          <w:iCs/>
          <w:sz w:val="20"/>
          <w:szCs w:val="20"/>
          <w:lang w:val="en-US"/>
        </w:rPr>
        <w:t xml:space="preserve"> </w:t>
      </w:r>
      <w:r w:rsidR="007D3B5C" w:rsidRPr="009761EC">
        <w:rPr>
          <w:rFonts w:ascii="Times New Roman" w:hAnsi="Times New Roman" w:cs="Times New Roman"/>
          <w:sz w:val="20"/>
          <w:szCs w:val="20"/>
          <w:lang w:val="en-US"/>
        </w:rPr>
        <w:t xml:space="preserve">The </w:t>
      </w:r>
      <w:r w:rsidR="00901AF9" w:rsidRPr="009761EC">
        <w:rPr>
          <w:rFonts w:ascii="Times New Roman" w:hAnsi="Times New Roman" w:cs="Times New Roman"/>
          <w:sz w:val="20"/>
          <w:szCs w:val="20"/>
          <w:lang w:val="en-US"/>
        </w:rPr>
        <w:t>resemblance to</w:t>
      </w:r>
      <w:r w:rsidR="0091521F" w:rsidRPr="009761EC">
        <w:rPr>
          <w:rFonts w:ascii="Times New Roman" w:hAnsi="Times New Roman" w:cs="Times New Roman"/>
          <w:sz w:val="20"/>
          <w:szCs w:val="20"/>
          <w:lang w:val="en-US"/>
        </w:rPr>
        <w:t xml:space="preserve"> </w:t>
      </w:r>
      <w:r w:rsidR="00D41541" w:rsidRPr="009761EC">
        <w:rPr>
          <w:rFonts w:ascii="Times New Roman" w:hAnsi="Times New Roman" w:cs="Times New Roman"/>
          <w:sz w:val="20"/>
          <w:szCs w:val="20"/>
          <w:lang w:val="en-US"/>
        </w:rPr>
        <w:t xml:space="preserve">Rogerian </w:t>
      </w:r>
      <w:r w:rsidR="0091521F" w:rsidRPr="009761EC">
        <w:rPr>
          <w:rFonts w:ascii="Times New Roman" w:hAnsi="Times New Roman" w:cs="Times New Roman"/>
          <w:sz w:val="20"/>
          <w:szCs w:val="20"/>
          <w:lang w:val="en-US"/>
        </w:rPr>
        <w:t xml:space="preserve">conditions could, of course, </w:t>
      </w:r>
      <w:r w:rsidR="00901AF9" w:rsidRPr="009761EC">
        <w:rPr>
          <w:rFonts w:ascii="Times New Roman" w:hAnsi="Times New Roman" w:cs="Times New Roman"/>
          <w:sz w:val="20"/>
          <w:szCs w:val="20"/>
          <w:lang w:val="en-US"/>
        </w:rPr>
        <w:t>reflect</w:t>
      </w:r>
      <w:r w:rsidR="0091521F" w:rsidRPr="009761EC">
        <w:rPr>
          <w:rFonts w:ascii="Times New Roman" w:hAnsi="Times New Roman" w:cs="Times New Roman"/>
          <w:sz w:val="20"/>
          <w:szCs w:val="20"/>
          <w:lang w:val="en-US"/>
        </w:rPr>
        <w:t xml:space="preserve"> the pervasiveness of psychological discourse more broadly. </w:t>
      </w:r>
      <w:r w:rsidR="00901AF9" w:rsidRPr="009761EC">
        <w:rPr>
          <w:rFonts w:ascii="Times New Roman" w:hAnsi="Times New Roman" w:cs="Times New Roman"/>
          <w:sz w:val="20"/>
          <w:szCs w:val="20"/>
          <w:lang w:val="en-US"/>
        </w:rPr>
        <w:t xml:space="preserve">The </w:t>
      </w:r>
      <w:r w:rsidR="0091521F" w:rsidRPr="009761EC">
        <w:rPr>
          <w:rFonts w:ascii="Times New Roman" w:hAnsi="Times New Roman" w:cs="Times New Roman"/>
          <w:sz w:val="20"/>
          <w:szCs w:val="20"/>
          <w:lang w:val="en-US"/>
        </w:rPr>
        <w:t xml:space="preserve">‘core conditions’ </w:t>
      </w:r>
      <w:r w:rsidR="00931175" w:rsidRPr="009761EC">
        <w:rPr>
          <w:rFonts w:ascii="Times New Roman" w:hAnsi="Times New Roman" w:cs="Times New Roman"/>
          <w:sz w:val="20"/>
          <w:szCs w:val="20"/>
          <w:lang w:val="en-US"/>
        </w:rPr>
        <w:t>of effective</w:t>
      </w:r>
      <w:r w:rsidR="0091521F" w:rsidRPr="009761EC">
        <w:rPr>
          <w:rFonts w:ascii="Times New Roman" w:hAnsi="Times New Roman" w:cs="Times New Roman"/>
          <w:sz w:val="20"/>
          <w:szCs w:val="20"/>
          <w:lang w:val="en-US"/>
        </w:rPr>
        <w:t xml:space="preserve"> crim</w:t>
      </w:r>
      <w:r w:rsidR="00931175" w:rsidRPr="009761EC">
        <w:rPr>
          <w:rFonts w:ascii="Times New Roman" w:hAnsi="Times New Roman" w:cs="Times New Roman"/>
          <w:sz w:val="20"/>
          <w:szCs w:val="20"/>
          <w:lang w:val="en-US"/>
        </w:rPr>
        <w:t>inal justice intervention</w:t>
      </w:r>
      <w:r w:rsidR="00901AF9" w:rsidRPr="009761EC">
        <w:rPr>
          <w:rFonts w:ascii="Times New Roman" w:hAnsi="Times New Roman" w:cs="Times New Roman"/>
          <w:sz w:val="20"/>
          <w:szCs w:val="20"/>
          <w:lang w:val="en-US"/>
        </w:rPr>
        <w:t>, for example</w:t>
      </w:r>
      <w:r w:rsidR="0091521F" w:rsidRPr="009761EC">
        <w:rPr>
          <w:rFonts w:ascii="Times New Roman" w:hAnsi="Times New Roman" w:cs="Times New Roman"/>
          <w:sz w:val="20"/>
          <w:szCs w:val="20"/>
          <w:lang w:val="en-US"/>
        </w:rPr>
        <w:t xml:space="preserve"> </w:t>
      </w:r>
      <w:r w:rsidR="00796829" w:rsidRPr="009761EC">
        <w:rPr>
          <w:rFonts w:ascii="Times New Roman" w:hAnsi="Times New Roman" w:cs="Times New Roman"/>
          <w:sz w:val="20"/>
          <w:szCs w:val="20"/>
          <w:lang w:val="en-US"/>
        </w:rPr>
        <w:t xml:space="preserve">are argued </w:t>
      </w:r>
      <w:r w:rsidR="0091521F" w:rsidRPr="009761EC">
        <w:rPr>
          <w:rFonts w:ascii="Times New Roman" w:hAnsi="Times New Roman" w:cs="Times New Roman"/>
          <w:sz w:val="20"/>
          <w:szCs w:val="20"/>
          <w:lang w:val="en-US"/>
        </w:rPr>
        <w:t>to be: ‘empathy and genuineness; the establishment of a working alliance</w:t>
      </w:r>
      <w:r w:rsidR="003C1BBA" w:rsidRPr="009761EC">
        <w:rPr>
          <w:rFonts w:ascii="Times New Roman" w:hAnsi="Times New Roman" w:cs="Times New Roman"/>
          <w:sz w:val="20"/>
          <w:szCs w:val="20"/>
          <w:lang w:val="en-US"/>
        </w:rPr>
        <w:t>…</w:t>
      </w:r>
      <w:r w:rsidR="0091521F" w:rsidRPr="009761EC">
        <w:rPr>
          <w:rFonts w:ascii="Times New Roman" w:hAnsi="Times New Roman" w:cs="Times New Roman"/>
          <w:sz w:val="20"/>
          <w:szCs w:val="20"/>
          <w:lang w:val="en-US"/>
        </w:rPr>
        <w:t xml:space="preserve"> using person-</w:t>
      </w:r>
      <w:proofErr w:type="spellStart"/>
      <w:r w:rsidR="0091521F" w:rsidRPr="009761EC">
        <w:rPr>
          <w:rFonts w:ascii="Times New Roman" w:hAnsi="Times New Roman" w:cs="Times New Roman"/>
          <w:sz w:val="20"/>
          <w:szCs w:val="20"/>
          <w:lang w:val="en-US"/>
        </w:rPr>
        <w:t>centred</w:t>
      </w:r>
      <w:proofErr w:type="spellEnd"/>
      <w:r w:rsidR="0091521F" w:rsidRPr="009761EC">
        <w:rPr>
          <w:rFonts w:ascii="Times New Roman" w:hAnsi="Times New Roman" w:cs="Times New Roman"/>
          <w:sz w:val="20"/>
          <w:szCs w:val="20"/>
          <w:lang w:val="en-US"/>
        </w:rPr>
        <w:t>, collaborative and “client driven” approache</w:t>
      </w:r>
      <w:r w:rsidR="003F3A0D" w:rsidRPr="009761EC">
        <w:rPr>
          <w:rFonts w:ascii="Times New Roman" w:hAnsi="Times New Roman" w:cs="Times New Roman"/>
          <w:sz w:val="20"/>
          <w:szCs w:val="20"/>
          <w:lang w:val="en-US"/>
        </w:rPr>
        <w:t>s’ (McNeill, 2006: 52)</w:t>
      </w:r>
      <w:r w:rsidR="00111A31" w:rsidRPr="009761EC">
        <w:rPr>
          <w:rFonts w:ascii="Times New Roman" w:hAnsi="Times New Roman" w:cs="Times New Roman"/>
          <w:sz w:val="20"/>
          <w:szCs w:val="20"/>
          <w:lang w:val="en-US"/>
        </w:rPr>
        <w:t>, conditions which Brown and Ross (2010</w:t>
      </w:r>
      <w:r w:rsidR="0091521F" w:rsidRPr="009761EC">
        <w:rPr>
          <w:rFonts w:ascii="Times New Roman" w:hAnsi="Times New Roman" w:cs="Times New Roman"/>
          <w:sz w:val="20"/>
          <w:szCs w:val="20"/>
          <w:lang w:val="en-US"/>
        </w:rPr>
        <w:t>:</w:t>
      </w:r>
      <w:r w:rsidR="00111A31" w:rsidRPr="009761EC">
        <w:rPr>
          <w:rFonts w:ascii="Times New Roman" w:hAnsi="Times New Roman" w:cs="Times New Roman"/>
          <w:sz w:val="20"/>
          <w:szCs w:val="20"/>
          <w:lang w:val="en-US"/>
        </w:rPr>
        <w:t xml:space="preserve"> 37) suggest</w:t>
      </w:r>
      <w:r w:rsidR="0091521F" w:rsidRPr="009761EC">
        <w:rPr>
          <w:rFonts w:ascii="Times New Roman" w:hAnsi="Times New Roman" w:cs="Times New Roman"/>
          <w:sz w:val="20"/>
          <w:szCs w:val="20"/>
          <w:lang w:val="en-US"/>
        </w:rPr>
        <w:t xml:space="preserve"> </w:t>
      </w:r>
      <w:r w:rsidR="00111A31" w:rsidRPr="009761EC">
        <w:rPr>
          <w:rFonts w:ascii="Times New Roman" w:hAnsi="Times New Roman" w:cs="Times New Roman"/>
          <w:sz w:val="20"/>
          <w:szCs w:val="20"/>
          <w:lang w:val="en-US"/>
        </w:rPr>
        <w:t>‘</w:t>
      </w:r>
      <w:r w:rsidR="0091521F" w:rsidRPr="009761EC">
        <w:rPr>
          <w:rFonts w:ascii="Times New Roman" w:hAnsi="Times New Roman" w:cs="Times New Roman"/>
          <w:sz w:val="20"/>
          <w:szCs w:val="20"/>
          <w:lang w:val="en-US"/>
        </w:rPr>
        <w:t>should also ring true to thos</w:t>
      </w:r>
      <w:r w:rsidR="009C581A" w:rsidRPr="009761EC">
        <w:rPr>
          <w:rFonts w:ascii="Times New Roman" w:hAnsi="Times New Roman" w:cs="Times New Roman"/>
          <w:sz w:val="20"/>
          <w:szCs w:val="20"/>
          <w:lang w:val="en-US"/>
        </w:rPr>
        <w:t>e with a knowledge of mentoring</w:t>
      </w:r>
      <w:r w:rsidR="00111A31" w:rsidRPr="009761EC">
        <w:rPr>
          <w:rFonts w:ascii="Times New Roman" w:hAnsi="Times New Roman" w:cs="Times New Roman"/>
          <w:sz w:val="20"/>
          <w:szCs w:val="20"/>
          <w:lang w:val="en-US"/>
        </w:rPr>
        <w:t>’</w:t>
      </w:r>
      <w:r w:rsidR="00E27407" w:rsidRPr="009761EC">
        <w:rPr>
          <w:rFonts w:ascii="Times New Roman" w:hAnsi="Times New Roman" w:cs="Times New Roman"/>
          <w:sz w:val="20"/>
          <w:szCs w:val="20"/>
          <w:lang w:val="en-US"/>
        </w:rPr>
        <w:t>. T</w:t>
      </w:r>
      <w:r w:rsidR="0091521F" w:rsidRPr="009761EC">
        <w:rPr>
          <w:rFonts w:ascii="Times New Roman" w:hAnsi="Times New Roman" w:cs="Times New Roman"/>
          <w:sz w:val="20"/>
          <w:szCs w:val="20"/>
          <w:lang w:val="en-US"/>
        </w:rPr>
        <w:t xml:space="preserve">he use of ‘should’ as an </w:t>
      </w:r>
      <w:r w:rsidR="0091521F" w:rsidRPr="009761EC">
        <w:rPr>
          <w:rFonts w:ascii="Times New Roman" w:hAnsi="Times New Roman" w:cs="Times New Roman"/>
          <w:bCs/>
          <w:sz w:val="20"/>
          <w:szCs w:val="20"/>
          <w:lang w:val="en-US"/>
        </w:rPr>
        <w:t xml:space="preserve">imperative here </w:t>
      </w:r>
      <w:r w:rsidR="0091521F" w:rsidRPr="009761EC">
        <w:rPr>
          <w:rFonts w:ascii="Times New Roman" w:hAnsi="Times New Roman" w:cs="Times New Roman"/>
          <w:sz w:val="20"/>
          <w:szCs w:val="20"/>
          <w:lang w:val="en-US"/>
        </w:rPr>
        <w:t>gives a clue as to how this discourse has entered ‘lay’ mentoring as a truism. The dominance of person-</w:t>
      </w:r>
      <w:proofErr w:type="spellStart"/>
      <w:r w:rsidR="0091521F" w:rsidRPr="009761EC">
        <w:rPr>
          <w:rFonts w:ascii="Times New Roman" w:hAnsi="Times New Roman" w:cs="Times New Roman"/>
          <w:sz w:val="20"/>
          <w:szCs w:val="20"/>
          <w:lang w:val="en-US"/>
        </w:rPr>
        <w:t>centred</w:t>
      </w:r>
      <w:proofErr w:type="spellEnd"/>
      <w:r w:rsidR="0091521F" w:rsidRPr="009761EC">
        <w:rPr>
          <w:rFonts w:ascii="Times New Roman" w:hAnsi="Times New Roman" w:cs="Times New Roman"/>
          <w:sz w:val="20"/>
          <w:szCs w:val="20"/>
          <w:lang w:val="en-US"/>
        </w:rPr>
        <w:t xml:space="preserve"> values in mentoring reflects a prevailing, if only partially adopted, professional discourse. However, the repeated articulation of key values in this study also appears to communicate something specific to these settings. What follows will therefore suggest that it is not just the presence of </w:t>
      </w:r>
      <w:r w:rsidR="0091521F" w:rsidRPr="009761EC">
        <w:rPr>
          <w:rFonts w:ascii="Times New Roman" w:hAnsi="Times New Roman" w:cs="Times New Roman"/>
          <w:i/>
          <w:iCs/>
          <w:sz w:val="20"/>
          <w:szCs w:val="20"/>
          <w:lang w:val="en-US"/>
        </w:rPr>
        <w:t>any</w:t>
      </w:r>
      <w:r w:rsidR="0091521F" w:rsidRPr="009761EC">
        <w:rPr>
          <w:rFonts w:ascii="Times New Roman" w:hAnsi="Times New Roman" w:cs="Times New Roman"/>
          <w:sz w:val="20"/>
          <w:szCs w:val="20"/>
          <w:lang w:val="en-US"/>
        </w:rPr>
        <w:t xml:space="preserve"> </w:t>
      </w:r>
      <w:r w:rsidR="0091521F" w:rsidRPr="009761EC">
        <w:rPr>
          <w:rFonts w:ascii="Times New Roman" w:hAnsi="Times New Roman" w:cs="Times New Roman"/>
          <w:i/>
          <w:iCs/>
          <w:sz w:val="20"/>
          <w:szCs w:val="20"/>
          <w:lang w:val="en-US"/>
        </w:rPr>
        <w:t xml:space="preserve">peer </w:t>
      </w:r>
      <w:r w:rsidR="0091521F" w:rsidRPr="009761EC">
        <w:rPr>
          <w:rFonts w:ascii="Times New Roman" w:hAnsi="Times New Roman" w:cs="Times New Roman"/>
          <w:sz w:val="20"/>
          <w:szCs w:val="20"/>
          <w:lang w:val="en-US"/>
        </w:rPr>
        <w:t>engaging on positive, or person-</w:t>
      </w:r>
      <w:proofErr w:type="spellStart"/>
      <w:r w:rsidR="0091521F" w:rsidRPr="009761EC">
        <w:rPr>
          <w:rFonts w:ascii="Times New Roman" w:hAnsi="Times New Roman" w:cs="Times New Roman"/>
          <w:sz w:val="20"/>
          <w:szCs w:val="20"/>
          <w:lang w:val="en-US"/>
        </w:rPr>
        <w:t>centred</w:t>
      </w:r>
      <w:proofErr w:type="spellEnd"/>
      <w:r w:rsidR="0091521F" w:rsidRPr="009761EC">
        <w:rPr>
          <w:rFonts w:ascii="Times New Roman" w:hAnsi="Times New Roman" w:cs="Times New Roman"/>
          <w:sz w:val="20"/>
          <w:szCs w:val="20"/>
          <w:lang w:val="en-US"/>
        </w:rPr>
        <w:t xml:space="preserve"> terms which is important to this work, but a peer who is able to employ a number of </w:t>
      </w:r>
      <w:r w:rsidR="00F856E0" w:rsidRPr="009761EC">
        <w:rPr>
          <w:rFonts w:ascii="Times New Roman" w:hAnsi="Times New Roman" w:cs="Times New Roman"/>
          <w:sz w:val="20"/>
          <w:szCs w:val="20"/>
          <w:lang w:val="en-US"/>
        </w:rPr>
        <w:t>conditions</w:t>
      </w:r>
      <w:r w:rsidR="0091521F" w:rsidRPr="009761EC">
        <w:rPr>
          <w:rFonts w:ascii="Times New Roman" w:hAnsi="Times New Roman" w:cs="Times New Roman"/>
          <w:sz w:val="20"/>
          <w:szCs w:val="20"/>
          <w:lang w:val="en-US"/>
        </w:rPr>
        <w:t xml:space="preserve">. </w:t>
      </w:r>
    </w:p>
    <w:p w:rsidR="0091521F" w:rsidRPr="009761EC" w:rsidRDefault="0091521F" w:rsidP="000857FA">
      <w:pPr>
        <w:spacing w:after="0" w:line="480" w:lineRule="auto"/>
        <w:ind w:left="170" w:right="170"/>
        <w:jc w:val="both"/>
        <w:rPr>
          <w:rFonts w:ascii="Times New Roman" w:hAnsi="Times New Roman" w:cs="Times New Roman"/>
          <w:sz w:val="20"/>
          <w:szCs w:val="20"/>
          <w:lang w:val="en-US"/>
        </w:rPr>
      </w:pPr>
    </w:p>
    <w:p w:rsidR="0091521F" w:rsidRPr="009761EC" w:rsidRDefault="0091521F" w:rsidP="000857FA">
      <w:pPr>
        <w:spacing w:after="0" w:line="480" w:lineRule="auto"/>
        <w:ind w:left="170" w:right="170"/>
        <w:jc w:val="both"/>
        <w:rPr>
          <w:rFonts w:ascii="Times New Roman" w:hAnsi="Times New Roman" w:cs="Times New Roman"/>
          <w:bCs/>
          <w:i/>
          <w:sz w:val="20"/>
          <w:szCs w:val="20"/>
        </w:rPr>
      </w:pPr>
      <w:r w:rsidRPr="009761EC">
        <w:rPr>
          <w:rFonts w:ascii="Times New Roman" w:hAnsi="Times New Roman" w:cs="Times New Roman"/>
          <w:bCs/>
          <w:i/>
          <w:sz w:val="20"/>
          <w:szCs w:val="20"/>
        </w:rPr>
        <w:t>Core condition 1: Caring</w:t>
      </w:r>
    </w:p>
    <w:p w:rsidR="009C581A" w:rsidRPr="009761EC" w:rsidRDefault="009C581A" w:rsidP="000857FA">
      <w:pPr>
        <w:spacing w:after="0" w:line="480" w:lineRule="auto"/>
        <w:ind w:left="170" w:right="170"/>
        <w:jc w:val="both"/>
        <w:rPr>
          <w:rFonts w:ascii="Times New Roman" w:hAnsi="Times New Roman" w:cs="Times New Roman"/>
          <w:bCs/>
          <w:sz w:val="20"/>
          <w:szCs w:val="20"/>
        </w:rPr>
      </w:pPr>
    </w:p>
    <w:p w:rsidR="0091521F" w:rsidRPr="009761EC" w:rsidRDefault="001F5CC8" w:rsidP="000857FA">
      <w:pPr>
        <w:spacing w:after="0" w:line="480" w:lineRule="auto"/>
        <w:ind w:left="170" w:right="170"/>
        <w:jc w:val="both"/>
        <w:rPr>
          <w:rFonts w:ascii="Times New Roman" w:hAnsi="Times New Roman" w:cs="Times New Roman"/>
          <w:bCs/>
          <w:sz w:val="20"/>
          <w:szCs w:val="20"/>
        </w:rPr>
      </w:pPr>
      <w:r w:rsidRPr="009761EC">
        <w:rPr>
          <w:rFonts w:ascii="Times New Roman" w:hAnsi="Times New Roman" w:cs="Times New Roman"/>
          <w:bCs/>
          <w:sz w:val="20"/>
          <w:szCs w:val="20"/>
        </w:rPr>
        <w:t xml:space="preserve">During </w:t>
      </w:r>
      <w:r w:rsidR="0091521F" w:rsidRPr="009761EC">
        <w:rPr>
          <w:rFonts w:ascii="Times New Roman" w:hAnsi="Times New Roman" w:cs="Times New Roman"/>
          <w:bCs/>
          <w:sz w:val="20"/>
          <w:szCs w:val="20"/>
        </w:rPr>
        <w:t xml:space="preserve">the early months of </w:t>
      </w:r>
      <w:r w:rsidRPr="009761EC">
        <w:rPr>
          <w:rFonts w:ascii="Times New Roman" w:hAnsi="Times New Roman" w:cs="Times New Roman"/>
          <w:bCs/>
          <w:sz w:val="20"/>
          <w:szCs w:val="20"/>
        </w:rPr>
        <w:t>this study I</w:t>
      </w:r>
      <w:r w:rsidR="0091521F" w:rsidRPr="009761EC">
        <w:rPr>
          <w:rFonts w:ascii="Times New Roman" w:hAnsi="Times New Roman" w:cs="Times New Roman"/>
          <w:bCs/>
          <w:sz w:val="20"/>
          <w:szCs w:val="20"/>
        </w:rPr>
        <w:t xml:space="preserve"> attended a conference at an</w:t>
      </w:r>
      <w:r w:rsidR="00F856E0" w:rsidRPr="009761EC">
        <w:rPr>
          <w:rFonts w:ascii="Times New Roman" w:hAnsi="Times New Roman" w:cs="Times New Roman"/>
          <w:bCs/>
          <w:sz w:val="20"/>
          <w:szCs w:val="20"/>
        </w:rPr>
        <w:t xml:space="preserve"> eminent government venue. S</w:t>
      </w:r>
      <w:r w:rsidR="0091521F" w:rsidRPr="009761EC">
        <w:rPr>
          <w:rFonts w:ascii="Times New Roman" w:hAnsi="Times New Roman" w:cs="Times New Roman"/>
          <w:bCs/>
          <w:sz w:val="20"/>
          <w:szCs w:val="20"/>
        </w:rPr>
        <w:t xml:space="preserve">peakers included academics, </w:t>
      </w:r>
      <w:r w:rsidR="00626C2A" w:rsidRPr="009761EC">
        <w:rPr>
          <w:rFonts w:ascii="Times New Roman" w:hAnsi="Times New Roman" w:cs="Times New Roman"/>
          <w:bCs/>
          <w:sz w:val="20"/>
          <w:szCs w:val="20"/>
        </w:rPr>
        <w:t>politicians</w:t>
      </w:r>
      <w:r w:rsidR="0091521F" w:rsidRPr="009761EC">
        <w:rPr>
          <w:rFonts w:ascii="Times New Roman" w:hAnsi="Times New Roman" w:cs="Times New Roman"/>
          <w:bCs/>
          <w:sz w:val="20"/>
          <w:szCs w:val="20"/>
        </w:rPr>
        <w:t xml:space="preserve"> and voluntary sector representatives. </w:t>
      </w:r>
      <w:r w:rsidR="007D3B5C" w:rsidRPr="009761EC">
        <w:rPr>
          <w:rFonts w:ascii="Times New Roman" w:hAnsi="Times New Roman" w:cs="Times New Roman"/>
          <w:bCs/>
          <w:sz w:val="20"/>
          <w:szCs w:val="20"/>
        </w:rPr>
        <w:t xml:space="preserve">Amid </w:t>
      </w:r>
      <w:r w:rsidR="0022009B" w:rsidRPr="009761EC">
        <w:rPr>
          <w:rFonts w:ascii="Times New Roman" w:hAnsi="Times New Roman" w:cs="Times New Roman"/>
          <w:bCs/>
          <w:sz w:val="20"/>
          <w:szCs w:val="20"/>
        </w:rPr>
        <w:t>the conference etiquette</w:t>
      </w:r>
      <w:r w:rsidR="00592B37">
        <w:rPr>
          <w:rFonts w:ascii="Times New Roman" w:hAnsi="Times New Roman" w:cs="Times New Roman"/>
          <w:bCs/>
          <w:sz w:val="20"/>
          <w:szCs w:val="20"/>
        </w:rPr>
        <w:t>,</w:t>
      </w:r>
      <w:r w:rsidR="0022009B" w:rsidRPr="009761EC">
        <w:rPr>
          <w:rFonts w:ascii="Times New Roman" w:hAnsi="Times New Roman" w:cs="Times New Roman"/>
          <w:bCs/>
          <w:sz w:val="20"/>
          <w:szCs w:val="20"/>
        </w:rPr>
        <w:t xml:space="preserve"> </w:t>
      </w:r>
      <w:r w:rsidRPr="009761EC">
        <w:rPr>
          <w:rFonts w:ascii="Times New Roman" w:hAnsi="Times New Roman" w:cs="Times New Roman"/>
          <w:bCs/>
          <w:sz w:val="20"/>
          <w:szCs w:val="20"/>
        </w:rPr>
        <w:t xml:space="preserve">a prisoner </w:t>
      </w:r>
      <w:r w:rsidR="007D3B5C" w:rsidRPr="009761EC">
        <w:rPr>
          <w:rFonts w:ascii="Times New Roman" w:hAnsi="Times New Roman" w:cs="Times New Roman"/>
          <w:bCs/>
          <w:sz w:val="20"/>
          <w:szCs w:val="20"/>
        </w:rPr>
        <w:t>(g</w:t>
      </w:r>
      <w:r w:rsidRPr="009761EC">
        <w:rPr>
          <w:rFonts w:ascii="Times New Roman" w:hAnsi="Times New Roman" w:cs="Times New Roman"/>
          <w:bCs/>
          <w:sz w:val="20"/>
          <w:szCs w:val="20"/>
        </w:rPr>
        <w:t xml:space="preserve">ranted </w:t>
      </w:r>
      <w:r w:rsidR="0091521F" w:rsidRPr="009761EC">
        <w:rPr>
          <w:rFonts w:ascii="Times New Roman" w:hAnsi="Times New Roman" w:cs="Times New Roman"/>
          <w:bCs/>
          <w:sz w:val="20"/>
          <w:szCs w:val="20"/>
        </w:rPr>
        <w:t xml:space="preserve">day release to speak at the conference) stood up to explain the positive effect </w:t>
      </w:r>
      <w:r w:rsidR="007D3B5C" w:rsidRPr="009761EC">
        <w:rPr>
          <w:rFonts w:ascii="Times New Roman" w:hAnsi="Times New Roman" w:cs="Times New Roman"/>
          <w:bCs/>
          <w:sz w:val="20"/>
          <w:szCs w:val="20"/>
        </w:rPr>
        <w:t>of a prison</w:t>
      </w:r>
      <w:r w:rsidR="0091521F" w:rsidRPr="009761EC">
        <w:rPr>
          <w:rFonts w:ascii="Times New Roman" w:hAnsi="Times New Roman" w:cs="Times New Roman"/>
          <w:bCs/>
          <w:sz w:val="20"/>
          <w:szCs w:val="20"/>
        </w:rPr>
        <w:t xml:space="preserve"> intervention on his life. What was remarkable, </w:t>
      </w:r>
      <w:r w:rsidR="007D3B5C" w:rsidRPr="009761EC">
        <w:rPr>
          <w:rFonts w:ascii="Times New Roman" w:hAnsi="Times New Roman" w:cs="Times New Roman"/>
          <w:bCs/>
          <w:sz w:val="20"/>
          <w:szCs w:val="20"/>
        </w:rPr>
        <w:t>and indeed what elicited a</w:t>
      </w:r>
      <w:r w:rsidR="0091521F" w:rsidRPr="009761EC">
        <w:rPr>
          <w:rFonts w:ascii="Times New Roman" w:hAnsi="Times New Roman" w:cs="Times New Roman"/>
          <w:bCs/>
          <w:sz w:val="20"/>
          <w:szCs w:val="20"/>
        </w:rPr>
        <w:t xml:space="preserve"> murmuring of uncomfortable ch</w:t>
      </w:r>
      <w:r w:rsidR="00626C2A" w:rsidRPr="009761EC">
        <w:rPr>
          <w:rFonts w:ascii="Times New Roman" w:hAnsi="Times New Roman" w:cs="Times New Roman"/>
          <w:bCs/>
          <w:sz w:val="20"/>
          <w:szCs w:val="20"/>
        </w:rPr>
        <w:t>uckles</w:t>
      </w:r>
      <w:r w:rsidR="00F856E0" w:rsidRPr="009761EC">
        <w:rPr>
          <w:rFonts w:ascii="Times New Roman" w:hAnsi="Times New Roman" w:cs="Times New Roman"/>
          <w:bCs/>
          <w:sz w:val="20"/>
          <w:szCs w:val="20"/>
        </w:rPr>
        <w:t xml:space="preserve"> from attendees, was this man</w:t>
      </w:r>
      <w:r w:rsidR="0091521F" w:rsidRPr="009761EC">
        <w:rPr>
          <w:rFonts w:ascii="Times New Roman" w:hAnsi="Times New Roman" w:cs="Times New Roman"/>
          <w:bCs/>
          <w:sz w:val="20"/>
          <w:szCs w:val="20"/>
        </w:rPr>
        <w:t xml:space="preserve">’s description of his prison officer; a man whose approach he described as </w:t>
      </w:r>
      <w:r w:rsidR="0091521F" w:rsidRPr="009761EC">
        <w:rPr>
          <w:rFonts w:ascii="Times New Roman" w:hAnsi="Times New Roman" w:cs="Times New Roman"/>
          <w:bCs/>
          <w:i/>
          <w:iCs/>
          <w:sz w:val="20"/>
          <w:szCs w:val="20"/>
        </w:rPr>
        <w:t xml:space="preserve">loving </w:t>
      </w:r>
      <w:r w:rsidR="0091521F" w:rsidRPr="009761EC">
        <w:rPr>
          <w:rFonts w:ascii="Times New Roman" w:hAnsi="Times New Roman" w:cs="Times New Roman"/>
          <w:bCs/>
          <w:sz w:val="20"/>
          <w:szCs w:val="20"/>
        </w:rPr>
        <w:t xml:space="preserve">toward him. Much like the nervously </w:t>
      </w:r>
      <w:r w:rsidR="00F856E0" w:rsidRPr="009761EC">
        <w:rPr>
          <w:rFonts w:ascii="Times New Roman" w:hAnsi="Times New Roman" w:cs="Times New Roman"/>
          <w:bCs/>
          <w:sz w:val="20"/>
          <w:szCs w:val="20"/>
        </w:rPr>
        <w:t>tittering</w:t>
      </w:r>
      <w:r w:rsidR="0091521F" w:rsidRPr="009761EC">
        <w:rPr>
          <w:rFonts w:ascii="Times New Roman" w:hAnsi="Times New Roman" w:cs="Times New Roman"/>
          <w:bCs/>
          <w:sz w:val="20"/>
          <w:szCs w:val="20"/>
        </w:rPr>
        <w:t xml:space="preserve"> audience</w:t>
      </w:r>
      <w:r w:rsidR="00F856E0" w:rsidRPr="009761EC">
        <w:rPr>
          <w:rFonts w:ascii="Times New Roman" w:hAnsi="Times New Roman" w:cs="Times New Roman"/>
          <w:bCs/>
          <w:sz w:val="20"/>
          <w:szCs w:val="20"/>
        </w:rPr>
        <w:t>,</w:t>
      </w:r>
      <w:r w:rsidR="0091521F" w:rsidRPr="009761EC">
        <w:rPr>
          <w:rFonts w:ascii="Times New Roman" w:hAnsi="Times New Roman" w:cs="Times New Roman"/>
          <w:bCs/>
          <w:sz w:val="20"/>
          <w:szCs w:val="20"/>
        </w:rPr>
        <w:t xml:space="preserve"> I </w:t>
      </w:r>
      <w:r w:rsidR="00F856E0" w:rsidRPr="009761EC">
        <w:rPr>
          <w:rFonts w:ascii="Times New Roman" w:hAnsi="Times New Roman" w:cs="Times New Roman"/>
          <w:bCs/>
          <w:sz w:val="20"/>
          <w:szCs w:val="20"/>
        </w:rPr>
        <w:t xml:space="preserve">have </w:t>
      </w:r>
      <w:r w:rsidR="0091521F" w:rsidRPr="009761EC">
        <w:rPr>
          <w:rFonts w:ascii="Times New Roman" w:hAnsi="Times New Roman" w:cs="Times New Roman"/>
          <w:bCs/>
          <w:sz w:val="20"/>
          <w:szCs w:val="20"/>
        </w:rPr>
        <w:t xml:space="preserve">a discomfort when </w:t>
      </w:r>
      <w:r w:rsidR="007D3B5C" w:rsidRPr="009761EC">
        <w:rPr>
          <w:rFonts w:ascii="Times New Roman" w:hAnsi="Times New Roman" w:cs="Times New Roman"/>
          <w:bCs/>
          <w:sz w:val="20"/>
          <w:szCs w:val="20"/>
        </w:rPr>
        <w:t>acknowledging</w:t>
      </w:r>
      <w:r w:rsidR="0091521F" w:rsidRPr="009761EC">
        <w:rPr>
          <w:rFonts w:ascii="Times New Roman" w:hAnsi="Times New Roman" w:cs="Times New Roman"/>
          <w:bCs/>
          <w:sz w:val="20"/>
          <w:szCs w:val="20"/>
        </w:rPr>
        <w:t xml:space="preserve"> </w:t>
      </w:r>
      <w:r w:rsidR="0091521F" w:rsidRPr="009761EC">
        <w:rPr>
          <w:rFonts w:ascii="Times New Roman" w:hAnsi="Times New Roman" w:cs="Times New Roman"/>
          <w:bCs/>
          <w:i/>
          <w:iCs/>
          <w:sz w:val="20"/>
          <w:szCs w:val="20"/>
        </w:rPr>
        <w:t>love</w:t>
      </w:r>
      <w:r w:rsidR="0091521F" w:rsidRPr="009761EC">
        <w:rPr>
          <w:rFonts w:ascii="Times New Roman" w:hAnsi="Times New Roman" w:cs="Times New Roman"/>
          <w:bCs/>
          <w:sz w:val="20"/>
          <w:szCs w:val="20"/>
        </w:rPr>
        <w:t xml:space="preserve"> or </w:t>
      </w:r>
      <w:r w:rsidR="0091521F" w:rsidRPr="009761EC">
        <w:rPr>
          <w:rFonts w:ascii="Times New Roman" w:hAnsi="Times New Roman" w:cs="Times New Roman"/>
          <w:bCs/>
          <w:i/>
          <w:iCs/>
          <w:sz w:val="20"/>
          <w:szCs w:val="20"/>
        </w:rPr>
        <w:t>care</w:t>
      </w:r>
      <w:r w:rsidR="00F856E0" w:rsidRPr="009761EC">
        <w:rPr>
          <w:rFonts w:ascii="Times New Roman" w:hAnsi="Times New Roman" w:cs="Times New Roman"/>
          <w:bCs/>
          <w:sz w:val="20"/>
          <w:szCs w:val="20"/>
        </w:rPr>
        <w:t xml:space="preserve"> in the context of a </w:t>
      </w:r>
      <w:r w:rsidR="007D3B5C" w:rsidRPr="009761EC">
        <w:rPr>
          <w:rFonts w:ascii="Times New Roman" w:hAnsi="Times New Roman" w:cs="Times New Roman"/>
          <w:bCs/>
          <w:sz w:val="20"/>
          <w:szCs w:val="20"/>
        </w:rPr>
        <w:t xml:space="preserve">criminological </w:t>
      </w:r>
      <w:r w:rsidR="0091521F" w:rsidRPr="009761EC">
        <w:rPr>
          <w:rFonts w:ascii="Times New Roman" w:hAnsi="Times New Roman" w:cs="Times New Roman"/>
          <w:bCs/>
          <w:sz w:val="20"/>
          <w:szCs w:val="20"/>
        </w:rPr>
        <w:t>study</w:t>
      </w:r>
      <w:r w:rsidR="00BF73DF" w:rsidRPr="009761EC">
        <w:rPr>
          <w:rFonts w:ascii="Times New Roman" w:hAnsi="Times New Roman" w:cs="Times New Roman"/>
          <w:bCs/>
          <w:sz w:val="20"/>
          <w:szCs w:val="20"/>
        </w:rPr>
        <w:t>, p</w:t>
      </w:r>
      <w:r w:rsidR="0091521F" w:rsidRPr="009761EC">
        <w:rPr>
          <w:rFonts w:ascii="Times New Roman" w:hAnsi="Times New Roman" w:cs="Times New Roman"/>
          <w:bCs/>
          <w:sz w:val="20"/>
          <w:szCs w:val="20"/>
        </w:rPr>
        <w:t>articularly as</w:t>
      </w:r>
      <w:r w:rsidR="00BF73DF" w:rsidRPr="009761EC">
        <w:rPr>
          <w:rFonts w:ascii="Times New Roman" w:hAnsi="Times New Roman" w:cs="Times New Roman"/>
          <w:bCs/>
          <w:sz w:val="20"/>
          <w:szCs w:val="20"/>
        </w:rPr>
        <w:t xml:space="preserve"> </w:t>
      </w:r>
      <w:r w:rsidR="0015694E" w:rsidRPr="009761EC">
        <w:rPr>
          <w:rFonts w:ascii="Times New Roman" w:hAnsi="Times New Roman" w:cs="Times New Roman"/>
          <w:bCs/>
          <w:sz w:val="20"/>
          <w:szCs w:val="20"/>
        </w:rPr>
        <w:t>‘criminology’s approach to emotions has been cautious and circumspect’ (</w:t>
      </w:r>
      <w:proofErr w:type="spellStart"/>
      <w:r w:rsidR="0015694E" w:rsidRPr="009761EC">
        <w:rPr>
          <w:rFonts w:ascii="Times New Roman" w:hAnsi="Times New Roman" w:cs="Times New Roman"/>
          <w:bCs/>
          <w:sz w:val="20"/>
          <w:szCs w:val="20"/>
        </w:rPr>
        <w:t>Karstedt</w:t>
      </w:r>
      <w:proofErr w:type="spellEnd"/>
      <w:r w:rsidR="0015694E" w:rsidRPr="009761EC">
        <w:rPr>
          <w:rFonts w:ascii="Times New Roman" w:hAnsi="Times New Roman" w:cs="Times New Roman"/>
          <w:bCs/>
          <w:sz w:val="20"/>
          <w:szCs w:val="20"/>
        </w:rPr>
        <w:t>, 2011: 1)</w:t>
      </w:r>
      <w:r w:rsidR="00613F4F" w:rsidRPr="009761EC">
        <w:rPr>
          <w:rFonts w:ascii="Times New Roman" w:hAnsi="Times New Roman" w:cs="Times New Roman"/>
          <w:bCs/>
          <w:sz w:val="20"/>
          <w:szCs w:val="20"/>
        </w:rPr>
        <w:t xml:space="preserve"> and </w:t>
      </w:r>
      <w:r w:rsidR="00BF73DF" w:rsidRPr="009761EC">
        <w:rPr>
          <w:rFonts w:ascii="Times New Roman" w:hAnsi="Times New Roman" w:cs="Times New Roman"/>
          <w:bCs/>
          <w:sz w:val="20"/>
          <w:szCs w:val="20"/>
        </w:rPr>
        <w:t>approaches that stress</w:t>
      </w:r>
      <w:r w:rsidR="00111A31" w:rsidRPr="009761EC">
        <w:rPr>
          <w:rFonts w:ascii="Times New Roman" w:hAnsi="Times New Roman" w:cs="Times New Roman"/>
          <w:bCs/>
          <w:sz w:val="20"/>
          <w:szCs w:val="20"/>
        </w:rPr>
        <w:t xml:space="preserve"> ‘</w:t>
      </w:r>
      <w:r w:rsidR="0091521F" w:rsidRPr="009761EC">
        <w:rPr>
          <w:rFonts w:ascii="Times New Roman" w:hAnsi="Times New Roman" w:cs="Times New Roman"/>
          <w:bCs/>
          <w:sz w:val="20"/>
          <w:szCs w:val="20"/>
        </w:rPr>
        <w:t>the value of focusing upon emotions… stand in opposition to modernist agendas, being viewed as somehow less valid and objective, and more partisan in nature, and therefore ‘suspect’</w:t>
      </w:r>
      <w:r w:rsidR="00111A31" w:rsidRPr="009761EC">
        <w:rPr>
          <w:rFonts w:ascii="Times New Roman" w:hAnsi="Times New Roman" w:cs="Times New Roman"/>
          <w:bCs/>
          <w:sz w:val="20"/>
          <w:szCs w:val="20"/>
        </w:rPr>
        <w:t>’</w:t>
      </w:r>
      <w:r w:rsidR="0091521F" w:rsidRPr="009761EC">
        <w:rPr>
          <w:rFonts w:ascii="Times New Roman" w:hAnsi="Times New Roman" w:cs="Times New Roman"/>
          <w:bCs/>
          <w:sz w:val="20"/>
          <w:szCs w:val="20"/>
        </w:rPr>
        <w:t xml:space="preserve"> (</w:t>
      </w:r>
      <w:proofErr w:type="spellStart"/>
      <w:r w:rsidR="0091521F" w:rsidRPr="009761EC">
        <w:rPr>
          <w:rFonts w:ascii="Times New Roman" w:hAnsi="Times New Roman" w:cs="Times New Roman"/>
          <w:bCs/>
          <w:sz w:val="20"/>
          <w:szCs w:val="20"/>
        </w:rPr>
        <w:t>Spalek</w:t>
      </w:r>
      <w:proofErr w:type="spellEnd"/>
      <w:r w:rsidR="0091521F" w:rsidRPr="009761EC">
        <w:rPr>
          <w:rFonts w:ascii="Times New Roman" w:hAnsi="Times New Roman" w:cs="Times New Roman"/>
          <w:bCs/>
          <w:sz w:val="20"/>
          <w:szCs w:val="20"/>
        </w:rPr>
        <w:t>, 2008: 4).</w:t>
      </w:r>
      <w:r w:rsidR="00E27407" w:rsidRPr="009761EC">
        <w:rPr>
          <w:rFonts w:ascii="Times New Roman" w:hAnsi="Times New Roman" w:cs="Times New Roman"/>
          <w:bCs/>
          <w:sz w:val="20"/>
          <w:szCs w:val="20"/>
        </w:rPr>
        <w:t xml:space="preserve"> </w:t>
      </w:r>
      <w:r w:rsidR="0091521F" w:rsidRPr="009761EC">
        <w:rPr>
          <w:rFonts w:ascii="Times New Roman" w:hAnsi="Times New Roman" w:cs="Times New Roman"/>
          <w:bCs/>
          <w:sz w:val="20"/>
          <w:szCs w:val="20"/>
        </w:rPr>
        <w:t xml:space="preserve">This ‘distrust of emotions’, </w:t>
      </w:r>
      <w:proofErr w:type="spellStart"/>
      <w:r w:rsidR="0091521F" w:rsidRPr="009761EC">
        <w:rPr>
          <w:rFonts w:ascii="Times New Roman" w:hAnsi="Times New Roman" w:cs="Times New Roman"/>
          <w:bCs/>
          <w:sz w:val="20"/>
          <w:szCs w:val="20"/>
        </w:rPr>
        <w:t>Pettersen</w:t>
      </w:r>
      <w:proofErr w:type="spellEnd"/>
      <w:r w:rsidR="0091521F" w:rsidRPr="009761EC">
        <w:rPr>
          <w:rFonts w:ascii="Times New Roman" w:hAnsi="Times New Roman" w:cs="Times New Roman"/>
          <w:bCs/>
          <w:sz w:val="20"/>
          <w:szCs w:val="20"/>
        </w:rPr>
        <w:t xml:space="preserve"> (2008) argues, is deeply rooted in:</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91521F" w:rsidP="000857FA">
      <w:pPr>
        <w:spacing w:after="0" w:line="480" w:lineRule="auto"/>
        <w:ind w:left="720" w:right="170"/>
        <w:jc w:val="both"/>
        <w:rPr>
          <w:rFonts w:ascii="Times New Roman" w:hAnsi="Times New Roman" w:cs="Times New Roman"/>
          <w:bCs/>
          <w:sz w:val="20"/>
          <w:szCs w:val="20"/>
        </w:rPr>
      </w:pPr>
      <w:r w:rsidRPr="009761EC">
        <w:rPr>
          <w:rFonts w:ascii="Times New Roman" w:hAnsi="Times New Roman" w:cs="Times New Roman"/>
          <w:bCs/>
          <w:sz w:val="20"/>
          <w:szCs w:val="20"/>
        </w:rPr>
        <w:t xml:space="preserve">Western moral thinking, and can be explained on the basis </w:t>
      </w:r>
      <w:r w:rsidR="00111A31" w:rsidRPr="009761EC">
        <w:rPr>
          <w:rFonts w:ascii="Times New Roman" w:hAnsi="Times New Roman" w:cs="Times New Roman"/>
          <w:bCs/>
          <w:sz w:val="20"/>
          <w:szCs w:val="20"/>
        </w:rPr>
        <w:t>[that]</w:t>
      </w:r>
      <w:r w:rsidRPr="009761EC">
        <w:rPr>
          <w:rFonts w:ascii="Times New Roman" w:hAnsi="Times New Roman" w:cs="Times New Roman"/>
          <w:bCs/>
          <w:sz w:val="20"/>
          <w:szCs w:val="20"/>
        </w:rPr>
        <w:t xml:space="preserve"> emotions are associated with the body, sexuality, nature and women, which in Western hierarchical thinking are considered inferior to reason, self-control, culture and masculinity (</w:t>
      </w:r>
      <w:proofErr w:type="spellStart"/>
      <w:r w:rsidRPr="009761EC">
        <w:rPr>
          <w:rFonts w:ascii="Times New Roman" w:hAnsi="Times New Roman" w:cs="Times New Roman"/>
          <w:bCs/>
          <w:sz w:val="20"/>
          <w:szCs w:val="20"/>
        </w:rPr>
        <w:t>Pettersen</w:t>
      </w:r>
      <w:proofErr w:type="spellEnd"/>
      <w:r w:rsidRPr="009761EC">
        <w:rPr>
          <w:rFonts w:ascii="Times New Roman" w:hAnsi="Times New Roman" w:cs="Times New Roman"/>
          <w:bCs/>
          <w:sz w:val="20"/>
          <w:szCs w:val="20"/>
        </w:rPr>
        <w:t>, 2008: 53).</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91521F" w:rsidP="000857FA">
      <w:pPr>
        <w:spacing w:after="0" w:line="480" w:lineRule="auto"/>
        <w:ind w:left="170" w:right="170"/>
        <w:jc w:val="both"/>
        <w:rPr>
          <w:rFonts w:ascii="Times New Roman" w:hAnsi="Times New Roman" w:cs="Times New Roman"/>
          <w:bCs/>
          <w:sz w:val="20"/>
          <w:szCs w:val="20"/>
        </w:rPr>
      </w:pPr>
      <w:r w:rsidRPr="009761EC">
        <w:rPr>
          <w:rFonts w:ascii="Times New Roman" w:hAnsi="Times New Roman" w:cs="Times New Roman"/>
          <w:bCs/>
          <w:sz w:val="20"/>
          <w:szCs w:val="20"/>
        </w:rPr>
        <w:t>The</w:t>
      </w:r>
      <w:r w:rsidR="007D3B5C" w:rsidRPr="009761EC">
        <w:rPr>
          <w:rFonts w:ascii="Times New Roman" w:hAnsi="Times New Roman" w:cs="Times New Roman"/>
          <w:bCs/>
          <w:sz w:val="20"/>
          <w:szCs w:val="20"/>
        </w:rPr>
        <w:t>se</w:t>
      </w:r>
      <w:r w:rsidRPr="009761EC">
        <w:rPr>
          <w:rFonts w:ascii="Times New Roman" w:hAnsi="Times New Roman" w:cs="Times New Roman"/>
          <w:bCs/>
          <w:sz w:val="20"/>
          <w:szCs w:val="20"/>
        </w:rPr>
        <w:t xml:space="preserve"> </w:t>
      </w:r>
      <w:r w:rsidR="00AC6076" w:rsidRPr="009761EC">
        <w:rPr>
          <w:rFonts w:ascii="Times New Roman" w:hAnsi="Times New Roman" w:cs="Times New Roman"/>
          <w:bCs/>
          <w:sz w:val="20"/>
          <w:szCs w:val="20"/>
        </w:rPr>
        <w:t xml:space="preserve">gendered </w:t>
      </w:r>
      <w:r w:rsidRPr="009761EC">
        <w:rPr>
          <w:rFonts w:ascii="Times New Roman" w:hAnsi="Times New Roman" w:cs="Times New Roman"/>
          <w:bCs/>
          <w:sz w:val="20"/>
          <w:szCs w:val="20"/>
        </w:rPr>
        <w:t>complex</w:t>
      </w:r>
      <w:r w:rsidR="00AC6076" w:rsidRPr="009761EC">
        <w:rPr>
          <w:rFonts w:ascii="Times New Roman" w:hAnsi="Times New Roman" w:cs="Times New Roman"/>
          <w:bCs/>
          <w:sz w:val="20"/>
          <w:szCs w:val="20"/>
        </w:rPr>
        <w:t xml:space="preserve">ities </w:t>
      </w:r>
      <w:r w:rsidRPr="009761EC">
        <w:rPr>
          <w:rFonts w:ascii="Times New Roman" w:hAnsi="Times New Roman" w:cs="Times New Roman"/>
          <w:bCs/>
          <w:sz w:val="20"/>
          <w:szCs w:val="20"/>
        </w:rPr>
        <w:t xml:space="preserve">will be </w:t>
      </w:r>
      <w:r w:rsidR="00F856E0" w:rsidRPr="009761EC">
        <w:rPr>
          <w:rFonts w:ascii="Times New Roman" w:hAnsi="Times New Roman" w:cs="Times New Roman"/>
          <w:bCs/>
          <w:sz w:val="20"/>
          <w:szCs w:val="20"/>
        </w:rPr>
        <w:t>revisited</w:t>
      </w:r>
      <w:r w:rsidRPr="009761EC">
        <w:rPr>
          <w:rFonts w:ascii="Times New Roman" w:hAnsi="Times New Roman" w:cs="Times New Roman"/>
          <w:bCs/>
          <w:sz w:val="20"/>
          <w:szCs w:val="20"/>
        </w:rPr>
        <w:t xml:space="preserve">. For </w:t>
      </w:r>
      <w:r w:rsidR="007D3B5C" w:rsidRPr="009761EC">
        <w:rPr>
          <w:rFonts w:ascii="Times New Roman" w:hAnsi="Times New Roman" w:cs="Times New Roman"/>
          <w:bCs/>
          <w:sz w:val="20"/>
          <w:szCs w:val="20"/>
        </w:rPr>
        <w:t>now</w:t>
      </w:r>
      <w:r w:rsidRPr="009761EC">
        <w:rPr>
          <w:rFonts w:ascii="Times New Roman" w:hAnsi="Times New Roman" w:cs="Times New Roman"/>
          <w:bCs/>
          <w:sz w:val="20"/>
          <w:szCs w:val="20"/>
        </w:rPr>
        <w:t xml:space="preserve">, however, let us consider how </w:t>
      </w:r>
      <w:r w:rsidR="007D3B5C" w:rsidRPr="009761EC">
        <w:rPr>
          <w:rFonts w:ascii="Times New Roman" w:hAnsi="Times New Roman" w:cs="Times New Roman"/>
          <w:bCs/>
          <w:sz w:val="20"/>
          <w:szCs w:val="20"/>
        </w:rPr>
        <w:t xml:space="preserve">care has been conceived of in </w:t>
      </w:r>
      <w:r w:rsidRPr="009761EC">
        <w:rPr>
          <w:rFonts w:ascii="Times New Roman" w:hAnsi="Times New Roman" w:cs="Times New Roman"/>
          <w:bCs/>
          <w:sz w:val="20"/>
          <w:szCs w:val="20"/>
        </w:rPr>
        <w:t>criminal justice</w:t>
      </w:r>
      <w:r w:rsidR="007D3B5C" w:rsidRPr="009761EC">
        <w:rPr>
          <w:rFonts w:ascii="Times New Roman" w:hAnsi="Times New Roman" w:cs="Times New Roman"/>
          <w:bCs/>
          <w:sz w:val="20"/>
          <w:szCs w:val="20"/>
        </w:rPr>
        <w:t xml:space="preserve"> terms</w:t>
      </w:r>
      <w:r w:rsidRPr="009761EC">
        <w:rPr>
          <w:rFonts w:ascii="Times New Roman" w:hAnsi="Times New Roman" w:cs="Times New Roman"/>
          <w:bCs/>
          <w:sz w:val="20"/>
          <w:szCs w:val="20"/>
        </w:rPr>
        <w:t xml:space="preserve">. </w:t>
      </w:r>
      <w:r w:rsidR="00F856E0" w:rsidRPr="009761EC">
        <w:rPr>
          <w:rFonts w:ascii="Times New Roman" w:hAnsi="Times New Roman" w:cs="Times New Roman"/>
          <w:bCs/>
          <w:sz w:val="20"/>
          <w:szCs w:val="20"/>
        </w:rPr>
        <w:t>Knight (2014) argues that t</w:t>
      </w:r>
      <w:r w:rsidRPr="009761EC">
        <w:rPr>
          <w:rFonts w:ascii="Times New Roman" w:hAnsi="Times New Roman" w:cs="Times New Roman"/>
          <w:bCs/>
          <w:sz w:val="20"/>
          <w:szCs w:val="20"/>
        </w:rPr>
        <w:t xml:space="preserve">he </w:t>
      </w:r>
      <w:r w:rsidR="0015694E" w:rsidRPr="009761EC">
        <w:rPr>
          <w:rFonts w:ascii="Times New Roman" w:hAnsi="Times New Roman" w:cs="Times New Roman"/>
          <w:bCs/>
          <w:sz w:val="20"/>
          <w:szCs w:val="20"/>
        </w:rPr>
        <w:t xml:space="preserve">modern criminal justice system </w:t>
      </w:r>
      <w:r w:rsidR="00111A31" w:rsidRPr="009761EC">
        <w:rPr>
          <w:rFonts w:ascii="Times New Roman" w:hAnsi="Times New Roman" w:cs="Times New Roman"/>
          <w:bCs/>
          <w:sz w:val="20"/>
          <w:szCs w:val="20"/>
        </w:rPr>
        <w:t>is ‘c</w:t>
      </w:r>
      <w:r w:rsidRPr="009761EC">
        <w:rPr>
          <w:rFonts w:ascii="Times New Roman" w:hAnsi="Times New Roman" w:cs="Times New Roman"/>
          <w:bCs/>
          <w:sz w:val="20"/>
          <w:szCs w:val="20"/>
        </w:rPr>
        <w:t>onstituted to respond to, control and punish criminal behaviour in an objective, rational and just manner. As far as possible the system aims to exclude emotion on the basis that emotions are likely to interfere with and distort the process of justice</w:t>
      </w:r>
      <w:r w:rsidR="00111A31" w:rsidRPr="009761EC">
        <w:rPr>
          <w:rFonts w:ascii="Times New Roman" w:hAnsi="Times New Roman" w:cs="Times New Roman"/>
          <w:bCs/>
          <w:sz w:val="20"/>
          <w:szCs w:val="20"/>
        </w:rPr>
        <w:t>’</w:t>
      </w:r>
      <w:r w:rsidRPr="009761EC">
        <w:rPr>
          <w:rFonts w:ascii="Times New Roman" w:hAnsi="Times New Roman" w:cs="Times New Roman"/>
          <w:bCs/>
          <w:sz w:val="20"/>
          <w:szCs w:val="20"/>
        </w:rPr>
        <w:t xml:space="preserve"> (Knight, 2014: 2).</w:t>
      </w:r>
      <w:r w:rsidRPr="009761EC">
        <w:rPr>
          <w:rFonts w:ascii="Times New Roman" w:hAnsi="Times New Roman" w:cs="Times New Roman"/>
          <w:sz w:val="20"/>
          <w:szCs w:val="20"/>
          <w:lang w:val="en-US"/>
        </w:rPr>
        <w:t xml:space="preserve"> </w:t>
      </w:r>
      <w:r w:rsidRPr="009761EC">
        <w:rPr>
          <w:rFonts w:ascii="Times New Roman" w:hAnsi="Times New Roman" w:cs="Times New Roman"/>
          <w:bCs/>
          <w:sz w:val="20"/>
          <w:szCs w:val="20"/>
        </w:rPr>
        <w:t xml:space="preserve">In contrast, </w:t>
      </w:r>
      <w:proofErr w:type="spellStart"/>
      <w:r w:rsidRPr="009761EC">
        <w:rPr>
          <w:rFonts w:ascii="Times New Roman" w:hAnsi="Times New Roman" w:cs="Times New Roman"/>
          <w:bCs/>
          <w:sz w:val="20"/>
          <w:szCs w:val="20"/>
        </w:rPr>
        <w:t>Karstedt</w:t>
      </w:r>
      <w:proofErr w:type="spellEnd"/>
      <w:r w:rsidRPr="009761EC">
        <w:rPr>
          <w:rFonts w:ascii="Times New Roman" w:hAnsi="Times New Roman" w:cs="Times New Roman"/>
          <w:bCs/>
          <w:sz w:val="20"/>
          <w:szCs w:val="20"/>
        </w:rPr>
        <w:t xml:space="preserve"> (2011) argues that we have seen an end to the project of ‘rationalisation’. The ‘re-</w:t>
      </w:r>
      <w:proofErr w:type="spellStart"/>
      <w:r w:rsidRPr="009761EC">
        <w:rPr>
          <w:rFonts w:ascii="Times New Roman" w:hAnsi="Times New Roman" w:cs="Times New Roman"/>
          <w:bCs/>
          <w:sz w:val="20"/>
          <w:szCs w:val="20"/>
        </w:rPr>
        <w:t>emotionalisation</w:t>
      </w:r>
      <w:proofErr w:type="spellEnd"/>
      <w:r w:rsidRPr="009761EC">
        <w:rPr>
          <w:rFonts w:ascii="Times New Roman" w:hAnsi="Times New Roman" w:cs="Times New Roman"/>
          <w:bCs/>
          <w:sz w:val="20"/>
          <w:szCs w:val="20"/>
        </w:rPr>
        <w:t xml:space="preserve"> of law’, she contends, is evident in</w:t>
      </w:r>
      <w:r w:rsidR="00111A31" w:rsidRPr="009761EC">
        <w:rPr>
          <w:rFonts w:ascii="Times New Roman" w:hAnsi="Times New Roman" w:cs="Times New Roman"/>
          <w:bCs/>
          <w:sz w:val="20"/>
          <w:szCs w:val="20"/>
        </w:rPr>
        <w:t xml:space="preserve"> t</w:t>
      </w:r>
      <w:r w:rsidRPr="009761EC">
        <w:rPr>
          <w:rFonts w:ascii="Times New Roman" w:hAnsi="Times New Roman" w:cs="Times New Roman"/>
          <w:bCs/>
          <w:sz w:val="20"/>
          <w:szCs w:val="20"/>
        </w:rPr>
        <w:t xml:space="preserve">he </w:t>
      </w:r>
      <w:r w:rsidR="00111A31" w:rsidRPr="009761EC">
        <w:rPr>
          <w:rFonts w:ascii="Times New Roman" w:hAnsi="Times New Roman" w:cs="Times New Roman"/>
          <w:bCs/>
          <w:sz w:val="20"/>
          <w:szCs w:val="20"/>
        </w:rPr>
        <w:t>‘</w:t>
      </w:r>
      <w:r w:rsidRPr="009761EC">
        <w:rPr>
          <w:rFonts w:ascii="Times New Roman" w:hAnsi="Times New Roman" w:cs="Times New Roman"/>
          <w:bCs/>
          <w:sz w:val="20"/>
          <w:szCs w:val="20"/>
        </w:rPr>
        <w:t>return of shame into criminal justice procedures, a stronger focus on victims and emotional needs… and finally highly emotionalised public discourses on crime and justice in Western democracies</w:t>
      </w:r>
      <w:r w:rsidR="00111A31" w:rsidRPr="009761EC">
        <w:rPr>
          <w:rFonts w:ascii="Times New Roman" w:hAnsi="Times New Roman" w:cs="Times New Roman"/>
          <w:bCs/>
          <w:sz w:val="20"/>
          <w:szCs w:val="20"/>
        </w:rPr>
        <w:t>’ (</w:t>
      </w:r>
      <w:proofErr w:type="spellStart"/>
      <w:r w:rsidR="00111A31" w:rsidRPr="009761EC">
        <w:rPr>
          <w:rFonts w:ascii="Times New Roman" w:hAnsi="Times New Roman" w:cs="Times New Roman"/>
          <w:bCs/>
          <w:sz w:val="20"/>
          <w:szCs w:val="20"/>
        </w:rPr>
        <w:t>Karstedt</w:t>
      </w:r>
      <w:proofErr w:type="spellEnd"/>
      <w:r w:rsidR="00111A31" w:rsidRPr="009761EC">
        <w:rPr>
          <w:rFonts w:ascii="Times New Roman" w:hAnsi="Times New Roman" w:cs="Times New Roman"/>
          <w:bCs/>
          <w:sz w:val="20"/>
          <w:szCs w:val="20"/>
        </w:rPr>
        <w:t xml:space="preserve">, 2011: 3). </w:t>
      </w:r>
      <w:r w:rsidRPr="009761EC">
        <w:rPr>
          <w:rFonts w:ascii="Times New Roman" w:hAnsi="Times New Roman" w:cs="Times New Roman"/>
          <w:bCs/>
          <w:sz w:val="20"/>
          <w:szCs w:val="20"/>
        </w:rPr>
        <w:t>This process is viewed as part of an ‘emotional turn’ in postmodern societies, two facets of which are the ‘</w:t>
      </w:r>
      <w:proofErr w:type="spellStart"/>
      <w:r w:rsidRPr="009761EC">
        <w:rPr>
          <w:rFonts w:ascii="Times New Roman" w:hAnsi="Times New Roman" w:cs="Times New Roman"/>
          <w:bCs/>
          <w:sz w:val="20"/>
          <w:szCs w:val="20"/>
        </w:rPr>
        <w:t>informalization</w:t>
      </w:r>
      <w:proofErr w:type="spellEnd"/>
      <w:r w:rsidRPr="009761EC">
        <w:rPr>
          <w:rFonts w:ascii="Times New Roman" w:hAnsi="Times New Roman" w:cs="Times New Roman"/>
          <w:bCs/>
          <w:sz w:val="20"/>
          <w:szCs w:val="20"/>
        </w:rPr>
        <w:t>’ and ‘emancipation of emotions’ (</w:t>
      </w:r>
      <w:proofErr w:type="spellStart"/>
      <w:r w:rsidRPr="009761EC">
        <w:rPr>
          <w:rFonts w:ascii="Times New Roman" w:hAnsi="Times New Roman" w:cs="Times New Roman"/>
          <w:bCs/>
          <w:sz w:val="20"/>
          <w:szCs w:val="20"/>
        </w:rPr>
        <w:t>Karstedt</w:t>
      </w:r>
      <w:proofErr w:type="spellEnd"/>
      <w:r w:rsidRPr="009761EC">
        <w:rPr>
          <w:rFonts w:ascii="Times New Roman" w:hAnsi="Times New Roman" w:cs="Times New Roman"/>
          <w:bCs/>
          <w:sz w:val="20"/>
          <w:szCs w:val="20"/>
        </w:rPr>
        <w:t xml:space="preserve">, 2011: 4). Whilst </w:t>
      </w:r>
      <w:proofErr w:type="spellStart"/>
      <w:r w:rsidRPr="009761EC">
        <w:rPr>
          <w:rFonts w:ascii="Times New Roman" w:hAnsi="Times New Roman" w:cs="Times New Roman"/>
          <w:bCs/>
          <w:sz w:val="20"/>
          <w:szCs w:val="20"/>
        </w:rPr>
        <w:t>Karstedt</w:t>
      </w:r>
      <w:proofErr w:type="spellEnd"/>
      <w:r w:rsidRPr="009761EC">
        <w:rPr>
          <w:rFonts w:ascii="Times New Roman" w:hAnsi="Times New Roman" w:cs="Times New Roman"/>
          <w:bCs/>
          <w:sz w:val="20"/>
          <w:szCs w:val="20"/>
        </w:rPr>
        <w:t xml:space="preserve"> points to a re-emergence of emotion within justice, however, rarely is the focus on ‘offender’ emotions, unless, that is, they are framed as ‘dynamic risk factors’ (Day, 2009: 119). Rarer still are calls for the nurturance or </w:t>
      </w:r>
      <w:r w:rsidRPr="009761EC">
        <w:rPr>
          <w:rFonts w:ascii="Times New Roman" w:hAnsi="Times New Roman" w:cs="Times New Roman"/>
          <w:bCs/>
          <w:i/>
          <w:sz w:val="20"/>
          <w:szCs w:val="20"/>
        </w:rPr>
        <w:t>care</w:t>
      </w:r>
      <w:r w:rsidRPr="009761EC">
        <w:rPr>
          <w:rFonts w:ascii="Times New Roman" w:hAnsi="Times New Roman" w:cs="Times New Roman"/>
          <w:bCs/>
          <w:sz w:val="20"/>
          <w:szCs w:val="20"/>
        </w:rPr>
        <w:t xml:space="preserve"> of ‘offenders’. Rather, where emotions are more clearly present is in ‘emotional and mostly punitive public and political </w:t>
      </w:r>
      <w:r w:rsidR="0022009B" w:rsidRPr="009761EC">
        <w:rPr>
          <w:rFonts w:ascii="Times New Roman" w:hAnsi="Times New Roman" w:cs="Times New Roman"/>
          <w:bCs/>
          <w:sz w:val="20"/>
          <w:szCs w:val="20"/>
        </w:rPr>
        <w:t>discourse’ (</w:t>
      </w:r>
      <w:proofErr w:type="spellStart"/>
      <w:r w:rsidR="0022009B" w:rsidRPr="009761EC">
        <w:rPr>
          <w:rFonts w:ascii="Times New Roman" w:hAnsi="Times New Roman" w:cs="Times New Roman"/>
          <w:bCs/>
          <w:sz w:val="20"/>
          <w:szCs w:val="20"/>
        </w:rPr>
        <w:t>Karstedt</w:t>
      </w:r>
      <w:proofErr w:type="spellEnd"/>
      <w:r w:rsidR="0022009B" w:rsidRPr="009761EC">
        <w:rPr>
          <w:rFonts w:ascii="Times New Roman" w:hAnsi="Times New Roman" w:cs="Times New Roman"/>
          <w:bCs/>
          <w:sz w:val="20"/>
          <w:szCs w:val="20"/>
        </w:rPr>
        <w:t xml:space="preserve">, 2011: 3). </w:t>
      </w:r>
      <w:r w:rsidRPr="009761EC">
        <w:rPr>
          <w:rFonts w:ascii="Times New Roman" w:hAnsi="Times New Roman" w:cs="Times New Roman"/>
          <w:bCs/>
          <w:sz w:val="20"/>
          <w:szCs w:val="20"/>
        </w:rPr>
        <w:t xml:space="preserve">Despite a context unfavourable to caring for </w:t>
      </w:r>
      <w:r w:rsidR="00AC6076" w:rsidRPr="009761EC">
        <w:rPr>
          <w:rFonts w:ascii="Times New Roman" w:hAnsi="Times New Roman" w:cs="Times New Roman"/>
          <w:bCs/>
          <w:sz w:val="20"/>
          <w:szCs w:val="20"/>
        </w:rPr>
        <w:t>those within</w:t>
      </w:r>
      <w:r w:rsidRPr="009761EC">
        <w:rPr>
          <w:rFonts w:ascii="Times New Roman" w:hAnsi="Times New Roman" w:cs="Times New Roman"/>
          <w:bCs/>
          <w:sz w:val="20"/>
          <w:szCs w:val="20"/>
        </w:rPr>
        <w:t xml:space="preserve"> the criminal justice system, </w:t>
      </w:r>
      <w:r w:rsidRPr="009761EC">
        <w:rPr>
          <w:rFonts w:ascii="Times New Roman" w:hAnsi="Times New Roman" w:cs="Times New Roman"/>
          <w:bCs/>
          <w:i/>
          <w:sz w:val="20"/>
          <w:szCs w:val="20"/>
        </w:rPr>
        <w:t>care</w:t>
      </w:r>
      <w:r w:rsidRPr="009761EC">
        <w:rPr>
          <w:rFonts w:ascii="Times New Roman" w:hAnsi="Times New Roman" w:cs="Times New Roman"/>
          <w:bCs/>
          <w:color w:val="FF0000"/>
          <w:sz w:val="20"/>
          <w:szCs w:val="20"/>
        </w:rPr>
        <w:t xml:space="preserve"> </w:t>
      </w:r>
      <w:r w:rsidRPr="009761EC">
        <w:rPr>
          <w:rFonts w:ascii="Times New Roman" w:hAnsi="Times New Roman" w:cs="Times New Roman"/>
          <w:bCs/>
          <w:sz w:val="20"/>
          <w:szCs w:val="20"/>
        </w:rPr>
        <w:t xml:space="preserve">is a feature that has </w:t>
      </w:r>
      <w:r w:rsidR="000857FA">
        <w:rPr>
          <w:rFonts w:ascii="Times New Roman" w:hAnsi="Times New Roman" w:cs="Times New Roman"/>
          <w:bCs/>
          <w:sz w:val="20"/>
          <w:szCs w:val="20"/>
        </w:rPr>
        <w:t>been highlighted as important in</w:t>
      </w:r>
      <w:r w:rsidRPr="009761EC">
        <w:rPr>
          <w:rFonts w:ascii="Times New Roman" w:hAnsi="Times New Roman" w:cs="Times New Roman"/>
          <w:bCs/>
          <w:sz w:val="20"/>
          <w:szCs w:val="20"/>
        </w:rPr>
        <w:t xml:space="preserve"> </w:t>
      </w:r>
      <w:r w:rsidR="000857FA">
        <w:rPr>
          <w:rFonts w:ascii="Times New Roman" w:hAnsi="Times New Roman" w:cs="Times New Roman"/>
          <w:bCs/>
          <w:sz w:val="20"/>
          <w:szCs w:val="20"/>
        </w:rPr>
        <w:t>supporting change</w:t>
      </w:r>
      <w:r w:rsidRPr="009761EC">
        <w:rPr>
          <w:rFonts w:ascii="Times New Roman" w:hAnsi="Times New Roman" w:cs="Times New Roman"/>
          <w:bCs/>
          <w:sz w:val="20"/>
          <w:szCs w:val="20"/>
        </w:rPr>
        <w:t xml:space="preserve">. </w:t>
      </w:r>
      <w:proofErr w:type="spellStart"/>
      <w:r w:rsidR="000857FA">
        <w:rPr>
          <w:rFonts w:ascii="Times New Roman" w:hAnsi="Times New Roman" w:cs="Times New Roman"/>
          <w:bCs/>
          <w:sz w:val="20"/>
          <w:szCs w:val="20"/>
        </w:rPr>
        <w:t>D</w:t>
      </w:r>
      <w:r w:rsidRPr="009761EC">
        <w:rPr>
          <w:rFonts w:ascii="Times New Roman" w:hAnsi="Times New Roman" w:cs="Times New Roman"/>
          <w:bCs/>
          <w:sz w:val="20"/>
          <w:szCs w:val="20"/>
        </w:rPr>
        <w:t>esisters</w:t>
      </w:r>
      <w:proofErr w:type="spellEnd"/>
      <w:r w:rsidRPr="009761EC">
        <w:rPr>
          <w:rFonts w:ascii="Times New Roman" w:hAnsi="Times New Roman" w:cs="Times New Roman"/>
          <w:bCs/>
          <w:sz w:val="20"/>
          <w:szCs w:val="20"/>
        </w:rPr>
        <w:t xml:space="preserve"> and probation officers</w:t>
      </w:r>
      <w:r w:rsidR="000857FA">
        <w:rPr>
          <w:rFonts w:ascii="Times New Roman" w:hAnsi="Times New Roman" w:cs="Times New Roman"/>
          <w:bCs/>
          <w:sz w:val="20"/>
          <w:szCs w:val="20"/>
        </w:rPr>
        <w:t>, for example,</w:t>
      </w:r>
      <w:r w:rsidRPr="009761EC">
        <w:rPr>
          <w:rFonts w:ascii="Times New Roman" w:hAnsi="Times New Roman" w:cs="Times New Roman"/>
          <w:bCs/>
          <w:sz w:val="20"/>
          <w:szCs w:val="20"/>
        </w:rPr>
        <w:t xml:space="preserve"> considered the following as crucial characteristics to support desistance:</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91521F" w:rsidP="000857FA">
      <w:pPr>
        <w:spacing w:after="0" w:line="480" w:lineRule="auto"/>
        <w:ind w:left="720" w:right="170"/>
        <w:jc w:val="both"/>
        <w:rPr>
          <w:rFonts w:ascii="Times New Roman" w:hAnsi="Times New Roman" w:cs="Times New Roman"/>
          <w:bCs/>
          <w:sz w:val="20"/>
          <w:szCs w:val="20"/>
        </w:rPr>
      </w:pPr>
      <w:r w:rsidRPr="009761EC">
        <w:rPr>
          <w:rFonts w:ascii="Times New Roman" w:hAnsi="Times New Roman" w:cs="Times New Roman"/>
          <w:bCs/>
          <w:sz w:val="20"/>
          <w:szCs w:val="20"/>
        </w:rPr>
        <w:t>[H]</w:t>
      </w:r>
      <w:proofErr w:type="spellStart"/>
      <w:r w:rsidRPr="009761EC">
        <w:rPr>
          <w:rFonts w:ascii="Times New Roman" w:hAnsi="Times New Roman" w:cs="Times New Roman"/>
          <w:bCs/>
          <w:sz w:val="20"/>
          <w:szCs w:val="20"/>
        </w:rPr>
        <w:t>aving</w:t>
      </w:r>
      <w:proofErr w:type="spellEnd"/>
      <w:r w:rsidRPr="009761EC">
        <w:rPr>
          <w:rFonts w:ascii="Times New Roman" w:hAnsi="Times New Roman" w:cs="Times New Roman"/>
          <w:bCs/>
          <w:sz w:val="20"/>
          <w:szCs w:val="20"/>
        </w:rPr>
        <w:t xml:space="preserve"> someone that they could get on with and respect; who treated them as individuals; was </w:t>
      </w:r>
      <w:r w:rsidRPr="009761EC">
        <w:rPr>
          <w:rFonts w:ascii="Times New Roman" w:hAnsi="Times New Roman" w:cs="Times New Roman"/>
          <w:bCs/>
          <w:i/>
          <w:iCs/>
          <w:sz w:val="20"/>
          <w:szCs w:val="20"/>
        </w:rPr>
        <w:t>genuinely caring</w:t>
      </w:r>
      <w:r w:rsidRPr="009761EC">
        <w:rPr>
          <w:rFonts w:ascii="Times New Roman" w:hAnsi="Times New Roman" w:cs="Times New Roman"/>
          <w:bCs/>
          <w:sz w:val="20"/>
          <w:szCs w:val="20"/>
        </w:rPr>
        <w:t>; was clear about what was expected of them and trusted them when the occasion called for it (</w:t>
      </w:r>
      <w:proofErr w:type="spellStart"/>
      <w:r w:rsidRPr="009761EC">
        <w:rPr>
          <w:rFonts w:ascii="Times New Roman" w:hAnsi="Times New Roman" w:cs="Times New Roman"/>
          <w:bCs/>
          <w:sz w:val="20"/>
          <w:szCs w:val="20"/>
        </w:rPr>
        <w:t>Leibrich</w:t>
      </w:r>
      <w:proofErr w:type="spellEnd"/>
      <w:r w:rsidRPr="009761EC">
        <w:rPr>
          <w:rFonts w:ascii="Times New Roman" w:hAnsi="Times New Roman" w:cs="Times New Roman"/>
          <w:bCs/>
          <w:sz w:val="20"/>
          <w:szCs w:val="20"/>
        </w:rPr>
        <w:t>, 1993, 1994, cited in McNeill and Weaver, 2010: 59, emphasis added).</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EA0927" w:rsidP="000857FA">
      <w:pPr>
        <w:spacing w:after="0" w:line="480" w:lineRule="auto"/>
        <w:ind w:left="170" w:right="170"/>
        <w:jc w:val="both"/>
        <w:rPr>
          <w:rFonts w:ascii="Times New Roman" w:hAnsi="Times New Roman" w:cs="Times New Roman"/>
          <w:bCs/>
          <w:sz w:val="20"/>
          <w:szCs w:val="20"/>
        </w:rPr>
      </w:pPr>
      <w:r w:rsidRPr="009761EC">
        <w:rPr>
          <w:rFonts w:ascii="Times New Roman" w:hAnsi="Times New Roman" w:cs="Times New Roman"/>
          <w:bCs/>
          <w:sz w:val="20"/>
          <w:szCs w:val="20"/>
        </w:rPr>
        <w:t xml:space="preserve">The notion of care </w:t>
      </w:r>
      <w:r w:rsidR="00F856E0" w:rsidRPr="009761EC">
        <w:rPr>
          <w:rFonts w:ascii="Times New Roman" w:hAnsi="Times New Roman" w:cs="Times New Roman"/>
          <w:bCs/>
          <w:sz w:val="20"/>
          <w:szCs w:val="20"/>
        </w:rPr>
        <w:t>also</w:t>
      </w:r>
      <w:r w:rsidR="0091521F" w:rsidRPr="009761EC">
        <w:rPr>
          <w:rFonts w:ascii="Times New Roman" w:hAnsi="Times New Roman" w:cs="Times New Roman"/>
          <w:bCs/>
          <w:sz w:val="20"/>
          <w:szCs w:val="20"/>
        </w:rPr>
        <w:t xml:space="preserve"> persisted in this study:  </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91521F" w:rsidP="000857FA">
      <w:pPr>
        <w:spacing w:after="0" w:line="480" w:lineRule="auto"/>
        <w:ind w:left="720" w:right="170"/>
        <w:jc w:val="both"/>
        <w:rPr>
          <w:rFonts w:ascii="Times New Roman" w:hAnsi="Times New Roman" w:cs="Times New Roman"/>
          <w:bCs/>
          <w:color w:val="FF0000"/>
          <w:sz w:val="20"/>
          <w:szCs w:val="20"/>
        </w:rPr>
      </w:pPr>
      <w:r w:rsidRPr="009761EC">
        <w:rPr>
          <w:rFonts w:ascii="Times New Roman" w:hAnsi="Times New Roman" w:cs="Times New Roman"/>
          <w:bCs/>
          <w:sz w:val="20"/>
          <w:szCs w:val="20"/>
        </w:rPr>
        <w:t xml:space="preserve">The ones that are volunteering, you know that it’s not just a job for them; they do actually genuinely care (Lin, Mentor and Previously a Mentee). </w:t>
      </w:r>
    </w:p>
    <w:p w:rsidR="0091521F" w:rsidRPr="009761EC" w:rsidRDefault="0091521F" w:rsidP="000857FA">
      <w:pPr>
        <w:spacing w:after="0" w:line="480" w:lineRule="auto"/>
        <w:ind w:left="720" w:right="170"/>
        <w:jc w:val="both"/>
        <w:rPr>
          <w:rFonts w:ascii="Times New Roman" w:hAnsi="Times New Roman" w:cs="Times New Roman"/>
          <w:bCs/>
          <w:sz w:val="20"/>
          <w:szCs w:val="20"/>
        </w:rPr>
      </w:pPr>
    </w:p>
    <w:p w:rsidR="0091521F" w:rsidRPr="009761EC" w:rsidRDefault="0091521F" w:rsidP="000857FA">
      <w:pPr>
        <w:spacing w:after="0" w:line="480" w:lineRule="auto"/>
        <w:ind w:left="720" w:right="170"/>
        <w:jc w:val="both"/>
        <w:rPr>
          <w:rFonts w:ascii="Times New Roman" w:hAnsi="Times New Roman" w:cs="Times New Roman"/>
          <w:bCs/>
          <w:color w:val="FF0000"/>
          <w:sz w:val="20"/>
          <w:szCs w:val="20"/>
        </w:rPr>
      </w:pPr>
      <w:r w:rsidRPr="009761EC">
        <w:rPr>
          <w:rFonts w:ascii="Times New Roman" w:hAnsi="Times New Roman" w:cs="Times New Roman"/>
          <w:bCs/>
          <w:sz w:val="20"/>
          <w:szCs w:val="20"/>
        </w:rPr>
        <w:t xml:space="preserve">It needs to be somebody who understands </w:t>
      </w:r>
      <w:r w:rsidRPr="009761EC">
        <w:rPr>
          <w:rFonts w:ascii="Times New Roman" w:hAnsi="Times New Roman" w:cs="Times New Roman"/>
          <w:bCs/>
          <w:i/>
          <w:sz w:val="20"/>
          <w:szCs w:val="20"/>
        </w:rPr>
        <w:t>and</w:t>
      </w:r>
      <w:r w:rsidRPr="009761EC">
        <w:rPr>
          <w:rFonts w:ascii="Times New Roman" w:hAnsi="Times New Roman" w:cs="Times New Roman"/>
          <w:bCs/>
          <w:sz w:val="20"/>
          <w:szCs w:val="20"/>
        </w:rPr>
        <w:t xml:space="preserve"> cares (Roy, Prison Peer Group Member). </w:t>
      </w:r>
    </w:p>
    <w:p w:rsidR="0091521F" w:rsidRPr="009761EC" w:rsidRDefault="0091521F" w:rsidP="000857FA">
      <w:pPr>
        <w:spacing w:after="0" w:line="480" w:lineRule="auto"/>
        <w:ind w:left="720" w:right="170"/>
        <w:jc w:val="both"/>
        <w:rPr>
          <w:rFonts w:ascii="Times New Roman" w:hAnsi="Times New Roman" w:cs="Times New Roman"/>
          <w:bCs/>
          <w:sz w:val="20"/>
          <w:szCs w:val="20"/>
        </w:rPr>
      </w:pPr>
    </w:p>
    <w:p w:rsidR="0091521F" w:rsidRPr="009761EC" w:rsidRDefault="0091521F" w:rsidP="000857FA">
      <w:pPr>
        <w:spacing w:after="0" w:line="480" w:lineRule="auto"/>
        <w:ind w:left="720" w:right="170"/>
        <w:jc w:val="both"/>
        <w:rPr>
          <w:rFonts w:ascii="Times New Roman" w:hAnsi="Times New Roman" w:cs="Times New Roman"/>
          <w:bCs/>
          <w:sz w:val="20"/>
          <w:szCs w:val="20"/>
        </w:rPr>
      </w:pPr>
      <w:r w:rsidRPr="009761EC">
        <w:rPr>
          <w:rFonts w:ascii="Times New Roman" w:hAnsi="Times New Roman" w:cs="Times New Roman"/>
          <w:bCs/>
          <w:sz w:val="20"/>
          <w:szCs w:val="20"/>
        </w:rPr>
        <w:t xml:space="preserve">They make you feel like you are their only priority and they’re just here to help you and that makes you feel good… There is somebody out there who genuinely cares (Janet, Mentee).  </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91521F" w:rsidP="000857FA">
      <w:pPr>
        <w:spacing w:after="0" w:line="480" w:lineRule="auto"/>
        <w:ind w:left="170" w:right="170"/>
        <w:jc w:val="both"/>
        <w:rPr>
          <w:rFonts w:ascii="Times New Roman" w:hAnsi="Times New Roman" w:cs="Times New Roman"/>
          <w:bCs/>
          <w:sz w:val="20"/>
          <w:szCs w:val="20"/>
        </w:rPr>
      </w:pPr>
      <w:r w:rsidRPr="009761EC">
        <w:rPr>
          <w:rFonts w:ascii="Times New Roman" w:hAnsi="Times New Roman" w:cs="Times New Roman"/>
          <w:bCs/>
          <w:i/>
          <w:sz w:val="20"/>
          <w:szCs w:val="20"/>
        </w:rPr>
        <w:t>Genuine</w:t>
      </w:r>
      <w:r w:rsidRPr="009761EC">
        <w:rPr>
          <w:rFonts w:ascii="Times New Roman" w:hAnsi="Times New Roman" w:cs="Times New Roman"/>
          <w:bCs/>
          <w:sz w:val="20"/>
          <w:szCs w:val="20"/>
        </w:rPr>
        <w:t xml:space="preserve"> care here is seen as an expression of altruism, based upon understanding. These speakers consider that peer mentors are motivated by an emotional awareness of what mentees are going through</w:t>
      </w:r>
      <w:r w:rsidR="00626C2A" w:rsidRPr="009761EC">
        <w:rPr>
          <w:rFonts w:ascii="Times New Roman" w:hAnsi="Times New Roman" w:cs="Times New Roman"/>
          <w:bCs/>
          <w:sz w:val="20"/>
          <w:szCs w:val="20"/>
        </w:rPr>
        <w:t>,</w:t>
      </w:r>
      <w:r w:rsidRPr="009761EC">
        <w:rPr>
          <w:rFonts w:ascii="Times New Roman" w:hAnsi="Times New Roman" w:cs="Times New Roman"/>
          <w:bCs/>
          <w:sz w:val="20"/>
          <w:szCs w:val="20"/>
        </w:rPr>
        <w:t xml:space="preserve"> rather than by personal gain. Not only is genuine care valued, but emotional connections are framed as legitimate mentoring tools</w:t>
      </w:r>
      <w:r w:rsidRPr="009761EC">
        <w:rPr>
          <w:rFonts w:ascii="Times New Roman" w:hAnsi="Times New Roman" w:cs="Times New Roman"/>
          <w:sz w:val="20"/>
          <w:szCs w:val="20"/>
        </w:rPr>
        <w:t xml:space="preserve">: </w:t>
      </w:r>
    </w:p>
    <w:p w:rsidR="0091521F" w:rsidRPr="009761EC" w:rsidRDefault="0091521F" w:rsidP="000857FA">
      <w:pPr>
        <w:spacing w:after="0" w:line="480" w:lineRule="auto"/>
        <w:ind w:left="170" w:right="170"/>
        <w:jc w:val="both"/>
        <w:rPr>
          <w:rFonts w:ascii="Times New Roman" w:hAnsi="Times New Roman" w:cs="Times New Roman"/>
          <w:sz w:val="20"/>
          <w:szCs w:val="20"/>
        </w:rPr>
      </w:pPr>
    </w:p>
    <w:p w:rsidR="0091521F" w:rsidRPr="009761EC" w:rsidRDefault="0091521F" w:rsidP="000857FA">
      <w:pPr>
        <w:spacing w:after="0" w:line="480" w:lineRule="auto"/>
        <w:ind w:left="720" w:right="170"/>
        <w:jc w:val="both"/>
        <w:rPr>
          <w:rFonts w:ascii="Times New Roman" w:hAnsi="Times New Roman" w:cs="Times New Roman"/>
          <w:sz w:val="20"/>
          <w:szCs w:val="20"/>
        </w:rPr>
      </w:pPr>
      <w:r w:rsidRPr="009761EC">
        <w:rPr>
          <w:rFonts w:ascii="Times New Roman" w:hAnsi="Times New Roman" w:cs="Times New Roman"/>
          <w:sz w:val="20"/>
          <w:szCs w:val="20"/>
        </w:rPr>
        <w:t xml:space="preserve"> I’d be crying my eyes out. She’d give me a few cuddles, I don’t know if they should do that or not, but it was what I needed at the time and I was dead happy. I’d feel a whole new lease of life (Georgie, Mentee). </w:t>
      </w:r>
    </w:p>
    <w:p w:rsidR="0091521F" w:rsidRPr="009761EC" w:rsidRDefault="0091521F" w:rsidP="000857FA">
      <w:pPr>
        <w:spacing w:after="0" w:line="480" w:lineRule="auto"/>
        <w:ind w:left="170" w:right="170"/>
        <w:jc w:val="both"/>
        <w:rPr>
          <w:rFonts w:ascii="Times New Roman" w:hAnsi="Times New Roman" w:cs="Times New Roman"/>
          <w:sz w:val="20"/>
          <w:szCs w:val="20"/>
        </w:rPr>
      </w:pPr>
    </w:p>
    <w:p w:rsidR="0091521F" w:rsidRPr="009761EC" w:rsidRDefault="0091521F" w:rsidP="000857FA">
      <w:pPr>
        <w:spacing w:after="0" w:line="480" w:lineRule="auto"/>
        <w:ind w:left="170" w:right="170"/>
        <w:jc w:val="both"/>
        <w:rPr>
          <w:rFonts w:ascii="Times New Roman" w:hAnsi="Times New Roman" w:cs="Times New Roman"/>
          <w:sz w:val="20"/>
          <w:szCs w:val="20"/>
        </w:rPr>
      </w:pPr>
      <w:r w:rsidRPr="009761EC">
        <w:rPr>
          <w:rFonts w:ascii="Times New Roman" w:hAnsi="Times New Roman" w:cs="Times New Roman"/>
          <w:bCs/>
          <w:sz w:val="20"/>
          <w:szCs w:val="20"/>
        </w:rPr>
        <w:t xml:space="preserve">Georgie feels ‘valued’ by this physical affection and gains ‘an increased sense of mastery’, a new lease of life. </w:t>
      </w:r>
      <w:r w:rsidRPr="009761EC">
        <w:rPr>
          <w:rFonts w:ascii="Times New Roman" w:hAnsi="Times New Roman" w:cs="Times New Roman"/>
          <w:i/>
          <w:sz w:val="20"/>
          <w:szCs w:val="20"/>
        </w:rPr>
        <w:t>Genuine</w:t>
      </w:r>
      <w:r w:rsidRPr="009761EC">
        <w:rPr>
          <w:rFonts w:ascii="Times New Roman" w:hAnsi="Times New Roman" w:cs="Times New Roman"/>
          <w:sz w:val="20"/>
          <w:szCs w:val="20"/>
        </w:rPr>
        <w:t xml:space="preserve"> care is also deemed to be more spontaneous than ‘professional’ care:</w:t>
      </w:r>
    </w:p>
    <w:p w:rsidR="0091521F" w:rsidRPr="009761EC" w:rsidRDefault="0091521F" w:rsidP="000857FA">
      <w:pPr>
        <w:spacing w:after="0" w:line="480" w:lineRule="auto"/>
        <w:ind w:left="720" w:right="170"/>
        <w:jc w:val="both"/>
        <w:rPr>
          <w:rFonts w:ascii="Times New Roman" w:hAnsi="Times New Roman" w:cs="Times New Roman"/>
          <w:sz w:val="20"/>
          <w:szCs w:val="20"/>
        </w:rPr>
      </w:pPr>
    </w:p>
    <w:p w:rsidR="0091521F" w:rsidRPr="009761EC" w:rsidRDefault="00991DF6" w:rsidP="000857FA">
      <w:pPr>
        <w:spacing w:after="0" w:line="480" w:lineRule="auto"/>
        <w:ind w:left="720" w:right="170"/>
        <w:jc w:val="both"/>
        <w:rPr>
          <w:rFonts w:ascii="Times New Roman" w:hAnsi="Times New Roman" w:cs="Times New Roman"/>
          <w:sz w:val="20"/>
          <w:szCs w:val="20"/>
        </w:rPr>
      </w:pPr>
      <w:r w:rsidRPr="009761EC">
        <w:rPr>
          <w:rFonts w:ascii="Times New Roman" w:hAnsi="Times New Roman" w:cs="Times New Roman"/>
          <w:sz w:val="20"/>
          <w:szCs w:val="20"/>
        </w:rPr>
        <w:t>A</w:t>
      </w:r>
      <w:r w:rsidR="0091521F" w:rsidRPr="009761EC">
        <w:rPr>
          <w:rFonts w:ascii="Times New Roman" w:hAnsi="Times New Roman" w:cs="Times New Roman"/>
          <w:sz w:val="20"/>
          <w:szCs w:val="20"/>
        </w:rPr>
        <w:t>re t</w:t>
      </w:r>
      <w:r w:rsidR="007C6640" w:rsidRPr="009761EC">
        <w:rPr>
          <w:rFonts w:ascii="Times New Roman" w:hAnsi="Times New Roman" w:cs="Times New Roman"/>
          <w:sz w:val="20"/>
          <w:szCs w:val="20"/>
        </w:rPr>
        <w:t xml:space="preserve">hey sessions? I just go boxing, I’ve </w:t>
      </w:r>
      <w:r w:rsidR="0091521F" w:rsidRPr="009761EC">
        <w:rPr>
          <w:rFonts w:ascii="Times New Roman" w:hAnsi="Times New Roman" w:cs="Times New Roman"/>
          <w:sz w:val="20"/>
          <w:szCs w:val="20"/>
        </w:rPr>
        <w:t>got it this afternoon, have a hug; ‘what’ve you been up to?’ I don’t know, I wouldn’t call it a session (laugh) (Will, Mentee).</w:t>
      </w:r>
    </w:p>
    <w:p w:rsidR="0091521F" w:rsidRPr="009761EC" w:rsidRDefault="0091521F" w:rsidP="000857FA">
      <w:pPr>
        <w:spacing w:after="0" w:line="480" w:lineRule="auto"/>
        <w:ind w:left="720" w:right="170"/>
        <w:jc w:val="both"/>
        <w:rPr>
          <w:rFonts w:ascii="Times New Roman" w:hAnsi="Times New Roman" w:cs="Times New Roman"/>
          <w:sz w:val="20"/>
          <w:szCs w:val="20"/>
        </w:rPr>
      </w:pPr>
    </w:p>
    <w:p w:rsidR="0091521F" w:rsidRPr="009761EC" w:rsidRDefault="0091521F" w:rsidP="000857FA">
      <w:pPr>
        <w:spacing w:after="0" w:line="480" w:lineRule="auto"/>
        <w:ind w:left="720" w:right="170"/>
        <w:jc w:val="both"/>
        <w:rPr>
          <w:rFonts w:ascii="Times New Roman" w:hAnsi="Times New Roman" w:cs="Times New Roman"/>
          <w:b/>
          <w:sz w:val="20"/>
          <w:szCs w:val="20"/>
        </w:rPr>
      </w:pPr>
      <w:r w:rsidRPr="009761EC">
        <w:rPr>
          <w:rFonts w:ascii="Times New Roman" w:hAnsi="Times New Roman" w:cs="Times New Roman"/>
          <w:sz w:val="20"/>
          <w:szCs w:val="20"/>
        </w:rPr>
        <w:t>Be yourself, vibrate at their level, not being an expert, allowing them, they’re OK to be in that place at that moment (Liz, Mentor)</w:t>
      </w:r>
      <w:r w:rsidRPr="009761EC">
        <w:rPr>
          <w:rFonts w:ascii="Times New Roman" w:hAnsi="Times New Roman" w:cs="Times New Roman"/>
          <w:b/>
          <w:sz w:val="20"/>
          <w:szCs w:val="20"/>
        </w:rPr>
        <w:t xml:space="preserve">. </w:t>
      </w:r>
    </w:p>
    <w:p w:rsidR="0091521F" w:rsidRPr="009761EC" w:rsidRDefault="0091521F" w:rsidP="000857FA">
      <w:pPr>
        <w:spacing w:after="0" w:line="480" w:lineRule="auto"/>
        <w:ind w:left="170" w:right="170"/>
        <w:jc w:val="both"/>
        <w:rPr>
          <w:rFonts w:ascii="Times New Roman" w:hAnsi="Times New Roman" w:cs="Times New Roman"/>
          <w:b/>
          <w:sz w:val="20"/>
          <w:szCs w:val="20"/>
        </w:rPr>
      </w:pPr>
    </w:p>
    <w:p w:rsidR="0091521F" w:rsidRPr="009761EC" w:rsidRDefault="0091521F" w:rsidP="000857FA">
      <w:pPr>
        <w:spacing w:after="0" w:line="480" w:lineRule="auto"/>
        <w:ind w:left="170" w:right="170"/>
        <w:jc w:val="both"/>
        <w:rPr>
          <w:rFonts w:ascii="Times New Roman" w:hAnsi="Times New Roman" w:cs="Times New Roman"/>
          <w:sz w:val="20"/>
          <w:szCs w:val="20"/>
        </w:rPr>
      </w:pPr>
      <w:r w:rsidRPr="009761EC">
        <w:rPr>
          <w:rFonts w:ascii="Times New Roman" w:hAnsi="Times New Roman" w:cs="Times New Roman"/>
          <w:sz w:val="20"/>
          <w:szCs w:val="20"/>
        </w:rPr>
        <w:t>Such descriptions of physical and felt human connections are the antithesis of structured risk assessments and of evidence-based bureaucracies, which ‘thrive on impersonality and detachment’ (</w:t>
      </w:r>
      <w:proofErr w:type="spellStart"/>
      <w:r w:rsidRPr="009761EC">
        <w:rPr>
          <w:rFonts w:ascii="Times New Roman" w:hAnsi="Times New Roman" w:cs="Times New Roman"/>
          <w:sz w:val="20"/>
          <w:szCs w:val="20"/>
        </w:rPr>
        <w:t>Lippens</w:t>
      </w:r>
      <w:proofErr w:type="spellEnd"/>
      <w:r w:rsidRPr="009761EC">
        <w:rPr>
          <w:rFonts w:ascii="Times New Roman" w:hAnsi="Times New Roman" w:cs="Times New Roman"/>
          <w:sz w:val="20"/>
          <w:szCs w:val="20"/>
        </w:rPr>
        <w:t xml:space="preserve">, 2009: 84). Indeed both Will and Liz reject associations with formal intervention: ‘I wouldn’t call it a session/ not being an expert’, their understandings are informed as much by what mentoring </w:t>
      </w:r>
      <w:r w:rsidRPr="009761EC">
        <w:rPr>
          <w:rFonts w:ascii="Times New Roman" w:hAnsi="Times New Roman" w:cs="Times New Roman"/>
          <w:i/>
          <w:iCs/>
          <w:sz w:val="20"/>
          <w:szCs w:val="20"/>
        </w:rPr>
        <w:t>is not</w:t>
      </w:r>
      <w:r w:rsidRPr="009761EC">
        <w:rPr>
          <w:rFonts w:ascii="Times New Roman" w:hAnsi="Times New Roman" w:cs="Times New Roman"/>
          <w:sz w:val="20"/>
          <w:szCs w:val="20"/>
        </w:rPr>
        <w:t xml:space="preserve"> as by what it is. Similarly Georgie appears to be aware that her mentor’s approach may violate professional norms: ‘I don’t know if they should do that or not’. Yet she asserts her preference for a tactile, embodied approach. Peer mentoring </w:t>
      </w:r>
      <w:r w:rsidR="00552105">
        <w:rPr>
          <w:rFonts w:ascii="Times New Roman" w:hAnsi="Times New Roman" w:cs="Times New Roman"/>
          <w:sz w:val="20"/>
          <w:szCs w:val="20"/>
        </w:rPr>
        <w:t xml:space="preserve">positions </w:t>
      </w:r>
      <w:r w:rsidRPr="009761EC">
        <w:rPr>
          <w:rFonts w:ascii="Times New Roman" w:hAnsi="Times New Roman" w:cs="Times New Roman"/>
          <w:sz w:val="20"/>
          <w:szCs w:val="20"/>
        </w:rPr>
        <w:t>these speakers as tactile fellow humans with emotions, imperfections and wishes, rather than subjects to be governed. They ar</w:t>
      </w:r>
      <w:r w:rsidR="0022009B" w:rsidRPr="009761EC">
        <w:rPr>
          <w:rFonts w:ascii="Times New Roman" w:hAnsi="Times New Roman" w:cs="Times New Roman"/>
          <w:sz w:val="20"/>
          <w:szCs w:val="20"/>
        </w:rPr>
        <w:t xml:space="preserve">e personified, not objectified. </w:t>
      </w:r>
      <w:r w:rsidRPr="009761EC">
        <w:rPr>
          <w:rFonts w:ascii="Times New Roman" w:hAnsi="Times New Roman" w:cs="Times New Roman"/>
          <w:bCs/>
          <w:sz w:val="20"/>
          <w:szCs w:val="20"/>
        </w:rPr>
        <w:t xml:space="preserve">Care is conceived of as the opposite of judgement, expectation and obligatory intervention. It is described as fostering personal connection and building esteem. Rogers (1980) theorised why </w:t>
      </w:r>
      <w:r w:rsidR="0015694E" w:rsidRPr="009761EC">
        <w:rPr>
          <w:rFonts w:ascii="Times New Roman" w:hAnsi="Times New Roman" w:cs="Times New Roman"/>
          <w:bCs/>
          <w:sz w:val="20"/>
          <w:szCs w:val="20"/>
        </w:rPr>
        <w:t xml:space="preserve">such genuineness or ‘congruence’ </w:t>
      </w:r>
      <w:r w:rsidRPr="009761EC">
        <w:rPr>
          <w:rFonts w:ascii="Times New Roman" w:hAnsi="Times New Roman" w:cs="Times New Roman"/>
          <w:bCs/>
          <w:sz w:val="20"/>
          <w:szCs w:val="20"/>
        </w:rPr>
        <w:t xml:space="preserve">may be significant. </w:t>
      </w:r>
      <w:r w:rsidR="00F856E0" w:rsidRPr="009761EC">
        <w:rPr>
          <w:rFonts w:ascii="Times New Roman" w:hAnsi="Times New Roman" w:cs="Times New Roman"/>
          <w:bCs/>
          <w:sz w:val="20"/>
          <w:szCs w:val="20"/>
        </w:rPr>
        <w:t xml:space="preserve">Reflecting upon his own </w:t>
      </w:r>
      <w:r w:rsidRPr="009761EC">
        <w:rPr>
          <w:rFonts w:ascii="Times New Roman" w:hAnsi="Times New Roman" w:cs="Times New Roman"/>
          <w:bCs/>
          <w:sz w:val="20"/>
          <w:szCs w:val="20"/>
        </w:rPr>
        <w:t>experiences, he co</w:t>
      </w:r>
      <w:r w:rsidR="0015694E" w:rsidRPr="009761EC">
        <w:rPr>
          <w:rFonts w:ascii="Times New Roman" w:hAnsi="Times New Roman" w:cs="Times New Roman"/>
          <w:bCs/>
          <w:sz w:val="20"/>
          <w:szCs w:val="20"/>
        </w:rPr>
        <w:t>ntended</w:t>
      </w:r>
      <w:r w:rsidRPr="009761EC">
        <w:rPr>
          <w:rFonts w:ascii="Times New Roman" w:hAnsi="Times New Roman" w:cs="Times New Roman"/>
          <w:bCs/>
          <w:sz w:val="20"/>
          <w:szCs w:val="20"/>
        </w:rPr>
        <w:t xml:space="preserve"> that acceptance is ‘growth promoting’ because it allows people to </w:t>
      </w:r>
      <w:r w:rsidRPr="009761EC">
        <w:rPr>
          <w:rFonts w:ascii="Times New Roman" w:hAnsi="Times New Roman" w:cs="Times New Roman"/>
          <w:bCs/>
          <w:i/>
          <w:iCs/>
          <w:sz w:val="20"/>
          <w:szCs w:val="20"/>
        </w:rPr>
        <w:t>be</w:t>
      </w:r>
      <w:r w:rsidRPr="009761EC">
        <w:rPr>
          <w:rFonts w:ascii="Times New Roman" w:hAnsi="Times New Roman" w:cs="Times New Roman"/>
          <w:bCs/>
          <w:sz w:val="20"/>
          <w:szCs w:val="20"/>
        </w:rPr>
        <w:t xml:space="preserve"> rather than expecting them to become another’s ideal:</w:t>
      </w:r>
      <w:r w:rsidR="007C72C8" w:rsidRPr="009761EC">
        <w:rPr>
          <w:rFonts w:ascii="Times New Roman" w:hAnsi="Times New Roman" w:cs="Times New Roman"/>
          <w:sz w:val="20"/>
          <w:szCs w:val="20"/>
        </w:rPr>
        <w:t xml:space="preserve"> ‘o</w:t>
      </w:r>
      <w:r w:rsidR="007C72C8" w:rsidRPr="009761EC">
        <w:rPr>
          <w:rFonts w:ascii="Times New Roman" w:hAnsi="Times New Roman" w:cs="Times New Roman"/>
          <w:bCs/>
          <w:sz w:val="20"/>
          <w:szCs w:val="20"/>
        </w:rPr>
        <w:t xml:space="preserve">ne of… </w:t>
      </w:r>
      <w:r w:rsidRPr="009761EC">
        <w:rPr>
          <w:rFonts w:ascii="Times New Roman" w:hAnsi="Times New Roman" w:cs="Times New Roman"/>
          <w:bCs/>
          <w:sz w:val="20"/>
          <w:szCs w:val="20"/>
        </w:rPr>
        <w:t>the mo</w:t>
      </w:r>
      <w:r w:rsidR="007C72C8" w:rsidRPr="009761EC">
        <w:rPr>
          <w:rFonts w:ascii="Times New Roman" w:hAnsi="Times New Roman" w:cs="Times New Roman"/>
          <w:bCs/>
          <w:sz w:val="20"/>
          <w:szCs w:val="20"/>
        </w:rPr>
        <w:t xml:space="preserve">st growth promoting experiences… </w:t>
      </w:r>
      <w:r w:rsidRPr="009761EC">
        <w:rPr>
          <w:rFonts w:ascii="Times New Roman" w:hAnsi="Times New Roman" w:cs="Times New Roman"/>
          <w:bCs/>
          <w:sz w:val="20"/>
          <w:szCs w:val="20"/>
        </w:rPr>
        <w:t xml:space="preserve">comes from my appreciating this individual in the same way that I appreciate a sunset. People are just as wonderful as sunsets if I can let them </w:t>
      </w:r>
      <w:r w:rsidRPr="009761EC">
        <w:rPr>
          <w:rFonts w:ascii="Times New Roman" w:hAnsi="Times New Roman" w:cs="Times New Roman"/>
          <w:bCs/>
          <w:i/>
          <w:iCs/>
          <w:sz w:val="20"/>
          <w:szCs w:val="20"/>
        </w:rPr>
        <w:t>be</w:t>
      </w:r>
      <w:r w:rsidR="007C72C8" w:rsidRPr="009761EC">
        <w:rPr>
          <w:rFonts w:ascii="Times New Roman" w:hAnsi="Times New Roman" w:cs="Times New Roman"/>
          <w:bCs/>
          <w:i/>
          <w:iCs/>
          <w:sz w:val="20"/>
          <w:szCs w:val="20"/>
        </w:rPr>
        <w:t>’</w:t>
      </w:r>
      <w:r w:rsidR="00613F4F" w:rsidRPr="009761EC">
        <w:rPr>
          <w:rFonts w:ascii="Times New Roman" w:hAnsi="Times New Roman" w:cs="Times New Roman"/>
          <w:bCs/>
          <w:sz w:val="20"/>
          <w:szCs w:val="20"/>
        </w:rPr>
        <w:t xml:space="preserve"> (Rogers, 1980: 21-22). </w:t>
      </w:r>
      <w:r w:rsidRPr="009761EC">
        <w:rPr>
          <w:rFonts w:ascii="Times New Roman" w:hAnsi="Times New Roman" w:cs="Times New Roman"/>
          <w:bCs/>
          <w:sz w:val="20"/>
          <w:szCs w:val="20"/>
        </w:rPr>
        <w:t>This sense of not being judged, but being openly accepted also featured strongly in the perceptions of mentees; and indeed mentors:</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1F5CC8" w:rsidRPr="009761EC" w:rsidRDefault="0091521F" w:rsidP="000857FA">
      <w:pPr>
        <w:spacing w:after="0" w:line="480" w:lineRule="auto"/>
        <w:ind w:left="720" w:right="170"/>
        <w:jc w:val="both"/>
        <w:rPr>
          <w:rFonts w:ascii="Times New Roman" w:hAnsi="Times New Roman" w:cs="Times New Roman"/>
          <w:bCs/>
          <w:color w:val="FF0000"/>
          <w:sz w:val="20"/>
          <w:szCs w:val="20"/>
        </w:rPr>
      </w:pPr>
      <w:r w:rsidRPr="009761EC">
        <w:rPr>
          <w:rFonts w:ascii="Times New Roman" w:hAnsi="Times New Roman" w:cs="Times New Roman"/>
          <w:bCs/>
          <w:sz w:val="20"/>
          <w:szCs w:val="20"/>
        </w:rPr>
        <w:t>With counselling it can sometimes</w:t>
      </w:r>
      <w:r w:rsidR="0015694E" w:rsidRPr="009761EC">
        <w:rPr>
          <w:rFonts w:ascii="Times New Roman" w:hAnsi="Times New Roman" w:cs="Times New Roman"/>
          <w:bCs/>
          <w:sz w:val="20"/>
          <w:szCs w:val="20"/>
        </w:rPr>
        <w:t xml:space="preserve"> feel like you are being judged</w:t>
      </w:r>
      <w:r w:rsidR="0022009B" w:rsidRPr="009761EC">
        <w:rPr>
          <w:rFonts w:ascii="Times New Roman" w:hAnsi="Times New Roman" w:cs="Times New Roman"/>
          <w:bCs/>
          <w:sz w:val="20"/>
          <w:szCs w:val="20"/>
        </w:rPr>
        <w:t>..</w:t>
      </w:r>
      <w:r w:rsidRPr="009761EC">
        <w:rPr>
          <w:rFonts w:ascii="Times New Roman" w:hAnsi="Times New Roman" w:cs="Times New Roman"/>
          <w:bCs/>
          <w:sz w:val="20"/>
          <w:szCs w:val="20"/>
        </w:rPr>
        <w:t xml:space="preserve">. Whereas with someone from a </w:t>
      </w:r>
      <w:r w:rsidR="007C72C8" w:rsidRPr="009761EC">
        <w:rPr>
          <w:rFonts w:ascii="Times New Roman" w:hAnsi="Times New Roman" w:cs="Times New Roman"/>
          <w:bCs/>
          <w:sz w:val="20"/>
          <w:szCs w:val="20"/>
        </w:rPr>
        <w:t xml:space="preserve">similar background who has been </w:t>
      </w:r>
      <w:r w:rsidR="0015694E" w:rsidRPr="009761EC">
        <w:rPr>
          <w:rFonts w:ascii="Times New Roman" w:hAnsi="Times New Roman" w:cs="Times New Roman"/>
          <w:bCs/>
          <w:sz w:val="20"/>
          <w:szCs w:val="20"/>
        </w:rPr>
        <w:t xml:space="preserve">on that level… </w:t>
      </w:r>
      <w:r w:rsidR="007C6640" w:rsidRPr="009761EC">
        <w:rPr>
          <w:rFonts w:ascii="Times New Roman" w:hAnsi="Times New Roman" w:cs="Times New Roman"/>
          <w:bCs/>
          <w:sz w:val="20"/>
          <w:szCs w:val="20"/>
        </w:rPr>
        <w:t xml:space="preserve">they don’t patronise </w:t>
      </w:r>
      <w:r w:rsidRPr="009761EC">
        <w:rPr>
          <w:rFonts w:ascii="Times New Roman" w:hAnsi="Times New Roman" w:cs="Times New Roman"/>
          <w:bCs/>
          <w:sz w:val="20"/>
          <w:szCs w:val="20"/>
        </w:rPr>
        <w:t xml:space="preserve">(Katy, Mentor). </w:t>
      </w:r>
      <w:r w:rsidRPr="009761EC">
        <w:rPr>
          <w:rFonts w:ascii="Times New Roman" w:hAnsi="Times New Roman" w:cs="Times New Roman"/>
          <w:bCs/>
          <w:color w:val="FF0000"/>
          <w:sz w:val="20"/>
          <w:szCs w:val="20"/>
        </w:rPr>
        <w:t xml:space="preserve"> </w:t>
      </w:r>
    </w:p>
    <w:p w:rsidR="0015694E" w:rsidRPr="009761EC" w:rsidRDefault="0015694E" w:rsidP="000857FA">
      <w:pPr>
        <w:spacing w:after="0" w:line="480" w:lineRule="auto"/>
        <w:ind w:left="720" w:right="170"/>
        <w:jc w:val="both"/>
        <w:rPr>
          <w:rFonts w:ascii="Times New Roman" w:hAnsi="Times New Roman" w:cs="Times New Roman"/>
          <w:bCs/>
          <w:color w:val="FF0000"/>
          <w:sz w:val="20"/>
          <w:szCs w:val="20"/>
        </w:rPr>
      </w:pPr>
    </w:p>
    <w:p w:rsidR="0091521F" w:rsidRPr="009761EC" w:rsidRDefault="0091521F" w:rsidP="000857FA">
      <w:pPr>
        <w:spacing w:after="0" w:line="480" w:lineRule="auto"/>
        <w:ind w:left="720" w:right="170"/>
        <w:jc w:val="both"/>
        <w:rPr>
          <w:rFonts w:ascii="Times New Roman" w:hAnsi="Times New Roman" w:cs="Times New Roman"/>
          <w:bCs/>
          <w:color w:val="FF0000"/>
          <w:sz w:val="20"/>
          <w:szCs w:val="20"/>
        </w:rPr>
      </w:pPr>
      <w:r w:rsidRPr="009761EC">
        <w:rPr>
          <w:rFonts w:ascii="Times New Roman" w:hAnsi="Times New Roman" w:cs="Times New Roman"/>
          <w:bCs/>
          <w:sz w:val="20"/>
          <w:szCs w:val="20"/>
        </w:rPr>
        <w:t>I’ve been am</w:t>
      </w:r>
      <w:r w:rsidR="00991DF6" w:rsidRPr="009761EC">
        <w:rPr>
          <w:rFonts w:ascii="Times New Roman" w:hAnsi="Times New Roman" w:cs="Times New Roman"/>
          <w:bCs/>
          <w:sz w:val="20"/>
          <w:szCs w:val="20"/>
        </w:rPr>
        <w:t>azed that nobody has judged me</w:t>
      </w:r>
      <w:r w:rsidRPr="009761EC">
        <w:rPr>
          <w:rFonts w:ascii="Times New Roman" w:hAnsi="Times New Roman" w:cs="Times New Roman"/>
          <w:bCs/>
          <w:sz w:val="20"/>
          <w:szCs w:val="20"/>
        </w:rPr>
        <w:t xml:space="preserve">… Here’s a person I’ve never met before, knows what I’ve done, but understands why I did what I did and is telling me: ‘you’re not a bad person, that actually you’re quite nice’ (Gina, Mentee). </w:t>
      </w:r>
    </w:p>
    <w:p w:rsidR="0091521F" w:rsidRPr="009761EC" w:rsidRDefault="0091521F" w:rsidP="000857FA">
      <w:pPr>
        <w:spacing w:after="0" w:line="480" w:lineRule="auto"/>
        <w:ind w:left="720" w:right="170"/>
        <w:jc w:val="both"/>
        <w:rPr>
          <w:rFonts w:ascii="Times New Roman" w:hAnsi="Times New Roman" w:cs="Times New Roman"/>
          <w:bCs/>
          <w:sz w:val="20"/>
          <w:szCs w:val="20"/>
        </w:rPr>
      </w:pPr>
    </w:p>
    <w:p w:rsidR="0091521F" w:rsidRPr="009761EC" w:rsidRDefault="0091521F" w:rsidP="000857FA">
      <w:pPr>
        <w:spacing w:after="0" w:line="480" w:lineRule="auto"/>
        <w:ind w:left="720" w:right="170"/>
        <w:jc w:val="both"/>
        <w:rPr>
          <w:rFonts w:ascii="Times New Roman" w:hAnsi="Times New Roman" w:cs="Times New Roman"/>
          <w:bCs/>
          <w:color w:val="FF0000"/>
          <w:sz w:val="20"/>
          <w:szCs w:val="20"/>
        </w:rPr>
      </w:pPr>
      <w:r w:rsidRPr="009761EC">
        <w:rPr>
          <w:rFonts w:ascii="Times New Roman" w:hAnsi="Times New Roman" w:cs="Times New Roman"/>
          <w:bCs/>
          <w:sz w:val="20"/>
          <w:szCs w:val="20"/>
        </w:rPr>
        <w:t>I’ve got mental health problems and a lot of people don’t understand and they judge you, but [mentoring] was such a nice r</w:t>
      </w:r>
      <w:r w:rsidR="0015694E" w:rsidRPr="009761EC">
        <w:rPr>
          <w:rFonts w:ascii="Times New Roman" w:hAnsi="Times New Roman" w:cs="Times New Roman"/>
          <w:bCs/>
          <w:sz w:val="20"/>
          <w:szCs w:val="20"/>
        </w:rPr>
        <w:t xml:space="preserve">elaxed atmosphere </w:t>
      </w:r>
      <w:r w:rsidRPr="009761EC">
        <w:rPr>
          <w:rFonts w:ascii="Times New Roman" w:hAnsi="Times New Roman" w:cs="Times New Roman"/>
          <w:bCs/>
          <w:sz w:val="20"/>
          <w:szCs w:val="20"/>
        </w:rPr>
        <w:t xml:space="preserve">(Lin, Mentor and Previously a Mentee). </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91521F" w:rsidP="000857FA">
      <w:pPr>
        <w:spacing w:after="0" w:line="480" w:lineRule="auto"/>
        <w:ind w:left="170" w:right="170"/>
        <w:jc w:val="both"/>
        <w:rPr>
          <w:rFonts w:ascii="Times New Roman" w:hAnsi="Times New Roman" w:cs="Times New Roman"/>
          <w:bCs/>
          <w:sz w:val="20"/>
          <w:szCs w:val="20"/>
        </w:rPr>
      </w:pPr>
      <w:r w:rsidRPr="009761EC">
        <w:rPr>
          <w:rFonts w:ascii="Times New Roman" w:hAnsi="Times New Roman" w:cs="Times New Roman"/>
          <w:bCs/>
          <w:sz w:val="20"/>
          <w:szCs w:val="20"/>
        </w:rPr>
        <w:t xml:space="preserve">A non-judgemental approach helps these mentees to re-frame their view of themselves. They are not a diagnosis, or a bad person, but ‘nice’ and </w:t>
      </w:r>
      <w:r w:rsidRPr="009761EC">
        <w:rPr>
          <w:rFonts w:ascii="Times New Roman" w:hAnsi="Times New Roman" w:cs="Times New Roman"/>
          <w:bCs/>
          <w:i/>
          <w:sz w:val="20"/>
          <w:szCs w:val="20"/>
        </w:rPr>
        <w:t>normal</w:t>
      </w:r>
      <w:r w:rsidRPr="009761EC">
        <w:rPr>
          <w:rFonts w:ascii="Times New Roman" w:hAnsi="Times New Roman" w:cs="Times New Roman"/>
          <w:bCs/>
          <w:sz w:val="20"/>
          <w:szCs w:val="20"/>
        </w:rPr>
        <w:t xml:space="preserve"> or on</w:t>
      </w:r>
      <w:r w:rsidR="00F856E0" w:rsidRPr="009761EC">
        <w:rPr>
          <w:rFonts w:ascii="Times New Roman" w:hAnsi="Times New Roman" w:cs="Times New Roman"/>
          <w:bCs/>
          <w:sz w:val="20"/>
          <w:szCs w:val="20"/>
        </w:rPr>
        <w:t xml:space="preserve"> the same ‘level’. However their</w:t>
      </w:r>
      <w:r w:rsidRPr="009761EC">
        <w:rPr>
          <w:rFonts w:ascii="Times New Roman" w:hAnsi="Times New Roman" w:cs="Times New Roman"/>
          <w:bCs/>
          <w:sz w:val="20"/>
          <w:szCs w:val="20"/>
        </w:rPr>
        <w:t xml:space="preserve"> expressions </w:t>
      </w:r>
      <w:r w:rsidR="00F856E0" w:rsidRPr="009761EC">
        <w:rPr>
          <w:rFonts w:ascii="Times New Roman" w:hAnsi="Times New Roman" w:cs="Times New Roman"/>
          <w:bCs/>
          <w:sz w:val="20"/>
          <w:szCs w:val="20"/>
        </w:rPr>
        <w:t>are</w:t>
      </w:r>
      <w:r w:rsidRPr="009761EC">
        <w:rPr>
          <w:rFonts w:ascii="Times New Roman" w:hAnsi="Times New Roman" w:cs="Times New Roman"/>
          <w:bCs/>
          <w:sz w:val="20"/>
          <w:szCs w:val="20"/>
        </w:rPr>
        <w:t xml:space="preserve"> a reminder that most criminal rehabilitation work takes place within a system of judgement. Respondents imagine professional caring as distinct from volunteer caring, partly because the latter is deemed to be free of this system of judgement. Probation work and associated health improvement work </w:t>
      </w:r>
      <w:r w:rsidR="00552105">
        <w:rPr>
          <w:rFonts w:ascii="Times New Roman" w:hAnsi="Times New Roman" w:cs="Times New Roman"/>
          <w:bCs/>
          <w:sz w:val="20"/>
          <w:szCs w:val="20"/>
        </w:rPr>
        <w:t>are</w:t>
      </w:r>
      <w:r w:rsidRPr="009761EC">
        <w:rPr>
          <w:rFonts w:ascii="Times New Roman" w:hAnsi="Times New Roman" w:cs="Times New Roman"/>
          <w:bCs/>
          <w:sz w:val="20"/>
          <w:szCs w:val="20"/>
        </w:rPr>
        <w:t xml:space="preserve"> perceived through an ‘us and them’ divide:</w:t>
      </w:r>
      <w:r w:rsidRPr="009761EC">
        <w:rPr>
          <w:rFonts w:ascii="Times New Roman" w:hAnsi="Times New Roman" w:cs="Times New Roman"/>
          <w:bCs/>
          <w:i/>
          <w:iCs/>
          <w:sz w:val="20"/>
          <w:szCs w:val="20"/>
        </w:rPr>
        <w:t xml:space="preserve"> ‘they</w:t>
      </w:r>
      <w:r w:rsidRPr="009761EC">
        <w:rPr>
          <w:rFonts w:ascii="Times New Roman" w:hAnsi="Times New Roman" w:cs="Times New Roman"/>
          <w:bCs/>
          <w:sz w:val="20"/>
          <w:szCs w:val="20"/>
        </w:rPr>
        <w:t xml:space="preserve"> judge you’, and through feelings of belittlement, anxiety and pressure. Peers, however, are </w:t>
      </w:r>
      <w:r w:rsidR="00F856E0" w:rsidRPr="009761EC">
        <w:rPr>
          <w:rFonts w:ascii="Times New Roman" w:hAnsi="Times New Roman" w:cs="Times New Roman"/>
          <w:bCs/>
          <w:sz w:val="20"/>
          <w:szCs w:val="20"/>
        </w:rPr>
        <w:t>perceived</w:t>
      </w:r>
      <w:r w:rsidRPr="009761EC">
        <w:rPr>
          <w:rFonts w:ascii="Times New Roman" w:hAnsi="Times New Roman" w:cs="Times New Roman"/>
          <w:bCs/>
          <w:sz w:val="20"/>
          <w:szCs w:val="20"/>
        </w:rPr>
        <w:t xml:space="preserve"> to provide a degree of separation from this; to be free of such judgements because they too have experienced them. </w:t>
      </w:r>
      <w:r w:rsidR="00BF73DF" w:rsidRPr="009761EC">
        <w:rPr>
          <w:rFonts w:ascii="Times New Roman" w:hAnsi="Times New Roman" w:cs="Times New Roman"/>
          <w:bCs/>
          <w:sz w:val="20"/>
          <w:szCs w:val="20"/>
        </w:rPr>
        <w:t>T</w:t>
      </w:r>
      <w:r w:rsidRPr="009761EC">
        <w:rPr>
          <w:rFonts w:ascii="Times New Roman" w:hAnsi="Times New Roman" w:cs="Times New Roman"/>
          <w:bCs/>
          <w:sz w:val="20"/>
          <w:szCs w:val="20"/>
        </w:rPr>
        <w:t xml:space="preserve">here is a powerful belief among these speakers that judgement and understanding are incompatible. This </w:t>
      </w:r>
      <w:r w:rsidR="00CC1305" w:rsidRPr="009761EC">
        <w:rPr>
          <w:rFonts w:ascii="Times New Roman" w:hAnsi="Times New Roman" w:cs="Times New Roman"/>
          <w:bCs/>
          <w:sz w:val="20"/>
          <w:szCs w:val="20"/>
        </w:rPr>
        <w:t xml:space="preserve">aligns with </w:t>
      </w:r>
      <w:r w:rsidRPr="009761EC">
        <w:rPr>
          <w:rFonts w:ascii="Times New Roman" w:hAnsi="Times New Roman" w:cs="Times New Roman"/>
          <w:bCs/>
          <w:sz w:val="20"/>
          <w:szCs w:val="20"/>
        </w:rPr>
        <w:t>Buber</w:t>
      </w:r>
      <w:r w:rsidR="00CC1305" w:rsidRPr="009761EC">
        <w:rPr>
          <w:rFonts w:ascii="Times New Roman" w:hAnsi="Times New Roman" w:cs="Times New Roman"/>
          <w:bCs/>
          <w:sz w:val="20"/>
          <w:szCs w:val="20"/>
        </w:rPr>
        <w:t>’s</w:t>
      </w:r>
      <w:r w:rsidRPr="009761EC">
        <w:rPr>
          <w:rFonts w:ascii="Times New Roman" w:hAnsi="Times New Roman" w:cs="Times New Roman"/>
          <w:bCs/>
          <w:sz w:val="20"/>
          <w:szCs w:val="20"/>
        </w:rPr>
        <w:t xml:space="preserve"> (1985) </w:t>
      </w:r>
      <w:r w:rsidR="00CC1305" w:rsidRPr="009761EC">
        <w:rPr>
          <w:rFonts w:ascii="Times New Roman" w:hAnsi="Times New Roman" w:cs="Times New Roman"/>
          <w:bCs/>
          <w:sz w:val="20"/>
          <w:szCs w:val="20"/>
        </w:rPr>
        <w:t>notion</w:t>
      </w:r>
      <w:r w:rsidRPr="009761EC">
        <w:rPr>
          <w:rFonts w:ascii="Times New Roman" w:hAnsi="Times New Roman" w:cs="Times New Roman"/>
          <w:bCs/>
          <w:sz w:val="20"/>
          <w:szCs w:val="20"/>
        </w:rPr>
        <w:t xml:space="preserve"> of dialogue</w:t>
      </w:r>
      <w:r w:rsidR="00613F4F" w:rsidRPr="009761EC">
        <w:rPr>
          <w:rFonts w:ascii="Times New Roman" w:hAnsi="Times New Roman" w:cs="Times New Roman"/>
          <w:bCs/>
          <w:sz w:val="20"/>
          <w:szCs w:val="20"/>
        </w:rPr>
        <w:t xml:space="preserve"> ‘in which I open myself to the otherness of the person I meet’ as opposed to “monologue”</w:t>
      </w:r>
      <w:r w:rsidRPr="009761EC">
        <w:rPr>
          <w:rFonts w:ascii="Times New Roman" w:hAnsi="Times New Roman" w:cs="Times New Roman"/>
          <w:bCs/>
          <w:sz w:val="20"/>
          <w:szCs w:val="20"/>
        </w:rPr>
        <w:t xml:space="preserve">: </w:t>
      </w:r>
    </w:p>
    <w:p w:rsidR="0091521F" w:rsidRPr="009761EC" w:rsidRDefault="0091521F" w:rsidP="000857FA">
      <w:pPr>
        <w:autoSpaceDE w:val="0"/>
        <w:autoSpaceDN w:val="0"/>
        <w:adjustRightInd w:val="0"/>
        <w:spacing w:after="0" w:line="480" w:lineRule="auto"/>
        <w:ind w:left="170" w:right="170"/>
        <w:jc w:val="both"/>
        <w:rPr>
          <w:rFonts w:ascii="Times New Roman" w:hAnsi="Times New Roman" w:cs="Times New Roman"/>
          <w:sz w:val="20"/>
          <w:szCs w:val="20"/>
          <w:lang w:val="en-US"/>
        </w:rPr>
      </w:pPr>
    </w:p>
    <w:p w:rsidR="0091521F" w:rsidRPr="009761EC" w:rsidRDefault="00613F4F" w:rsidP="000857FA">
      <w:pPr>
        <w:autoSpaceDE w:val="0"/>
        <w:autoSpaceDN w:val="0"/>
        <w:adjustRightInd w:val="0"/>
        <w:spacing w:after="0" w:line="480" w:lineRule="auto"/>
        <w:ind w:left="720" w:right="170"/>
        <w:jc w:val="both"/>
        <w:rPr>
          <w:rFonts w:ascii="Times New Roman" w:hAnsi="Times New Roman" w:cs="Times New Roman"/>
          <w:sz w:val="20"/>
          <w:szCs w:val="20"/>
          <w:lang w:val="en-US"/>
        </w:rPr>
      </w:pPr>
      <w:r w:rsidRPr="009761EC">
        <w:rPr>
          <w:rFonts w:ascii="Times New Roman" w:hAnsi="Times New Roman" w:cs="Times New Roman"/>
          <w:sz w:val="20"/>
          <w:szCs w:val="20"/>
          <w:lang w:val="en-US"/>
        </w:rPr>
        <w:t>[I]n</w:t>
      </w:r>
      <w:r w:rsidR="0091521F" w:rsidRPr="009761EC">
        <w:rPr>
          <w:rFonts w:ascii="Times New Roman" w:hAnsi="Times New Roman" w:cs="Times New Roman"/>
          <w:sz w:val="20"/>
          <w:szCs w:val="20"/>
          <w:lang w:val="en-US"/>
        </w:rPr>
        <w:t xml:space="preserve"> which, even when I converse with her at length, I allow her to exist only as a content of my experience. Wherever one lets the other exist only as part of oneself, “dialogue becomes a fiction, the mysterious intercourse between two human worlds only a game, and in the rejection of the real life confronting him the essence of all reality begins to disintegrate” (Buber 1985: 24 cited in Friedman, 2005: 30).</w:t>
      </w:r>
    </w:p>
    <w:p w:rsidR="0091521F" w:rsidRPr="009761EC" w:rsidRDefault="0091521F" w:rsidP="000857FA">
      <w:pPr>
        <w:spacing w:after="0" w:line="480" w:lineRule="auto"/>
        <w:ind w:left="170" w:right="170"/>
        <w:jc w:val="both"/>
        <w:rPr>
          <w:rFonts w:ascii="Times New Roman" w:hAnsi="Times New Roman" w:cs="Times New Roman"/>
          <w:bCs/>
          <w:i/>
          <w:iCs/>
          <w:sz w:val="20"/>
          <w:szCs w:val="20"/>
        </w:rPr>
      </w:pPr>
    </w:p>
    <w:p w:rsidR="0091521F" w:rsidRPr="009761EC" w:rsidRDefault="0091521F" w:rsidP="000857FA">
      <w:pPr>
        <w:spacing w:after="0" w:line="480" w:lineRule="auto"/>
        <w:ind w:left="170" w:right="170"/>
        <w:jc w:val="both"/>
        <w:rPr>
          <w:rFonts w:ascii="Times New Roman" w:hAnsi="Times New Roman" w:cs="Times New Roman"/>
          <w:bCs/>
          <w:sz w:val="20"/>
          <w:szCs w:val="20"/>
        </w:rPr>
      </w:pPr>
      <w:r w:rsidRPr="009761EC">
        <w:rPr>
          <w:rFonts w:ascii="Times New Roman" w:hAnsi="Times New Roman" w:cs="Times New Roman"/>
          <w:bCs/>
          <w:sz w:val="20"/>
          <w:szCs w:val="20"/>
        </w:rPr>
        <w:t>For Buber, true dialogue require</w:t>
      </w:r>
      <w:r w:rsidR="0015694E" w:rsidRPr="009761EC">
        <w:rPr>
          <w:rFonts w:ascii="Times New Roman" w:hAnsi="Times New Roman" w:cs="Times New Roman"/>
          <w:bCs/>
          <w:sz w:val="20"/>
          <w:szCs w:val="20"/>
        </w:rPr>
        <w:t>s</w:t>
      </w:r>
      <w:r w:rsidRPr="009761EC">
        <w:rPr>
          <w:rFonts w:ascii="Times New Roman" w:hAnsi="Times New Roman" w:cs="Times New Roman"/>
          <w:bCs/>
          <w:sz w:val="20"/>
          <w:szCs w:val="20"/>
        </w:rPr>
        <w:t xml:space="preserve"> openness to the fullness of the other’s experience. This openness may be stifled by a system characterised by pre-judgement, </w:t>
      </w:r>
      <w:r w:rsidR="002E53AC" w:rsidRPr="009761EC">
        <w:rPr>
          <w:rFonts w:ascii="Times New Roman" w:hAnsi="Times New Roman" w:cs="Times New Roman"/>
          <w:bCs/>
          <w:sz w:val="20"/>
          <w:szCs w:val="20"/>
        </w:rPr>
        <w:t xml:space="preserve">such as </w:t>
      </w:r>
      <w:r w:rsidRPr="009761EC">
        <w:rPr>
          <w:rFonts w:ascii="Times New Roman" w:hAnsi="Times New Roman" w:cs="Times New Roman"/>
          <w:bCs/>
          <w:sz w:val="20"/>
          <w:szCs w:val="20"/>
        </w:rPr>
        <w:t xml:space="preserve">a criminal justice </w:t>
      </w:r>
      <w:r w:rsidR="002E53AC" w:rsidRPr="009761EC">
        <w:rPr>
          <w:rFonts w:ascii="Times New Roman" w:hAnsi="Times New Roman" w:cs="Times New Roman"/>
          <w:bCs/>
          <w:sz w:val="20"/>
          <w:szCs w:val="20"/>
        </w:rPr>
        <w:t>context</w:t>
      </w:r>
      <w:r w:rsidRPr="009761EC">
        <w:rPr>
          <w:rFonts w:ascii="Times New Roman" w:hAnsi="Times New Roman" w:cs="Times New Roman"/>
          <w:bCs/>
          <w:sz w:val="20"/>
          <w:szCs w:val="20"/>
        </w:rPr>
        <w:t xml:space="preserve"> which has established scientific answers to individual experiences. In this context </w:t>
      </w:r>
      <w:r w:rsidRPr="009761EC">
        <w:rPr>
          <w:rFonts w:ascii="Times New Roman" w:hAnsi="Times New Roman" w:cs="Times New Roman"/>
          <w:bCs/>
          <w:i/>
          <w:sz w:val="20"/>
          <w:szCs w:val="20"/>
        </w:rPr>
        <w:t>the offender</w:t>
      </w:r>
      <w:r w:rsidRPr="009761EC">
        <w:rPr>
          <w:rFonts w:ascii="Times New Roman" w:hAnsi="Times New Roman" w:cs="Times New Roman"/>
          <w:bCs/>
          <w:sz w:val="20"/>
          <w:szCs w:val="20"/>
        </w:rPr>
        <w:t xml:space="preserve"> is less a speaker to be open to and more a </w:t>
      </w:r>
      <w:r w:rsidRPr="009761EC">
        <w:rPr>
          <w:rFonts w:ascii="Times New Roman" w:hAnsi="Times New Roman" w:cs="Times New Roman"/>
          <w:bCs/>
          <w:i/>
          <w:sz w:val="20"/>
          <w:szCs w:val="20"/>
        </w:rPr>
        <w:t>collection of risks</w:t>
      </w:r>
      <w:r w:rsidRPr="009761EC">
        <w:rPr>
          <w:rFonts w:ascii="Times New Roman" w:hAnsi="Times New Roman" w:cs="Times New Roman"/>
          <w:bCs/>
          <w:sz w:val="20"/>
          <w:szCs w:val="20"/>
        </w:rPr>
        <w:t xml:space="preserve"> to be </w:t>
      </w:r>
      <w:r w:rsidR="00D41541" w:rsidRPr="009761EC">
        <w:rPr>
          <w:rFonts w:ascii="Times New Roman" w:hAnsi="Times New Roman" w:cs="Times New Roman"/>
          <w:bCs/>
          <w:sz w:val="20"/>
          <w:szCs w:val="20"/>
        </w:rPr>
        <w:t xml:space="preserve">managed. ‘Katy’ </w:t>
      </w:r>
      <w:r w:rsidRPr="009761EC">
        <w:rPr>
          <w:rFonts w:ascii="Times New Roman" w:hAnsi="Times New Roman" w:cs="Times New Roman"/>
          <w:bCs/>
          <w:sz w:val="20"/>
          <w:szCs w:val="20"/>
        </w:rPr>
        <w:t>illustrates this difference neatly.</w:t>
      </w:r>
      <w:r w:rsidRPr="009761EC">
        <w:rPr>
          <w:rFonts w:ascii="Times New Roman" w:hAnsi="Times New Roman" w:cs="Times New Roman"/>
          <w:sz w:val="20"/>
          <w:szCs w:val="20"/>
          <w:lang w:val="en-US"/>
        </w:rPr>
        <w:t xml:space="preserve"> </w:t>
      </w:r>
      <w:r w:rsidRPr="009761EC">
        <w:rPr>
          <w:rFonts w:ascii="Times New Roman" w:hAnsi="Times New Roman" w:cs="Times New Roman"/>
          <w:bCs/>
          <w:sz w:val="20"/>
          <w:szCs w:val="20"/>
        </w:rPr>
        <w:t xml:space="preserve">Following a conviction for selling Cannabis, Katy </w:t>
      </w:r>
      <w:r w:rsidR="0015694E" w:rsidRPr="009761EC">
        <w:rPr>
          <w:rFonts w:ascii="Times New Roman" w:hAnsi="Times New Roman" w:cs="Times New Roman"/>
          <w:bCs/>
          <w:sz w:val="20"/>
          <w:szCs w:val="20"/>
        </w:rPr>
        <w:t>was mentored</w:t>
      </w:r>
      <w:r w:rsidR="00CC1305" w:rsidRPr="009761EC">
        <w:rPr>
          <w:rFonts w:ascii="Times New Roman" w:hAnsi="Times New Roman" w:cs="Times New Roman"/>
          <w:bCs/>
          <w:sz w:val="20"/>
          <w:szCs w:val="20"/>
        </w:rPr>
        <w:t xml:space="preserve"> </w:t>
      </w:r>
      <w:r w:rsidR="002E53AC" w:rsidRPr="009761EC">
        <w:rPr>
          <w:rFonts w:ascii="Times New Roman" w:hAnsi="Times New Roman" w:cs="Times New Roman"/>
          <w:bCs/>
          <w:sz w:val="20"/>
          <w:szCs w:val="20"/>
        </w:rPr>
        <w:t xml:space="preserve">and later </w:t>
      </w:r>
      <w:r w:rsidRPr="009761EC">
        <w:rPr>
          <w:rFonts w:ascii="Times New Roman" w:hAnsi="Times New Roman" w:cs="Times New Roman"/>
          <w:bCs/>
          <w:sz w:val="20"/>
          <w:szCs w:val="20"/>
        </w:rPr>
        <w:t>train</w:t>
      </w:r>
      <w:r w:rsidR="00690127" w:rsidRPr="009761EC">
        <w:rPr>
          <w:rFonts w:ascii="Times New Roman" w:hAnsi="Times New Roman" w:cs="Times New Roman"/>
          <w:bCs/>
          <w:sz w:val="20"/>
          <w:szCs w:val="20"/>
        </w:rPr>
        <w:t>ed</w:t>
      </w:r>
      <w:r w:rsidRPr="009761EC">
        <w:rPr>
          <w:rFonts w:ascii="Times New Roman" w:hAnsi="Times New Roman" w:cs="Times New Roman"/>
          <w:bCs/>
          <w:sz w:val="20"/>
          <w:szCs w:val="20"/>
        </w:rPr>
        <w:t xml:space="preserve"> as a mentor</w:t>
      </w:r>
      <w:r w:rsidR="002E53AC" w:rsidRPr="009761EC">
        <w:rPr>
          <w:rFonts w:ascii="Times New Roman" w:hAnsi="Times New Roman" w:cs="Times New Roman"/>
          <w:bCs/>
          <w:sz w:val="20"/>
          <w:szCs w:val="20"/>
        </w:rPr>
        <w:t xml:space="preserve"> herself</w:t>
      </w:r>
      <w:r w:rsidRPr="009761EC">
        <w:rPr>
          <w:rFonts w:ascii="Times New Roman" w:hAnsi="Times New Roman" w:cs="Times New Roman"/>
          <w:bCs/>
          <w:sz w:val="20"/>
          <w:szCs w:val="20"/>
        </w:rPr>
        <w:t xml:space="preserve">. </w:t>
      </w:r>
      <w:r w:rsidR="00D41541" w:rsidRPr="009761EC">
        <w:rPr>
          <w:rFonts w:ascii="Times New Roman" w:hAnsi="Times New Roman" w:cs="Times New Roman"/>
          <w:bCs/>
          <w:sz w:val="20"/>
          <w:szCs w:val="20"/>
        </w:rPr>
        <w:t>Whilst training</w:t>
      </w:r>
      <w:r w:rsidRPr="009761EC">
        <w:rPr>
          <w:rFonts w:ascii="Times New Roman" w:hAnsi="Times New Roman" w:cs="Times New Roman"/>
          <w:bCs/>
          <w:sz w:val="20"/>
          <w:szCs w:val="20"/>
        </w:rPr>
        <w:t xml:space="preserve"> she was offered an opportunity to sell drugs again by some of her old </w:t>
      </w:r>
      <w:r w:rsidR="002E53AC" w:rsidRPr="009761EC">
        <w:rPr>
          <w:rFonts w:ascii="Times New Roman" w:hAnsi="Times New Roman" w:cs="Times New Roman"/>
          <w:bCs/>
          <w:sz w:val="20"/>
          <w:szCs w:val="20"/>
        </w:rPr>
        <w:t>acquaintances</w:t>
      </w:r>
      <w:r w:rsidRPr="009761EC">
        <w:rPr>
          <w:rFonts w:ascii="Times New Roman" w:hAnsi="Times New Roman" w:cs="Times New Roman"/>
          <w:bCs/>
          <w:sz w:val="20"/>
          <w:szCs w:val="20"/>
        </w:rPr>
        <w:t xml:space="preserve">. As she was on </w:t>
      </w:r>
      <w:r w:rsidR="00CC1305" w:rsidRPr="009761EC">
        <w:rPr>
          <w:rFonts w:ascii="Times New Roman" w:hAnsi="Times New Roman" w:cs="Times New Roman"/>
          <w:bCs/>
          <w:sz w:val="20"/>
          <w:szCs w:val="20"/>
        </w:rPr>
        <w:t>a</w:t>
      </w:r>
      <w:r w:rsidRPr="009761EC">
        <w:rPr>
          <w:rFonts w:ascii="Times New Roman" w:hAnsi="Times New Roman" w:cs="Times New Roman"/>
          <w:bCs/>
          <w:sz w:val="20"/>
          <w:szCs w:val="20"/>
        </w:rPr>
        <w:t xml:space="preserve"> housing waiting list</w:t>
      </w:r>
      <w:r w:rsidR="00690127" w:rsidRPr="009761EC">
        <w:rPr>
          <w:rFonts w:ascii="Times New Roman" w:hAnsi="Times New Roman" w:cs="Times New Roman"/>
          <w:bCs/>
          <w:sz w:val="20"/>
          <w:szCs w:val="20"/>
        </w:rPr>
        <w:t>,</w:t>
      </w:r>
      <w:r w:rsidRPr="009761EC">
        <w:rPr>
          <w:rFonts w:ascii="Times New Roman" w:hAnsi="Times New Roman" w:cs="Times New Roman"/>
          <w:bCs/>
          <w:sz w:val="20"/>
          <w:szCs w:val="20"/>
        </w:rPr>
        <w:t xml:space="preserve"> she was also offered – by coincidence – the very property she had previously been selling drugs from as a tenancy. She refused both offers and told her mentoring supervisor about them. She </w:t>
      </w:r>
      <w:r w:rsidR="002E53AC" w:rsidRPr="009761EC">
        <w:rPr>
          <w:rFonts w:ascii="Times New Roman" w:hAnsi="Times New Roman" w:cs="Times New Roman"/>
          <w:bCs/>
          <w:sz w:val="20"/>
          <w:szCs w:val="20"/>
        </w:rPr>
        <w:t xml:space="preserve">did not feel, however, that </w:t>
      </w:r>
      <w:r w:rsidRPr="009761EC">
        <w:rPr>
          <w:rFonts w:ascii="Times New Roman" w:hAnsi="Times New Roman" w:cs="Times New Roman"/>
          <w:bCs/>
          <w:sz w:val="20"/>
          <w:szCs w:val="20"/>
        </w:rPr>
        <w:t xml:space="preserve">she could discuss the offers </w:t>
      </w:r>
      <w:r w:rsidR="002E53AC" w:rsidRPr="009761EC">
        <w:rPr>
          <w:rFonts w:ascii="Times New Roman" w:hAnsi="Times New Roman" w:cs="Times New Roman"/>
          <w:bCs/>
          <w:sz w:val="20"/>
          <w:szCs w:val="20"/>
        </w:rPr>
        <w:t xml:space="preserve">as easily </w:t>
      </w:r>
      <w:r w:rsidRPr="009761EC">
        <w:rPr>
          <w:rFonts w:ascii="Times New Roman" w:hAnsi="Times New Roman" w:cs="Times New Roman"/>
          <w:bCs/>
          <w:sz w:val="20"/>
          <w:szCs w:val="20"/>
        </w:rPr>
        <w:t>with her probation officer for fear of risk-averse consequences:</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8F6875" w:rsidP="000857FA">
      <w:pPr>
        <w:spacing w:after="0" w:line="480" w:lineRule="auto"/>
        <w:ind w:left="720" w:right="170"/>
        <w:jc w:val="both"/>
        <w:rPr>
          <w:rFonts w:ascii="Times New Roman" w:hAnsi="Times New Roman" w:cs="Times New Roman"/>
          <w:bCs/>
          <w:sz w:val="20"/>
          <w:szCs w:val="20"/>
        </w:rPr>
      </w:pPr>
      <w:r w:rsidRPr="009761EC">
        <w:rPr>
          <w:rFonts w:ascii="Times New Roman" w:hAnsi="Times New Roman" w:cs="Times New Roman"/>
          <w:bCs/>
          <w:sz w:val="20"/>
          <w:szCs w:val="20"/>
        </w:rPr>
        <w:t xml:space="preserve">I told my supervisor… </w:t>
      </w:r>
      <w:r w:rsidR="0091521F" w:rsidRPr="009761EC">
        <w:rPr>
          <w:rFonts w:ascii="Times New Roman" w:hAnsi="Times New Roman" w:cs="Times New Roman"/>
          <w:bCs/>
          <w:sz w:val="20"/>
          <w:szCs w:val="20"/>
        </w:rPr>
        <w:t>but with probation they tend to overreact on it, and my supervision probably would have got extended, and they probably would have called me in on a more frequent basis, and panicked about it, whereas [</w:t>
      </w:r>
      <w:r w:rsidR="002E53AC" w:rsidRPr="009761EC">
        <w:rPr>
          <w:rFonts w:ascii="Times New Roman" w:hAnsi="Times New Roman" w:cs="Times New Roman"/>
          <w:bCs/>
          <w:sz w:val="20"/>
          <w:szCs w:val="20"/>
        </w:rPr>
        <w:t>my</w:t>
      </w:r>
      <w:r w:rsidR="0091521F" w:rsidRPr="009761EC">
        <w:rPr>
          <w:rFonts w:ascii="Times New Roman" w:hAnsi="Times New Roman" w:cs="Times New Roman"/>
          <w:bCs/>
          <w:sz w:val="20"/>
          <w:szCs w:val="20"/>
        </w:rPr>
        <w:t xml:space="preserve"> supervisor] trusted where I was at (Katy, Mentor).</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91521F" w:rsidP="000857FA">
      <w:pPr>
        <w:spacing w:after="0" w:line="480" w:lineRule="auto"/>
        <w:ind w:left="170" w:right="170"/>
        <w:jc w:val="both"/>
        <w:rPr>
          <w:rFonts w:ascii="Times New Roman" w:hAnsi="Times New Roman" w:cs="Times New Roman"/>
          <w:bCs/>
          <w:sz w:val="20"/>
          <w:szCs w:val="20"/>
        </w:rPr>
      </w:pPr>
      <w:r w:rsidRPr="009761EC">
        <w:rPr>
          <w:rFonts w:ascii="Times New Roman" w:hAnsi="Times New Roman" w:cs="Times New Roman"/>
          <w:bCs/>
          <w:sz w:val="20"/>
          <w:szCs w:val="20"/>
        </w:rPr>
        <w:t xml:space="preserve">Katy assumes that her words will be interpreted by her probation officer in terms of risk and that her experience will only ‘exist’ in these terms. The perceived responsibility of offender management services to respond to people as risks, therefore, restricts open dialogue. In contrast, peer mentoring is perceived to allow a more open dialogue. Peers separate themselves from this system of expertise, identifying instead with </w:t>
      </w:r>
      <w:r w:rsidR="002E53AC" w:rsidRPr="009761EC">
        <w:rPr>
          <w:rFonts w:ascii="Times New Roman" w:hAnsi="Times New Roman" w:cs="Times New Roman"/>
          <w:bCs/>
          <w:sz w:val="20"/>
          <w:szCs w:val="20"/>
        </w:rPr>
        <w:t>lived</w:t>
      </w:r>
      <w:r w:rsidRPr="009761EC">
        <w:rPr>
          <w:rFonts w:ascii="Times New Roman" w:hAnsi="Times New Roman" w:cs="Times New Roman"/>
          <w:bCs/>
          <w:sz w:val="20"/>
          <w:szCs w:val="20"/>
        </w:rPr>
        <w:t xml:space="preserve"> </w:t>
      </w:r>
      <w:r w:rsidR="00552105" w:rsidRPr="009761EC">
        <w:rPr>
          <w:rFonts w:ascii="Times New Roman" w:hAnsi="Times New Roman" w:cs="Times New Roman"/>
          <w:bCs/>
          <w:sz w:val="20"/>
          <w:szCs w:val="20"/>
        </w:rPr>
        <w:t>understandings</w:t>
      </w:r>
      <w:r w:rsidRPr="009761EC">
        <w:rPr>
          <w:rFonts w:ascii="Times New Roman" w:hAnsi="Times New Roman" w:cs="Times New Roman"/>
          <w:bCs/>
          <w:sz w:val="20"/>
          <w:szCs w:val="20"/>
        </w:rPr>
        <w:t xml:space="preserve"> </w:t>
      </w:r>
      <w:r w:rsidRPr="009761EC">
        <w:rPr>
          <w:rFonts w:ascii="Times New Roman" w:hAnsi="Times New Roman" w:cs="Times New Roman"/>
          <w:bCs/>
          <w:i/>
          <w:iCs/>
          <w:sz w:val="20"/>
          <w:szCs w:val="20"/>
        </w:rPr>
        <w:t xml:space="preserve">and </w:t>
      </w:r>
      <w:r w:rsidRPr="009761EC">
        <w:rPr>
          <w:rFonts w:ascii="Times New Roman" w:hAnsi="Times New Roman" w:cs="Times New Roman"/>
          <w:bCs/>
          <w:sz w:val="20"/>
          <w:szCs w:val="20"/>
        </w:rPr>
        <w:t xml:space="preserve">attending to the experience of the speaker before them. </w:t>
      </w:r>
      <w:r w:rsidR="00BF73DF" w:rsidRPr="009761EC">
        <w:rPr>
          <w:rFonts w:ascii="Times New Roman" w:hAnsi="Times New Roman" w:cs="Times New Roman"/>
          <w:bCs/>
          <w:sz w:val="20"/>
          <w:szCs w:val="20"/>
        </w:rPr>
        <w:t xml:space="preserve">They have the freedom to listen, </w:t>
      </w:r>
      <w:r w:rsidRPr="009761EC">
        <w:rPr>
          <w:rFonts w:ascii="Times New Roman" w:hAnsi="Times New Roman" w:cs="Times New Roman"/>
          <w:bCs/>
          <w:sz w:val="20"/>
          <w:szCs w:val="20"/>
        </w:rPr>
        <w:t xml:space="preserve">to engage in dialogue, </w:t>
      </w:r>
      <w:r w:rsidR="00BF73DF" w:rsidRPr="009761EC">
        <w:rPr>
          <w:rFonts w:ascii="Times New Roman" w:hAnsi="Times New Roman" w:cs="Times New Roman"/>
          <w:bCs/>
          <w:sz w:val="20"/>
          <w:szCs w:val="20"/>
        </w:rPr>
        <w:t xml:space="preserve">and </w:t>
      </w:r>
      <w:r w:rsidRPr="009761EC">
        <w:rPr>
          <w:rFonts w:ascii="Times New Roman" w:hAnsi="Times New Roman" w:cs="Times New Roman"/>
          <w:bCs/>
          <w:sz w:val="20"/>
          <w:szCs w:val="20"/>
        </w:rPr>
        <w:t>to open themselves and their practices to the ‘</w:t>
      </w:r>
      <w:proofErr w:type="gramStart"/>
      <w:r w:rsidRPr="009761EC">
        <w:rPr>
          <w:rFonts w:ascii="Times New Roman" w:hAnsi="Times New Roman" w:cs="Times New Roman"/>
          <w:bCs/>
          <w:sz w:val="20"/>
          <w:szCs w:val="20"/>
        </w:rPr>
        <w:t>otherness’</w:t>
      </w:r>
      <w:proofErr w:type="gramEnd"/>
      <w:r w:rsidRPr="009761EC">
        <w:rPr>
          <w:rFonts w:ascii="Times New Roman" w:hAnsi="Times New Roman" w:cs="Times New Roman"/>
          <w:bCs/>
          <w:sz w:val="20"/>
          <w:szCs w:val="20"/>
        </w:rPr>
        <w:t xml:space="preserve"> of the person they meet. This makes space for a new reality, wherein the mentee’s voice is central; their experience and judgements afforded equal ground. The ‘offender’ becomes co-author; </w:t>
      </w:r>
      <w:r w:rsidR="009D4D80" w:rsidRPr="009761EC">
        <w:rPr>
          <w:rFonts w:ascii="Times New Roman" w:hAnsi="Times New Roman" w:cs="Times New Roman"/>
          <w:bCs/>
          <w:sz w:val="20"/>
          <w:szCs w:val="20"/>
        </w:rPr>
        <w:t>agent,</w:t>
      </w:r>
      <w:r w:rsidRPr="009761EC">
        <w:rPr>
          <w:rFonts w:ascii="Times New Roman" w:hAnsi="Times New Roman" w:cs="Times New Roman"/>
          <w:bCs/>
          <w:sz w:val="20"/>
          <w:szCs w:val="20"/>
        </w:rPr>
        <w:t xml:space="preserve"> rather than a problem to be changed. In Freire’s terms, such dialogue enables people ‘to feel like masters of their thinking and views of the world explicitly or implicitly manifest in their own suggestions and those of their comrades’ (Freire, 1970: 105). Overall, mentoring emerges here as a caring version of dialogue where issues of inter-personal power imbalance are </w:t>
      </w:r>
      <w:r w:rsidR="00D41541" w:rsidRPr="009761EC">
        <w:rPr>
          <w:rFonts w:ascii="Times New Roman" w:hAnsi="Times New Roman" w:cs="Times New Roman"/>
          <w:bCs/>
          <w:sz w:val="20"/>
          <w:szCs w:val="20"/>
        </w:rPr>
        <w:t xml:space="preserve">not so evident. </w:t>
      </w:r>
      <w:r w:rsidRPr="009761EC">
        <w:rPr>
          <w:rFonts w:ascii="Times New Roman" w:hAnsi="Times New Roman" w:cs="Times New Roman"/>
          <w:bCs/>
          <w:sz w:val="20"/>
          <w:szCs w:val="20"/>
        </w:rPr>
        <w:t>Caring and a non-judgemental disposition are seen as important qualities for a mentor to have. They foster positive human connections and enable new personal perceptions, perhaps even ‘growth’. However</w:t>
      </w:r>
      <w:r w:rsidR="002E53AC" w:rsidRPr="009761EC">
        <w:rPr>
          <w:rFonts w:ascii="Times New Roman" w:hAnsi="Times New Roman" w:cs="Times New Roman"/>
          <w:bCs/>
          <w:sz w:val="20"/>
          <w:szCs w:val="20"/>
        </w:rPr>
        <w:t>,</w:t>
      </w:r>
      <w:r w:rsidRPr="009761EC">
        <w:rPr>
          <w:rFonts w:ascii="Times New Roman" w:hAnsi="Times New Roman" w:cs="Times New Roman"/>
          <w:bCs/>
          <w:sz w:val="20"/>
          <w:szCs w:val="20"/>
        </w:rPr>
        <w:t xml:space="preserve"> Colley warns against uncritical idealism, suggesting that expectations of care may be more limiting than they initially appear:</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91521F" w:rsidP="000857FA">
      <w:pPr>
        <w:spacing w:after="0" w:line="480" w:lineRule="auto"/>
        <w:ind w:left="720" w:right="170"/>
        <w:jc w:val="both"/>
        <w:rPr>
          <w:rFonts w:ascii="Times New Roman" w:hAnsi="Times New Roman" w:cs="Times New Roman"/>
          <w:bCs/>
          <w:sz w:val="20"/>
          <w:szCs w:val="20"/>
        </w:rPr>
      </w:pPr>
      <w:r w:rsidRPr="009761EC">
        <w:rPr>
          <w:rFonts w:ascii="Times New Roman" w:hAnsi="Times New Roman" w:cs="Times New Roman"/>
          <w:bCs/>
          <w:sz w:val="20"/>
          <w:szCs w:val="20"/>
        </w:rPr>
        <w:t>[W]here commitmen</w:t>
      </w:r>
      <w:r w:rsidR="00BF73DF" w:rsidRPr="009761EC">
        <w:rPr>
          <w:rFonts w:ascii="Times New Roman" w:hAnsi="Times New Roman" w:cs="Times New Roman"/>
          <w:bCs/>
          <w:sz w:val="20"/>
          <w:szCs w:val="20"/>
        </w:rPr>
        <w:t xml:space="preserve">t to the client is made central… </w:t>
      </w:r>
      <w:r w:rsidRPr="009761EC">
        <w:rPr>
          <w:rFonts w:ascii="Times New Roman" w:hAnsi="Times New Roman" w:cs="Times New Roman"/>
          <w:bCs/>
          <w:sz w:val="20"/>
          <w:szCs w:val="20"/>
        </w:rPr>
        <w:t>the worker sells her personality as an integral part of her own labour power. It takes the form of emotional labour, and this emo</w:t>
      </w:r>
      <w:r w:rsidR="00BF73DF" w:rsidRPr="009761EC">
        <w:rPr>
          <w:rFonts w:ascii="Times New Roman" w:hAnsi="Times New Roman" w:cs="Times New Roman"/>
          <w:bCs/>
          <w:sz w:val="20"/>
          <w:szCs w:val="20"/>
        </w:rPr>
        <w:t xml:space="preserve">tion work brings its own costs </w:t>
      </w:r>
      <w:r w:rsidRPr="009761EC">
        <w:rPr>
          <w:rFonts w:ascii="Times New Roman" w:hAnsi="Times New Roman" w:cs="Times New Roman"/>
          <w:bCs/>
          <w:sz w:val="20"/>
          <w:szCs w:val="20"/>
        </w:rPr>
        <w:t xml:space="preserve">(Colley, 2001: 188). </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91521F" w:rsidP="000857FA">
      <w:pPr>
        <w:spacing w:after="0" w:line="480" w:lineRule="auto"/>
        <w:ind w:left="170" w:right="170"/>
        <w:jc w:val="both"/>
        <w:rPr>
          <w:rFonts w:ascii="Times New Roman" w:hAnsi="Times New Roman" w:cs="Times New Roman"/>
          <w:bCs/>
          <w:color w:val="FF0000"/>
          <w:sz w:val="20"/>
          <w:szCs w:val="20"/>
        </w:rPr>
      </w:pPr>
      <w:r w:rsidRPr="009761EC">
        <w:rPr>
          <w:rFonts w:ascii="Times New Roman" w:hAnsi="Times New Roman" w:cs="Times New Roman"/>
          <w:bCs/>
          <w:sz w:val="20"/>
          <w:szCs w:val="20"/>
        </w:rPr>
        <w:t xml:space="preserve">A </w:t>
      </w:r>
      <w:r w:rsidR="0015694E" w:rsidRPr="009761EC">
        <w:rPr>
          <w:rFonts w:ascii="Times New Roman" w:hAnsi="Times New Roman" w:cs="Times New Roman"/>
          <w:bCs/>
          <w:sz w:val="20"/>
          <w:szCs w:val="20"/>
        </w:rPr>
        <w:t>potential limit of such selfless care</w:t>
      </w:r>
      <w:r w:rsidRPr="009761EC">
        <w:rPr>
          <w:rFonts w:ascii="Times New Roman" w:hAnsi="Times New Roman" w:cs="Times New Roman"/>
          <w:bCs/>
          <w:sz w:val="20"/>
          <w:szCs w:val="20"/>
        </w:rPr>
        <w:t xml:space="preserve"> is that helpers become ‘trapped inside a concept of nurturance which </w:t>
      </w:r>
      <w:r w:rsidR="002E53AC" w:rsidRPr="009761EC">
        <w:rPr>
          <w:rFonts w:ascii="Times New Roman" w:hAnsi="Times New Roman" w:cs="Times New Roman"/>
          <w:bCs/>
          <w:sz w:val="20"/>
          <w:szCs w:val="20"/>
        </w:rPr>
        <w:t>[holds]</w:t>
      </w:r>
      <w:r w:rsidRPr="009761EC">
        <w:rPr>
          <w:rFonts w:ascii="Times New Roman" w:hAnsi="Times New Roman" w:cs="Times New Roman"/>
          <w:bCs/>
          <w:sz w:val="20"/>
          <w:szCs w:val="20"/>
        </w:rPr>
        <w:t xml:space="preserve"> them responsible for the freeing of each… individual, and therefore for the management of an idealist dream, an impossible fiction’ (Colley, 2001: 188-189). </w:t>
      </w:r>
      <w:r w:rsidR="00AD5D98" w:rsidRPr="009761EC">
        <w:rPr>
          <w:rFonts w:ascii="Times New Roman" w:hAnsi="Times New Roman" w:cs="Times New Roman"/>
          <w:bCs/>
          <w:sz w:val="20"/>
          <w:szCs w:val="20"/>
        </w:rPr>
        <w:t>To</w:t>
      </w:r>
      <w:r w:rsidRPr="009761EC">
        <w:rPr>
          <w:rFonts w:ascii="Times New Roman" w:hAnsi="Times New Roman" w:cs="Times New Roman"/>
          <w:bCs/>
          <w:sz w:val="20"/>
          <w:szCs w:val="20"/>
        </w:rPr>
        <w:t xml:space="preserve"> expect mentors </w:t>
      </w:r>
      <w:r w:rsidRPr="009761EC">
        <w:rPr>
          <w:rFonts w:ascii="Times New Roman" w:hAnsi="Times New Roman" w:cs="Times New Roman"/>
          <w:bCs/>
          <w:i/>
          <w:sz w:val="20"/>
          <w:szCs w:val="20"/>
        </w:rPr>
        <w:t>to care</w:t>
      </w:r>
      <w:r w:rsidRPr="009761EC">
        <w:rPr>
          <w:rFonts w:ascii="Times New Roman" w:hAnsi="Times New Roman" w:cs="Times New Roman"/>
          <w:bCs/>
          <w:sz w:val="20"/>
          <w:szCs w:val="20"/>
        </w:rPr>
        <w:t xml:space="preserve"> is not simply to expect a harmless giving of one to another, but to expect emotional toil. Furthermore, this toil may feel like a failure if care does not work its desired magic. There is also an economic factor</w:t>
      </w:r>
      <w:r w:rsidR="00613F4F" w:rsidRPr="009761EC">
        <w:rPr>
          <w:rFonts w:ascii="Times New Roman" w:hAnsi="Times New Roman" w:cs="Times New Roman"/>
          <w:bCs/>
          <w:sz w:val="20"/>
          <w:szCs w:val="20"/>
        </w:rPr>
        <w:t xml:space="preserve"> to consider, given that the ‘care</w:t>
      </w:r>
      <w:r w:rsidRPr="009761EC">
        <w:rPr>
          <w:rFonts w:ascii="Times New Roman" w:hAnsi="Times New Roman" w:cs="Times New Roman"/>
          <w:bCs/>
          <w:sz w:val="20"/>
          <w:szCs w:val="20"/>
        </w:rPr>
        <w:t xml:space="preserve">’ </w:t>
      </w:r>
      <w:r w:rsidR="00613F4F" w:rsidRPr="009761EC">
        <w:rPr>
          <w:rFonts w:ascii="Times New Roman" w:hAnsi="Times New Roman" w:cs="Times New Roman"/>
          <w:bCs/>
          <w:sz w:val="20"/>
          <w:szCs w:val="20"/>
        </w:rPr>
        <w:t>of</w:t>
      </w:r>
      <w:r w:rsidRPr="009761EC">
        <w:rPr>
          <w:rFonts w:ascii="Times New Roman" w:hAnsi="Times New Roman" w:cs="Times New Roman"/>
          <w:bCs/>
          <w:sz w:val="20"/>
          <w:szCs w:val="20"/>
        </w:rPr>
        <w:t xml:space="preserve"> peer mentors is framed as the antithesis of </w:t>
      </w:r>
      <w:r w:rsidR="00690127" w:rsidRPr="009761EC">
        <w:rPr>
          <w:rFonts w:ascii="Times New Roman" w:hAnsi="Times New Roman" w:cs="Times New Roman"/>
          <w:bCs/>
          <w:sz w:val="20"/>
          <w:szCs w:val="20"/>
        </w:rPr>
        <w:t>the</w:t>
      </w:r>
      <w:r w:rsidRPr="009761EC">
        <w:rPr>
          <w:rFonts w:ascii="Times New Roman" w:hAnsi="Times New Roman" w:cs="Times New Roman"/>
          <w:bCs/>
          <w:sz w:val="20"/>
          <w:szCs w:val="20"/>
        </w:rPr>
        <w:t xml:space="preserve"> work </w:t>
      </w:r>
      <w:r w:rsidR="00613F4F" w:rsidRPr="009761EC">
        <w:rPr>
          <w:rFonts w:ascii="Times New Roman" w:hAnsi="Times New Roman" w:cs="Times New Roman"/>
          <w:bCs/>
          <w:sz w:val="20"/>
          <w:szCs w:val="20"/>
        </w:rPr>
        <w:t>of</w:t>
      </w:r>
      <w:r w:rsidRPr="009761EC">
        <w:rPr>
          <w:rFonts w:ascii="Times New Roman" w:hAnsi="Times New Roman" w:cs="Times New Roman"/>
          <w:bCs/>
          <w:sz w:val="20"/>
          <w:szCs w:val="20"/>
        </w:rPr>
        <w:t xml:space="preserve"> </w:t>
      </w:r>
      <w:r w:rsidRPr="009761EC">
        <w:rPr>
          <w:rFonts w:ascii="Times New Roman" w:hAnsi="Times New Roman" w:cs="Times New Roman"/>
          <w:bCs/>
          <w:i/>
          <w:sz w:val="20"/>
          <w:szCs w:val="20"/>
        </w:rPr>
        <w:t>paid</w:t>
      </w:r>
      <w:r w:rsidRPr="009761EC">
        <w:rPr>
          <w:rFonts w:ascii="Times New Roman" w:hAnsi="Times New Roman" w:cs="Times New Roman"/>
          <w:bCs/>
          <w:sz w:val="20"/>
          <w:szCs w:val="20"/>
        </w:rPr>
        <w:t xml:space="preserve"> employees. James, for example, </w:t>
      </w:r>
      <w:r w:rsidR="00690127" w:rsidRPr="009761EC">
        <w:rPr>
          <w:rFonts w:ascii="Times New Roman" w:hAnsi="Times New Roman" w:cs="Times New Roman"/>
          <w:bCs/>
          <w:sz w:val="20"/>
          <w:szCs w:val="20"/>
        </w:rPr>
        <w:t xml:space="preserve">described his prison peer group as </w:t>
      </w:r>
      <w:r w:rsidR="00BF73DF" w:rsidRPr="009761EC">
        <w:rPr>
          <w:rFonts w:ascii="Times New Roman" w:hAnsi="Times New Roman" w:cs="Times New Roman"/>
          <w:bCs/>
          <w:sz w:val="20"/>
          <w:szCs w:val="20"/>
        </w:rPr>
        <w:t>distinct</w:t>
      </w:r>
      <w:r w:rsidRPr="009761EC">
        <w:rPr>
          <w:rFonts w:ascii="Times New Roman" w:hAnsi="Times New Roman" w:cs="Times New Roman"/>
          <w:bCs/>
          <w:sz w:val="20"/>
          <w:szCs w:val="20"/>
        </w:rPr>
        <w:t xml:space="preserve"> from </w:t>
      </w:r>
      <w:r w:rsidR="00690127" w:rsidRPr="009761EC">
        <w:rPr>
          <w:rFonts w:ascii="Times New Roman" w:hAnsi="Times New Roman" w:cs="Times New Roman"/>
          <w:bCs/>
          <w:sz w:val="20"/>
          <w:szCs w:val="20"/>
        </w:rPr>
        <w:t xml:space="preserve">professional </w:t>
      </w:r>
      <w:r w:rsidRPr="009761EC">
        <w:rPr>
          <w:rFonts w:ascii="Times New Roman" w:hAnsi="Times New Roman" w:cs="Times New Roman"/>
          <w:bCs/>
          <w:sz w:val="20"/>
          <w:szCs w:val="20"/>
        </w:rPr>
        <w:t xml:space="preserve">‘caring’ </w:t>
      </w:r>
      <w:r w:rsidR="00690127" w:rsidRPr="009761EC">
        <w:rPr>
          <w:rFonts w:ascii="Times New Roman" w:hAnsi="Times New Roman" w:cs="Times New Roman"/>
          <w:bCs/>
          <w:sz w:val="20"/>
          <w:szCs w:val="20"/>
        </w:rPr>
        <w:t xml:space="preserve">relationships </w:t>
      </w:r>
      <w:r w:rsidRPr="009761EC">
        <w:rPr>
          <w:rFonts w:ascii="Times New Roman" w:hAnsi="Times New Roman" w:cs="Times New Roman"/>
          <w:bCs/>
          <w:sz w:val="20"/>
          <w:szCs w:val="20"/>
        </w:rPr>
        <w:t xml:space="preserve">he had previously experienced: </w:t>
      </w:r>
    </w:p>
    <w:p w:rsidR="0091521F" w:rsidRPr="009761EC" w:rsidRDefault="0091521F" w:rsidP="000857FA">
      <w:pPr>
        <w:spacing w:after="0" w:line="480" w:lineRule="auto"/>
        <w:ind w:left="170" w:right="170"/>
        <w:jc w:val="both"/>
        <w:rPr>
          <w:rFonts w:ascii="Times New Roman" w:hAnsi="Times New Roman" w:cs="Times New Roman"/>
          <w:bCs/>
          <w:sz w:val="20"/>
          <w:szCs w:val="20"/>
        </w:rPr>
      </w:pPr>
      <w:r w:rsidRPr="009761EC">
        <w:rPr>
          <w:rFonts w:ascii="Times New Roman" w:hAnsi="Times New Roman" w:cs="Times New Roman"/>
          <w:bCs/>
          <w:sz w:val="20"/>
          <w:szCs w:val="20"/>
        </w:rPr>
        <w:t xml:space="preserve"> </w:t>
      </w:r>
    </w:p>
    <w:p w:rsidR="0091521F" w:rsidRPr="009761EC" w:rsidRDefault="0091521F" w:rsidP="000857FA">
      <w:pPr>
        <w:spacing w:after="0" w:line="480" w:lineRule="auto"/>
        <w:ind w:left="720" w:right="170"/>
        <w:jc w:val="both"/>
        <w:rPr>
          <w:rFonts w:ascii="Times New Roman" w:hAnsi="Times New Roman" w:cs="Times New Roman"/>
          <w:bCs/>
          <w:color w:val="FF0000"/>
          <w:sz w:val="20"/>
          <w:szCs w:val="20"/>
        </w:rPr>
      </w:pPr>
      <w:r w:rsidRPr="009761EC">
        <w:rPr>
          <w:rFonts w:ascii="Times New Roman" w:hAnsi="Times New Roman" w:cs="Times New Roman"/>
          <w:bCs/>
          <w:sz w:val="20"/>
          <w:szCs w:val="20"/>
        </w:rPr>
        <w:t>I spoke, tears, in [peer] group. I was confident, comfortable… Social worker, foster carer, they’re all seeing pounds. I’m not sure I’ll ever see from their point of view. All about money, not care and love, the child’s needs (James, Prison Peer Group Member).</w:t>
      </w:r>
      <w:r w:rsidRPr="009761EC">
        <w:rPr>
          <w:rFonts w:ascii="Times New Roman" w:hAnsi="Times New Roman" w:cs="Times New Roman"/>
          <w:bCs/>
          <w:color w:val="FF0000"/>
          <w:sz w:val="20"/>
          <w:szCs w:val="20"/>
        </w:rPr>
        <w:t xml:space="preserve"> </w:t>
      </w:r>
    </w:p>
    <w:p w:rsidR="0091521F" w:rsidRPr="009761EC" w:rsidRDefault="0091521F" w:rsidP="000857FA">
      <w:pPr>
        <w:spacing w:after="0" w:line="480" w:lineRule="auto"/>
        <w:ind w:left="170" w:right="170"/>
        <w:jc w:val="both"/>
        <w:rPr>
          <w:rFonts w:ascii="Times New Roman" w:hAnsi="Times New Roman" w:cs="Times New Roman"/>
          <w:bCs/>
          <w:color w:val="FF0000"/>
          <w:sz w:val="20"/>
          <w:szCs w:val="20"/>
        </w:rPr>
      </w:pPr>
    </w:p>
    <w:p w:rsidR="0091521F" w:rsidRPr="009761EC" w:rsidRDefault="0091521F" w:rsidP="000857FA">
      <w:pPr>
        <w:spacing w:after="0" w:line="480" w:lineRule="auto"/>
        <w:ind w:left="170" w:right="170"/>
        <w:jc w:val="both"/>
        <w:rPr>
          <w:rFonts w:ascii="Times New Roman" w:hAnsi="Times New Roman" w:cs="Times New Roman"/>
          <w:bCs/>
          <w:sz w:val="20"/>
          <w:szCs w:val="20"/>
        </w:rPr>
      </w:pPr>
      <w:r w:rsidRPr="009761EC">
        <w:rPr>
          <w:rFonts w:ascii="Times New Roman" w:hAnsi="Times New Roman" w:cs="Times New Roman"/>
          <w:bCs/>
          <w:sz w:val="20"/>
          <w:szCs w:val="20"/>
        </w:rPr>
        <w:t xml:space="preserve">An interesting underlying thread here is that respondents </w:t>
      </w:r>
      <w:r w:rsidR="00D41541" w:rsidRPr="009761EC">
        <w:rPr>
          <w:rFonts w:ascii="Times New Roman" w:hAnsi="Times New Roman" w:cs="Times New Roman"/>
          <w:bCs/>
          <w:sz w:val="20"/>
          <w:szCs w:val="20"/>
        </w:rPr>
        <w:t xml:space="preserve">often </w:t>
      </w:r>
      <w:r w:rsidR="002F1D2B" w:rsidRPr="009761EC">
        <w:rPr>
          <w:rFonts w:ascii="Times New Roman" w:hAnsi="Times New Roman" w:cs="Times New Roman"/>
          <w:bCs/>
          <w:sz w:val="20"/>
          <w:szCs w:val="20"/>
        </w:rPr>
        <w:t>see</w:t>
      </w:r>
      <w:r w:rsidRPr="009761EC">
        <w:rPr>
          <w:rFonts w:ascii="Times New Roman" w:hAnsi="Times New Roman" w:cs="Times New Roman"/>
          <w:bCs/>
          <w:sz w:val="20"/>
          <w:szCs w:val="20"/>
        </w:rPr>
        <w:t xml:space="preserve"> being paid as antithetical to caring: </w:t>
      </w:r>
      <w:r w:rsidRPr="009761EC">
        <w:rPr>
          <w:rFonts w:ascii="Times New Roman" w:hAnsi="Times New Roman" w:cs="Times New Roman"/>
          <w:sz w:val="20"/>
          <w:szCs w:val="20"/>
        </w:rPr>
        <w:t>‘it’s not just a job for them; they do actually genuinely care’ (Lin) /</w:t>
      </w:r>
      <w:r w:rsidR="00D41541" w:rsidRPr="009761EC">
        <w:rPr>
          <w:rFonts w:ascii="Times New Roman" w:hAnsi="Times New Roman" w:cs="Times New Roman"/>
          <w:sz w:val="20"/>
          <w:szCs w:val="20"/>
        </w:rPr>
        <w:t xml:space="preserve"> </w:t>
      </w:r>
      <w:r w:rsidRPr="009761EC">
        <w:rPr>
          <w:rFonts w:ascii="Times New Roman" w:hAnsi="Times New Roman" w:cs="Times New Roman"/>
          <w:sz w:val="20"/>
          <w:szCs w:val="20"/>
        </w:rPr>
        <w:t xml:space="preserve">‘they’re all seeing pounds… not care and love’ (James). This narrative </w:t>
      </w:r>
      <w:r w:rsidR="002E53AC" w:rsidRPr="009761EC">
        <w:rPr>
          <w:rFonts w:ascii="Times New Roman" w:hAnsi="Times New Roman" w:cs="Times New Roman"/>
          <w:sz w:val="20"/>
          <w:szCs w:val="20"/>
        </w:rPr>
        <w:t>reveals</w:t>
      </w:r>
      <w:r w:rsidRPr="009761EC">
        <w:rPr>
          <w:rFonts w:ascii="Times New Roman" w:hAnsi="Times New Roman" w:cs="Times New Roman"/>
          <w:sz w:val="20"/>
          <w:szCs w:val="20"/>
        </w:rPr>
        <w:t xml:space="preserve"> a problematic binary between care and economic value. </w:t>
      </w:r>
      <w:r w:rsidRPr="009761EC">
        <w:rPr>
          <w:rFonts w:ascii="Times New Roman" w:hAnsi="Times New Roman" w:cs="Times New Roman"/>
          <w:bCs/>
          <w:sz w:val="20"/>
          <w:szCs w:val="20"/>
        </w:rPr>
        <w:t>One interpretation of this separation is that respondents have accepted</w:t>
      </w:r>
      <w:r w:rsidRPr="009761EC">
        <w:rPr>
          <w:rFonts w:ascii="Times New Roman" w:hAnsi="Times New Roman" w:cs="Times New Roman"/>
          <w:sz w:val="20"/>
          <w:szCs w:val="20"/>
        </w:rPr>
        <w:t xml:space="preserve"> the </w:t>
      </w:r>
      <w:r w:rsidRPr="009761EC">
        <w:rPr>
          <w:rFonts w:ascii="Times New Roman" w:hAnsi="Times New Roman" w:cs="Times New Roman"/>
          <w:bCs/>
          <w:sz w:val="20"/>
          <w:szCs w:val="20"/>
        </w:rPr>
        <w:t xml:space="preserve">pervasive anti-feminist discourse, which devalues emotional labour. Gilligan (2011), for example, argued: </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91521F" w:rsidP="000857FA">
      <w:pPr>
        <w:spacing w:after="0" w:line="480" w:lineRule="auto"/>
        <w:ind w:left="720" w:right="170"/>
        <w:jc w:val="both"/>
        <w:rPr>
          <w:rFonts w:ascii="Times New Roman" w:hAnsi="Times New Roman" w:cs="Times New Roman"/>
          <w:sz w:val="20"/>
          <w:szCs w:val="20"/>
        </w:rPr>
      </w:pPr>
      <w:r w:rsidRPr="009761EC">
        <w:rPr>
          <w:rFonts w:ascii="Times New Roman" w:hAnsi="Times New Roman" w:cs="Times New Roman"/>
          <w:sz w:val="20"/>
          <w:szCs w:val="20"/>
        </w:rPr>
        <w:t xml:space="preserve">Care is a </w:t>
      </w:r>
      <w:r w:rsidRPr="009761EC">
        <w:rPr>
          <w:rFonts w:ascii="Times New Roman" w:hAnsi="Times New Roman" w:cs="Times New Roman"/>
          <w:i/>
          <w:sz w:val="20"/>
          <w:szCs w:val="20"/>
        </w:rPr>
        <w:t>feminine ethic</w:t>
      </w:r>
      <w:r w:rsidRPr="009761EC">
        <w:rPr>
          <w:rFonts w:ascii="Times New Roman" w:hAnsi="Times New Roman" w:cs="Times New Roman"/>
          <w:sz w:val="20"/>
          <w:szCs w:val="20"/>
        </w:rPr>
        <w:t xml:space="preserve">, not a universal one. Caring is what good women do, and the people who care are doing women’s work. They are devoted to others, responsive to their needs, attentive to their voices. They are </w:t>
      </w:r>
      <w:r w:rsidRPr="009761EC">
        <w:rPr>
          <w:rFonts w:ascii="Times New Roman" w:hAnsi="Times New Roman" w:cs="Times New Roman"/>
          <w:i/>
          <w:sz w:val="20"/>
          <w:szCs w:val="20"/>
        </w:rPr>
        <w:t>selfless</w:t>
      </w:r>
      <w:r w:rsidRPr="009761EC">
        <w:rPr>
          <w:rFonts w:ascii="Times New Roman" w:hAnsi="Times New Roman" w:cs="Times New Roman"/>
          <w:sz w:val="20"/>
          <w:szCs w:val="20"/>
        </w:rPr>
        <w:t xml:space="preserve"> (Gilligan, 2011: 19).</w:t>
      </w:r>
    </w:p>
    <w:p w:rsidR="0091521F" w:rsidRPr="009761EC" w:rsidRDefault="0091521F" w:rsidP="000857FA">
      <w:pPr>
        <w:spacing w:after="0" w:line="480" w:lineRule="auto"/>
        <w:ind w:left="170" w:right="170"/>
        <w:jc w:val="both"/>
        <w:rPr>
          <w:rFonts w:ascii="Times New Roman" w:hAnsi="Times New Roman" w:cs="Times New Roman"/>
          <w:sz w:val="20"/>
          <w:szCs w:val="20"/>
        </w:rPr>
      </w:pPr>
    </w:p>
    <w:p w:rsidR="0091521F" w:rsidRPr="009761EC" w:rsidRDefault="0091521F" w:rsidP="000857FA">
      <w:pPr>
        <w:spacing w:after="0" w:line="480" w:lineRule="auto"/>
        <w:ind w:left="170" w:right="170"/>
        <w:jc w:val="both"/>
        <w:rPr>
          <w:rFonts w:ascii="Times New Roman" w:hAnsi="Times New Roman" w:cs="Times New Roman"/>
          <w:bCs/>
          <w:sz w:val="20"/>
          <w:szCs w:val="20"/>
        </w:rPr>
      </w:pPr>
      <w:r w:rsidRPr="009761EC">
        <w:rPr>
          <w:rFonts w:ascii="Times New Roman" w:hAnsi="Times New Roman" w:cs="Times New Roman"/>
          <w:sz w:val="20"/>
          <w:szCs w:val="20"/>
        </w:rPr>
        <w:t xml:space="preserve">The same expectation appears to be </w:t>
      </w:r>
      <w:r w:rsidR="002F1D2B" w:rsidRPr="009761EC">
        <w:rPr>
          <w:rFonts w:ascii="Times New Roman" w:hAnsi="Times New Roman" w:cs="Times New Roman"/>
          <w:sz w:val="20"/>
          <w:szCs w:val="20"/>
        </w:rPr>
        <w:t>up</w:t>
      </w:r>
      <w:r w:rsidRPr="009761EC">
        <w:rPr>
          <w:rFonts w:ascii="Times New Roman" w:hAnsi="Times New Roman" w:cs="Times New Roman"/>
          <w:sz w:val="20"/>
          <w:szCs w:val="20"/>
        </w:rPr>
        <w:t>on peer mento</w:t>
      </w:r>
      <w:r w:rsidR="002E53AC" w:rsidRPr="009761EC">
        <w:rPr>
          <w:rFonts w:ascii="Times New Roman" w:hAnsi="Times New Roman" w:cs="Times New Roman"/>
          <w:sz w:val="20"/>
          <w:szCs w:val="20"/>
        </w:rPr>
        <w:t>rs. To be ‘genuine’</w:t>
      </w:r>
      <w:r w:rsidRPr="009761EC">
        <w:rPr>
          <w:rFonts w:ascii="Times New Roman" w:hAnsi="Times New Roman" w:cs="Times New Roman"/>
          <w:sz w:val="20"/>
          <w:szCs w:val="20"/>
        </w:rPr>
        <w:t xml:space="preserve"> implies you must also be </w:t>
      </w:r>
      <w:r w:rsidRPr="009761EC">
        <w:rPr>
          <w:rFonts w:ascii="Times New Roman" w:hAnsi="Times New Roman" w:cs="Times New Roman"/>
          <w:i/>
          <w:sz w:val="20"/>
          <w:szCs w:val="20"/>
        </w:rPr>
        <w:t>selfless</w:t>
      </w:r>
      <w:r w:rsidRPr="009761EC">
        <w:rPr>
          <w:rFonts w:ascii="Times New Roman" w:hAnsi="Times New Roman" w:cs="Times New Roman"/>
          <w:sz w:val="20"/>
          <w:szCs w:val="20"/>
        </w:rPr>
        <w:t xml:space="preserve"> in professional or monetary terms. </w:t>
      </w:r>
      <w:r w:rsidRPr="009761EC">
        <w:rPr>
          <w:rFonts w:ascii="Times New Roman" w:hAnsi="Times New Roman" w:cs="Times New Roman"/>
          <w:bCs/>
          <w:sz w:val="20"/>
          <w:szCs w:val="20"/>
        </w:rPr>
        <w:t xml:space="preserve">The speakers who make the discursive separation between care and monetary reward appear to have no conscious intention to depreciate mentors, </w:t>
      </w:r>
      <w:r w:rsidR="002F1D2B" w:rsidRPr="009761EC">
        <w:rPr>
          <w:rFonts w:ascii="Times New Roman" w:hAnsi="Times New Roman" w:cs="Times New Roman"/>
          <w:bCs/>
          <w:sz w:val="20"/>
          <w:szCs w:val="20"/>
        </w:rPr>
        <w:t>n</w:t>
      </w:r>
      <w:r w:rsidRPr="009761EC">
        <w:rPr>
          <w:rFonts w:ascii="Times New Roman" w:hAnsi="Times New Roman" w:cs="Times New Roman"/>
          <w:bCs/>
          <w:sz w:val="20"/>
          <w:szCs w:val="20"/>
        </w:rPr>
        <w:t xml:space="preserve">or to expect them to do emotional work without reward. Rather, they appear to </w:t>
      </w:r>
      <w:r w:rsidR="00AD5D98" w:rsidRPr="009761EC">
        <w:rPr>
          <w:rFonts w:ascii="Times New Roman" w:hAnsi="Times New Roman" w:cs="Times New Roman"/>
          <w:bCs/>
          <w:sz w:val="20"/>
          <w:szCs w:val="20"/>
        </w:rPr>
        <w:t>recognise</w:t>
      </w:r>
      <w:r w:rsidRPr="009761EC">
        <w:rPr>
          <w:rFonts w:ascii="Times New Roman" w:hAnsi="Times New Roman" w:cs="Times New Roman"/>
          <w:bCs/>
          <w:sz w:val="20"/>
          <w:szCs w:val="20"/>
        </w:rPr>
        <w:t xml:space="preserve"> the enormity of giving emotional labour for free. It is not just admirable, but it dignifies mentees; these are ‘genuine’ relationships because they take place </w:t>
      </w:r>
      <w:r w:rsidR="00690127" w:rsidRPr="009761EC">
        <w:rPr>
          <w:rFonts w:ascii="Times New Roman" w:hAnsi="Times New Roman" w:cs="Times New Roman"/>
          <w:bCs/>
          <w:sz w:val="20"/>
          <w:szCs w:val="20"/>
        </w:rPr>
        <w:t>in</w:t>
      </w:r>
      <w:r w:rsidRPr="009761EC">
        <w:rPr>
          <w:rFonts w:ascii="Times New Roman" w:hAnsi="Times New Roman" w:cs="Times New Roman"/>
          <w:bCs/>
          <w:sz w:val="20"/>
          <w:szCs w:val="20"/>
        </w:rPr>
        <w:t xml:space="preserve"> the absence of financial reward. Nonetheless, there is an intrinsic danger that care remains separated from economic value in this </w:t>
      </w:r>
      <w:r w:rsidR="00217462" w:rsidRPr="009761EC">
        <w:rPr>
          <w:rFonts w:ascii="Times New Roman" w:hAnsi="Times New Roman" w:cs="Times New Roman"/>
          <w:bCs/>
          <w:sz w:val="20"/>
          <w:szCs w:val="20"/>
        </w:rPr>
        <w:t>construction</w:t>
      </w:r>
      <w:r w:rsidRPr="009761EC">
        <w:rPr>
          <w:rFonts w:ascii="Times New Roman" w:hAnsi="Times New Roman" w:cs="Times New Roman"/>
          <w:bCs/>
          <w:sz w:val="20"/>
          <w:szCs w:val="20"/>
        </w:rPr>
        <w:t>, that selfless care is no longer just what ‘good women do’, but what good mentors do. Colley (2002) argues that this scenario is ultimately disempowering</w:t>
      </w:r>
      <w:r w:rsidR="00AD5D98" w:rsidRPr="009761EC">
        <w:rPr>
          <w:rFonts w:ascii="Times New Roman" w:hAnsi="Times New Roman" w:cs="Times New Roman"/>
          <w:bCs/>
          <w:sz w:val="20"/>
          <w:szCs w:val="20"/>
        </w:rPr>
        <w:t xml:space="preserve"> as </w:t>
      </w:r>
      <w:r w:rsidRPr="009761EC">
        <w:rPr>
          <w:rFonts w:ascii="Times New Roman" w:hAnsi="Times New Roman" w:cs="Times New Roman"/>
          <w:bCs/>
          <w:sz w:val="20"/>
          <w:szCs w:val="20"/>
        </w:rPr>
        <w:t>that the outcome of such demands might be:</w:t>
      </w:r>
      <w:r w:rsidR="00613F4F" w:rsidRPr="009761EC">
        <w:rPr>
          <w:rFonts w:ascii="Times New Roman" w:hAnsi="Times New Roman" w:cs="Times New Roman"/>
          <w:bCs/>
          <w:sz w:val="20"/>
          <w:szCs w:val="20"/>
        </w:rPr>
        <w:t xml:space="preserve"> ‘t</w:t>
      </w:r>
      <w:r w:rsidRPr="009761EC">
        <w:rPr>
          <w:rFonts w:ascii="Times New Roman" w:hAnsi="Times New Roman" w:cs="Times New Roman"/>
          <w:bCs/>
          <w:sz w:val="20"/>
          <w:szCs w:val="20"/>
        </w:rPr>
        <w:t>he intensified productivity, worsened working conditions and pos</w:t>
      </w:r>
      <w:r w:rsidR="00D41541" w:rsidRPr="009761EC">
        <w:rPr>
          <w:rFonts w:ascii="Times New Roman" w:hAnsi="Times New Roman" w:cs="Times New Roman"/>
          <w:bCs/>
          <w:sz w:val="20"/>
          <w:szCs w:val="20"/>
        </w:rPr>
        <w:t>t-</w:t>
      </w:r>
      <w:proofErr w:type="spellStart"/>
      <w:r w:rsidR="00D41541" w:rsidRPr="009761EC">
        <w:rPr>
          <w:rFonts w:ascii="Times New Roman" w:hAnsi="Times New Roman" w:cs="Times New Roman"/>
          <w:bCs/>
          <w:sz w:val="20"/>
          <w:szCs w:val="20"/>
        </w:rPr>
        <w:t>Fordist</w:t>
      </w:r>
      <w:proofErr w:type="spellEnd"/>
      <w:r w:rsidR="00D41541" w:rsidRPr="009761EC">
        <w:rPr>
          <w:rFonts w:ascii="Times New Roman" w:hAnsi="Times New Roman" w:cs="Times New Roman"/>
          <w:bCs/>
          <w:sz w:val="20"/>
          <w:szCs w:val="20"/>
        </w:rPr>
        <w:t xml:space="preserve"> super-exploitation of… </w:t>
      </w:r>
      <w:r w:rsidRPr="009761EC">
        <w:rPr>
          <w:rFonts w:ascii="Times New Roman" w:hAnsi="Times New Roman" w:cs="Times New Roman"/>
          <w:bCs/>
          <w:sz w:val="20"/>
          <w:szCs w:val="20"/>
        </w:rPr>
        <w:t>workers, internalised and self-imposed through dedication to an idealised image of client care</w:t>
      </w:r>
      <w:r w:rsidR="00613F4F" w:rsidRPr="009761EC">
        <w:rPr>
          <w:rFonts w:ascii="Times New Roman" w:hAnsi="Times New Roman" w:cs="Times New Roman"/>
          <w:bCs/>
          <w:sz w:val="20"/>
          <w:szCs w:val="20"/>
        </w:rPr>
        <w:t>’</w:t>
      </w:r>
      <w:r w:rsidRPr="009761EC">
        <w:rPr>
          <w:rFonts w:ascii="Times New Roman" w:hAnsi="Times New Roman" w:cs="Times New Roman"/>
          <w:bCs/>
          <w:sz w:val="20"/>
          <w:szCs w:val="20"/>
        </w:rPr>
        <w:t xml:space="preserve"> (Colley, 2002: 11). In this light, volunteer mentoring </w:t>
      </w:r>
      <w:r w:rsidR="00AD5D98" w:rsidRPr="009761EC">
        <w:rPr>
          <w:rFonts w:ascii="Times New Roman" w:hAnsi="Times New Roman" w:cs="Times New Roman"/>
          <w:bCs/>
          <w:sz w:val="20"/>
          <w:szCs w:val="20"/>
        </w:rPr>
        <w:t>does n</w:t>
      </w:r>
      <w:r w:rsidRPr="009761EC">
        <w:rPr>
          <w:rFonts w:ascii="Times New Roman" w:hAnsi="Times New Roman" w:cs="Times New Roman"/>
          <w:bCs/>
          <w:sz w:val="20"/>
          <w:szCs w:val="20"/>
        </w:rPr>
        <w:t xml:space="preserve">ot just </w:t>
      </w:r>
      <w:r w:rsidR="00AD5D98" w:rsidRPr="009761EC">
        <w:rPr>
          <w:rFonts w:ascii="Times New Roman" w:hAnsi="Times New Roman" w:cs="Times New Roman"/>
          <w:bCs/>
          <w:sz w:val="20"/>
          <w:szCs w:val="20"/>
        </w:rPr>
        <w:t>provide</w:t>
      </w:r>
      <w:r w:rsidRPr="009761EC">
        <w:rPr>
          <w:rFonts w:ascii="Times New Roman" w:hAnsi="Times New Roman" w:cs="Times New Roman"/>
          <w:bCs/>
          <w:sz w:val="20"/>
          <w:szCs w:val="20"/>
        </w:rPr>
        <w:t xml:space="preserve"> a re-focus on the importance of offender emotions and loving connections, but it is part of a context, which subtly undermines the monetary value of care and limits mentors to roles where they are expected to labour (emotionally) intensively for</w:t>
      </w:r>
      <w:r w:rsidR="00EE31A5" w:rsidRPr="009761EC">
        <w:rPr>
          <w:rFonts w:ascii="Times New Roman" w:hAnsi="Times New Roman" w:cs="Times New Roman"/>
          <w:bCs/>
          <w:sz w:val="20"/>
          <w:szCs w:val="20"/>
        </w:rPr>
        <w:t xml:space="preserve"> little or no financial reward. </w:t>
      </w:r>
      <w:r w:rsidRPr="009761EC">
        <w:rPr>
          <w:rFonts w:ascii="Times New Roman" w:hAnsi="Times New Roman" w:cs="Times New Roman"/>
          <w:bCs/>
          <w:sz w:val="20"/>
          <w:szCs w:val="20"/>
        </w:rPr>
        <w:t>There were, however, some seeds of resistance to this pote</w:t>
      </w:r>
      <w:r w:rsidR="00690127" w:rsidRPr="009761EC">
        <w:rPr>
          <w:rFonts w:ascii="Times New Roman" w:hAnsi="Times New Roman" w:cs="Times New Roman"/>
          <w:bCs/>
          <w:sz w:val="20"/>
          <w:szCs w:val="20"/>
        </w:rPr>
        <w:t>ntially exploitative situation, as illustrated by this exchange within a volunteer training session:</w:t>
      </w:r>
    </w:p>
    <w:p w:rsidR="0091521F" w:rsidRPr="009761EC" w:rsidRDefault="0091521F" w:rsidP="000857FA">
      <w:pPr>
        <w:spacing w:after="0" w:line="480" w:lineRule="auto"/>
        <w:ind w:left="170" w:right="170"/>
        <w:jc w:val="both"/>
        <w:rPr>
          <w:rFonts w:ascii="Times New Roman" w:hAnsi="Times New Roman" w:cs="Times New Roman"/>
          <w:sz w:val="20"/>
          <w:szCs w:val="20"/>
        </w:rPr>
      </w:pPr>
    </w:p>
    <w:p w:rsidR="0091521F" w:rsidRPr="009761EC" w:rsidRDefault="0091521F" w:rsidP="000857FA">
      <w:pPr>
        <w:spacing w:after="0" w:line="480" w:lineRule="auto"/>
        <w:ind w:left="170" w:right="170" w:firstLine="720"/>
        <w:jc w:val="both"/>
        <w:rPr>
          <w:rFonts w:ascii="Times New Roman" w:hAnsi="Times New Roman" w:cs="Times New Roman"/>
          <w:sz w:val="20"/>
          <w:szCs w:val="20"/>
        </w:rPr>
      </w:pPr>
      <w:r w:rsidRPr="009761EC">
        <w:rPr>
          <w:rFonts w:ascii="Times New Roman" w:hAnsi="Times New Roman" w:cs="Times New Roman"/>
          <w:i/>
          <w:sz w:val="20"/>
          <w:szCs w:val="20"/>
        </w:rPr>
        <w:t>Trainee</w:t>
      </w:r>
      <w:r w:rsidRPr="009761EC">
        <w:rPr>
          <w:rFonts w:ascii="Times New Roman" w:hAnsi="Times New Roman" w:cs="Times New Roman"/>
          <w:sz w:val="20"/>
          <w:szCs w:val="20"/>
        </w:rPr>
        <w:t>: Could you get paid for this work?</w:t>
      </w:r>
    </w:p>
    <w:p w:rsidR="0091521F" w:rsidRPr="009761EC" w:rsidRDefault="0091521F" w:rsidP="000857FA">
      <w:pPr>
        <w:spacing w:after="0" w:line="480" w:lineRule="auto"/>
        <w:ind w:left="170" w:right="170" w:firstLine="720"/>
        <w:jc w:val="both"/>
        <w:rPr>
          <w:rFonts w:ascii="Times New Roman" w:hAnsi="Times New Roman" w:cs="Times New Roman"/>
          <w:sz w:val="20"/>
          <w:szCs w:val="20"/>
        </w:rPr>
      </w:pPr>
      <w:r w:rsidRPr="009761EC">
        <w:rPr>
          <w:rFonts w:ascii="Times New Roman" w:hAnsi="Times New Roman" w:cs="Times New Roman"/>
          <w:i/>
          <w:sz w:val="20"/>
          <w:szCs w:val="20"/>
        </w:rPr>
        <w:t>Trainer</w:t>
      </w:r>
      <w:r w:rsidRPr="009761EC">
        <w:rPr>
          <w:rFonts w:ascii="Times New Roman" w:hAnsi="Times New Roman" w:cs="Times New Roman"/>
          <w:sz w:val="20"/>
          <w:szCs w:val="20"/>
        </w:rPr>
        <w:t>: We</w:t>
      </w:r>
      <w:r w:rsidR="003C535B" w:rsidRPr="009761EC">
        <w:rPr>
          <w:rFonts w:ascii="Times New Roman" w:hAnsi="Times New Roman" w:cs="Times New Roman"/>
          <w:sz w:val="20"/>
          <w:szCs w:val="20"/>
        </w:rPr>
        <w:t xml:space="preserve"> could – it is our aspiration.</w:t>
      </w:r>
    </w:p>
    <w:p w:rsidR="0091521F" w:rsidRPr="009761EC" w:rsidRDefault="0091521F" w:rsidP="000857FA">
      <w:pPr>
        <w:spacing w:after="0" w:line="480" w:lineRule="auto"/>
        <w:ind w:left="170" w:right="170"/>
        <w:jc w:val="both"/>
        <w:rPr>
          <w:rFonts w:ascii="Times New Roman" w:hAnsi="Times New Roman" w:cs="Times New Roman"/>
          <w:sz w:val="20"/>
          <w:szCs w:val="20"/>
        </w:rPr>
      </w:pPr>
    </w:p>
    <w:p w:rsidR="0091521F" w:rsidRPr="009761EC" w:rsidRDefault="00690127" w:rsidP="000857FA">
      <w:pPr>
        <w:spacing w:after="0" w:line="480" w:lineRule="auto"/>
        <w:ind w:left="170" w:right="170"/>
        <w:jc w:val="both"/>
        <w:rPr>
          <w:rFonts w:ascii="Times New Roman" w:hAnsi="Times New Roman" w:cs="Times New Roman"/>
          <w:sz w:val="20"/>
          <w:szCs w:val="20"/>
        </w:rPr>
      </w:pPr>
      <w:r w:rsidRPr="009761EC">
        <w:rPr>
          <w:rFonts w:ascii="Times New Roman" w:hAnsi="Times New Roman" w:cs="Times New Roman"/>
          <w:sz w:val="20"/>
          <w:szCs w:val="20"/>
        </w:rPr>
        <w:t>T</w:t>
      </w:r>
      <w:r w:rsidR="0091521F" w:rsidRPr="009761EC">
        <w:rPr>
          <w:rFonts w:ascii="Times New Roman" w:hAnsi="Times New Roman" w:cs="Times New Roman"/>
          <w:sz w:val="20"/>
          <w:szCs w:val="20"/>
        </w:rPr>
        <w:t>he coordinator of another project explained:</w:t>
      </w:r>
      <w:r w:rsidR="00BF73DF" w:rsidRPr="009761EC">
        <w:rPr>
          <w:rFonts w:ascii="Times New Roman" w:hAnsi="Times New Roman" w:cs="Times New Roman"/>
          <w:sz w:val="20"/>
          <w:szCs w:val="20"/>
        </w:rPr>
        <w:t xml:space="preserve"> ‘</w:t>
      </w:r>
      <w:r w:rsidR="0091521F" w:rsidRPr="009761EC">
        <w:rPr>
          <w:rFonts w:ascii="Times New Roman" w:hAnsi="Times New Roman" w:cs="Times New Roman"/>
          <w:sz w:val="20"/>
          <w:szCs w:val="20"/>
        </w:rPr>
        <w:t xml:space="preserve">Our women [mentors] are paid on a sessional basis and paid well. Young people should be valued </w:t>
      </w:r>
      <w:r w:rsidR="003C535B" w:rsidRPr="009761EC">
        <w:rPr>
          <w:rFonts w:ascii="Times New Roman" w:hAnsi="Times New Roman" w:cs="Times New Roman"/>
          <w:sz w:val="20"/>
          <w:szCs w:val="20"/>
        </w:rPr>
        <w:t>for the contribution they make</w:t>
      </w:r>
      <w:r w:rsidR="00BF73DF" w:rsidRPr="009761EC">
        <w:rPr>
          <w:rFonts w:ascii="Times New Roman" w:hAnsi="Times New Roman" w:cs="Times New Roman"/>
          <w:sz w:val="20"/>
          <w:szCs w:val="20"/>
        </w:rPr>
        <w:t>’</w:t>
      </w:r>
      <w:r w:rsidR="0091521F" w:rsidRPr="009761EC">
        <w:rPr>
          <w:rFonts w:ascii="Times New Roman" w:hAnsi="Times New Roman" w:cs="Times New Roman"/>
          <w:sz w:val="20"/>
          <w:szCs w:val="20"/>
        </w:rPr>
        <w:t>.</w:t>
      </w:r>
      <w:r w:rsidR="00BF73DF" w:rsidRPr="009761EC">
        <w:rPr>
          <w:rFonts w:ascii="Times New Roman" w:hAnsi="Times New Roman" w:cs="Times New Roman"/>
          <w:sz w:val="20"/>
          <w:szCs w:val="20"/>
        </w:rPr>
        <w:t xml:space="preserve"> </w:t>
      </w:r>
      <w:r w:rsidR="0091521F" w:rsidRPr="009761EC">
        <w:rPr>
          <w:rFonts w:ascii="Times New Roman" w:hAnsi="Times New Roman" w:cs="Times New Roman"/>
          <w:sz w:val="20"/>
          <w:szCs w:val="20"/>
        </w:rPr>
        <w:t xml:space="preserve">There is some recognition, therefore, that emotional labour </w:t>
      </w:r>
      <w:r w:rsidR="0091521F" w:rsidRPr="009761EC">
        <w:rPr>
          <w:rFonts w:ascii="Times New Roman" w:hAnsi="Times New Roman" w:cs="Times New Roman"/>
          <w:i/>
          <w:sz w:val="20"/>
          <w:szCs w:val="20"/>
        </w:rPr>
        <w:t>should</w:t>
      </w:r>
      <w:r w:rsidR="0091521F" w:rsidRPr="009761EC">
        <w:rPr>
          <w:rFonts w:ascii="Times New Roman" w:hAnsi="Times New Roman" w:cs="Times New Roman"/>
          <w:sz w:val="20"/>
          <w:szCs w:val="20"/>
        </w:rPr>
        <w:t xml:space="preserve"> be valued and not doing so represents a restriction of power. However</w:t>
      </w:r>
      <w:r w:rsidR="00BF73DF" w:rsidRPr="009761EC">
        <w:rPr>
          <w:rFonts w:ascii="Times New Roman" w:hAnsi="Times New Roman" w:cs="Times New Roman"/>
          <w:sz w:val="20"/>
          <w:szCs w:val="20"/>
        </w:rPr>
        <w:t>,</w:t>
      </w:r>
      <w:r w:rsidR="0091521F" w:rsidRPr="009761EC">
        <w:rPr>
          <w:rFonts w:ascii="Times New Roman" w:hAnsi="Times New Roman" w:cs="Times New Roman"/>
          <w:sz w:val="20"/>
          <w:szCs w:val="20"/>
        </w:rPr>
        <w:t xml:space="preserve"> the </w:t>
      </w:r>
      <w:r w:rsidR="00AD5D98" w:rsidRPr="009761EC">
        <w:rPr>
          <w:rFonts w:ascii="Times New Roman" w:hAnsi="Times New Roman" w:cs="Times New Roman"/>
          <w:sz w:val="20"/>
          <w:szCs w:val="20"/>
        </w:rPr>
        <w:t>implication that young people</w:t>
      </w:r>
      <w:r w:rsidR="0091521F" w:rsidRPr="009761EC">
        <w:rPr>
          <w:rFonts w:ascii="Times New Roman" w:hAnsi="Times New Roman" w:cs="Times New Roman"/>
          <w:sz w:val="20"/>
          <w:szCs w:val="20"/>
        </w:rPr>
        <w:t xml:space="preserve"> ‘should’</w:t>
      </w:r>
      <w:r w:rsidR="00AD5D98" w:rsidRPr="009761EC">
        <w:rPr>
          <w:rFonts w:ascii="Times New Roman" w:hAnsi="Times New Roman" w:cs="Times New Roman"/>
          <w:sz w:val="20"/>
          <w:szCs w:val="20"/>
        </w:rPr>
        <w:t xml:space="preserve"> be valued</w:t>
      </w:r>
      <w:r w:rsidR="0091521F" w:rsidRPr="009761EC">
        <w:rPr>
          <w:rFonts w:ascii="Times New Roman" w:hAnsi="Times New Roman" w:cs="Times New Roman"/>
          <w:sz w:val="20"/>
          <w:szCs w:val="20"/>
        </w:rPr>
        <w:t xml:space="preserve">, along with the fact that remuneration is an ‘aspiration’ rather than an achievement, indicate that this goal has not yet been reached. </w:t>
      </w:r>
    </w:p>
    <w:p w:rsidR="0091521F" w:rsidRPr="009761EC" w:rsidRDefault="0091521F" w:rsidP="000857FA">
      <w:pPr>
        <w:spacing w:after="0" w:line="480" w:lineRule="auto"/>
        <w:ind w:left="170" w:right="170"/>
        <w:jc w:val="both"/>
        <w:rPr>
          <w:rFonts w:ascii="Times New Roman" w:hAnsi="Times New Roman" w:cs="Times New Roman"/>
          <w:b/>
          <w:bCs/>
          <w:iCs/>
          <w:sz w:val="20"/>
          <w:szCs w:val="20"/>
        </w:rPr>
      </w:pPr>
    </w:p>
    <w:p w:rsidR="0091521F" w:rsidRPr="009761EC" w:rsidRDefault="0091521F" w:rsidP="000857FA">
      <w:pPr>
        <w:spacing w:after="0" w:line="480" w:lineRule="auto"/>
        <w:ind w:left="170" w:right="170"/>
        <w:jc w:val="both"/>
        <w:rPr>
          <w:rFonts w:ascii="Times New Roman" w:hAnsi="Times New Roman" w:cs="Times New Roman"/>
          <w:bCs/>
          <w:i/>
          <w:sz w:val="20"/>
          <w:szCs w:val="20"/>
        </w:rPr>
      </w:pPr>
      <w:r w:rsidRPr="009761EC">
        <w:rPr>
          <w:rFonts w:ascii="Times New Roman" w:hAnsi="Times New Roman" w:cs="Times New Roman"/>
          <w:bCs/>
          <w:i/>
          <w:sz w:val="20"/>
          <w:szCs w:val="20"/>
        </w:rPr>
        <w:t>Core Condition 2: Listening</w:t>
      </w:r>
    </w:p>
    <w:p w:rsidR="00217462" w:rsidRPr="009761EC" w:rsidRDefault="00217462" w:rsidP="000857FA">
      <w:pPr>
        <w:spacing w:after="0" w:line="480" w:lineRule="auto"/>
        <w:ind w:left="170" w:right="170"/>
        <w:jc w:val="both"/>
        <w:rPr>
          <w:rFonts w:ascii="Times New Roman" w:hAnsi="Times New Roman" w:cs="Times New Roman"/>
          <w:bCs/>
          <w:i/>
          <w:sz w:val="20"/>
          <w:szCs w:val="20"/>
        </w:rPr>
      </w:pPr>
    </w:p>
    <w:p w:rsidR="0091521F" w:rsidRPr="009761EC" w:rsidRDefault="002E53AC" w:rsidP="000857FA">
      <w:pPr>
        <w:spacing w:after="0" w:line="480" w:lineRule="auto"/>
        <w:ind w:left="170" w:right="170"/>
        <w:jc w:val="both"/>
        <w:rPr>
          <w:rFonts w:ascii="Times New Roman" w:hAnsi="Times New Roman" w:cs="Times New Roman"/>
          <w:bCs/>
          <w:i/>
          <w:iCs/>
          <w:sz w:val="20"/>
          <w:szCs w:val="20"/>
        </w:rPr>
      </w:pPr>
      <w:r w:rsidRPr="009761EC">
        <w:rPr>
          <w:rFonts w:ascii="Times New Roman" w:hAnsi="Times New Roman" w:cs="Times New Roman"/>
          <w:bCs/>
          <w:sz w:val="20"/>
          <w:szCs w:val="20"/>
        </w:rPr>
        <w:t xml:space="preserve">The </w:t>
      </w:r>
      <w:r w:rsidR="0091521F" w:rsidRPr="009761EC">
        <w:rPr>
          <w:rFonts w:ascii="Times New Roman" w:hAnsi="Times New Roman" w:cs="Times New Roman"/>
          <w:bCs/>
          <w:sz w:val="20"/>
          <w:szCs w:val="20"/>
        </w:rPr>
        <w:t xml:space="preserve">most frequently voiced condition of peer mentoring was </w:t>
      </w:r>
      <w:r w:rsidR="0091521F" w:rsidRPr="009761EC">
        <w:rPr>
          <w:rFonts w:ascii="Times New Roman" w:hAnsi="Times New Roman" w:cs="Times New Roman"/>
          <w:bCs/>
          <w:i/>
          <w:iCs/>
          <w:sz w:val="20"/>
          <w:szCs w:val="20"/>
        </w:rPr>
        <w:t xml:space="preserve">listening. </w:t>
      </w:r>
      <w:r w:rsidR="0091521F" w:rsidRPr="009761EC">
        <w:rPr>
          <w:rFonts w:ascii="Times New Roman" w:hAnsi="Times New Roman" w:cs="Times New Roman"/>
          <w:sz w:val="20"/>
          <w:szCs w:val="20"/>
        </w:rPr>
        <w:t xml:space="preserve">The importance of listening is not in itself a new finding. </w:t>
      </w:r>
      <w:r w:rsidR="00AD5D98" w:rsidRPr="009761EC">
        <w:rPr>
          <w:rFonts w:ascii="Times New Roman" w:hAnsi="Times New Roman" w:cs="Times New Roman"/>
          <w:sz w:val="20"/>
          <w:szCs w:val="20"/>
        </w:rPr>
        <w:t>F</w:t>
      </w:r>
      <w:r w:rsidR="0091521F" w:rsidRPr="009761EC">
        <w:rPr>
          <w:rFonts w:ascii="Times New Roman" w:hAnsi="Times New Roman" w:cs="Times New Roman"/>
          <w:sz w:val="20"/>
          <w:szCs w:val="20"/>
        </w:rPr>
        <w:t>emale lawbreakers</w:t>
      </w:r>
      <w:r w:rsidR="00AD5D98" w:rsidRPr="009761EC">
        <w:rPr>
          <w:rFonts w:ascii="Times New Roman" w:hAnsi="Times New Roman" w:cs="Times New Roman"/>
          <w:sz w:val="20"/>
          <w:szCs w:val="20"/>
        </w:rPr>
        <w:t>,</w:t>
      </w:r>
      <w:r w:rsidR="0091521F" w:rsidRPr="009761EC">
        <w:rPr>
          <w:rFonts w:ascii="Times New Roman" w:hAnsi="Times New Roman" w:cs="Times New Roman"/>
          <w:sz w:val="20"/>
          <w:szCs w:val="20"/>
        </w:rPr>
        <w:t xml:space="preserve"> for example, </w:t>
      </w:r>
      <w:r w:rsidR="00AD5D98" w:rsidRPr="009761EC">
        <w:rPr>
          <w:rFonts w:ascii="Times New Roman" w:hAnsi="Times New Roman" w:cs="Times New Roman"/>
          <w:sz w:val="20"/>
          <w:szCs w:val="20"/>
        </w:rPr>
        <w:t xml:space="preserve">have </w:t>
      </w:r>
      <w:r w:rsidR="00CE1BB9" w:rsidRPr="009761EC">
        <w:rPr>
          <w:rFonts w:ascii="Times New Roman" w:hAnsi="Times New Roman" w:cs="Times New Roman"/>
          <w:sz w:val="20"/>
          <w:szCs w:val="20"/>
        </w:rPr>
        <w:t>defined ‘</w:t>
      </w:r>
      <w:r w:rsidR="0091521F" w:rsidRPr="009761EC">
        <w:rPr>
          <w:rFonts w:ascii="Times New Roman" w:hAnsi="Times New Roman" w:cs="Times New Roman"/>
          <w:sz w:val="20"/>
          <w:szCs w:val="20"/>
        </w:rPr>
        <w:t xml:space="preserve">“helpfulness” </w:t>
      </w:r>
      <w:r w:rsidRPr="009761EC">
        <w:rPr>
          <w:rFonts w:ascii="Times New Roman" w:hAnsi="Times New Roman" w:cs="Times New Roman"/>
          <w:sz w:val="20"/>
          <w:szCs w:val="20"/>
        </w:rPr>
        <w:t>as material help</w:t>
      </w:r>
      <w:r w:rsidR="0091521F" w:rsidRPr="009761EC">
        <w:rPr>
          <w:rFonts w:ascii="Times New Roman" w:hAnsi="Times New Roman" w:cs="Times New Roman"/>
          <w:sz w:val="20"/>
          <w:szCs w:val="20"/>
        </w:rPr>
        <w:t xml:space="preserve"> and </w:t>
      </w:r>
      <w:r w:rsidR="0091521F" w:rsidRPr="009761EC">
        <w:rPr>
          <w:rFonts w:ascii="Times New Roman" w:hAnsi="Times New Roman" w:cs="Times New Roman"/>
          <w:i/>
          <w:iCs/>
          <w:sz w:val="20"/>
          <w:szCs w:val="20"/>
        </w:rPr>
        <w:t>non-intrusive listening</w:t>
      </w:r>
      <w:r w:rsidR="0091521F" w:rsidRPr="009761EC">
        <w:rPr>
          <w:rFonts w:ascii="Times New Roman" w:hAnsi="Times New Roman" w:cs="Times New Roman"/>
          <w:sz w:val="20"/>
          <w:szCs w:val="20"/>
        </w:rPr>
        <w:t xml:space="preserve"> and advice-giving’ (Worrall, 1990: 157 emphasis added). In probation</w:t>
      </w:r>
      <w:r w:rsidR="0015694E" w:rsidRPr="009761EC">
        <w:rPr>
          <w:rFonts w:ascii="Times New Roman" w:hAnsi="Times New Roman" w:cs="Times New Roman"/>
          <w:sz w:val="20"/>
          <w:szCs w:val="20"/>
        </w:rPr>
        <w:t xml:space="preserve"> settings</w:t>
      </w:r>
      <w:r w:rsidR="00613F4F" w:rsidRPr="009761EC">
        <w:rPr>
          <w:rFonts w:ascii="Times New Roman" w:hAnsi="Times New Roman" w:cs="Times New Roman"/>
          <w:sz w:val="20"/>
          <w:szCs w:val="20"/>
        </w:rPr>
        <w:t>,</w:t>
      </w:r>
      <w:r w:rsidR="0091521F" w:rsidRPr="009761EC">
        <w:rPr>
          <w:rFonts w:ascii="Times New Roman" w:hAnsi="Times New Roman" w:cs="Times New Roman"/>
          <w:sz w:val="20"/>
          <w:szCs w:val="20"/>
        </w:rPr>
        <w:t xml:space="preserve"> participants </w:t>
      </w:r>
      <w:r w:rsidRPr="009761EC">
        <w:rPr>
          <w:rFonts w:ascii="Times New Roman" w:hAnsi="Times New Roman" w:cs="Times New Roman"/>
          <w:sz w:val="20"/>
          <w:szCs w:val="20"/>
        </w:rPr>
        <w:t>‘</w:t>
      </w:r>
      <w:r w:rsidR="0091521F" w:rsidRPr="009761EC">
        <w:rPr>
          <w:rFonts w:ascii="Times New Roman" w:hAnsi="Times New Roman" w:cs="Times New Roman"/>
          <w:sz w:val="20"/>
          <w:szCs w:val="20"/>
        </w:rPr>
        <w:t>identified “being listened to” as one of the most useful methods</w:t>
      </w:r>
      <w:r w:rsidR="00AD5D98" w:rsidRPr="009761EC">
        <w:rPr>
          <w:rFonts w:ascii="Times New Roman" w:hAnsi="Times New Roman" w:cs="Times New Roman"/>
          <w:sz w:val="20"/>
          <w:szCs w:val="20"/>
        </w:rPr>
        <w:t>’</w:t>
      </w:r>
      <w:r w:rsidR="0091521F" w:rsidRPr="009761EC">
        <w:rPr>
          <w:rFonts w:ascii="Times New Roman" w:hAnsi="Times New Roman" w:cs="Times New Roman"/>
          <w:sz w:val="20"/>
          <w:szCs w:val="20"/>
        </w:rPr>
        <w:t xml:space="preserve"> in addressing problems (McCulloch, 2005: 18)</w:t>
      </w:r>
      <w:r w:rsidR="00FB2756" w:rsidRPr="009761EC">
        <w:rPr>
          <w:rFonts w:ascii="Times New Roman" w:hAnsi="Times New Roman" w:cs="Times New Roman"/>
          <w:sz w:val="20"/>
          <w:szCs w:val="20"/>
        </w:rPr>
        <w:t xml:space="preserve"> and </w:t>
      </w:r>
      <w:r w:rsidR="0091521F" w:rsidRPr="009761EC">
        <w:rPr>
          <w:rFonts w:ascii="Times New Roman" w:hAnsi="Times New Roman" w:cs="Times New Roman"/>
          <w:sz w:val="20"/>
          <w:szCs w:val="20"/>
        </w:rPr>
        <w:t>‘suggested that the best approach was</w:t>
      </w:r>
      <w:r w:rsidR="00613F4F" w:rsidRPr="009761EC">
        <w:rPr>
          <w:rFonts w:ascii="Times New Roman" w:hAnsi="Times New Roman" w:cs="Times New Roman"/>
          <w:sz w:val="20"/>
          <w:szCs w:val="20"/>
        </w:rPr>
        <w:t xml:space="preserve">… </w:t>
      </w:r>
      <w:r w:rsidR="0091521F" w:rsidRPr="009761EC">
        <w:rPr>
          <w:rFonts w:ascii="Times New Roman" w:hAnsi="Times New Roman" w:cs="Times New Roman"/>
          <w:sz w:val="20"/>
          <w:szCs w:val="20"/>
        </w:rPr>
        <w:t xml:space="preserve">to </w:t>
      </w:r>
      <w:r w:rsidR="00613F4F" w:rsidRPr="009761EC">
        <w:rPr>
          <w:rFonts w:ascii="Times New Roman" w:hAnsi="Times New Roman" w:cs="Times New Roman"/>
          <w:sz w:val="20"/>
          <w:szCs w:val="20"/>
        </w:rPr>
        <w:t xml:space="preserve">listen to </w:t>
      </w:r>
      <w:r w:rsidR="0091521F" w:rsidRPr="009761EC">
        <w:rPr>
          <w:rFonts w:ascii="Times New Roman" w:hAnsi="Times New Roman" w:cs="Times New Roman"/>
          <w:sz w:val="20"/>
          <w:szCs w:val="20"/>
        </w:rPr>
        <w:t>clients about the problems, fears and consequences of offending’ (Barry, 2007: 4</w:t>
      </w:r>
      <w:r w:rsidR="0015694E" w:rsidRPr="009761EC">
        <w:rPr>
          <w:rFonts w:ascii="Times New Roman" w:hAnsi="Times New Roman" w:cs="Times New Roman"/>
          <w:sz w:val="20"/>
          <w:szCs w:val="20"/>
        </w:rPr>
        <w:t>16). Listening is deemed</w:t>
      </w:r>
      <w:r w:rsidR="003C535B" w:rsidRPr="009761EC">
        <w:rPr>
          <w:rFonts w:ascii="Times New Roman" w:hAnsi="Times New Roman" w:cs="Times New Roman"/>
          <w:sz w:val="20"/>
          <w:szCs w:val="20"/>
        </w:rPr>
        <w:t xml:space="preserve"> useful</w:t>
      </w:r>
      <w:r w:rsidR="00816EED" w:rsidRPr="009761EC">
        <w:rPr>
          <w:rFonts w:ascii="Times New Roman" w:hAnsi="Times New Roman" w:cs="Times New Roman"/>
          <w:sz w:val="20"/>
          <w:szCs w:val="20"/>
        </w:rPr>
        <w:t>, not least because ‘o</w:t>
      </w:r>
      <w:r w:rsidR="0091521F" w:rsidRPr="009761EC">
        <w:rPr>
          <w:rFonts w:ascii="Times New Roman" w:hAnsi="Times New Roman" w:cs="Times New Roman"/>
          <w:sz w:val="20"/>
          <w:szCs w:val="20"/>
        </w:rPr>
        <w:t>ffenders themselves tend to have a good understanding of what they want from practitioners and polit</w:t>
      </w:r>
      <w:r w:rsidR="00816EED" w:rsidRPr="009761EC">
        <w:rPr>
          <w:rFonts w:ascii="Times New Roman" w:hAnsi="Times New Roman" w:cs="Times New Roman"/>
          <w:sz w:val="20"/>
          <w:szCs w:val="20"/>
        </w:rPr>
        <w:t>icians to help them reintegrate’</w:t>
      </w:r>
      <w:r w:rsidR="0091521F" w:rsidRPr="009761EC">
        <w:rPr>
          <w:rFonts w:ascii="Times New Roman" w:hAnsi="Times New Roman" w:cs="Times New Roman"/>
          <w:sz w:val="20"/>
          <w:szCs w:val="20"/>
        </w:rPr>
        <w:t xml:space="preserve"> (Barry, 2007: 409).</w:t>
      </w:r>
      <w:r w:rsidR="00816EED" w:rsidRPr="009761EC">
        <w:rPr>
          <w:rFonts w:ascii="Times New Roman" w:hAnsi="Times New Roman" w:cs="Times New Roman"/>
          <w:bCs/>
          <w:i/>
          <w:iCs/>
          <w:sz w:val="20"/>
          <w:szCs w:val="20"/>
        </w:rPr>
        <w:t xml:space="preserve"> </w:t>
      </w:r>
      <w:r w:rsidR="0091521F" w:rsidRPr="009761EC">
        <w:rPr>
          <w:rFonts w:ascii="Times New Roman" w:hAnsi="Times New Roman" w:cs="Times New Roman"/>
          <w:sz w:val="20"/>
          <w:szCs w:val="20"/>
        </w:rPr>
        <w:t>Moreover, it may be vital for the development of knowledge:</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91521F" w:rsidP="000857FA">
      <w:pPr>
        <w:spacing w:after="0" w:line="480" w:lineRule="auto"/>
        <w:ind w:left="720" w:right="170"/>
        <w:jc w:val="both"/>
        <w:rPr>
          <w:rFonts w:ascii="Times New Roman" w:hAnsi="Times New Roman" w:cs="Times New Roman"/>
          <w:color w:val="FF0000"/>
          <w:sz w:val="20"/>
          <w:szCs w:val="20"/>
        </w:rPr>
      </w:pPr>
      <w:r w:rsidRPr="009761EC">
        <w:rPr>
          <w:rFonts w:ascii="Times New Roman" w:hAnsi="Times New Roman" w:cs="Times New Roman"/>
          <w:sz w:val="20"/>
          <w:szCs w:val="20"/>
        </w:rPr>
        <w:t>If we are to have an informed, effective strategy and approach to deal with the problems of crime – politicians, policy makers and criminologists must relate, listen to and understand those who are being processed by the ever widening and more punitive criminal j</w:t>
      </w:r>
      <w:r w:rsidR="00FB2756" w:rsidRPr="009761EC">
        <w:rPr>
          <w:rFonts w:ascii="Times New Roman" w:hAnsi="Times New Roman" w:cs="Times New Roman"/>
          <w:sz w:val="20"/>
          <w:szCs w:val="20"/>
        </w:rPr>
        <w:t>ustice system (Burke, 2007: 317</w:t>
      </w:r>
      <w:r w:rsidRPr="009761EC">
        <w:rPr>
          <w:rFonts w:ascii="Times New Roman" w:hAnsi="Times New Roman" w:cs="Times New Roman"/>
          <w:sz w:val="20"/>
          <w:szCs w:val="20"/>
        </w:rPr>
        <w:t xml:space="preserve">). </w:t>
      </w:r>
    </w:p>
    <w:p w:rsidR="0091521F" w:rsidRPr="009761EC" w:rsidRDefault="0091521F" w:rsidP="000857FA">
      <w:pPr>
        <w:spacing w:after="0" w:line="480" w:lineRule="auto"/>
        <w:ind w:left="170" w:right="170"/>
        <w:jc w:val="both"/>
        <w:rPr>
          <w:rFonts w:ascii="Times New Roman" w:hAnsi="Times New Roman" w:cs="Times New Roman"/>
          <w:sz w:val="20"/>
          <w:szCs w:val="20"/>
        </w:rPr>
      </w:pPr>
    </w:p>
    <w:p w:rsidR="0091521F" w:rsidRPr="009761EC" w:rsidRDefault="00073BFB" w:rsidP="000857FA">
      <w:pPr>
        <w:spacing w:after="0" w:line="480" w:lineRule="auto"/>
        <w:ind w:left="170" w:right="170"/>
        <w:jc w:val="both"/>
        <w:rPr>
          <w:rFonts w:ascii="Times New Roman" w:hAnsi="Times New Roman" w:cs="Times New Roman"/>
          <w:sz w:val="20"/>
          <w:szCs w:val="20"/>
        </w:rPr>
      </w:pPr>
      <w:r w:rsidRPr="009761EC">
        <w:rPr>
          <w:rFonts w:ascii="Times New Roman" w:hAnsi="Times New Roman" w:cs="Times New Roman"/>
          <w:sz w:val="20"/>
          <w:szCs w:val="20"/>
        </w:rPr>
        <w:t xml:space="preserve">This argument echoed </w:t>
      </w:r>
      <w:r w:rsidR="0091521F" w:rsidRPr="009761EC">
        <w:rPr>
          <w:rFonts w:ascii="Times New Roman" w:hAnsi="Times New Roman" w:cs="Times New Roman"/>
          <w:sz w:val="20"/>
          <w:szCs w:val="20"/>
        </w:rPr>
        <w:t xml:space="preserve">in </w:t>
      </w:r>
      <w:r w:rsidR="00FB2756" w:rsidRPr="009761EC">
        <w:rPr>
          <w:rFonts w:ascii="Times New Roman" w:hAnsi="Times New Roman" w:cs="Times New Roman"/>
          <w:sz w:val="20"/>
          <w:szCs w:val="20"/>
        </w:rPr>
        <w:t>mentoring settings</w:t>
      </w:r>
      <w:r w:rsidR="0091521F" w:rsidRPr="009761EC">
        <w:rPr>
          <w:rFonts w:ascii="Times New Roman" w:hAnsi="Times New Roman" w:cs="Times New Roman"/>
          <w:sz w:val="20"/>
          <w:szCs w:val="20"/>
          <w:lang w:val="en-US"/>
        </w:rPr>
        <w:t xml:space="preserve">. </w:t>
      </w:r>
      <w:r w:rsidR="0091521F" w:rsidRPr="009761EC">
        <w:rPr>
          <w:rFonts w:ascii="Times New Roman" w:hAnsi="Times New Roman" w:cs="Times New Roman"/>
          <w:sz w:val="20"/>
          <w:szCs w:val="20"/>
        </w:rPr>
        <w:t xml:space="preserve">Lol, for example, works for a charity which supports </w:t>
      </w:r>
      <w:r w:rsidR="000B09A7" w:rsidRPr="009761EC">
        <w:rPr>
          <w:rFonts w:ascii="Times New Roman" w:hAnsi="Times New Roman" w:cs="Times New Roman"/>
          <w:sz w:val="20"/>
          <w:szCs w:val="20"/>
        </w:rPr>
        <w:t xml:space="preserve">local authority </w:t>
      </w:r>
      <w:r w:rsidR="0091521F" w:rsidRPr="009761EC">
        <w:rPr>
          <w:rFonts w:ascii="Times New Roman" w:hAnsi="Times New Roman" w:cs="Times New Roman"/>
          <w:sz w:val="20"/>
          <w:szCs w:val="20"/>
        </w:rPr>
        <w:t>care le</w:t>
      </w:r>
      <w:r w:rsidR="000B09A7" w:rsidRPr="009761EC">
        <w:rPr>
          <w:rFonts w:ascii="Times New Roman" w:hAnsi="Times New Roman" w:cs="Times New Roman"/>
          <w:sz w:val="20"/>
          <w:szCs w:val="20"/>
        </w:rPr>
        <w:t>avers</w:t>
      </w:r>
      <w:r w:rsidR="00527808">
        <w:rPr>
          <w:rFonts w:ascii="Times New Roman" w:hAnsi="Times New Roman" w:cs="Times New Roman"/>
          <w:sz w:val="20"/>
          <w:szCs w:val="20"/>
        </w:rPr>
        <w:t>, he is also a care leaver himself</w:t>
      </w:r>
      <w:r w:rsidR="0091521F" w:rsidRPr="009761EC">
        <w:rPr>
          <w:rFonts w:ascii="Times New Roman" w:hAnsi="Times New Roman" w:cs="Times New Roman"/>
          <w:sz w:val="20"/>
          <w:szCs w:val="20"/>
        </w:rPr>
        <w:t xml:space="preserve">. His motivation to become involved with mentoring was to get a ‘user perspective’ heard: </w:t>
      </w:r>
    </w:p>
    <w:p w:rsidR="0091521F" w:rsidRPr="009761EC" w:rsidRDefault="0091521F" w:rsidP="000857FA">
      <w:pPr>
        <w:spacing w:after="0" w:line="480" w:lineRule="auto"/>
        <w:ind w:left="170" w:right="170"/>
        <w:jc w:val="both"/>
        <w:rPr>
          <w:rFonts w:ascii="Times New Roman" w:hAnsi="Times New Roman" w:cs="Times New Roman"/>
          <w:sz w:val="20"/>
          <w:szCs w:val="20"/>
        </w:rPr>
      </w:pPr>
    </w:p>
    <w:p w:rsidR="0091521F" w:rsidRPr="009761EC" w:rsidRDefault="0091521F" w:rsidP="000857FA">
      <w:pPr>
        <w:spacing w:after="0" w:line="480" w:lineRule="auto"/>
        <w:ind w:left="720" w:right="170"/>
        <w:jc w:val="both"/>
        <w:rPr>
          <w:rFonts w:ascii="Times New Roman" w:hAnsi="Times New Roman" w:cs="Times New Roman"/>
          <w:sz w:val="20"/>
          <w:szCs w:val="20"/>
        </w:rPr>
      </w:pPr>
      <w:r w:rsidRPr="009761EC">
        <w:rPr>
          <w:rFonts w:ascii="Times New Roman" w:hAnsi="Times New Roman" w:cs="Times New Roman"/>
          <w:sz w:val="20"/>
          <w:szCs w:val="20"/>
        </w:rPr>
        <w:t>[</w:t>
      </w:r>
      <w:r w:rsidR="00073BFB" w:rsidRPr="009761EC">
        <w:rPr>
          <w:rFonts w:ascii="Times New Roman" w:hAnsi="Times New Roman" w:cs="Times New Roman"/>
          <w:sz w:val="20"/>
          <w:szCs w:val="20"/>
        </w:rPr>
        <w:t>Probation officers</w:t>
      </w:r>
      <w:r w:rsidRPr="009761EC">
        <w:rPr>
          <w:rFonts w:ascii="Times New Roman" w:hAnsi="Times New Roman" w:cs="Times New Roman"/>
          <w:sz w:val="20"/>
          <w:szCs w:val="20"/>
        </w:rPr>
        <w:t>] don’t take into account a care experience, but… twenty five per cent plus in the prison system can say ‘yes I was in care’… It’s fund</w:t>
      </w:r>
      <w:r w:rsidR="00613F4F" w:rsidRPr="009761EC">
        <w:rPr>
          <w:rFonts w:ascii="Times New Roman" w:hAnsi="Times New Roman" w:cs="Times New Roman"/>
          <w:sz w:val="20"/>
          <w:szCs w:val="20"/>
        </w:rPr>
        <w:t xml:space="preserve">amental to a person’s progress </w:t>
      </w:r>
      <w:r w:rsidRPr="009761EC">
        <w:rPr>
          <w:rFonts w:ascii="Times New Roman" w:hAnsi="Times New Roman" w:cs="Times New Roman"/>
          <w:sz w:val="20"/>
          <w:szCs w:val="20"/>
        </w:rPr>
        <w:t>to e</w:t>
      </w:r>
      <w:r w:rsidR="0015694E" w:rsidRPr="009761EC">
        <w:rPr>
          <w:rFonts w:ascii="Times New Roman" w:hAnsi="Times New Roman" w:cs="Times New Roman"/>
          <w:sz w:val="20"/>
          <w:szCs w:val="20"/>
        </w:rPr>
        <w:t>ngage with some of those issues</w:t>
      </w:r>
      <w:r w:rsidRPr="009761EC">
        <w:rPr>
          <w:rFonts w:ascii="Times New Roman" w:hAnsi="Times New Roman" w:cs="Times New Roman"/>
          <w:sz w:val="20"/>
          <w:szCs w:val="20"/>
        </w:rPr>
        <w:t>… So this seminar [organised by Lol for criminal justice partners] is about tryi</w:t>
      </w:r>
      <w:r w:rsidR="003C535B" w:rsidRPr="009761EC">
        <w:rPr>
          <w:rFonts w:ascii="Times New Roman" w:hAnsi="Times New Roman" w:cs="Times New Roman"/>
          <w:sz w:val="20"/>
          <w:szCs w:val="20"/>
        </w:rPr>
        <w:t xml:space="preserve">ng to say these things to them </w:t>
      </w:r>
      <w:r w:rsidRPr="009761EC">
        <w:rPr>
          <w:rFonts w:ascii="Times New Roman" w:hAnsi="Times New Roman" w:cs="Times New Roman"/>
          <w:sz w:val="20"/>
          <w:szCs w:val="20"/>
        </w:rPr>
        <w:t>(Lol, Mentoring Coordinator).</w:t>
      </w:r>
    </w:p>
    <w:p w:rsidR="0091521F" w:rsidRPr="009761EC" w:rsidRDefault="0091521F" w:rsidP="000857FA">
      <w:pPr>
        <w:spacing w:after="0" w:line="480" w:lineRule="auto"/>
        <w:ind w:left="170" w:right="170"/>
        <w:jc w:val="both"/>
        <w:rPr>
          <w:rFonts w:ascii="Times New Roman" w:hAnsi="Times New Roman" w:cs="Times New Roman"/>
          <w:sz w:val="20"/>
          <w:szCs w:val="20"/>
        </w:rPr>
      </w:pPr>
    </w:p>
    <w:p w:rsidR="0091521F" w:rsidRPr="009761EC" w:rsidRDefault="00527808" w:rsidP="00527808">
      <w:pPr>
        <w:spacing w:after="0" w:line="480" w:lineRule="auto"/>
        <w:ind w:left="170" w:right="170"/>
        <w:jc w:val="both"/>
        <w:rPr>
          <w:rFonts w:ascii="Times New Roman" w:hAnsi="Times New Roman" w:cs="Times New Roman"/>
          <w:sz w:val="20"/>
          <w:szCs w:val="20"/>
        </w:rPr>
      </w:pPr>
      <w:r>
        <w:rPr>
          <w:rFonts w:ascii="Times New Roman" w:hAnsi="Times New Roman" w:cs="Times New Roman"/>
          <w:sz w:val="20"/>
          <w:szCs w:val="20"/>
        </w:rPr>
        <w:t xml:space="preserve">Steve, </w:t>
      </w:r>
      <w:r w:rsidRPr="00527808">
        <w:rPr>
          <w:rFonts w:ascii="Times New Roman" w:hAnsi="Times New Roman" w:cs="Times New Roman"/>
          <w:sz w:val="20"/>
          <w:szCs w:val="20"/>
        </w:rPr>
        <w:t xml:space="preserve">a </w:t>
      </w:r>
      <w:r>
        <w:rPr>
          <w:rFonts w:ascii="Times New Roman" w:hAnsi="Times New Roman" w:cs="Times New Roman"/>
          <w:sz w:val="20"/>
          <w:szCs w:val="20"/>
        </w:rPr>
        <w:t xml:space="preserve">mentor with a </w:t>
      </w:r>
      <w:r w:rsidRPr="00527808">
        <w:rPr>
          <w:rFonts w:ascii="Times New Roman" w:hAnsi="Times New Roman" w:cs="Times New Roman"/>
          <w:sz w:val="20"/>
          <w:szCs w:val="20"/>
        </w:rPr>
        <w:t>prolific offend</w:t>
      </w:r>
      <w:r>
        <w:rPr>
          <w:rFonts w:ascii="Times New Roman" w:hAnsi="Times New Roman" w:cs="Times New Roman"/>
          <w:sz w:val="20"/>
          <w:szCs w:val="20"/>
        </w:rPr>
        <w:t xml:space="preserve">ing history, was </w:t>
      </w:r>
      <w:r w:rsidR="0091521F" w:rsidRPr="009761EC">
        <w:rPr>
          <w:rFonts w:ascii="Times New Roman" w:hAnsi="Times New Roman" w:cs="Times New Roman"/>
          <w:sz w:val="20"/>
          <w:szCs w:val="20"/>
        </w:rPr>
        <w:t>similarly motivated to get a voice of experience heard:</w:t>
      </w:r>
    </w:p>
    <w:p w:rsidR="0091521F" w:rsidRPr="009761EC" w:rsidRDefault="0091521F" w:rsidP="000857FA">
      <w:pPr>
        <w:spacing w:after="0" w:line="480" w:lineRule="auto"/>
        <w:ind w:left="170" w:right="170"/>
        <w:jc w:val="both"/>
        <w:rPr>
          <w:rFonts w:ascii="Times New Roman" w:hAnsi="Times New Roman" w:cs="Times New Roman"/>
          <w:sz w:val="20"/>
          <w:szCs w:val="20"/>
        </w:rPr>
      </w:pPr>
    </w:p>
    <w:p w:rsidR="0091521F" w:rsidRPr="009761EC" w:rsidRDefault="00FB2756" w:rsidP="000857FA">
      <w:pPr>
        <w:spacing w:after="0" w:line="480" w:lineRule="auto"/>
        <w:ind w:left="720" w:right="170"/>
        <w:jc w:val="both"/>
        <w:rPr>
          <w:rFonts w:ascii="Times New Roman" w:hAnsi="Times New Roman" w:cs="Times New Roman"/>
          <w:sz w:val="20"/>
          <w:szCs w:val="20"/>
        </w:rPr>
      </w:pPr>
      <w:r w:rsidRPr="009761EC">
        <w:rPr>
          <w:rFonts w:ascii="Times New Roman" w:hAnsi="Times New Roman" w:cs="Times New Roman"/>
          <w:sz w:val="20"/>
          <w:szCs w:val="20"/>
        </w:rPr>
        <w:t>[P</w:t>
      </w:r>
      <w:r w:rsidR="0091521F" w:rsidRPr="009761EC">
        <w:rPr>
          <w:rFonts w:ascii="Times New Roman" w:hAnsi="Times New Roman" w:cs="Times New Roman"/>
          <w:sz w:val="20"/>
          <w:szCs w:val="20"/>
        </w:rPr>
        <w:t>robat</w:t>
      </w:r>
      <w:r w:rsidR="00991DF6" w:rsidRPr="009761EC">
        <w:rPr>
          <w:rFonts w:ascii="Times New Roman" w:hAnsi="Times New Roman" w:cs="Times New Roman"/>
          <w:sz w:val="20"/>
          <w:szCs w:val="20"/>
        </w:rPr>
        <w:t>ion staff</w:t>
      </w:r>
      <w:r w:rsidRPr="009761EC">
        <w:rPr>
          <w:rFonts w:ascii="Times New Roman" w:hAnsi="Times New Roman" w:cs="Times New Roman"/>
          <w:sz w:val="20"/>
          <w:szCs w:val="20"/>
        </w:rPr>
        <w:t xml:space="preserve"> are</w:t>
      </w:r>
      <w:r w:rsidR="00991DF6" w:rsidRPr="009761EC">
        <w:rPr>
          <w:rFonts w:ascii="Times New Roman" w:hAnsi="Times New Roman" w:cs="Times New Roman"/>
          <w:sz w:val="20"/>
          <w:szCs w:val="20"/>
        </w:rPr>
        <w:t xml:space="preserve">] listening a lot more… </w:t>
      </w:r>
      <w:r w:rsidR="00816EED" w:rsidRPr="009761EC">
        <w:rPr>
          <w:rFonts w:ascii="Times New Roman" w:hAnsi="Times New Roman" w:cs="Times New Roman"/>
          <w:sz w:val="20"/>
          <w:szCs w:val="20"/>
        </w:rPr>
        <w:t xml:space="preserve">to people like myself and </w:t>
      </w:r>
      <w:r w:rsidR="0091521F" w:rsidRPr="009761EC">
        <w:rPr>
          <w:rFonts w:ascii="Times New Roman" w:hAnsi="Times New Roman" w:cs="Times New Roman"/>
          <w:sz w:val="20"/>
          <w:szCs w:val="20"/>
        </w:rPr>
        <w:t xml:space="preserve">we’re saying: ‘Listen, </w:t>
      </w:r>
      <w:r w:rsidR="00A52F2F" w:rsidRPr="009761EC">
        <w:rPr>
          <w:rFonts w:ascii="Times New Roman" w:hAnsi="Times New Roman" w:cs="Times New Roman"/>
          <w:sz w:val="20"/>
          <w:szCs w:val="20"/>
        </w:rPr>
        <w:t xml:space="preserve">what good is </w:t>
      </w:r>
      <w:r w:rsidRPr="009761EC">
        <w:rPr>
          <w:rFonts w:ascii="Times New Roman" w:hAnsi="Times New Roman" w:cs="Times New Roman"/>
          <w:sz w:val="20"/>
          <w:szCs w:val="20"/>
        </w:rPr>
        <w:t>it doing</w:t>
      </w:r>
      <w:r w:rsidR="0091521F" w:rsidRPr="009761EC">
        <w:rPr>
          <w:rFonts w:ascii="Times New Roman" w:hAnsi="Times New Roman" w:cs="Times New Roman"/>
          <w:sz w:val="20"/>
          <w:szCs w:val="20"/>
        </w:rPr>
        <w:t xml:space="preserve"> him coming in here for half an hour chat with you and th</w:t>
      </w:r>
      <w:r w:rsidR="00A52F2F" w:rsidRPr="009761EC">
        <w:rPr>
          <w:rFonts w:ascii="Times New Roman" w:hAnsi="Times New Roman" w:cs="Times New Roman"/>
          <w:sz w:val="20"/>
          <w:szCs w:val="20"/>
        </w:rPr>
        <w:t>e</w:t>
      </w:r>
      <w:r w:rsidRPr="009761EC">
        <w:rPr>
          <w:rFonts w:ascii="Times New Roman" w:hAnsi="Times New Roman" w:cs="Times New Roman"/>
          <w:sz w:val="20"/>
          <w:szCs w:val="20"/>
        </w:rPr>
        <w:t>n he goes? Where’s the support?</w:t>
      </w:r>
      <w:r w:rsidR="00A52F2F" w:rsidRPr="009761EC">
        <w:rPr>
          <w:rFonts w:ascii="Times New Roman" w:hAnsi="Times New Roman" w:cs="Times New Roman"/>
          <w:sz w:val="20"/>
          <w:szCs w:val="20"/>
        </w:rPr>
        <w:t xml:space="preserve"> </w:t>
      </w:r>
      <w:r w:rsidR="0091521F" w:rsidRPr="009761EC">
        <w:rPr>
          <w:rFonts w:ascii="Times New Roman" w:hAnsi="Times New Roman" w:cs="Times New Roman"/>
          <w:sz w:val="20"/>
          <w:szCs w:val="20"/>
        </w:rPr>
        <w:t>You’re talking about motivational techniques and they’re not interested, they’re just going through the rhythms</w:t>
      </w:r>
      <w:r w:rsidR="00A52F2F" w:rsidRPr="009761EC">
        <w:rPr>
          <w:rFonts w:ascii="Times New Roman" w:hAnsi="Times New Roman" w:cs="Times New Roman"/>
          <w:sz w:val="20"/>
          <w:szCs w:val="20"/>
        </w:rPr>
        <w:t>!</w:t>
      </w:r>
      <w:r w:rsidR="0091521F" w:rsidRPr="009761EC">
        <w:rPr>
          <w:rFonts w:ascii="Times New Roman" w:hAnsi="Times New Roman" w:cs="Times New Roman"/>
          <w:sz w:val="20"/>
          <w:szCs w:val="20"/>
        </w:rPr>
        <w:t xml:space="preserve">’ (Steve, Mentor). </w:t>
      </w:r>
    </w:p>
    <w:p w:rsidR="0091521F" w:rsidRPr="009761EC" w:rsidRDefault="0091521F" w:rsidP="000857FA">
      <w:pPr>
        <w:spacing w:after="0" w:line="480" w:lineRule="auto"/>
        <w:ind w:left="170" w:right="170"/>
        <w:jc w:val="both"/>
        <w:rPr>
          <w:rFonts w:ascii="Times New Roman" w:hAnsi="Times New Roman" w:cs="Times New Roman"/>
          <w:sz w:val="20"/>
          <w:szCs w:val="20"/>
        </w:rPr>
      </w:pPr>
    </w:p>
    <w:p w:rsidR="0091521F" w:rsidRPr="009761EC" w:rsidRDefault="0091521F" w:rsidP="000857FA">
      <w:pPr>
        <w:spacing w:after="0" w:line="480" w:lineRule="auto"/>
        <w:ind w:left="170" w:right="170"/>
        <w:jc w:val="both"/>
        <w:rPr>
          <w:rFonts w:ascii="Times New Roman" w:hAnsi="Times New Roman" w:cs="Times New Roman"/>
          <w:color w:val="FF0000"/>
          <w:sz w:val="20"/>
          <w:szCs w:val="20"/>
        </w:rPr>
      </w:pPr>
      <w:r w:rsidRPr="009761EC">
        <w:rPr>
          <w:rFonts w:ascii="Times New Roman" w:hAnsi="Times New Roman" w:cs="Times New Roman"/>
          <w:sz w:val="20"/>
          <w:szCs w:val="20"/>
        </w:rPr>
        <w:t xml:space="preserve">Both Lol and Steve imply that by </w:t>
      </w:r>
      <w:r w:rsidRPr="009761EC">
        <w:rPr>
          <w:rFonts w:ascii="Times New Roman" w:hAnsi="Times New Roman" w:cs="Times New Roman"/>
          <w:i/>
          <w:sz w:val="20"/>
          <w:szCs w:val="20"/>
        </w:rPr>
        <w:t xml:space="preserve">doing </w:t>
      </w:r>
      <w:r w:rsidRPr="009761EC">
        <w:rPr>
          <w:rFonts w:ascii="Times New Roman" w:hAnsi="Times New Roman" w:cs="Times New Roman"/>
          <w:sz w:val="20"/>
          <w:szCs w:val="20"/>
        </w:rPr>
        <w:t xml:space="preserve">to people rather than </w:t>
      </w:r>
      <w:r w:rsidRPr="009761EC">
        <w:rPr>
          <w:rFonts w:ascii="Times New Roman" w:hAnsi="Times New Roman" w:cs="Times New Roman"/>
          <w:i/>
          <w:sz w:val="20"/>
          <w:szCs w:val="20"/>
        </w:rPr>
        <w:t xml:space="preserve">listening </w:t>
      </w:r>
      <w:r w:rsidRPr="009761EC">
        <w:rPr>
          <w:rFonts w:ascii="Times New Roman" w:hAnsi="Times New Roman" w:cs="Times New Roman"/>
          <w:sz w:val="20"/>
          <w:szCs w:val="20"/>
        </w:rPr>
        <w:t>to people, professionals miss relevant parts of a person’s experience and create inauthentic transactions. ‘</w:t>
      </w:r>
      <w:r w:rsidR="001A69DF" w:rsidRPr="009761EC">
        <w:rPr>
          <w:rFonts w:ascii="Times New Roman" w:hAnsi="Times New Roman" w:cs="Times New Roman"/>
          <w:sz w:val="20"/>
          <w:szCs w:val="20"/>
        </w:rPr>
        <w:t>R</w:t>
      </w:r>
      <w:r w:rsidRPr="009761EC">
        <w:rPr>
          <w:rFonts w:ascii="Times New Roman" w:hAnsi="Times New Roman" w:cs="Times New Roman"/>
          <w:sz w:val="20"/>
          <w:szCs w:val="20"/>
        </w:rPr>
        <w:t>eceivers’ do not engage fully, but go through the expected ‘rhythms’, play the game, which is shaped by the interveners</w:t>
      </w:r>
      <w:r w:rsidR="00FB2756" w:rsidRPr="009761EC">
        <w:rPr>
          <w:rFonts w:ascii="Times New Roman" w:hAnsi="Times New Roman" w:cs="Times New Roman"/>
          <w:sz w:val="20"/>
          <w:szCs w:val="20"/>
        </w:rPr>
        <w:t>’</w:t>
      </w:r>
      <w:r w:rsidRPr="009761EC">
        <w:rPr>
          <w:rFonts w:ascii="Times New Roman" w:hAnsi="Times New Roman" w:cs="Times New Roman"/>
          <w:sz w:val="20"/>
          <w:szCs w:val="20"/>
        </w:rPr>
        <w:t xml:space="preserve"> world view.</w:t>
      </w:r>
      <w:r w:rsidRPr="009761EC">
        <w:rPr>
          <w:rFonts w:ascii="Times New Roman" w:hAnsi="Times New Roman" w:cs="Times New Roman"/>
          <w:color w:val="FF0000"/>
          <w:sz w:val="20"/>
          <w:szCs w:val="20"/>
        </w:rPr>
        <w:t xml:space="preserve"> </w:t>
      </w:r>
      <w:r w:rsidRPr="009761EC">
        <w:rPr>
          <w:rFonts w:ascii="Times New Roman" w:hAnsi="Times New Roman" w:cs="Times New Roman"/>
          <w:sz w:val="20"/>
          <w:szCs w:val="20"/>
        </w:rPr>
        <w:t xml:space="preserve">Listening is </w:t>
      </w:r>
      <w:r w:rsidR="00527808">
        <w:rPr>
          <w:rFonts w:ascii="Times New Roman" w:hAnsi="Times New Roman" w:cs="Times New Roman"/>
          <w:sz w:val="20"/>
          <w:szCs w:val="20"/>
        </w:rPr>
        <w:t xml:space="preserve">also </w:t>
      </w:r>
      <w:r w:rsidRPr="009761EC">
        <w:rPr>
          <w:rFonts w:ascii="Times New Roman" w:hAnsi="Times New Roman" w:cs="Times New Roman"/>
          <w:sz w:val="20"/>
          <w:szCs w:val="20"/>
        </w:rPr>
        <w:t xml:space="preserve">deemed as important </w:t>
      </w:r>
      <w:r w:rsidRPr="009761EC">
        <w:rPr>
          <w:rFonts w:ascii="Times New Roman" w:hAnsi="Times New Roman" w:cs="Times New Roman"/>
          <w:i/>
          <w:sz w:val="20"/>
          <w:szCs w:val="20"/>
        </w:rPr>
        <w:t>within</w:t>
      </w:r>
      <w:r w:rsidRPr="009761EC">
        <w:rPr>
          <w:rFonts w:ascii="Times New Roman" w:hAnsi="Times New Roman" w:cs="Times New Roman"/>
          <w:sz w:val="20"/>
          <w:szCs w:val="20"/>
        </w:rPr>
        <w:t xml:space="preserve"> the mentoring relationship: </w:t>
      </w:r>
    </w:p>
    <w:p w:rsidR="0091521F" w:rsidRPr="009761EC" w:rsidRDefault="0091521F" w:rsidP="000857FA">
      <w:pPr>
        <w:spacing w:after="0" w:line="480" w:lineRule="auto"/>
        <w:ind w:left="170" w:right="170"/>
        <w:jc w:val="both"/>
        <w:rPr>
          <w:rFonts w:ascii="Times New Roman" w:hAnsi="Times New Roman" w:cs="Times New Roman"/>
          <w:sz w:val="20"/>
          <w:szCs w:val="20"/>
        </w:rPr>
      </w:pPr>
    </w:p>
    <w:p w:rsidR="0091521F" w:rsidRPr="009761EC" w:rsidRDefault="0091521F" w:rsidP="000857FA">
      <w:pPr>
        <w:spacing w:after="0" w:line="480" w:lineRule="auto"/>
        <w:ind w:left="720" w:right="170"/>
        <w:jc w:val="both"/>
        <w:rPr>
          <w:rFonts w:ascii="Times New Roman" w:hAnsi="Times New Roman" w:cs="Times New Roman"/>
          <w:bCs/>
          <w:sz w:val="20"/>
          <w:szCs w:val="20"/>
        </w:rPr>
      </w:pPr>
      <w:r w:rsidRPr="009761EC">
        <w:rPr>
          <w:rFonts w:ascii="Times New Roman" w:hAnsi="Times New Roman" w:cs="Times New Roman"/>
          <w:bCs/>
          <w:sz w:val="20"/>
          <w:szCs w:val="20"/>
        </w:rPr>
        <w:t xml:space="preserve">I have met mentors that do a lot of the talking, and forget they’re actually there to listen, so I think listening is equally as important as being able to offer, actually listening is offering (Phil, Mentor). </w:t>
      </w:r>
    </w:p>
    <w:p w:rsidR="00217462" w:rsidRPr="009761EC" w:rsidRDefault="00217462" w:rsidP="000857FA">
      <w:pPr>
        <w:spacing w:after="0" w:line="480" w:lineRule="auto"/>
        <w:ind w:left="170" w:right="170"/>
        <w:jc w:val="both"/>
        <w:rPr>
          <w:rFonts w:ascii="Times New Roman" w:hAnsi="Times New Roman" w:cs="Times New Roman"/>
          <w:bCs/>
          <w:sz w:val="20"/>
          <w:szCs w:val="20"/>
        </w:rPr>
      </w:pPr>
    </w:p>
    <w:p w:rsidR="0091521F" w:rsidRPr="009761EC" w:rsidRDefault="00A52F2F" w:rsidP="000857FA">
      <w:pPr>
        <w:spacing w:after="0" w:line="480" w:lineRule="auto"/>
        <w:ind w:left="720" w:right="170"/>
        <w:jc w:val="both"/>
        <w:rPr>
          <w:rFonts w:ascii="Times New Roman" w:hAnsi="Times New Roman" w:cs="Times New Roman"/>
          <w:bCs/>
          <w:sz w:val="20"/>
          <w:szCs w:val="20"/>
        </w:rPr>
      </w:pPr>
      <w:r w:rsidRPr="009761EC">
        <w:rPr>
          <w:rFonts w:ascii="Times New Roman" w:hAnsi="Times New Roman" w:cs="Times New Roman"/>
          <w:bCs/>
          <w:sz w:val="20"/>
          <w:szCs w:val="20"/>
        </w:rPr>
        <w:t xml:space="preserve">Listening is a massive part… </w:t>
      </w:r>
      <w:r w:rsidR="0091521F" w:rsidRPr="009761EC">
        <w:rPr>
          <w:rFonts w:ascii="Times New Roman" w:hAnsi="Times New Roman" w:cs="Times New Roman"/>
          <w:bCs/>
          <w:sz w:val="20"/>
          <w:szCs w:val="20"/>
        </w:rPr>
        <w:t xml:space="preserve">a client was in for </w:t>
      </w:r>
      <w:r w:rsidRPr="009761EC">
        <w:rPr>
          <w:rFonts w:ascii="Times New Roman" w:hAnsi="Times New Roman" w:cs="Times New Roman"/>
          <w:bCs/>
          <w:sz w:val="20"/>
          <w:szCs w:val="20"/>
        </w:rPr>
        <w:t xml:space="preserve">an </w:t>
      </w:r>
      <w:r w:rsidR="0091521F" w:rsidRPr="009761EC">
        <w:rPr>
          <w:rFonts w:ascii="Times New Roman" w:hAnsi="Times New Roman" w:cs="Times New Roman"/>
          <w:bCs/>
          <w:sz w:val="20"/>
          <w:szCs w:val="20"/>
        </w:rPr>
        <w:t xml:space="preserve">hour and </w:t>
      </w:r>
      <w:r w:rsidR="003F3A0D" w:rsidRPr="009761EC">
        <w:rPr>
          <w:rFonts w:ascii="Times New Roman" w:hAnsi="Times New Roman" w:cs="Times New Roman"/>
          <w:bCs/>
          <w:sz w:val="20"/>
          <w:szCs w:val="20"/>
        </w:rPr>
        <w:t xml:space="preserve">a </w:t>
      </w:r>
      <w:r w:rsidR="0091521F" w:rsidRPr="009761EC">
        <w:rPr>
          <w:rFonts w:ascii="Times New Roman" w:hAnsi="Times New Roman" w:cs="Times New Roman"/>
          <w:bCs/>
          <w:sz w:val="20"/>
          <w:szCs w:val="20"/>
        </w:rPr>
        <w:t>half</w:t>
      </w:r>
      <w:r w:rsidR="00613F4F" w:rsidRPr="009761EC">
        <w:rPr>
          <w:rFonts w:ascii="Times New Roman" w:hAnsi="Times New Roman" w:cs="Times New Roman"/>
          <w:bCs/>
          <w:sz w:val="20"/>
          <w:szCs w:val="20"/>
        </w:rPr>
        <w:t>, I hardly spoke, he just spoke…</w:t>
      </w:r>
      <w:r w:rsidR="0091521F" w:rsidRPr="009761EC">
        <w:rPr>
          <w:rFonts w:ascii="Times New Roman" w:hAnsi="Times New Roman" w:cs="Times New Roman"/>
          <w:bCs/>
          <w:sz w:val="20"/>
          <w:szCs w:val="20"/>
        </w:rPr>
        <w:t xml:space="preserve"> Just listening, for him it’s somebody th</w:t>
      </w:r>
      <w:r w:rsidR="00991DF6" w:rsidRPr="009761EC">
        <w:rPr>
          <w:rFonts w:ascii="Times New Roman" w:hAnsi="Times New Roman" w:cs="Times New Roman"/>
          <w:bCs/>
          <w:sz w:val="20"/>
          <w:szCs w:val="20"/>
        </w:rPr>
        <w:t xml:space="preserve">at will listen to his problems </w:t>
      </w:r>
      <w:r w:rsidR="0091521F" w:rsidRPr="009761EC">
        <w:rPr>
          <w:rFonts w:ascii="Times New Roman" w:hAnsi="Times New Roman" w:cs="Times New Roman"/>
          <w:bCs/>
          <w:sz w:val="20"/>
          <w:szCs w:val="20"/>
        </w:rPr>
        <w:t xml:space="preserve">(Brad, Mentor). </w:t>
      </w:r>
    </w:p>
    <w:p w:rsidR="0091521F" w:rsidRPr="009761EC" w:rsidRDefault="0091521F" w:rsidP="000857FA">
      <w:pPr>
        <w:spacing w:after="0" w:line="480" w:lineRule="auto"/>
        <w:ind w:left="170" w:right="170"/>
        <w:jc w:val="both"/>
        <w:rPr>
          <w:rFonts w:ascii="Times New Roman" w:hAnsi="Times New Roman" w:cs="Times New Roman"/>
          <w:bCs/>
          <w:i/>
          <w:iCs/>
          <w:sz w:val="20"/>
          <w:szCs w:val="20"/>
        </w:rPr>
      </w:pPr>
    </w:p>
    <w:p w:rsidR="0091521F" w:rsidRPr="009761EC" w:rsidRDefault="00527808" w:rsidP="000857FA">
      <w:pPr>
        <w:spacing w:after="0" w:line="480" w:lineRule="auto"/>
        <w:ind w:left="170" w:right="170"/>
        <w:jc w:val="both"/>
        <w:rPr>
          <w:rFonts w:ascii="Times New Roman" w:hAnsi="Times New Roman" w:cs="Times New Roman"/>
          <w:bCs/>
          <w:sz w:val="20"/>
          <w:szCs w:val="20"/>
        </w:rPr>
      </w:pPr>
      <w:r>
        <w:rPr>
          <w:rFonts w:ascii="Times New Roman" w:hAnsi="Times New Roman" w:cs="Times New Roman"/>
          <w:bCs/>
          <w:sz w:val="20"/>
          <w:szCs w:val="20"/>
        </w:rPr>
        <w:t>For Lol and Steve, there is</w:t>
      </w:r>
      <w:r w:rsidR="0091521F" w:rsidRPr="009761EC">
        <w:rPr>
          <w:rFonts w:ascii="Times New Roman" w:hAnsi="Times New Roman" w:cs="Times New Roman"/>
          <w:bCs/>
          <w:sz w:val="20"/>
          <w:szCs w:val="20"/>
        </w:rPr>
        <w:t xml:space="preserve"> value in practitioners </w:t>
      </w:r>
      <w:r w:rsidR="00FB2756" w:rsidRPr="009761EC">
        <w:rPr>
          <w:rFonts w:ascii="Times New Roman" w:hAnsi="Times New Roman" w:cs="Times New Roman"/>
          <w:bCs/>
          <w:sz w:val="20"/>
          <w:szCs w:val="20"/>
        </w:rPr>
        <w:t>learning from</w:t>
      </w:r>
      <w:r w:rsidR="0091521F" w:rsidRPr="009761EC">
        <w:rPr>
          <w:rFonts w:ascii="Times New Roman" w:hAnsi="Times New Roman" w:cs="Times New Roman"/>
          <w:bCs/>
          <w:sz w:val="20"/>
          <w:szCs w:val="20"/>
        </w:rPr>
        <w:t xml:space="preserve"> the experiences of those who have been through the system. For Phil and Brad, however, experience only takes you so far. Once the face-to-face work of mentoring is underway, it is listening – allowing space for the mentee to make their own sense of things – which is deemed to be more important. Listening is </w:t>
      </w:r>
      <w:r w:rsidR="0091521F" w:rsidRPr="009761EC">
        <w:rPr>
          <w:rFonts w:ascii="Times New Roman" w:hAnsi="Times New Roman" w:cs="Times New Roman"/>
          <w:bCs/>
          <w:i/>
          <w:sz w:val="20"/>
          <w:szCs w:val="20"/>
        </w:rPr>
        <w:t>doing</w:t>
      </w:r>
      <w:r w:rsidR="0091521F" w:rsidRPr="009761EC">
        <w:rPr>
          <w:rFonts w:ascii="Times New Roman" w:hAnsi="Times New Roman" w:cs="Times New Roman"/>
          <w:bCs/>
          <w:sz w:val="20"/>
          <w:szCs w:val="20"/>
        </w:rPr>
        <w:t xml:space="preserve"> something; it is a means and </w:t>
      </w:r>
      <w:r w:rsidR="003C535B" w:rsidRPr="009761EC">
        <w:rPr>
          <w:rFonts w:ascii="Times New Roman" w:hAnsi="Times New Roman" w:cs="Times New Roman"/>
          <w:bCs/>
          <w:sz w:val="20"/>
          <w:szCs w:val="20"/>
        </w:rPr>
        <w:t xml:space="preserve">an end. </w:t>
      </w:r>
      <w:r w:rsidR="009E62EA" w:rsidRPr="009761EC">
        <w:rPr>
          <w:rFonts w:ascii="Times New Roman" w:hAnsi="Times New Roman" w:cs="Times New Roman"/>
          <w:bCs/>
          <w:sz w:val="20"/>
          <w:szCs w:val="20"/>
        </w:rPr>
        <w:t>Th</w:t>
      </w:r>
      <w:r>
        <w:rPr>
          <w:rFonts w:ascii="Times New Roman" w:hAnsi="Times New Roman" w:cs="Times New Roman"/>
          <w:bCs/>
          <w:sz w:val="20"/>
          <w:szCs w:val="20"/>
        </w:rPr>
        <w:t xml:space="preserve">is may </w:t>
      </w:r>
      <w:r w:rsidR="009E62EA" w:rsidRPr="009761EC">
        <w:rPr>
          <w:rFonts w:ascii="Times New Roman" w:hAnsi="Times New Roman" w:cs="Times New Roman"/>
          <w:bCs/>
          <w:sz w:val="20"/>
          <w:szCs w:val="20"/>
        </w:rPr>
        <w:t>seem an</w:t>
      </w:r>
      <w:r w:rsidR="0091521F" w:rsidRPr="009761EC">
        <w:rPr>
          <w:rFonts w:ascii="Times New Roman" w:hAnsi="Times New Roman" w:cs="Times New Roman"/>
          <w:bCs/>
          <w:sz w:val="20"/>
          <w:szCs w:val="20"/>
        </w:rPr>
        <w:t xml:space="preserve"> obvious finding, </w:t>
      </w:r>
      <w:r w:rsidR="009E62EA" w:rsidRPr="009761EC">
        <w:rPr>
          <w:rFonts w:ascii="Times New Roman" w:hAnsi="Times New Roman" w:cs="Times New Roman"/>
          <w:bCs/>
          <w:sz w:val="20"/>
          <w:szCs w:val="20"/>
        </w:rPr>
        <w:t xml:space="preserve">yet </w:t>
      </w:r>
      <w:r w:rsidR="0091521F" w:rsidRPr="009761EC">
        <w:rPr>
          <w:rFonts w:ascii="Times New Roman" w:hAnsi="Times New Roman" w:cs="Times New Roman"/>
          <w:bCs/>
          <w:i/>
          <w:sz w:val="20"/>
          <w:szCs w:val="20"/>
        </w:rPr>
        <w:t xml:space="preserve">listening </w:t>
      </w:r>
      <w:r w:rsidR="0091521F" w:rsidRPr="009761EC">
        <w:rPr>
          <w:rFonts w:ascii="Times New Roman" w:hAnsi="Times New Roman" w:cs="Times New Roman"/>
          <w:bCs/>
          <w:sz w:val="20"/>
          <w:szCs w:val="20"/>
        </w:rPr>
        <w:t xml:space="preserve">is not constant in criminal justice practice and </w:t>
      </w:r>
      <w:r w:rsidR="002F1D2B" w:rsidRPr="009761EC">
        <w:rPr>
          <w:rFonts w:ascii="Times New Roman" w:hAnsi="Times New Roman" w:cs="Times New Roman"/>
          <w:bCs/>
          <w:sz w:val="20"/>
          <w:szCs w:val="20"/>
        </w:rPr>
        <w:t xml:space="preserve">is </w:t>
      </w:r>
      <w:r w:rsidR="0091521F" w:rsidRPr="009761EC">
        <w:rPr>
          <w:rFonts w:ascii="Times New Roman" w:hAnsi="Times New Roman" w:cs="Times New Roman"/>
          <w:bCs/>
          <w:sz w:val="20"/>
          <w:szCs w:val="20"/>
        </w:rPr>
        <w:t xml:space="preserve">often omitted completely: ‘listening does not feature as a promising factor in any of the “What Works” literature, nor is it offered as a guiding principle in the National Standards’ (Barry, 2007: 419). Whilst it </w:t>
      </w:r>
      <w:r w:rsidR="002F1D2B" w:rsidRPr="009761EC">
        <w:rPr>
          <w:rFonts w:ascii="Times New Roman" w:hAnsi="Times New Roman" w:cs="Times New Roman"/>
          <w:bCs/>
          <w:sz w:val="20"/>
          <w:szCs w:val="20"/>
        </w:rPr>
        <w:t xml:space="preserve">is an approach </w:t>
      </w:r>
      <w:r w:rsidR="0091521F" w:rsidRPr="009761EC">
        <w:rPr>
          <w:rFonts w:ascii="Times New Roman" w:hAnsi="Times New Roman" w:cs="Times New Roman"/>
          <w:bCs/>
          <w:sz w:val="20"/>
          <w:szCs w:val="20"/>
        </w:rPr>
        <w:t>with obvious importance</w:t>
      </w:r>
      <w:r w:rsidR="001A69DF" w:rsidRPr="009761EC">
        <w:rPr>
          <w:rFonts w:ascii="Times New Roman" w:hAnsi="Times New Roman" w:cs="Times New Roman"/>
          <w:bCs/>
          <w:sz w:val="20"/>
          <w:szCs w:val="20"/>
        </w:rPr>
        <w:t>,</w:t>
      </w:r>
      <w:r w:rsidR="0091521F" w:rsidRPr="009761EC">
        <w:rPr>
          <w:rFonts w:ascii="Times New Roman" w:hAnsi="Times New Roman" w:cs="Times New Roman"/>
          <w:bCs/>
          <w:sz w:val="20"/>
          <w:szCs w:val="20"/>
        </w:rPr>
        <w:t xml:space="preserve"> therefore, its value may currently be unrecognised:  </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91521F" w:rsidP="000857FA">
      <w:pPr>
        <w:spacing w:after="0" w:line="480" w:lineRule="auto"/>
        <w:ind w:left="720" w:right="170"/>
        <w:jc w:val="both"/>
        <w:rPr>
          <w:rFonts w:ascii="Times New Roman" w:hAnsi="Times New Roman" w:cs="Times New Roman"/>
          <w:bCs/>
          <w:sz w:val="20"/>
          <w:szCs w:val="20"/>
        </w:rPr>
      </w:pPr>
      <w:r w:rsidRPr="009761EC">
        <w:rPr>
          <w:rFonts w:ascii="Times New Roman" w:hAnsi="Times New Roman" w:cs="Times New Roman"/>
          <w:bCs/>
          <w:sz w:val="20"/>
          <w:szCs w:val="20"/>
        </w:rPr>
        <w:t>The provision of advice and guidance is now well recognized as a useful</w:t>
      </w:r>
      <w:r w:rsidR="00816EED" w:rsidRPr="009761EC">
        <w:rPr>
          <w:rFonts w:ascii="Times New Roman" w:hAnsi="Times New Roman" w:cs="Times New Roman"/>
          <w:bCs/>
          <w:sz w:val="20"/>
          <w:szCs w:val="20"/>
        </w:rPr>
        <w:t xml:space="preserve"> method in helping probationers</w:t>
      </w:r>
      <w:r w:rsidR="009D4D80" w:rsidRPr="009761EC">
        <w:rPr>
          <w:rFonts w:ascii="Times New Roman" w:hAnsi="Times New Roman" w:cs="Times New Roman"/>
          <w:bCs/>
          <w:sz w:val="20"/>
          <w:szCs w:val="20"/>
        </w:rPr>
        <w:t xml:space="preserve">… </w:t>
      </w:r>
      <w:r w:rsidRPr="009761EC">
        <w:rPr>
          <w:rFonts w:ascii="Times New Roman" w:hAnsi="Times New Roman" w:cs="Times New Roman"/>
          <w:bCs/>
          <w:sz w:val="20"/>
          <w:szCs w:val="20"/>
        </w:rPr>
        <w:t>though the value of talking and, more significantly, listening to probationers is less well documented (McCulloch, 2005: 15).</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91521F" w:rsidP="000857FA">
      <w:pPr>
        <w:spacing w:after="0" w:line="480" w:lineRule="auto"/>
        <w:ind w:left="170" w:right="170"/>
        <w:jc w:val="both"/>
        <w:rPr>
          <w:rFonts w:ascii="Times New Roman" w:hAnsi="Times New Roman" w:cs="Times New Roman"/>
          <w:bCs/>
          <w:color w:val="FF0000"/>
          <w:sz w:val="20"/>
          <w:szCs w:val="20"/>
        </w:rPr>
      </w:pPr>
      <w:r w:rsidRPr="009761EC">
        <w:rPr>
          <w:rFonts w:ascii="Times New Roman" w:hAnsi="Times New Roman" w:cs="Times New Roman"/>
          <w:bCs/>
          <w:sz w:val="20"/>
          <w:szCs w:val="20"/>
        </w:rPr>
        <w:t xml:space="preserve">What peer mentoring </w:t>
      </w:r>
      <w:r w:rsidR="003C535B" w:rsidRPr="009761EC">
        <w:rPr>
          <w:rFonts w:ascii="Times New Roman" w:hAnsi="Times New Roman" w:cs="Times New Roman"/>
          <w:bCs/>
          <w:sz w:val="20"/>
          <w:szCs w:val="20"/>
        </w:rPr>
        <w:t>does</w:t>
      </w:r>
      <w:r w:rsidRPr="009761EC">
        <w:rPr>
          <w:rFonts w:ascii="Times New Roman" w:hAnsi="Times New Roman" w:cs="Times New Roman"/>
          <w:bCs/>
          <w:sz w:val="20"/>
          <w:szCs w:val="20"/>
        </w:rPr>
        <w:t xml:space="preserve"> in practical terms</w:t>
      </w:r>
      <w:r w:rsidR="003C535B" w:rsidRPr="009761EC">
        <w:rPr>
          <w:rFonts w:ascii="Times New Roman" w:hAnsi="Times New Roman" w:cs="Times New Roman"/>
          <w:bCs/>
          <w:sz w:val="20"/>
          <w:szCs w:val="20"/>
        </w:rPr>
        <w:t>, is assert</w:t>
      </w:r>
      <w:r w:rsidRPr="009761EC">
        <w:rPr>
          <w:rFonts w:ascii="Times New Roman" w:hAnsi="Times New Roman" w:cs="Times New Roman"/>
          <w:bCs/>
          <w:sz w:val="20"/>
          <w:szCs w:val="20"/>
        </w:rPr>
        <w:t xml:space="preserve"> the importance of listening to people who are ‘subject to state sanctions’, something ‘insufficient attention’ has been paid to (Burke, 2007: 316). </w:t>
      </w:r>
      <w:r w:rsidR="003C535B" w:rsidRPr="009761EC">
        <w:rPr>
          <w:rFonts w:ascii="Times New Roman" w:hAnsi="Times New Roman" w:cs="Times New Roman"/>
          <w:bCs/>
          <w:sz w:val="20"/>
          <w:szCs w:val="20"/>
        </w:rPr>
        <w:t xml:space="preserve">Respondents </w:t>
      </w:r>
      <w:r w:rsidRPr="009761EC">
        <w:rPr>
          <w:rFonts w:ascii="Times New Roman" w:hAnsi="Times New Roman" w:cs="Times New Roman"/>
          <w:bCs/>
          <w:sz w:val="20"/>
          <w:szCs w:val="20"/>
        </w:rPr>
        <w:t xml:space="preserve">also illustrate </w:t>
      </w:r>
      <w:r w:rsidRPr="009761EC">
        <w:rPr>
          <w:rFonts w:ascii="Times New Roman" w:hAnsi="Times New Roman" w:cs="Times New Roman"/>
          <w:bCs/>
          <w:i/>
          <w:sz w:val="20"/>
          <w:szCs w:val="20"/>
        </w:rPr>
        <w:t>why</w:t>
      </w:r>
      <w:r w:rsidR="003C535B" w:rsidRPr="009761EC">
        <w:rPr>
          <w:rFonts w:ascii="Times New Roman" w:hAnsi="Times New Roman" w:cs="Times New Roman"/>
          <w:bCs/>
          <w:sz w:val="20"/>
          <w:szCs w:val="20"/>
        </w:rPr>
        <w:t xml:space="preserve"> listening is important</w:t>
      </w:r>
      <w:r w:rsidRPr="009761EC">
        <w:rPr>
          <w:rFonts w:ascii="Times New Roman" w:hAnsi="Times New Roman" w:cs="Times New Roman"/>
          <w:bCs/>
          <w:sz w:val="20"/>
          <w:szCs w:val="20"/>
        </w:rPr>
        <w:t>:</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91521F" w:rsidP="000857FA">
      <w:pPr>
        <w:spacing w:after="0" w:line="480" w:lineRule="auto"/>
        <w:ind w:left="720" w:right="170"/>
        <w:jc w:val="both"/>
        <w:rPr>
          <w:rFonts w:ascii="Times New Roman" w:hAnsi="Times New Roman" w:cs="Times New Roman"/>
          <w:sz w:val="20"/>
          <w:szCs w:val="20"/>
        </w:rPr>
      </w:pPr>
      <w:r w:rsidRPr="009761EC">
        <w:rPr>
          <w:rFonts w:ascii="Times New Roman" w:hAnsi="Times New Roman" w:cs="Times New Roman"/>
          <w:bCs/>
          <w:sz w:val="20"/>
          <w:szCs w:val="20"/>
        </w:rPr>
        <w:t>I’d say the main [skill] was being able to listen, because people who come to probation have a lot of problems that they need to get off their chest. I do feel comfortable telling [mentors] most family problems, or problems that I have with myself, cos they don’t criticis</w:t>
      </w:r>
      <w:r w:rsidR="00991DF6" w:rsidRPr="009761EC">
        <w:rPr>
          <w:rFonts w:ascii="Times New Roman" w:hAnsi="Times New Roman" w:cs="Times New Roman"/>
          <w:bCs/>
          <w:sz w:val="20"/>
          <w:szCs w:val="20"/>
        </w:rPr>
        <w:t xml:space="preserve">e you, they listen </w:t>
      </w:r>
      <w:r w:rsidRPr="009761EC">
        <w:rPr>
          <w:rFonts w:ascii="Times New Roman" w:hAnsi="Times New Roman" w:cs="Times New Roman"/>
          <w:bCs/>
          <w:sz w:val="20"/>
          <w:szCs w:val="20"/>
        </w:rPr>
        <w:t>(Paul, Mentee).</w:t>
      </w:r>
      <w:r w:rsidRPr="009761EC">
        <w:rPr>
          <w:rFonts w:ascii="Times New Roman" w:hAnsi="Times New Roman" w:cs="Times New Roman"/>
          <w:sz w:val="20"/>
          <w:szCs w:val="20"/>
        </w:rPr>
        <w:t xml:space="preserve"> </w:t>
      </w:r>
    </w:p>
    <w:p w:rsidR="0091521F" w:rsidRPr="009761EC" w:rsidRDefault="0091521F" w:rsidP="000857FA">
      <w:pPr>
        <w:spacing w:after="0" w:line="480" w:lineRule="auto"/>
        <w:ind w:left="170" w:right="170"/>
        <w:jc w:val="both"/>
        <w:rPr>
          <w:rFonts w:ascii="Times New Roman" w:hAnsi="Times New Roman" w:cs="Times New Roman"/>
          <w:sz w:val="20"/>
          <w:szCs w:val="20"/>
        </w:rPr>
      </w:pPr>
    </w:p>
    <w:p w:rsidR="0091521F" w:rsidRPr="009761EC" w:rsidRDefault="0091521F" w:rsidP="000857FA">
      <w:pPr>
        <w:spacing w:after="0" w:line="480" w:lineRule="auto"/>
        <w:ind w:left="170" w:right="170"/>
        <w:jc w:val="both"/>
        <w:rPr>
          <w:rFonts w:ascii="Times New Roman" w:hAnsi="Times New Roman" w:cs="Times New Roman"/>
          <w:bCs/>
          <w:sz w:val="20"/>
          <w:szCs w:val="20"/>
        </w:rPr>
      </w:pPr>
      <w:r w:rsidRPr="009761EC">
        <w:rPr>
          <w:rFonts w:ascii="Times New Roman" w:hAnsi="Times New Roman" w:cs="Times New Roman"/>
          <w:bCs/>
          <w:sz w:val="20"/>
          <w:szCs w:val="20"/>
        </w:rPr>
        <w:t>Georgie, who was mentored following her release from prison, made a similar claim:</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91521F" w:rsidP="000857FA">
      <w:pPr>
        <w:spacing w:after="0" w:line="480" w:lineRule="auto"/>
        <w:ind w:left="720" w:right="170"/>
        <w:jc w:val="both"/>
        <w:rPr>
          <w:rFonts w:ascii="Times New Roman" w:hAnsi="Times New Roman" w:cs="Times New Roman"/>
          <w:bCs/>
          <w:sz w:val="20"/>
          <w:szCs w:val="20"/>
        </w:rPr>
      </w:pPr>
      <w:r w:rsidRPr="009761EC">
        <w:rPr>
          <w:rFonts w:ascii="Times New Roman" w:hAnsi="Times New Roman" w:cs="Times New Roman"/>
          <w:bCs/>
          <w:sz w:val="20"/>
          <w:szCs w:val="20"/>
        </w:rPr>
        <w:t>She was very good at listening… I just needed emotional help and I didn’t know where to get it… When you can’t deal with your emotions, or things that are going on, you don’t realise that talking to someone can help (Georgie, Mentee).</w:t>
      </w:r>
    </w:p>
    <w:p w:rsidR="009E62EA" w:rsidRPr="009761EC" w:rsidRDefault="009E62EA" w:rsidP="000857FA">
      <w:pPr>
        <w:spacing w:after="0" w:line="480" w:lineRule="auto"/>
        <w:ind w:left="170" w:right="170"/>
        <w:jc w:val="both"/>
        <w:rPr>
          <w:rFonts w:ascii="Times New Roman" w:hAnsi="Times New Roman" w:cs="Times New Roman"/>
          <w:bCs/>
          <w:sz w:val="20"/>
          <w:szCs w:val="20"/>
        </w:rPr>
      </w:pPr>
    </w:p>
    <w:p w:rsidR="0091521F" w:rsidRPr="009761EC" w:rsidRDefault="0091521F" w:rsidP="000857FA">
      <w:pPr>
        <w:spacing w:after="0" w:line="480" w:lineRule="auto"/>
        <w:ind w:left="170" w:right="170"/>
        <w:jc w:val="both"/>
        <w:rPr>
          <w:rFonts w:ascii="Times New Roman" w:hAnsi="Times New Roman" w:cs="Times New Roman"/>
          <w:bCs/>
          <w:sz w:val="20"/>
          <w:szCs w:val="20"/>
        </w:rPr>
      </w:pPr>
      <w:r w:rsidRPr="009761EC">
        <w:rPr>
          <w:rFonts w:ascii="Times New Roman" w:hAnsi="Times New Roman" w:cs="Times New Roman"/>
          <w:bCs/>
          <w:sz w:val="20"/>
          <w:szCs w:val="20"/>
        </w:rPr>
        <w:t xml:space="preserve">And finally, Gina, who </w:t>
      </w:r>
      <w:r w:rsidR="00073BFB" w:rsidRPr="009761EC">
        <w:rPr>
          <w:rFonts w:ascii="Times New Roman" w:hAnsi="Times New Roman" w:cs="Times New Roman"/>
          <w:bCs/>
          <w:sz w:val="20"/>
          <w:szCs w:val="20"/>
        </w:rPr>
        <w:t>was mentored</w:t>
      </w:r>
      <w:r w:rsidRPr="009761EC">
        <w:rPr>
          <w:rFonts w:ascii="Times New Roman" w:hAnsi="Times New Roman" w:cs="Times New Roman"/>
          <w:bCs/>
          <w:sz w:val="20"/>
          <w:szCs w:val="20"/>
        </w:rPr>
        <w:t xml:space="preserve"> when </w:t>
      </w:r>
      <w:r w:rsidR="002F1D2B" w:rsidRPr="009761EC">
        <w:rPr>
          <w:rFonts w:ascii="Times New Roman" w:hAnsi="Times New Roman" w:cs="Times New Roman"/>
          <w:bCs/>
          <w:sz w:val="20"/>
          <w:szCs w:val="20"/>
        </w:rPr>
        <w:t>she lost</w:t>
      </w:r>
      <w:r w:rsidRPr="009761EC">
        <w:rPr>
          <w:rFonts w:ascii="Times New Roman" w:hAnsi="Times New Roman" w:cs="Times New Roman"/>
          <w:bCs/>
          <w:sz w:val="20"/>
          <w:szCs w:val="20"/>
        </w:rPr>
        <w:t xml:space="preserve"> her career</w:t>
      </w:r>
      <w:r w:rsidR="00CE1BB9">
        <w:rPr>
          <w:rFonts w:ascii="Times New Roman" w:hAnsi="Times New Roman" w:cs="Times New Roman"/>
          <w:bCs/>
          <w:sz w:val="20"/>
          <w:szCs w:val="20"/>
        </w:rPr>
        <w:t xml:space="preserve"> through offending</w:t>
      </w:r>
      <w:r w:rsidRPr="009761EC">
        <w:rPr>
          <w:rFonts w:ascii="Times New Roman" w:hAnsi="Times New Roman" w:cs="Times New Roman"/>
          <w:bCs/>
          <w:sz w:val="20"/>
          <w:szCs w:val="20"/>
        </w:rPr>
        <w:t>, prioritised the importance of listen</w:t>
      </w:r>
      <w:r w:rsidR="00613F4F" w:rsidRPr="009761EC">
        <w:rPr>
          <w:rFonts w:ascii="Times New Roman" w:hAnsi="Times New Roman" w:cs="Times New Roman"/>
          <w:bCs/>
          <w:sz w:val="20"/>
          <w:szCs w:val="20"/>
        </w:rPr>
        <w:t>ing</w:t>
      </w:r>
      <w:r w:rsidRPr="009761EC">
        <w:rPr>
          <w:rFonts w:ascii="Times New Roman" w:hAnsi="Times New Roman" w:cs="Times New Roman"/>
          <w:bCs/>
          <w:sz w:val="20"/>
          <w:szCs w:val="20"/>
        </w:rPr>
        <w:t xml:space="preserve">. Indeed she regarded this feature </w:t>
      </w:r>
      <w:r w:rsidR="00527808">
        <w:rPr>
          <w:rFonts w:ascii="Times New Roman" w:hAnsi="Times New Roman" w:cs="Times New Roman"/>
          <w:bCs/>
          <w:sz w:val="20"/>
          <w:szCs w:val="20"/>
        </w:rPr>
        <w:t xml:space="preserve">to be </w:t>
      </w:r>
      <w:r w:rsidRPr="009761EC">
        <w:rPr>
          <w:rFonts w:ascii="Times New Roman" w:hAnsi="Times New Roman" w:cs="Times New Roman"/>
          <w:bCs/>
          <w:sz w:val="20"/>
          <w:szCs w:val="20"/>
        </w:rPr>
        <w:t>more important than a shared history:</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91521F" w:rsidP="000857FA">
      <w:pPr>
        <w:spacing w:after="0" w:line="480" w:lineRule="auto"/>
        <w:ind w:left="720" w:right="170"/>
        <w:jc w:val="both"/>
        <w:rPr>
          <w:rFonts w:ascii="Times New Roman" w:hAnsi="Times New Roman" w:cs="Times New Roman"/>
          <w:bCs/>
          <w:sz w:val="20"/>
          <w:szCs w:val="20"/>
        </w:rPr>
      </w:pPr>
      <w:r w:rsidRPr="009761EC">
        <w:rPr>
          <w:rFonts w:ascii="Times New Roman" w:hAnsi="Times New Roman" w:cs="Times New Roman"/>
          <w:bCs/>
          <w:sz w:val="20"/>
          <w:szCs w:val="20"/>
        </w:rPr>
        <w:t>It was quite nice to be with people who knew what you’d been through... but not necessarily important, as long as they’re a good listener and understand the system and understand you (Gina, Mentee).</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3C535B" w:rsidP="000857FA">
      <w:pPr>
        <w:spacing w:after="0" w:line="480" w:lineRule="auto"/>
        <w:ind w:left="170" w:right="170"/>
        <w:jc w:val="both"/>
        <w:rPr>
          <w:rFonts w:ascii="Times New Roman" w:hAnsi="Times New Roman" w:cs="Times New Roman"/>
          <w:bCs/>
          <w:sz w:val="20"/>
          <w:szCs w:val="20"/>
        </w:rPr>
      </w:pPr>
      <w:r w:rsidRPr="009761EC">
        <w:rPr>
          <w:rFonts w:ascii="Times New Roman" w:hAnsi="Times New Roman" w:cs="Times New Roman"/>
          <w:bCs/>
          <w:sz w:val="20"/>
          <w:szCs w:val="20"/>
        </w:rPr>
        <w:t>Listening then</w:t>
      </w:r>
      <w:r w:rsidR="0091521F" w:rsidRPr="009761EC">
        <w:rPr>
          <w:rFonts w:ascii="Times New Roman" w:hAnsi="Times New Roman" w:cs="Times New Roman"/>
          <w:bCs/>
          <w:sz w:val="20"/>
          <w:szCs w:val="20"/>
        </w:rPr>
        <w:t xml:space="preserve"> is an intervention in itself. It enables people to unburden themselves of problems, to begin to see themselves as capable of self-direction when conditions feel overwhelming</w:t>
      </w:r>
      <w:r w:rsidR="0091521F" w:rsidRPr="009761EC">
        <w:rPr>
          <w:rFonts w:ascii="Times New Roman" w:hAnsi="Times New Roman" w:cs="Times New Roman"/>
          <w:sz w:val="20"/>
          <w:szCs w:val="20"/>
        </w:rPr>
        <w:t xml:space="preserve"> and to </w:t>
      </w:r>
      <w:r w:rsidR="0091521F" w:rsidRPr="009761EC">
        <w:rPr>
          <w:rFonts w:ascii="Times New Roman" w:hAnsi="Times New Roman" w:cs="Times New Roman"/>
          <w:bCs/>
          <w:sz w:val="20"/>
          <w:szCs w:val="20"/>
        </w:rPr>
        <w:t>feel heard. The unburdening of problems is a sub-theme t</w:t>
      </w:r>
      <w:r w:rsidR="00073BFB" w:rsidRPr="009761EC">
        <w:rPr>
          <w:rFonts w:ascii="Times New Roman" w:hAnsi="Times New Roman" w:cs="Times New Roman"/>
          <w:bCs/>
          <w:sz w:val="20"/>
          <w:szCs w:val="20"/>
        </w:rPr>
        <w:t>hat warrants further exploration</w:t>
      </w:r>
      <w:r w:rsidR="0091521F" w:rsidRPr="009761EC">
        <w:rPr>
          <w:rFonts w:ascii="Times New Roman" w:hAnsi="Times New Roman" w:cs="Times New Roman"/>
          <w:bCs/>
          <w:sz w:val="20"/>
          <w:szCs w:val="20"/>
        </w:rPr>
        <w:t xml:space="preserve">, before the third core condition of this work is outlined. </w:t>
      </w:r>
    </w:p>
    <w:p w:rsidR="0091521F" w:rsidRPr="009761EC" w:rsidRDefault="0091521F" w:rsidP="000857FA">
      <w:pPr>
        <w:spacing w:after="0" w:line="480" w:lineRule="auto"/>
        <w:ind w:left="170" w:right="170"/>
        <w:jc w:val="both"/>
        <w:rPr>
          <w:rFonts w:ascii="Times New Roman" w:hAnsi="Times New Roman" w:cs="Times New Roman"/>
          <w:bCs/>
          <w:i/>
          <w:sz w:val="20"/>
          <w:szCs w:val="20"/>
        </w:rPr>
      </w:pPr>
    </w:p>
    <w:p w:rsidR="0091521F" w:rsidRPr="009761EC" w:rsidRDefault="0091521F" w:rsidP="000857FA">
      <w:pPr>
        <w:spacing w:after="0" w:line="480" w:lineRule="auto"/>
        <w:ind w:left="170" w:right="170"/>
        <w:jc w:val="both"/>
        <w:rPr>
          <w:rFonts w:ascii="Times New Roman" w:hAnsi="Times New Roman" w:cs="Times New Roman"/>
          <w:bCs/>
          <w:i/>
          <w:iCs/>
          <w:sz w:val="20"/>
          <w:szCs w:val="20"/>
        </w:rPr>
      </w:pPr>
      <w:r w:rsidRPr="009761EC">
        <w:rPr>
          <w:rFonts w:ascii="Times New Roman" w:hAnsi="Times New Roman" w:cs="Times New Roman"/>
          <w:bCs/>
          <w:i/>
          <w:iCs/>
          <w:sz w:val="20"/>
          <w:szCs w:val="20"/>
        </w:rPr>
        <w:t>Listening as Unburdening Problems</w:t>
      </w:r>
    </w:p>
    <w:p w:rsidR="009E62EA" w:rsidRPr="009761EC" w:rsidRDefault="009E62EA" w:rsidP="000857FA">
      <w:pPr>
        <w:spacing w:after="0" w:line="480" w:lineRule="auto"/>
        <w:ind w:left="170" w:right="170"/>
        <w:jc w:val="both"/>
        <w:rPr>
          <w:rFonts w:ascii="Times New Roman" w:hAnsi="Times New Roman" w:cs="Times New Roman"/>
          <w:bCs/>
          <w:i/>
          <w:sz w:val="20"/>
          <w:szCs w:val="20"/>
        </w:rPr>
      </w:pPr>
    </w:p>
    <w:p w:rsidR="0091521F" w:rsidRPr="009761EC" w:rsidRDefault="00527808" w:rsidP="000857FA">
      <w:pPr>
        <w:spacing w:after="0" w:line="480" w:lineRule="auto"/>
        <w:ind w:left="170" w:right="170"/>
        <w:jc w:val="both"/>
        <w:rPr>
          <w:rFonts w:ascii="Times New Roman" w:hAnsi="Times New Roman" w:cs="Times New Roman"/>
          <w:bCs/>
          <w:sz w:val="20"/>
          <w:szCs w:val="20"/>
        </w:rPr>
      </w:pPr>
      <w:r>
        <w:rPr>
          <w:rFonts w:ascii="Times New Roman" w:hAnsi="Times New Roman" w:cs="Times New Roman"/>
          <w:bCs/>
          <w:sz w:val="20"/>
          <w:szCs w:val="20"/>
        </w:rPr>
        <w:t xml:space="preserve">Personal suffering ran throughout these narratives and subsequently requires foregrounding here. </w:t>
      </w:r>
      <w:r w:rsidR="00A16114" w:rsidRPr="009761EC">
        <w:rPr>
          <w:rFonts w:ascii="Times New Roman" w:hAnsi="Times New Roman" w:cs="Times New Roman"/>
          <w:bCs/>
          <w:sz w:val="20"/>
          <w:szCs w:val="20"/>
        </w:rPr>
        <w:t xml:space="preserve">Each line in the following </w:t>
      </w:r>
      <w:r w:rsidR="002F1D2B" w:rsidRPr="009761EC">
        <w:rPr>
          <w:rFonts w:ascii="Times New Roman" w:hAnsi="Times New Roman" w:cs="Times New Roman"/>
          <w:bCs/>
          <w:sz w:val="20"/>
          <w:szCs w:val="20"/>
        </w:rPr>
        <w:t>data poem</w:t>
      </w:r>
      <w:r w:rsidR="00454269" w:rsidRPr="009761EC">
        <w:rPr>
          <w:rFonts w:ascii="Times New Roman" w:hAnsi="Times New Roman" w:cs="Times New Roman"/>
          <w:bCs/>
          <w:sz w:val="20"/>
          <w:szCs w:val="20"/>
        </w:rPr>
        <w:t xml:space="preserve"> </w:t>
      </w:r>
      <w:r w:rsidR="00A16114" w:rsidRPr="009761EC">
        <w:rPr>
          <w:rFonts w:ascii="Times New Roman" w:hAnsi="Times New Roman" w:cs="Times New Roman"/>
          <w:bCs/>
          <w:sz w:val="20"/>
          <w:szCs w:val="20"/>
        </w:rPr>
        <w:t>was</w:t>
      </w:r>
      <w:r w:rsidR="001A69DF" w:rsidRPr="009761EC">
        <w:rPr>
          <w:rFonts w:ascii="Times New Roman" w:hAnsi="Times New Roman" w:cs="Times New Roman"/>
          <w:bCs/>
          <w:sz w:val="20"/>
          <w:szCs w:val="20"/>
        </w:rPr>
        <w:t xml:space="preserve"> selected as it had a visceral </w:t>
      </w:r>
      <w:r w:rsidR="00A16114" w:rsidRPr="009761EC">
        <w:rPr>
          <w:rFonts w:ascii="Times New Roman" w:hAnsi="Times New Roman" w:cs="Times New Roman"/>
          <w:bCs/>
          <w:sz w:val="20"/>
          <w:szCs w:val="20"/>
        </w:rPr>
        <w:t xml:space="preserve">impact upon the researcher, </w:t>
      </w:r>
      <w:r w:rsidR="00454269" w:rsidRPr="009761EC">
        <w:rPr>
          <w:rFonts w:ascii="Times New Roman" w:hAnsi="Times New Roman" w:cs="Times New Roman"/>
          <w:bCs/>
          <w:sz w:val="20"/>
          <w:szCs w:val="20"/>
        </w:rPr>
        <w:t>as identified and</w:t>
      </w:r>
      <w:r w:rsidR="00A16114" w:rsidRPr="009761EC">
        <w:rPr>
          <w:rFonts w:ascii="Times New Roman" w:hAnsi="Times New Roman" w:cs="Times New Roman"/>
          <w:bCs/>
          <w:sz w:val="20"/>
          <w:szCs w:val="20"/>
        </w:rPr>
        <w:t xml:space="preserve"> recorded u</w:t>
      </w:r>
      <w:r w:rsidR="00454269" w:rsidRPr="009761EC">
        <w:rPr>
          <w:rFonts w:ascii="Times New Roman" w:hAnsi="Times New Roman" w:cs="Times New Roman"/>
          <w:bCs/>
          <w:sz w:val="20"/>
          <w:szCs w:val="20"/>
        </w:rPr>
        <w:t xml:space="preserve">sing </w:t>
      </w:r>
      <w:r w:rsidR="00A16114" w:rsidRPr="009761EC">
        <w:rPr>
          <w:rFonts w:ascii="Times New Roman" w:hAnsi="Times New Roman" w:cs="Times New Roman"/>
          <w:bCs/>
          <w:sz w:val="20"/>
          <w:szCs w:val="20"/>
        </w:rPr>
        <w:t>Gilligan’s ‘voice method’ (</w:t>
      </w:r>
      <w:proofErr w:type="spellStart"/>
      <w:r w:rsidR="00A16114" w:rsidRPr="009761EC">
        <w:rPr>
          <w:rFonts w:ascii="Times New Roman" w:hAnsi="Times New Roman" w:cs="Times New Roman"/>
          <w:bCs/>
          <w:sz w:val="20"/>
          <w:szCs w:val="20"/>
        </w:rPr>
        <w:t>Kiegelmann</w:t>
      </w:r>
      <w:proofErr w:type="spellEnd"/>
      <w:r w:rsidR="00A16114" w:rsidRPr="009761EC">
        <w:rPr>
          <w:rFonts w:ascii="Times New Roman" w:hAnsi="Times New Roman" w:cs="Times New Roman"/>
          <w:bCs/>
          <w:sz w:val="20"/>
          <w:szCs w:val="20"/>
        </w:rPr>
        <w:t xml:space="preserve">, 2009). </w:t>
      </w:r>
      <w:r w:rsidR="0091521F" w:rsidRPr="009761EC">
        <w:rPr>
          <w:rFonts w:ascii="Times New Roman" w:hAnsi="Times New Roman" w:cs="Times New Roman"/>
          <w:bCs/>
          <w:sz w:val="20"/>
          <w:szCs w:val="20"/>
        </w:rPr>
        <w:t xml:space="preserve">Each </w:t>
      </w:r>
      <w:r w:rsidR="00454269" w:rsidRPr="009761EC">
        <w:rPr>
          <w:rFonts w:ascii="Times New Roman" w:hAnsi="Times New Roman" w:cs="Times New Roman"/>
          <w:bCs/>
          <w:sz w:val="20"/>
          <w:szCs w:val="20"/>
        </w:rPr>
        <w:t>line</w:t>
      </w:r>
      <w:r w:rsidR="0091521F" w:rsidRPr="009761EC">
        <w:rPr>
          <w:rFonts w:ascii="Times New Roman" w:hAnsi="Times New Roman" w:cs="Times New Roman"/>
          <w:bCs/>
          <w:sz w:val="20"/>
          <w:szCs w:val="20"/>
        </w:rPr>
        <w:t xml:space="preserve"> is taken from a </w:t>
      </w:r>
      <w:r w:rsidR="00454269" w:rsidRPr="009761EC">
        <w:rPr>
          <w:rFonts w:ascii="Times New Roman" w:hAnsi="Times New Roman" w:cs="Times New Roman"/>
          <w:bCs/>
          <w:sz w:val="20"/>
          <w:szCs w:val="20"/>
        </w:rPr>
        <w:t>different respondent interview and</w:t>
      </w:r>
      <w:r w:rsidR="00F11C46" w:rsidRPr="009761EC">
        <w:rPr>
          <w:rFonts w:ascii="Times New Roman" w:hAnsi="Times New Roman" w:cs="Times New Roman"/>
          <w:bCs/>
          <w:sz w:val="20"/>
          <w:szCs w:val="20"/>
        </w:rPr>
        <w:t xml:space="preserve"> e</w:t>
      </w:r>
      <w:r w:rsidR="0091521F" w:rsidRPr="009761EC">
        <w:rPr>
          <w:rFonts w:ascii="Times New Roman" w:hAnsi="Times New Roman" w:cs="Times New Roman"/>
          <w:bCs/>
          <w:sz w:val="20"/>
          <w:szCs w:val="20"/>
        </w:rPr>
        <w:t xml:space="preserve">ach statement marks an unburdening of grief: </w:t>
      </w:r>
    </w:p>
    <w:p w:rsidR="0091521F" w:rsidRPr="009761EC" w:rsidRDefault="0091521F" w:rsidP="000857FA">
      <w:pPr>
        <w:spacing w:after="0" w:line="480" w:lineRule="auto"/>
        <w:ind w:left="170" w:right="170"/>
        <w:jc w:val="center"/>
        <w:rPr>
          <w:rFonts w:ascii="Times New Roman" w:hAnsi="Times New Roman" w:cs="Times New Roman"/>
          <w:bCs/>
          <w:sz w:val="20"/>
          <w:szCs w:val="20"/>
        </w:rPr>
      </w:pPr>
    </w:p>
    <w:p w:rsidR="0091521F" w:rsidRPr="009761EC" w:rsidRDefault="0091521F" w:rsidP="000857FA">
      <w:pPr>
        <w:spacing w:after="0" w:line="480" w:lineRule="auto"/>
        <w:ind w:left="170" w:right="170"/>
        <w:jc w:val="center"/>
        <w:rPr>
          <w:rFonts w:ascii="Times New Roman" w:hAnsi="Times New Roman" w:cs="Times New Roman"/>
          <w:sz w:val="20"/>
          <w:szCs w:val="20"/>
        </w:rPr>
      </w:pPr>
      <w:r w:rsidRPr="009761EC">
        <w:rPr>
          <w:rFonts w:ascii="Times New Roman" w:hAnsi="Times New Roman" w:cs="Times New Roman"/>
          <w:sz w:val="20"/>
          <w:szCs w:val="20"/>
        </w:rPr>
        <w:t>“Care home, YOI [Young Offender Institution], I constantly felt discarded. Nobody ca</w:t>
      </w:r>
      <w:r w:rsidR="001A69DF" w:rsidRPr="009761EC">
        <w:rPr>
          <w:rFonts w:ascii="Times New Roman" w:hAnsi="Times New Roman" w:cs="Times New Roman"/>
          <w:sz w:val="20"/>
          <w:szCs w:val="20"/>
        </w:rPr>
        <w:t>red at all now. I was discarded</w:t>
      </w:r>
      <w:r w:rsidRPr="009761EC">
        <w:rPr>
          <w:rFonts w:ascii="Times New Roman" w:hAnsi="Times New Roman" w:cs="Times New Roman"/>
          <w:sz w:val="20"/>
          <w:szCs w:val="20"/>
        </w:rPr>
        <w:t>”</w:t>
      </w:r>
    </w:p>
    <w:p w:rsidR="0091521F" w:rsidRPr="009761EC" w:rsidRDefault="0091521F" w:rsidP="000857FA">
      <w:pPr>
        <w:spacing w:after="0" w:line="480" w:lineRule="auto"/>
        <w:ind w:left="170" w:right="170" w:firstLine="720"/>
        <w:jc w:val="center"/>
        <w:rPr>
          <w:rFonts w:ascii="Times New Roman" w:hAnsi="Times New Roman" w:cs="Times New Roman"/>
          <w:i/>
          <w:sz w:val="20"/>
          <w:szCs w:val="20"/>
        </w:rPr>
      </w:pPr>
      <w:r w:rsidRPr="009761EC">
        <w:rPr>
          <w:rFonts w:ascii="Times New Roman" w:hAnsi="Times New Roman" w:cs="Times New Roman"/>
          <w:i/>
          <w:sz w:val="20"/>
          <w:szCs w:val="20"/>
        </w:rPr>
        <w:t>“I was in pain, I had to find some help</w:t>
      </w:r>
      <w:r w:rsidR="001A69DF" w:rsidRPr="009761EC">
        <w:rPr>
          <w:rFonts w:ascii="Times New Roman" w:hAnsi="Times New Roman" w:cs="Times New Roman"/>
          <w:i/>
          <w:sz w:val="20"/>
          <w:szCs w:val="20"/>
        </w:rPr>
        <w:t>. All the time I’m feeling down</w:t>
      </w:r>
      <w:r w:rsidRPr="009761EC">
        <w:rPr>
          <w:rFonts w:ascii="Times New Roman" w:hAnsi="Times New Roman" w:cs="Times New Roman"/>
          <w:i/>
          <w:sz w:val="20"/>
          <w:szCs w:val="20"/>
        </w:rPr>
        <w:t>”</w:t>
      </w:r>
    </w:p>
    <w:p w:rsidR="0091521F" w:rsidRPr="009761EC" w:rsidRDefault="0091521F" w:rsidP="000857FA">
      <w:pPr>
        <w:tabs>
          <w:tab w:val="left" w:pos="709"/>
          <w:tab w:val="center" w:pos="4584"/>
        </w:tabs>
        <w:spacing w:after="0" w:line="480" w:lineRule="auto"/>
        <w:ind w:left="170" w:right="170" w:firstLine="709"/>
        <w:jc w:val="center"/>
        <w:rPr>
          <w:rFonts w:ascii="Times New Roman" w:hAnsi="Times New Roman" w:cs="Times New Roman"/>
          <w:sz w:val="20"/>
          <w:szCs w:val="20"/>
        </w:rPr>
      </w:pPr>
      <w:r w:rsidRPr="009761EC">
        <w:rPr>
          <w:rFonts w:ascii="Times New Roman" w:hAnsi="Times New Roman" w:cs="Times New Roman"/>
          <w:sz w:val="20"/>
          <w:szCs w:val="20"/>
        </w:rPr>
        <w:t>“It hurts like a bastard, rips my heart o</w:t>
      </w:r>
      <w:r w:rsidR="001A69DF" w:rsidRPr="009761EC">
        <w:rPr>
          <w:rFonts w:ascii="Times New Roman" w:hAnsi="Times New Roman" w:cs="Times New Roman"/>
          <w:sz w:val="20"/>
          <w:szCs w:val="20"/>
        </w:rPr>
        <w:t>ut that I can’t see my children</w:t>
      </w:r>
      <w:r w:rsidRPr="009761EC">
        <w:rPr>
          <w:rFonts w:ascii="Times New Roman" w:hAnsi="Times New Roman" w:cs="Times New Roman"/>
          <w:sz w:val="20"/>
          <w:szCs w:val="20"/>
        </w:rPr>
        <w:t>”</w:t>
      </w:r>
    </w:p>
    <w:p w:rsidR="0091521F" w:rsidRPr="009761EC" w:rsidRDefault="0091521F" w:rsidP="000857FA">
      <w:pPr>
        <w:spacing w:after="0" w:line="480" w:lineRule="auto"/>
        <w:ind w:left="170" w:right="170"/>
        <w:jc w:val="center"/>
        <w:rPr>
          <w:rFonts w:ascii="Times New Roman" w:hAnsi="Times New Roman" w:cs="Times New Roman"/>
          <w:i/>
          <w:sz w:val="20"/>
          <w:szCs w:val="20"/>
        </w:rPr>
      </w:pPr>
      <w:r w:rsidRPr="009761EC">
        <w:rPr>
          <w:rFonts w:ascii="Times New Roman" w:hAnsi="Times New Roman" w:cs="Times New Roman"/>
          <w:i/>
          <w:sz w:val="20"/>
          <w:szCs w:val="20"/>
        </w:rPr>
        <w:t xml:space="preserve">“In care, abusive alcoholic family… I brought younger brothers up, got adopted and not allowed to see them… I lost </w:t>
      </w:r>
      <w:r w:rsidR="001A69DF" w:rsidRPr="009761EC">
        <w:rPr>
          <w:rFonts w:ascii="Times New Roman" w:hAnsi="Times New Roman" w:cs="Times New Roman"/>
          <w:i/>
          <w:sz w:val="20"/>
          <w:szCs w:val="20"/>
        </w:rPr>
        <w:t>five of my family in five years</w:t>
      </w:r>
      <w:r w:rsidRPr="009761EC">
        <w:rPr>
          <w:rFonts w:ascii="Times New Roman" w:hAnsi="Times New Roman" w:cs="Times New Roman"/>
          <w:i/>
          <w:sz w:val="20"/>
          <w:szCs w:val="20"/>
        </w:rPr>
        <w:t>”</w:t>
      </w:r>
    </w:p>
    <w:p w:rsidR="0091521F" w:rsidRPr="009761EC" w:rsidRDefault="0091521F" w:rsidP="000857FA">
      <w:pPr>
        <w:spacing w:after="0" w:line="480" w:lineRule="auto"/>
        <w:ind w:left="170" w:right="170"/>
        <w:jc w:val="center"/>
        <w:rPr>
          <w:rFonts w:ascii="Times New Roman" w:hAnsi="Times New Roman" w:cs="Times New Roman"/>
          <w:sz w:val="20"/>
          <w:szCs w:val="20"/>
        </w:rPr>
      </w:pPr>
      <w:r w:rsidRPr="009761EC">
        <w:rPr>
          <w:rFonts w:ascii="Times New Roman" w:hAnsi="Times New Roman" w:cs="Times New Roman"/>
          <w:sz w:val="20"/>
          <w:szCs w:val="20"/>
        </w:rPr>
        <w:t xml:space="preserve">“I used to self-harm, no-one was arsed about blood trails in my bedroom… I’ve been hit, abused, family </w:t>
      </w:r>
      <w:r w:rsidR="001A69DF" w:rsidRPr="009761EC">
        <w:rPr>
          <w:rFonts w:ascii="Times New Roman" w:hAnsi="Times New Roman" w:cs="Times New Roman"/>
          <w:sz w:val="20"/>
          <w:szCs w:val="20"/>
        </w:rPr>
        <w:t>problems, relationship problems</w:t>
      </w:r>
      <w:r w:rsidRPr="009761EC">
        <w:rPr>
          <w:rFonts w:ascii="Times New Roman" w:hAnsi="Times New Roman" w:cs="Times New Roman"/>
          <w:sz w:val="20"/>
          <w:szCs w:val="20"/>
        </w:rPr>
        <w:t>”</w:t>
      </w:r>
    </w:p>
    <w:p w:rsidR="0091521F" w:rsidRPr="009761EC" w:rsidRDefault="0091521F" w:rsidP="000857FA">
      <w:pPr>
        <w:spacing w:after="0" w:line="480" w:lineRule="auto"/>
        <w:ind w:left="170" w:right="170" w:firstLine="720"/>
        <w:jc w:val="center"/>
        <w:rPr>
          <w:rFonts w:ascii="Times New Roman" w:hAnsi="Times New Roman" w:cs="Times New Roman"/>
          <w:i/>
          <w:sz w:val="20"/>
          <w:szCs w:val="20"/>
        </w:rPr>
      </w:pPr>
      <w:r w:rsidRPr="009761EC">
        <w:rPr>
          <w:rFonts w:ascii="Times New Roman" w:hAnsi="Times New Roman" w:cs="Times New Roman"/>
          <w:i/>
          <w:sz w:val="20"/>
          <w:szCs w:val="20"/>
        </w:rPr>
        <w:t>“I felt that really I wasn’t worthy of anyth</w:t>
      </w:r>
      <w:r w:rsidR="001A69DF" w:rsidRPr="009761EC">
        <w:rPr>
          <w:rFonts w:ascii="Times New Roman" w:hAnsi="Times New Roman" w:cs="Times New Roman"/>
          <w:i/>
          <w:sz w:val="20"/>
          <w:szCs w:val="20"/>
        </w:rPr>
        <w:t>ing, emotionally at rock bottom</w:t>
      </w:r>
      <w:r w:rsidRPr="009761EC">
        <w:rPr>
          <w:rFonts w:ascii="Times New Roman" w:hAnsi="Times New Roman" w:cs="Times New Roman"/>
          <w:i/>
          <w:sz w:val="20"/>
          <w:szCs w:val="20"/>
        </w:rPr>
        <w:t>”</w:t>
      </w:r>
    </w:p>
    <w:p w:rsidR="0091521F" w:rsidRPr="009761EC" w:rsidRDefault="0091521F" w:rsidP="000857FA">
      <w:pPr>
        <w:spacing w:after="0" w:line="480" w:lineRule="auto"/>
        <w:ind w:left="170" w:right="170" w:firstLine="720"/>
        <w:jc w:val="center"/>
        <w:rPr>
          <w:rFonts w:ascii="Times New Roman" w:hAnsi="Times New Roman" w:cs="Times New Roman"/>
          <w:sz w:val="20"/>
          <w:szCs w:val="20"/>
        </w:rPr>
      </w:pPr>
      <w:r w:rsidRPr="009761EC">
        <w:rPr>
          <w:rFonts w:ascii="Times New Roman" w:hAnsi="Times New Roman" w:cs="Times New Roman"/>
          <w:sz w:val="20"/>
          <w:szCs w:val="20"/>
        </w:rPr>
        <w:t>“I was at my lowest point, living in a h</w:t>
      </w:r>
      <w:r w:rsidR="001A69DF" w:rsidRPr="009761EC">
        <w:rPr>
          <w:rFonts w:ascii="Times New Roman" w:hAnsi="Times New Roman" w:cs="Times New Roman"/>
          <w:sz w:val="20"/>
          <w:szCs w:val="20"/>
        </w:rPr>
        <w:t>ostel, I had absolutely nothing</w:t>
      </w:r>
      <w:r w:rsidRPr="009761EC">
        <w:rPr>
          <w:rFonts w:ascii="Times New Roman" w:hAnsi="Times New Roman" w:cs="Times New Roman"/>
          <w:sz w:val="20"/>
          <w:szCs w:val="20"/>
        </w:rPr>
        <w:t>”</w:t>
      </w:r>
    </w:p>
    <w:p w:rsidR="0091521F" w:rsidRPr="009761EC" w:rsidRDefault="0091521F" w:rsidP="000857FA">
      <w:pPr>
        <w:spacing w:after="0" w:line="480" w:lineRule="auto"/>
        <w:ind w:left="170" w:right="170" w:firstLine="720"/>
        <w:jc w:val="center"/>
        <w:rPr>
          <w:rFonts w:ascii="Times New Roman" w:hAnsi="Times New Roman" w:cs="Times New Roman"/>
          <w:i/>
          <w:sz w:val="20"/>
          <w:szCs w:val="20"/>
        </w:rPr>
      </w:pPr>
      <w:r w:rsidRPr="009761EC">
        <w:rPr>
          <w:rFonts w:ascii="Times New Roman" w:hAnsi="Times New Roman" w:cs="Times New Roman"/>
          <w:i/>
          <w:sz w:val="20"/>
          <w:szCs w:val="20"/>
        </w:rPr>
        <w:t>“I got attacked</w:t>
      </w:r>
      <w:r w:rsidR="00527808">
        <w:rPr>
          <w:rFonts w:ascii="Times New Roman" w:hAnsi="Times New Roman" w:cs="Times New Roman"/>
          <w:i/>
          <w:sz w:val="20"/>
          <w:szCs w:val="20"/>
        </w:rPr>
        <w:t>,</w:t>
      </w:r>
      <w:r w:rsidRPr="009761EC">
        <w:rPr>
          <w:rFonts w:ascii="Times New Roman" w:hAnsi="Times New Roman" w:cs="Times New Roman"/>
          <w:i/>
          <w:sz w:val="20"/>
          <w:szCs w:val="20"/>
        </w:rPr>
        <w:t xml:space="preserve"> </w:t>
      </w:r>
      <w:r w:rsidR="001A69DF" w:rsidRPr="009761EC">
        <w:rPr>
          <w:rFonts w:ascii="Times New Roman" w:hAnsi="Times New Roman" w:cs="Times New Roman"/>
          <w:i/>
          <w:sz w:val="20"/>
          <w:szCs w:val="20"/>
        </w:rPr>
        <w:t>so I just never went back</w:t>
      </w:r>
      <w:r w:rsidRPr="009761EC">
        <w:rPr>
          <w:rFonts w:ascii="Times New Roman" w:hAnsi="Times New Roman" w:cs="Times New Roman"/>
          <w:i/>
          <w:sz w:val="20"/>
          <w:szCs w:val="20"/>
        </w:rPr>
        <w:t>”</w:t>
      </w:r>
    </w:p>
    <w:p w:rsidR="0091521F" w:rsidRPr="009761EC" w:rsidRDefault="0091521F" w:rsidP="000857FA">
      <w:pPr>
        <w:spacing w:after="0" w:line="480" w:lineRule="auto"/>
        <w:ind w:left="170" w:right="170" w:firstLine="720"/>
        <w:jc w:val="center"/>
        <w:rPr>
          <w:rFonts w:ascii="Times New Roman" w:hAnsi="Times New Roman" w:cs="Times New Roman"/>
          <w:sz w:val="20"/>
          <w:szCs w:val="20"/>
        </w:rPr>
      </w:pPr>
      <w:r w:rsidRPr="009761EC">
        <w:rPr>
          <w:rFonts w:ascii="Times New Roman" w:hAnsi="Times New Roman" w:cs="Times New Roman"/>
          <w:sz w:val="20"/>
          <w:szCs w:val="20"/>
        </w:rPr>
        <w:t>“There’s a lot of damp, no heating for</w:t>
      </w:r>
      <w:r w:rsidR="001A69DF" w:rsidRPr="009761EC">
        <w:rPr>
          <w:rFonts w:ascii="Times New Roman" w:hAnsi="Times New Roman" w:cs="Times New Roman"/>
          <w:sz w:val="20"/>
          <w:szCs w:val="20"/>
        </w:rPr>
        <w:t xml:space="preserve"> three days… I feel like hiding</w:t>
      </w:r>
      <w:r w:rsidRPr="009761EC">
        <w:rPr>
          <w:rFonts w:ascii="Times New Roman" w:hAnsi="Times New Roman" w:cs="Times New Roman"/>
          <w:sz w:val="20"/>
          <w:szCs w:val="20"/>
        </w:rPr>
        <w:t>”</w:t>
      </w:r>
    </w:p>
    <w:p w:rsidR="0091521F" w:rsidRPr="009761EC" w:rsidRDefault="00FB2756" w:rsidP="000857FA">
      <w:pPr>
        <w:spacing w:after="0" w:line="480" w:lineRule="auto"/>
        <w:ind w:left="170" w:right="170"/>
        <w:jc w:val="center"/>
        <w:rPr>
          <w:rFonts w:ascii="Times New Roman" w:hAnsi="Times New Roman" w:cs="Times New Roman"/>
          <w:i/>
          <w:sz w:val="20"/>
          <w:szCs w:val="20"/>
        </w:rPr>
      </w:pPr>
      <w:r w:rsidRPr="009761EC">
        <w:rPr>
          <w:rFonts w:ascii="Times New Roman" w:hAnsi="Times New Roman" w:cs="Times New Roman"/>
          <w:i/>
          <w:sz w:val="20"/>
          <w:szCs w:val="20"/>
        </w:rPr>
        <w:t>“I lost my Granddad, then my Nan… my M</w:t>
      </w:r>
      <w:r w:rsidR="0091521F" w:rsidRPr="009761EC">
        <w:rPr>
          <w:rFonts w:ascii="Times New Roman" w:hAnsi="Times New Roman" w:cs="Times New Roman"/>
          <w:i/>
          <w:sz w:val="20"/>
          <w:szCs w:val="20"/>
        </w:rPr>
        <w:t>um had had a nervous breakdown and she’d tried to top her</w:t>
      </w:r>
      <w:r w:rsidRPr="009761EC">
        <w:rPr>
          <w:rFonts w:ascii="Times New Roman" w:hAnsi="Times New Roman" w:cs="Times New Roman"/>
          <w:i/>
          <w:sz w:val="20"/>
          <w:szCs w:val="20"/>
        </w:rPr>
        <w:t>self… my ex [partner] raped my M</w:t>
      </w:r>
      <w:r w:rsidR="001A69DF" w:rsidRPr="009761EC">
        <w:rPr>
          <w:rFonts w:ascii="Times New Roman" w:hAnsi="Times New Roman" w:cs="Times New Roman"/>
          <w:i/>
          <w:sz w:val="20"/>
          <w:szCs w:val="20"/>
        </w:rPr>
        <w:t>um</w:t>
      </w:r>
      <w:r w:rsidR="0091521F" w:rsidRPr="009761EC">
        <w:rPr>
          <w:rFonts w:ascii="Times New Roman" w:hAnsi="Times New Roman" w:cs="Times New Roman"/>
          <w:i/>
          <w:sz w:val="20"/>
          <w:szCs w:val="20"/>
        </w:rPr>
        <w:t>”</w:t>
      </w:r>
    </w:p>
    <w:p w:rsidR="0091521F" w:rsidRPr="009761EC" w:rsidRDefault="0091521F" w:rsidP="000857FA">
      <w:pPr>
        <w:spacing w:after="0" w:line="480" w:lineRule="auto"/>
        <w:ind w:left="170" w:right="170" w:firstLine="720"/>
        <w:jc w:val="center"/>
        <w:rPr>
          <w:rFonts w:ascii="Times New Roman" w:hAnsi="Times New Roman" w:cs="Times New Roman"/>
          <w:sz w:val="20"/>
          <w:szCs w:val="20"/>
        </w:rPr>
      </w:pPr>
      <w:r w:rsidRPr="009761EC">
        <w:rPr>
          <w:rFonts w:ascii="Times New Roman" w:hAnsi="Times New Roman" w:cs="Times New Roman"/>
          <w:sz w:val="20"/>
          <w:szCs w:val="20"/>
        </w:rPr>
        <w:t>“Living in a concrete coffin, the gravey</w:t>
      </w:r>
      <w:r w:rsidR="001A69DF" w:rsidRPr="009761EC">
        <w:rPr>
          <w:rFonts w:ascii="Times New Roman" w:hAnsi="Times New Roman" w:cs="Times New Roman"/>
          <w:sz w:val="20"/>
          <w:szCs w:val="20"/>
        </w:rPr>
        <w:t>ard where my friends are buried</w:t>
      </w:r>
      <w:r w:rsidRPr="009761EC">
        <w:rPr>
          <w:rFonts w:ascii="Times New Roman" w:hAnsi="Times New Roman" w:cs="Times New Roman"/>
          <w:sz w:val="20"/>
          <w:szCs w:val="20"/>
        </w:rPr>
        <w:t>”</w:t>
      </w:r>
    </w:p>
    <w:p w:rsidR="0091521F" w:rsidRPr="009761EC" w:rsidRDefault="0091521F" w:rsidP="000857FA">
      <w:pPr>
        <w:spacing w:after="0" w:line="480" w:lineRule="auto"/>
        <w:ind w:left="170" w:right="170" w:firstLine="720"/>
        <w:jc w:val="center"/>
        <w:rPr>
          <w:rFonts w:ascii="Times New Roman" w:hAnsi="Times New Roman" w:cs="Times New Roman"/>
          <w:i/>
          <w:sz w:val="20"/>
          <w:szCs w:val="20"/>
        </w:rPr>
      </w:pPr>
      <w:r w:rsidRPr="009761EC">
        <w:rPr>
          <w:rFonts w:ascii="Times New Roman" w:hAnsi="Times New Roman" w:cs="Times New Roman"/>
          <w:i/>
          <w:sz w:val="20"/>
          <w:szCs w:val="20"/>
        </w:rPr>
        <w:t xml:space="preserve">“I put my own safety </w:t>
      </w:r>
      <w:r w:rsidR="001A69DF" w:rsidRPr="009761EC">
        <w:rPr>
          <w:rFonts w:ascii="Times New Roman" w:hAnsi="Times New Roman" w:cs="Times New Roman"/>
          <w:i/>
          <w:sz w:val="20"/>
          <w:szCs w:val="20"/>
        </w:rPr>
        <w:t>at risk; I had my face cut open</w:t>
      </w:r>
      <w:r w:rsidRPr="009761EC">
        <w:rPr>
          <w:rFonts w:ascii="Times New Roman" w:hAnsi="Times New Roman" w:cs="Times New Roman"/>
          <w:i/>
          <w:sz w:val="20"/>
          <w:szCs w:val="20"/>
        </w:rPr>
        <w:t>”</w:t>
      </w:r>
    </w:p>
    <w:p w:rsidR="0091521F" w:rsidRPr="009761EC" w:rsidRDefault="0091521F" w:rsidP="000857FA">
      <w:pPr>
        <w:spacing w:after="0" w:line="480" w:lineRule="auto"/>
        <w:ind w:left="170" w:right="170"/>
        <w:jc w:val="center"/>
        <w:rPr>
          <w:rFonts w:ascii="Times New Roman" w:hAnsi="Times New Roman" w:cs="Times New Roman"/>
          <w:sz w:val="20"/>
          <w:szCs w:val="20"/>
        </w:rPr>
      </w:pPr>
      <w:r w:rsidRPr="009761EC">
        <w:rPr>
          <w:rFonts w:ascii="Times New Roman" w:hAnsi="Times New Roman" w:cs="Times New Roman"/>
          <w:sz w:val="20"/>
          <w:szCs w:val="20"/>
        </w:rPr>
        <w:t>“I feel so lonely, I feel so useless when I say that. Your life is that bad, you just want to forget… You need your drugs, you’re ratting, white, feel awful,</w:t>
      </w:r>
      <w:r w:rsidR="001A69DF" w:rsidRPr="009761EC">
        <w:rPr>
          <w:rFonts w:ascii="Times New Roman" w:hAnsi="Times New Roman" w:cs="Times New Roman"/>
          <w:sz w:val="20"/>
          <w:szCs w:val="20"/>
        </w:rPr>
        <w:t xml:space="preserve"> sneezing, </w:t>
      </w:r>
      <w:proofErr w:type="gramStart"/>
      <w:r w:rsidR="001A69DF" w:rsidRPr="009761EC">
        <w:rPr>
          <w:rFonts w:ascii="Times New Roman" w:hAnsi="Times New Roman" w:cs="Times New Roman"/>
          <w:sz w:val="20"/>
          <w:szCs w:val="20"/>
        </w:rPr>
        <w:t>terrible</w:t>
      </w:r>
      <w:proofErr w:type="gramEnd"/>
      <w:r w:rsidR="001A69DF" w:rsidRPr="009761EC">
        <w:rPr>
          <w:rFonts w:ascii="Times New Roman" w:hAnsi="Times New Roman" w:cs="Times New Roman"/>
          <w:sz w:val="20"/>
          <w:szCs w:val="20"/>
        </w:rPr>
        <w:t>, it’s awful</w:t>
      </w:r>
      <w:r w:rsidRPr="009761EC">
        <w:rPr>
          <w:rFonts w:ascii="Times New Roman" w:hAnsi="Times New Roman" w:cs="Times New Roman"/>
          <w:sz w:val="20"/>
          <w:szCs w:val="20"/>
        </w:rPr>
        <w:t>”</w:t>
      </w:r>
    </w:p>
    <w:p w:rsidR="0091521F" w:rsidRPr="009761EC" w:rsidRDefault="0091521F" w:rsidP="000857FA">
      <w:pPr>
        <w:spacing w:after="0" w:line="480" w:lineRule="auto"/>
        <w:ind w:left="170" w:right="170"/>
        <w:jc w:val="center"/>
        <w:rPr>
          <w:rFonts w:ascii="Times New Roman" w:hAnsi="Times New Roman" w:cs="Times New Roman"/>
          <w:i/>
          <w:sz w:val="20"/>
          <w:szCs w:val="20"/>
        </w:rPr>
      </w:pPr>
      <w:r w:rsidRPr="009761EC">
        <w:rPr>
          <w:rFonts w:ascii="Times New Roman" w:hAnsi="Times New Roman" w:cs="Times New Roman"/>
          <w:i/>
          <w:sz w:val="20"/>
          <w:szCs w:val="20"/>
        </w:rPr>
        <w:t>“Domestic violence, self-harming, mental health issues, so mu</w:t>
      </w:r>
      <w:r w:rsidR="001A69DF" w:rsidRPr="009761EC">
        <w:rPr>
          <w:rFonts w:ascii="Times New Roman" w:hAnsi="Times New Roman" w:cs="Times New Roman"/>
          <w:i/>
          <w:sz w:val="20"/>
          <w:szCs w:val="20"/>
        </w:rPr>
        <w:t>ch stuff that all goes together</w:t>
      </w:r>
      <w:r w:rsidRPr="009761EC">
        <w:rPr>
          <w:rFonts w:ascii="Times New Roman" w:hAnsi="Times New Roman" w:cs="Times New Roman"/>
          <w:i/>
          <w:sz w:val="20"/>
          <w:szCs w:val="20"/>
        </w:rPr>
        <w:t>”</w:t>
      </w:r>
    </w:p>
    <w:p w:rsidR="0091521F" w:rsidRPr="009761EC" w:rsidRDefault="0091521F" w:rsidP="000857FA">
      <w:pPr>
        <w:spacing w:after="0" w:line="480" w:lineRule="auto"/>
        <w:ind w:left="170" w:right="170"/>
        <w:jc w:val="center"/>
        <w:rPr>
          <w:rFonts w:ascii="Times New Roman" w:hAnsi="Times New Roman" w:cs="Times New Roman"/>
          <w:sz w:val="20"/>
          <w:szCs w:val="20"/>
        </w:rPr>
      </w:pPr>
    </w:p>
    <w:p w:rsidR="0091521F" w:rsidRPr="009761EC" w:rsidRDefault="00FB2756" w:rsidP="000857FA">
      <w:pPr>
        <w:spacing w:after="0" w:line="480" w:lineRule="auto"/>
        <w:ind w:left="170" w:right="170"/>
        <w:jc w:val="both"/>
        <w:rPr>
          <w:rFonts w:ascii="Times New Roman" w:hAnsi="Times New Roman" w:cs="Times New Roman"/>
          <w:color w:val="FF0000"/>
          <w:sz w:val="20"/>
          <w:szCs w:val="20"/>
          <w:lang w:val="en-US"/>
        </w:rPr>
      </w:pPr>
      <w:r w:rsidRPr="009761EC">
        <w:rPr>
          <w:rFonts w:ascii="Times New Roman" w:hAnsi="Times New Roman" w:cs="Times New Roman"/>
          <w:bCs/>
          <w:sz w:val="20"/>
          <w:szCs w:val="20"/>
        </w:rPr>
        <w:t>These</w:t>
      </w:r>
      <w:r w:rsidR="0091521F" w:rsidRPr="009761EC">
        <w:rPr>
          <w:rFonts w:ascii="Times New Roman" w:hAnsi="Times New Roman" w:cs="Times New Roman"/>
          <w:bCs/>
          <w:sz w:val="20"/>
          <w:szCs w:val="20"/>
        </w:rPr>
        <w:t xml:space="preserve"> </w:t>
      </w:r>
      <w:r w:rsidR="007C6640" w:rsidRPr="009761EC">
        <w:rPr>
          <w:rFonts w:ascii="Times New Roman" w:hAnsi="Times New Roman" w:cs="Times New Roman"/>
          <w:bCs/>
          <w:sz w:val="20"/>
          <w:szCs w:val="20"/>
        </w:rPr>
        <w:t>collated</w:t>
      </w:r>
      <w:r w:rsidR="0091521F" w:rsidRPr="009761EC">
        <w:rPr>
          <w:rFonts w:ascii="Times New Roman" w:hAnsi="Times New Roman" w:cs="Times New Roman"/>
          <w:bCs/>
          <w:sz w:val="20"/>
          <w:szCs w:val="20"/>
        </w:rPr>
        <w:t xml:space="preserve"> extracts, together with a repeated message that it was useful to</w:t>
      </w:r>
      <w:r w:rsidRPr="009761EC">
        <w:rPr>
          <w:rFonts w:ascii="Times New Roman" w:hAnsi="Times New Roman" w:cs="Times New Roman"/>
          <w:bCs/>
          <w:sz w:val="20"/>
          <w:szCs w:val="20"/>
        </w:rPr>
        <w:t xml:space="preserve"> talk through problems, reframe</w:t>
      </w:r>
      <w:r w:rsidR="0091521F" w:rsidRPr="009761EC">
        <w:rPr>
          <w:rFonts w:ascii="Times New Roman" w:hAnsi="Times New Roman" w:cs="Times New Roman"/>
          <w:bCs/>
          <w:sz w:val="20"/>
          <w:szCs w:val="20"/>
        </w:rPr>
        <w:t xml:space="preserve"> the experience of these ‘offenders’. </w:t>
      </w:r>
      <w:r w:rsidR="009D4D80" w:rsidRPr="009761EC">
        <w:rPr>
          <w:rFonts w:ascii="Times New Roman" w:hAnsi="Times New Roman" w:cs="Times New Roman"/>
          <w:bCs/>
          <w:sz w:val="20"/>
          <w:szCs w:val="20"/>
        </w:rPr>
        <w:t>They serve as a reminder</w:t>
      </w:r>
      <w:r w:rsidR="0091521F" w:rsidRPr="009761EC">
        <w:rPr>
          <w:rFonts w:ascii="Times New Roman" w:hAnsi="Times New Roman" w:cs="Times New Roman"/>
          <w:bCs/>
          <w:sz w:val="20"/>
          <w:szCs w:val="20"/>
        </w:rPr>
        <w:t xml:space="preserve"> that </w:t>
      </w:r>
      <w:r w:rsidR="0091521F" w:rsidRPr="009761EC">
        <w:rPr>
          <w:rFonts w:ascii="Times New Roman" w:hAnsi="Times New Roman" w:cs="Times New Roman"/>
          <w:bCs/>
          <w:i/>
          <w:iCs/>
          <w:sz w:val="20"/>
          <w:szCs w:val="20"/>
        </w:rPr>
        <w:t xml:space="preserve">being an offender </w:t>
      </w:r>
      <w:r w:rsidR="0091521F" w:rsidRPr="009761EC">
        <w:rPr>
          <w:rFonts w:ascii="Times New Roman" w:hAnsi="Times New Roman" w:cs="Times New Roman"/>
          <w:bCs/>
          <w:sz w:val="20"/>
          <w:szCs w:val="20"/>
        </w:rPr>
        <w:t xml:space="preserve">is often accompanied by </w:t>
      </w:r>
      <w:r w:rsidR="0091521F" w:rsidRPr="009761EC">
        <w:rPr>
          <w:rFonts w:ascii="Times New Roman" w:hAnsi="Times New Roman" w:cs="Times New Roman"/>
          <w:bCs/>
          <w:i/>
          <w:iCs/>
          <w:sz w:val="20"/>
          <w:szCs w:val="20"/>
        </w:rPr>
        <w:t>suffering</w:t>
      </w:r>
      <w:r w:rsidR="0091521F" w:rsidRPr="009761EC">
        <w:rPr>
          <w:rFonts w:ascii="Times New Roman" w:hAnsi="Times New Roman" w:cs="Times New Roman"/>
          <w:bCs/>
          <w:sz w:val="20"/>
          <w:szCs w:val="20"/>
        </w:rPr>
        <w:t xml:space="preserve">. </w:t>
      </w:r>
      <w:r w:rsidR="00454269" w:rsidRPr="009761EC">
        <w:rPr>
          <w:rFonts w:ascii="Times New Roman" w:hAnsi="Times New Roman" w:cs="Times New Roman"/>
          <w:bCs/>
          <w:sz w:val="20"/>
          <w:szCs w:val="20"/>
        </w:rPr>
        <w:t>Whilst c</w:t>
      </w:r>
      <w:r w:rsidR="0091521F" w:rsidRPr="009761EC">
        <w:rPr>
          <w:rFonts w:ascii="Times New Roman" w:hAnsi="Times New Roman" w:cs="Times New Roman"/>
          <w:bCs/>
          <w:sz w:val="20"/>
          <w:szCs w:val="20"/>
        </w:rPr>
        <w:t xml:space="preserve">riminologists have </w:t>
      </w:r>
      <w:r w:rsidR="001A69DF" w:rsidRPr="009761EC">
        <w:rPr>
          <w:rFonts w:ascii="Times New Roman" w:hAnsi="Times New Roman" w:cs="Times New Roman"/>
          <w:bCs/>
          <w:sz w:val="20"/>
          <w:szCs w:val="20"/>
        </w:rPr>
        <w:t xml:space="preserve">often </w:t>
      </w:r>
      <w:r w:rsidR="0091521F" w:rsidRPr="009761EC">
        <w:rPr>
          <w:rFonts w:ascii="Times New Roman" w:hAnsi="Times New Roman" w:cs="Times New Roman"/>
          <w:bCs/>
          <w:sz w:val="20"/>
          <w:szCs w:val="20"/>
        </w:rPr>
        <w:t xml:space="preserve">highlighted </w:t>
      </w:r>
      <w:r w:rsidR="00F11C46" w:rsidRPr="009761EC">
        <w:rPr>
          <w:rFonts w:ascii="Times New Roman" w:hAnsi="Times New Roman" w:cs="Times New Roman"/>
          <w:bCs/>
          <w:sz w:val="20"/>
          <w:szCs w:val="20"/>
        </w:rPr>
        <w:t>how</w:t>
      </w:r>
      <w:r w:rsidR="003F3A0D" w:rsidRPr="009761EC">
        <w:rPr>
          <w:rFonts w:ascii="Times New Roman" w:hAnsi="Times New Roman" w:cs="Times New Roman"/>
          <w:bCs/>
          <w:sz w:val="20"/>
          <w:szCs w:val="20"/>
        </w:rPr>
        <w:t xml:space="preserve"> crime can be ‘“</w:t>
      </w:r>
      <w:r w:rsidR="0091521F" w:rsidRPr="009761EC">
        <w:rPr>
          <w:rFonts w:ascii="Times New Roman" w:hAnsi="Times New Roman" w:cs="Times New Roman"/>
          <w:bCs/>
          <w:sz w:val="20"/>
          <w:szCs w:val="20"/>
        </w:rPr>
        <w:t>symptomatic</w:t>
      </w:r>
      <w:r w:rsidR="003F3A0D" w:rsidRPr="009761EC">
        <w:rPr>
          <w:rFonts w:ascii="Times New Roman" w:hAnsi="Times New Roman" w:cs="Times New Roman"/>
          <w:bCs/>
          <w:sz w:val="20"/>
          <w:szCs w:val="20"/>
        </w:rPr>
        <w:t>”</w:t>
      </w:r>
      <w:r w:rsidR="0091521F" w:rsidRPr="009761EC">
        <w:rPr>
          <w:rFonts w:ascii="Times New Roman" w:hAnsi="Times New Roman" w:cs="Times New Roman"/>
          <w:bCs/>
          <w:sz w:val="20"/>
          <w:szCs w:val="20"/>
        </w:rPr>
        <w:t xml:space="preserve"> of a broad spectrum of vulnerability’ (</w:t>
      </w:r>
      <w:proofErr w:type="spellStart"/>
      <w:r w:rsidR="0091521F" w:rsidRPr="009761EC">
        <w:rPr>
          <w:rFonts w:ascii="Times New Roman" w:hAnsi="Times New Roman" w:cs="Times New Roman"/>
          <w:bCs/>
          <w:sz w:val="20"/>
          <w:szCs w:val="20"/>
        </w:rPr>
        <w:t>McAra</w:t>
      </w:r>
      <w:proofErr w:type="spellEnd"/>
      <w:r w:rsidR="0091521F" w:rsidRPr="009761EC">
        <w:rPr>
          <w:rFonts w:ascii="Times New Roman" w:hAnsi="Times New Roman" w:cs="Times New Roman"/>
          <w:bCs/>
          <w:sz w:val="20"/>
          <w:szCs w:val="20"/>
        </w:rPr>
        <w:t xml:space="preserve"> and McVie, 2010)</w:t>
      </w:r>
      <w:r w:rsidR="00454269" w:rsidRPr="009761EC">
        <w:rPr>
          <w:rFonts w:ascii="Times New Roman" w:hAnsi="Times New Roman" w:cs="Times New Roman"/>
          <w:bCs/>
          <w:sz w:val="20"/>
          <w:szCs w:val="20"/>
        </w:rPr>
        <w:t>, w</w:t>
      </w:r>
      <w:r w:rsidR="0091521F" w:rsidRPr="009761EC">
        <w:rPr>
          <w:rFonts w:ascii="Times New Roman" w:hAnsi="Times New Roman" w:cs="Times New Roman"/>
          <w:bCs/>
          <w:sz w:val="20"/>
          <w:szCs w:val="20"/>
        </w:rPr>
        <w:t xml:space="preserve">hat is new here is that respondents locate their suffering </w:t>
      </w:r>
      <w:r w:rsidR="00073BFB" w:rsidRPr="009761EC">
        <w:rPr>
          <w:rFonts w:ascii="Times New Roman" w:hAnsi="Times New Roman" w:cs="Times New Roman"/>
          <w:bCs/>
          <w:sz w:val="20"/>
          <w:szCs w:val="20"/>
        </w:rPr>
        <w:t>in a</w:t>
      </w:r>
      <w:r w:rsidR="0091521F" w:rsidRPr="009761EC">
        <w:rPr>
          <w:rFonts w:ascii="Times New Roman" w:hAnsi="Times New Roman" w:cs="Times New Roman"/>
          <w:bCs/>
          <w:sz w:val="20"/>
          <w:szCs w:val="20"/>
        </w:rPr>
        <w:t xml:space="preserve"> context of ‘recovery’</w:t>
      </w:r>
      <w:r w:rsidR="0091521F" w:rsidRPr="009761EC">
        <w:rPr>
          <w:rFonts w:ascii="Times New Roman" w:hAnsi="Times New Roman" w:cs="Times New Roman"/>
          <w:sz w:val="20"/>
          <w:szCs w:val="20"/>
          <w:lang w:val="en-US"/>
        </w:rPr>
        <w:t>:</w:t>
      </w:r>
    </w:p>
    <w:p w:rsidR="0091521F" w:rsidRPr="009761EC" w:rsidRDefault="0091521F" w:rsidP="000857FA">
      <w:pPr>
        <w:spacing w:after="0" w:line="480" w:lineRule="auto"/>
        <w:ind w:left="170" w:right="170"/>
        <w:jc w:val="both"/>
        <w:rPr>
          <w:rFonts w:ascii="Times New Roman" w:hAnsi="Times New Roman" w:cs="Times New Roman"/>
          <w:color w:val="FF0000"/>
          <w:sz w:val="20"/>
          <w:szCs w:val="20"/>
          <w:lang w:val="en-US"/>
        </w:rPr>
      </w:pPr>
    </w:p>
    <w:p w:rsidR="0091521F" w:rsidRPr="009761EC" w:rsidRDefault="0091521F" w:rsidP="000857FA">
      <w:pPr>
        <w:spacing w:after="0" w:line="480" w:lineRule="auto"/>
        <w:ind w:left="720" w:right="170"/>
        <w:jc w:val="both"/>
        <w:rPr>
          <w:rFonts w:ascii="Times New Roman" w:hAnsi="Times New Roman" w:cs="Times New Roman"/>
          <w:sz w:val="20"/>
          <w:szCs w:val="20"/>
          <w:lang w:val="en-US"/>
        </w:rPr>
      </w:pPr>
      <w:r w:rsidRPr="009761EC">
        <w:rPr>
          <w:rFonts w:ascii="Times New Roman" w:hAnsi="Times New Roman" w:cs="Times New Roman"/>
          <w:sz w:val="20"/>
          <w:szCs w:val="20"/>
          <w:lang w:val="en-US"/>
        </w:rPr>
        <w:t xml:space="preserve">Peer mentoring is helping people </w:t>
      </w:r>
      <w:r w:rsidRPr="009761EC">
        <w:rPr>
          <w:rFonts w:ascii="Times New Roman" w:hAnsi="Times New Roman" w:cs="Times New Roman"/>
          <w:bCs/>
          <w:sz w:val="20"/>
          <w:szCs w:val="20"/>
          <w:lang w:val="en-US"/>
        </w:rPr>
        <w:t>through recovery</w:t>
      </w:r>
      <w:r w:rsidRPr="009761EC">
        <w:rPr>
          <w:rFonts w:ascii="Times New Roman" w:hAnsi="Times New Roman" w:cs="Times New Roman"/>
          <w:sz w:val="20"/>
          <w:szCs w:val="20"/>
          <w:lang w:val="en-US"/>
        </w:rPr>
        <w:t xml:space="preserve">, helping them to be enabled to take on everyday life… It’s actually helped me </w:t>
      </w:r>
      <w:r w:rsidRPr="009761EC">
        <w:rPr>
          <w:rFonts w:ascii="Times New Roman" w:hAnsi="Times New Roman" w:cs="Times New Roman"/>
          <w:bCs/>
          <w:sz w:val="20"/>
          <w:szCs w:val="20"/>
          <w:lang w:val="en-US"/>
        </w:rPr>
        <w:t>through my recovery</w:t>
      </w:r>
      <w:r w:rsidRPr="009761EC">
        <w:rPr>
          <w:rFonts w:ascii="Times New Roman" w:hAnsi="Times New Roman" w:cs="Times New Roman"/>
          <w:sz w:val="20"/>
          <w:szCs w:val="20"/>
          <w:lang w:val="en-US"/>
        </w:rPr>
        <w:t xml:space="preserve"> as a concerned other, which has then</w:t>
      </w:r>
      <w:r w:rsidR="00991DF6" w:rsidRPr="009761EC">
        <w:rPr>
          <w:rFonts w:ascii="Times New Roman" w:hAnsi="Times New Roman" w:cs="Times New Roman"/>
          <w:sz w:val="20"/>
          <w:szCs w:val="20"/>
          <w:lang w:val="en-US"/>
        </w:rPr>
        <w:t xml:space="preserve"> helped me to help my children </w:t>
      </w:r>
      <w:r w:rsidRPr="009761EC">
        <w:rPr>
          <w:rFonts w:ascii="Times New Roman" w:hAnsi="Times New Roman" w:cs="Times New Roman"/>
          <w:sz w:val="20"/>
          <w:szCs w:val="20"/>
          <w:lang w:val="en-US"/>
        </w:rPr>
        <w:t>(Paula, Mentor).</w:t>
      </w:r>
    </w:p>
    <w:p w:rsidR="00EB7428" w:rsidRPr="009761EC" w:rsidRDefault="00EB7428" w:rsidP="000857FA">
      <w:pPr>
        <w:spacing w:after="0" w:line="480" w:lineRule="auto"/>
        <w:ind w:left="170" w:right="170"/>
        <w:jc w:val="both"/>
        <w:rPr>
          <w:rFonts w:ascii="Times New Roman" w:hAnsi="Times New Roman" w:cs="Times New Roman"/>
          <w:sz w:val="20"/>
          <w:szCs w:val="20"/>
          <w:lang w:val="en-US"/>
        </w:rPr>
      </w:pPr>
    </w:p>
    <w:p w:rsidR="0091521F" w:rsidRPr="009761EC" w:rsidRDefault="0091521F" w:rsidP="000857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480" w:lineRule="auto"/>
        <w:ind w:left="720" w:right="170" w:hanging="720"/>
        <w:jc w:val="both"/>
        <w:rPr>
          <w:rFonts w:ascii="Times New Roman" w:hAnsi="Times New Roman" w:cs="Times New Roman"/>
          <w:color w:val="000000"/>
          <w:sz w:val="20"/>
          <w:szCs w:val="20"/>
          <w:lang w:val="en-US"/>
        </w:rPr>
      </w:pPr>
      <w:r w:rsidRPr="009761EC">
        <w:rPr>
          <w:rFonts w:ascii="Times New Roman" w:hAnsi="Times New Roman" w:cs="Times New Roman"/>
          <w:color w:val="000000"/>
          <w:sz w:val="20"/>
          <w:szCs w:val="20"/>
          <w:lang w:val="en-US"/>
        </w:rPr>
        <w:tab/>
        <w:t>I have got problems</w:t>
      </w:r>
      <w:r w:rsidR="00991DF6" w:rsidRPr="009761EC">
        <w:rPr>
          <w:rFonts w:ascii="Times New Roman" w:hAnsi="Times New Roman" w:cs="Times New Roman"/>
          <w:color w:val="000000"/>
          <w:sz w:val="20"/>
          <w:szCs w:val="20"/>
          <w:lang w:val="en-US"/>
        </w:rPr>
        <w:t>,</w:t>
      </w:r>
      <w:r w:rsidRPr="009761EC">
        <w:rPr>
          <w:rFonts w:ascii="Times New Roman" w:hAnsi="Times New Roman" w:cs="Times New Roman"/>
          <w:color w:val="000000"/>
          <w:sz w:val="20"/>
          <w:szCs w:val="20"/>
          <w:lang w:val="en-US"/>
        </w:rPr>
        <w:t xml:space="preserve"> but I really have o</w:t>
      </w:r>
      <w:r w:rsidRPr="009761EC">
        <w:rPr>
          <w:rFonts w:ascii="Times New Roman" w:hAnsi="Times New Roman" w:cs="Times New Roman"/>
          <w:bCs/>
          <w:color w:val="000000"/>
          <w:sz w:val="20"/>
          <w:szCs w:val="20"/>
          <w:lang w:val="en-US"/>
        </w:rPr>
        <w:t>vercome</w:t>
      </w:r>
      <w:r w:rsidRPr="009761EC">
        <w:rPr>
          <w:rFonts w:ascii="Times New Roman" w:hAnsi="Times New Roman" w:cs="Times New Roman"/>
          <w:color w:val="000000"/>
          <w:sz w:val="20"/>
          <w:szCs w:val="20"/>
          <w:lang w:val="en-US"/>
        </w:rPr>
        <w:t xml:space="preserve"> a </w:t>
      </w:r>
      <w:r w:rsidRPr="009761EC">
        <w:rPr>
          <w:rFonts w:ascii="Times New Roman" w:hAnsi="Times New Roman" w:cs="Times New Roman"/>
          <w:sz w:val="20"/>
          <w:szCs w:val="20"/>
          <w:lang w:val="en-US"/>
        </w:rPr>
        <w:t xml:space="preserve">lot since I’ve had a mentor… when you’ve lived </w:t>
      </w:r>
      <w:r w:rsidRPr="009761EC">
        <w:rPr>
          <w:rFonts w:ascii="Times New Roman" w:hAnsi="Times New Roman" w:cs="Times New Roman"/>
          <w:bCs/>
          <w:sz w:val="20"/>
          <w:szCs w:val="20"/>
          <w:lang w:val="en-US"/>
        </w:rPr>
        <w:t>the sort of life</w:t>
      </w:r>
      <w:r w:rsidRPr="009761EC">
        <w:rPr>
          <w:rFonts w:ascii="Times New Roman" w:hAnsi="Times New Roman" w:cs="Times New Roman"/>
          <w:sz w:val="20"/>
          <w:szCs w:val="20"/>
          <w:lang w:val="en-US"/>
        </w:rPr>
        <w:t xml:space="preserve"> I have</w:t>
      </w:r>
      <w:r w:rsidR="00FB2756" w:rsidRPr="009761EC">
        <w:rPr>
          <w:rFonts w:ascii="Times New Roman" w:hAnsi="Times New Roman" w:cs="Times New Roman"/>
          <w:sz w:val="20"/>
          <w:szCs w:val="20"/>
          <w:lang w:val="en-US"/>
        </w:rPr>
        <w:t>,</w:t>
      </w:r>
      <w:r w:rsidRPr="009761EC">
        <w:rPr>
          <w:rFonts w:ascii="Times New Roman" w:hAnsi="Times New Roman" w:cs="Times New Roman"/>
          <w:sz w:val="20"/>
          <w:szCs w:val="20"/>
          <w:lang w:val="en-US"/>
        </w:rPr>
        <w:t xml:space="preserve"> you need somebody to drill things into you or you’re not going to be doing it, you need that shove to an extent, a bit </w:t>
      </w:r>
      <w:r w:rsidRPr="009761EC">
        <w:rPr>
          <w:rFonts w:ascii="Times New Roman" w:hAnsi="Times New Roman" w:cs="Times New Roman"/>
          <w:color w:val="000000"/>
          <w:sz w:val="20"/>
          <w:szCs w:val="20"/>
          <w:lang w:val="en-US"/>
        </w:rPr>
        <w:t>of hand holding (Fiona, Mentee).</w:t>
      </w:r>
    </w:p>
    <w:p w:rsidR="0091521F" w:rsidRPr="009761EC" w:rsidRDefault="0091521F" w:rsidP="000857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480" w:lineRule="auto"/>
        <w:ind w:left="170" w:right="170" w:hanging="720"/>
        <w:jc w:val="both"/>
        <w:rPr>
          <w:rFonts w:ascii="Times New Roman" w:hAnsi="Times New Roman" w:cs="Times New Roman"/>
          <w:color w:val="44546A"/>
          <w:sz w:val="20"/>
          <w:szCs w:val="20"/>
          <w:lang w:val="en-US"/>
        </w:rPr>
      </w:pPr>
    </w:p>
    <w:p w:rsidR="0091521F" w:rsidRPr="009761EC" w:rsidRDefault="0091521F" w:rsidP="000857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480" w:lineRule="auto"/>
        <w:ind w:left="720" w:right="170" w:hanging="720"/>
        <w:jc w:val="both"/>
        <w:rPr>
          <w:rFonts w:ascii="Times New Roman" w:hAnsi="Times New Roman" w:cs="Times New Roman"/>
          <w:sz w:val="20"/>
          <w:szCs w:val="20"/>
          <w:lang w:val="en-US"/>
        </w:rPr>
      </w:pPr>
      <w:r w:rsidRPr="009761EC">
        <w:rPr>
          <w:rFonts w:ascii="Times New Roman" w:hAnsi="Times New Roman" w:cs="Times New Roman"/>
          <w:sz w:val="20"/>
          <w:szCs w:val="20"/>
          <w:lang w:val="en-US"/>
        </w:rPr>
        <w:tab/>
        <w:t>Show vulnerability, show emoti</w:t>
      </w:r>
      <w:r w:rsidR="00527808">
        <w:rPr>
          <w:rFonts w:ascii="Times New Roman" w:hAnsi="Times New Roman" w:cs="Times New Roman"/>
          <w:sz w:val="20"/>
          <w:szCs w:val="20"/>
          <w:lang w:val="en-US"/>
        </w:rPr>
        <w:t>on. Not: ‘I’m a man, don’t cry’ –</w:t>
      </w:r>
      <w:r w:rsidR="003F3A0D" w:rsidRPr="009761EC">
        <w:rPr>
          <w:rFonts w:ascii="Times New Roman" w:hAnsi="Times New Roman" w:cs="Times New Roman"/>
          <w:sz w:val="20"/>
          <w:szCs w:val="20"/>
          <w:lang w:val="en-US"/>
        </w:rPr>
        <w:t xml:space="preserve"> I</w:t>
      </w:r>
      <w:r w:rsidR="00527808">
        <w:rPr>
          <w:rFonts w:ascii="Times New Roman" w:hAnsi="Times New Roman" w:cs="Times New Roman"/>
          <w:sz w:val="20"/>
          <w:szCs w:val="20"/>
          <w:lang w:val="en-US"/>
        </w:rPr>
        <w:t xml:space="preserve"> </w:t>
      </w:r>
      <w:r w:rsidR="003F3A0D" w:rsidRPr="009761EC">
        <w:rPr>
          <w:rFonts w:ascii="Times New Roman" w:hAnsi="Times New Roman" w:cs="Times New Roman"/>
          <w:sz w:val="20"/>
          <w:szCs w:val="20"/>
          <w:lang w:val="en-US"/>
        </w:rPr>
        <w:t xml:space="preserve">cry… </w:t>
      </w:r>
      <w:r w:rsidRPr="009761EC">
        <w:rPr>
          <w:rFonts w:ascii="Times New Roman" w:hAnsi="Times New Roman" w:cs="Times New Roman"/>
          <w:sz w:val="20"/>
          <w:szCs w:val="20"/>
          <w:lang w:val="en-US"/>
        </w:rPr>
        <w:t>it</w:t>
      </w:r>
      <w:r w:rsidR="003F3A0D" w:rsidRPr="009761EC">
        <w:rPr>
          <w:rFonts w:ascii="Times New Roman" w:hAnsi="Times New Roman" w:cs="Times New Roman"/>
          <w:sz w:val="20"/>
          <w:szCs w:val="20"/>
          <w:lang w:val="en-US"/>
        </w:rPr>
        <w:t>’</w:t>
      </w:r>
      <w:r w:rsidRPr="009761EC">
        <w:rPr>
          <w:rFonts w:ascii="Times New Roman" w:hAnsi="Times New Roman" w:cs="Times New Roman"/>
          <w:sz w:val="20"/>
          <w:szCs w:val="20"/>
          <w:lang w:val="en-US"/>
        </w:rPr>
        <w:t xml:space="preserve">s </w:t>
      </w:r>
      <w:r w:rsidRPr="009761EC">
        <w:rPr>
          <w:rFonts w:ascii="Times New Roman" w:hAnsi="Times New Roman" w:cs="Times New Roman"/>
          <w:bCs/>
          <w:sz w:val="20"/>
          <w:szCs w:val="20"/>
          <w:lang w:val="en-US"/>
        </w:rPr>
        <w:t>therapeutic (</w:t>
      </w:r>
      <w:r w:rsidRPr="009761EC">
        <w:rPr>
          <w:rFonts w:ascii="Times New Roman" w:hAnsi="Times New Roman" w:cs="Times New Roman"/>
          <w:sz w:val="20"/>
          <w:szCs w:val="20"/>
          <w:lang w:val="en-US"/>
        </w:rPr>
        <w:t xml:space="preserve">Mark, Prison Peer Group Member). </w:t>
      </w:r>
    </w:p>
    <w:p w:rsidR="0091521F" w:rsidRPr="009761EC" w:rsidRDefault="0091521F" w:rsidP="000857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480" w:lineRule="auto"/>
        <w:ind w:left="170" w:right="170"/>
        <w:jc w:val="both"/>
        <w:rPr>
          <w:rFonts w:ascii="Times New Roman" w:hAnsi="Times New Roman" w:cs="Times New Roman"/>
          <w:sz w:val="20"/>
          <w:szCs w:val="20"/>
          <w:lang w:val="en-US"/>
        </w:rPr>
      </w:pPr>
    </w:p>
    <w:p w:rsidR="0091521F" w:rsidRPr="009761EC" w:rsidRDefault="0091521F" w:rsidP="000857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480" w:lineRule="auto"/>
        <w:ind w:left="170" w:right="170"/>
        <w:jc w:val="both"/>
        <w:rPr>
          <w:rFonts w:ascii="Times New Roman" w:hAnsi="Times New Roman" w:cs="Times New Roman"/>
          <w:sz w:val="20"/>
          <w:szCs w:val="20"/>
        </w:rPr>
      </w:pPr>
      <w:r w:rsidRPr="009761EC">
        <w:rPr>
          <w:rFonts w:ascii="Times New Roman" w:hAnsi="Times New Roman" w:cs="Times New Roman"/>
          <w:sz w:val="20"/>
          <w:szCs w:val="20"/>
          <w:lang w:val="en-US"/>
        </w:rPr>
        <w:t>The</w:t>
      </w:r>
      <w:r w:rsidR="00EB7428" w:rsidRPr="009761EC">
        <w:rPr>
          <w:rFonts w:ascii="Times New Roman" w:hAnsi="Times New Roman" w:cs="Times New Roman"/>
          <w:sz w:val="20"/>
          <w:szCs w:val="20"/>
          <w:lang w:val="en-US"/>
        </w:rPr>
        <w:t xml:space="preserve">se </w:t>
      </w:r>
      <w:r w:rsidRPr="009761EC">
        <w:rPr>
          <w:rFonts w:ascii="Times New Roman" w:hAnsi="Times New Roman" w:cs="Times New Roman"/>
          <w:sz w:val="20"/>
          <w:szCs w:val="20"/>
          <w:lang w:val="en-US"/>
        </w:rPr>
        <w:t>speak</w:t>
      </w:r>
      <w:r w:rsidR="00EB7428" w:rsidRPr="009761EC">
        <w:rPr>
          <w:rFonts w:ascii="Times New Roman" w:hAnsi="Times New Roman" w:cs="Times New Roman"/>
          <w:sz w:val="20"/>
          <w:szCs w:val="20"/>
          <w:lang w:val="en-US"/>
        </w:rPr>
        <w:t>ers</w:t>
      </w:r>
      <w:r w:rsidRPr="009761EC">
        <w:rPr>
          <w:rFonts w:ascii="Times New Roman" w:hAnsi="Times New Roman" w:cs="Times New Roman"/>
          <w:sz w:val="20"/>
          <w:szCs w:val="20"/>
          <w:lang w:val="en-US"/>
        </w:rPr>
        <w:t xml:space="preserve"> have very different histories, including </w:t>
      </w:r>
      <w:r w:rsidR="00F11C46" w:rsidRPr="009761EC">
        <w:rPr>
          <w:rFonts w:ascii="Times New Roman" w:hAnsi="Times New Roman" w:cs="Times New Roman"/>
          <w:sz w:val="20"/>
          <w:szCs w:val="20"/>
          <w:lang w:val="en-US"/>
        </w:rPr>
        <w:t>experience</w:t>
      </w:r>
      <w:r w:rsidR="00454269" w:rsidRPr="009761EC">
        <w:rPr>
          <w:rFonts w:ascii="Times New Roman" w:hAnsi="Times New Roman" w:cs="Times New Roman"/>
          <w:sz w:val="20"/>
          <w:szCs w:val="20"/>
          <w:lang w:val="en-US"/>
        </w:rPr>
        <w:t>s</w:t>
      </w:r>
      <w:r w:rsidR="00F11C46" w:rsidRPr="009761EC">
        <w:rPr>
          <w:rFonts w:ascii="Times New Roman" w:hAnsi="Times New Roman" w:cs="Times New Roman"/>
          <w:sz w:val="20"/>
          <w:szCs w:val="20"/>
          <w:lang w:val="en-US"/>
        </w:rPr>
        <w:t xml:space="preserve"> of </w:t>
      </w:r>
      <w:r w:rsidRPr="009761EC">
        <w:rPr>
          <w:rFonts w:ascii="Times New Roman" w:hAnsi="Times New Roman" w:cs="Times New Roman"/>
          <w:sz w:val="20"/>
          <w:szCs w:val="20"/>
          <w:lang w:val="en-US"/>
        </w:rPr>
        <w:t>a</w:t>
      </w:r>
      <w:r w:rsidR="00816EED" w:rsidRPr="009761EC">
        <w:rPr>
          <w:rFonts w:ascii="Times New Roman" w:hAnsi="Times New Roman" w:cs="Times New Roman"/>
          <w:sz w:val="20"/>
          <w:szCs w:val="20"/>
          <w:lang w:val="en-US"/>
        </w:rPr>
        <w:t xml:space="preserve">ddiction, abuse </w:t>
      </w:r>
      <w:r w:rsidRPr="009761EC">
        <w:rPr>
          <w:rFonts w:ascii="Times New Roman" w:hAnsi="Times New Roman" w:cs="Times New Roman"/>
          <w:sz w:val="20"/>
          <w:szCs w:val="20"/>
          <w:lang w:val="en-US"/>
        </w:rPr>
        <w:t>and violent offen</w:t>
      </w:r>
      <w:r w:rsidR="0028177C" w:rsidRPr="009761EC">
        <w:rPr>
          <w:rFonts w:ascii="Times New Roman" w:hAnsi="Times New Roman" w:cs="Times New Roman"/>
          <w:sz w:val="20"/>
          <w:szCs w:val="20"/>
          <w:lang w:val="en-US"/>
        </w:rPr>
        <w:t>ding</w:t>
      </w:r>
      <w:r w:rsidRPr="009761EC">
        <w:rPr>
          <w:rFonts w:ascii="Times New Roman" w:hAnsi="Times New Roman" w:cs="Times New Roman"/>
          <w:sz w:val="20"/>
          <w:szCs w:val="20"/>
          <w:lang w:val="en-US"/>
        </w:rPr>
        <w:t xml:space="preserve">. Yet despite diverse experiences, their descriptions of </w:t>
      </w:r>
      <w:r w:rsidRPr="009761EC">
        <w:rPr>
          <w:rFonts w:ascii="Times New Roman" w:hAnsi="Times New Roman" w:cs="Times New Roman"/>
          <w:i/>
          <w:sz w:val="20"/>
          <w:szCs w:val="20"/>
          <w:lang w:val="en-US"/>
        </w:rPr>
        <w:t>recovery</w:t>
      </w:r>
      <w:r w:rsidR="00FB2756" w:rsidRPr="009761EC">
        <w:rPr>
          <w:rFonts w:ascii="Times New Roman" w:hAnsi="Times New Roman" w:cs="Times New Roman"/>
          <w:sz w:val="20"/>
          <w:szCs w:val="20"/>
          <w:lang w:val="en-US"/>
        </w:rPr>
        <w:t xml:space="preserve"> illustrate</w:t>
      </w:r>
      <w:r w:rsidRPr="009761EC">
        <w:rPr>
          <w:rFonts w:ascii="Times New Roman" w:hAnsi="Times New Roman" w:cs="Times New Roman"/>
          <w:sz w:val="20"/>
          <w:szCs w:val="20"/>
          <w:lang w:val="en-US"/>
        </w:rPr>
        <w:t xml:space="preserve"> a shared sense that personal improvement is required. Recovery here is associated with feeling better and feeling </w:t>
      </w:r>
      <w:r w:rsidR="00FB2756" w:rsidRPr="009761EC">
        <w:rPr>
          <w:rFonts w:ascii="Times New Roman" w:hAnsi="Times New Roman" w:cs="Times New Roman"/>
          <w:sz w:val="20"/>
          <w:szCs w:val="20"/>
          <w:lang w:val="en-US"/>
        </w:rPr>
        <w:t>cared for, but also with a sense of inadequacy</w:t>
      </w:r>
      <w:r w:rsidRPr="009761EC">
        <w:rPr>
          <w:rFonts w:ascii="Times New Roman" w:hAnsi="Times New Roman" w:cs="Times New Roman"/>
          <w:sz w:val="20"/>
          <w:szCs w:val="20"/>
          <w:lang w:val="en-US"/>
        </w:rPr>
        <w:t>; people consi</w:t>
      </w:r>
      <w:r w:rsidR="00816EED" w:rsidRPr="009761EC">
        <w:rPr>
          <w:rFonts w:ascii="Times New Roman" w:hAnsi="Times New Roman" w:cs="Times New Roman"/>
          <w:sz w:val="20"/>
          <w:szCs w:val="20"/>
          <w:lang w:val="en-US"/>
        </w:rPr>
        <w:t xml:space="preserve">der that they need re-drilling </w:t>
      </w:r>
      <w:r w:rsidRPr="009761EC">
        <w:rPr>
          <w:rFonts w:ascii="Times New Roman" w:hAnsi="Times New Roman" w:cs="Times New Roman"/>
          <w:sz w:val="20"/>
          <w:szCs w:val="20"/>
          <w:lang w:val="en-US"/>
        </w:rPr>
        <w:t>and healing. These are the very corrective processes that people r</w:t>
      </w:r>
      <w:r w:rsidR="00454269" w:rsidRPr="009761EC">
        <w:rPr>
          <w:rFonts w:ascii="Times New Roman" w:hAnsi="Times New Roman" w:cs="Times New Roman"/>
          <w:sz w:val="20"/>
          <w:szCs w:val="20"/>
          <w:lang w:val="en-US"/>
        </w:rPr>
        <w:t>esist</w:t>
      </w:r>
      <w:r w:rsidR="00D7416F" w:rsidRPr="009761EC">
        <w:rPr>
          <w:rFonts w:ascii="Times New Roman" w:hAnsi="Times New Roman" w:cs="Times New Roman"/>
          <w:sz w:val="20"/>
          <w:szCs w:val="20"/>
          <w:lang w:val="en-US"/>
        </w:rPr>
        <w:t xml:space="preserve"> from professionals</w:t>
      </w:r>
      <w:r w:rsidRPr="009761EC">
        <w:rPr>
          <w:rFonts w:ascii="Times New Roman" w:hAnsi="Times New Roman" w:cs="Times New Roman"/>
          <w:sz w:val="20"/>
          <w:szCs w:val="20"/>
          <w:lang w:val="en-US"/>
        </w:rPr>
        <w:t xml:space="preserve">, yet they </w:t>
      </w:r>
      <w:r w:rsidR="0028177C" w:rsidRPr="009761EC">
        <w:rPr>
          <w:rFonts w:ascii="Times New Roman" w:hAnsi="Times New Roman" w:cs="Times New Roman"/>
          <w:sz w:val="20"/>
          <w:szCs w:val="20"/>
          <w:lang w:val="en-US"/>
        </w:rPr>
        <w:t>are</w:t>
      </w:r>
      <w:r w:rsidR="00454269" w:rsidRPr="009761EC">
        <w:rPr>
          <w:rFonts w:ascii="Times New Roman" w:hAnsi="Times New Roman" w:cs="Times New Roman"/>
          <w:sz w:val="20"/>
          <w:szCs w:val="20"/>
          <w:lang w:val="en-US"/>
        </w:rPr>
        <w:t xml:space="preserve"> </w:t>
      </w:r>
      <w:r w:rsidRPr="009761EC">
        <w:rPr>
          <w:rFonts w:ascii="Times New Roman" w:hAnsi="Times New Roman" w:cs="Times New Roman"/>
          <w:sz w:val="20"/>
          <w:szCs w:val="20"/>
          <w:lang w:val="en-US"/>
        </w:rPr>
        <w:t>experience</w:t>
      </w:r>
      <w:r w:rsidR="00454269" w:rsidRPr="009761EC">
        <w:rPr>
          <w:rFonts w:ascii="Times New Roman" w:hAnsi="Times New Roman" w:cs="Times New Roman"/>
          <w:sz w:val="20"/>
          <w:szCs w:val="20"/>
          <w:lang w:val="en-US"/>
        </w:rPr>
        <w:t xml:space="preserve">d </w:t>
      </w:r>
      <w:r w:rsidR="00EE31A5" w:rsidRPr="009761EC">
        <w:rPr>
          <w:rFonts w:ascii="Times New Roman" w:hAnsi="Times New Roman" w:cs="Times New Roman"/>
          <w:sz w:val="20"/>
          <w:szCs w:val="20"/>
          <w:lang w:val="en-US"/>
        </w:rPr>
        <w:t xml:space="preserve">positively from peers. </w:t>
      </w:r>
      <w:r w:rsidR="00435AC8" w:rsidRPr="009761EC">
        <w:rPr>
          <w:rFonts w:ascii="Times New Roman" w:hAnsi="Times New Roman" w:cs="Times New Roman"/>
          <w:sz w:val="20"/>
          <w:szCs w:val="20"/>
          <w:lang w:val="en-US"/>
        </w:rPr>
        <w:t>Whilst there are times when peer mentors engage more critically with the broader social contexts</w:t>
      </w:r>
      <w:r w:rsidR="005F6A74" w:rsidRPr="009761EC">
        <w:rPr>
          <w:rFonts w:ascii="Times New Roman" w:hAnsi="Times New Roman" w:cs="Times New Roman"/>
          <w:sz w:val="20"/>
          <w:szCs w:val="20"/>
          <w:lang w:val="en-US"/>
        </w:rPr>
        <w:t>,</w:t>
      </w:r>
      <w:r w:rsidR="00435AC8" w:rsidRPr="009761EC">
        <w:rPr>
          <w:rFonts w:ascii="Times New Roman" w:hAnsi="Times New Roman" w:cs="Times New Roman"/>
          <w:sz w:val="20"/>
          <w:szCs w:val="20"/>
          <w:lang w:val="en-US"/>
        </w:rPr>
        <w:t xml:space="preserve"> which impact upon individual lives, </w:t>
      </w:r>
      <w:r w:rsidR="00435AC8" w:rsidRPr="009761EC">
        <w:rPr>
          <w:rFonts w:ascii="Times New Roman" w:hAnsi="Times New Roman" w:cs="Times New Roman"/>
          <w:sz w:val="20"/>
          <w:szCs w:val="20"/>
        </w:rPr>
        <w:t>a</w:t>
      </w:r>
      <w:r w:rsidR="005F6A74" w:rsidRPr="009761EC">
        <w:rPr>
          <w:rFonts w:ascii="Times New Roman" w:hAnsi="Times New Roman" w:cs="Times New Roman"/>
          <w:sz w:val="20"/>
          <w:szCs w:val="20"/>
        </w:rPr>
        <w:t xml:space="preserve"> therapeutic</w:t>
      </w:r>
      <w:r w:rsidR="00CF3B0B" w:rsidRPr="009761EC">
        <w:rPr>
          <w:rFonts w:ascii="Times New Roman" w:hAnsi="Times New Roman" w:cs="Times New Roman"/>
          <w:sz w:val="20"/>
          <w:szCs w:val="20"/>
        </w:rPr>
        <w:t xml:space="preserve"> approach </w:t>
      </w:r>
      <w:r w:rsidR="00435AC8" w:rsidRPr="009761EC">
        <w:rPr>
          <w:rFonts w:ascii="Times New Roman" w:hAnsi="Times New Roman" w:cs="Times New Roman"/>
          <w:sz w:val="20"/>
          <w:szCs w:val="20"/>
        </w:rPr>
        <w:t xml:space="preserve">necessarily </w:t>
      </w:r>
      <w:r w:rsidR="005F6A74" w:rsidRPr="009761EC">
        <w:rPr>
          <w:rFonts w:ascii="Times New Roman" w:hAnsi="Times New Roman" w:cs="Times New Roman"/>
          <w:sz w:val="20"/>
          <w:szCs w:val="20"/>
        </w:rPr>
        <w:t xml:space="preserve">focuses on the person, a limitation of doing so is that the </w:t>
      </w:r>
      <w:r w:rsidR="001A69DF" w:rsidRPr="009761EC">
        <w:rPr>
          <w:rFonts w:ascii="Times New Roman" w:hAnsi="Times New Roman" w:cs="Times New Roman"/>
          <w:sz w:val="20"/>
          <w:szCs w:val="20"/>
        </w:rPr>
        <w:t xml:space="preserve">oppressive and </w:t>
      </w:r>
      <w:r w:rsidR="005F6A74" w:rsidRPr="009761EC">
        <w:rPr>
          <w:rFonts w:ascii="Times New Roman" w:hAnsi="Times New Roman" w:cs="Times New Roman"/>
          <w:sz w:val="20"/>
          <w:szCs w:val="20"/>
        </w:rPr>
        <w:t>stigmatizing</w:t>
      </w:r>
      <w:r w:rsidR="00435AC8" w:rsidRPr="009761EC">
        <w:rPr>
          <w:rFonts w:ascii="Times New Roman" w:hAnsi="Times New Roman" w:cs="Times New Roman"/>
          <w:sz w:val="20"/>
          <w:szCs w:val="20"/>
        </w:rPr>
        <w:t xml:space="preserve"> </w:t>
      </w:r>
      <w:r w:rsidR="00CF3B0B" w:rsidRPr="009761EC">
        <w:rPr>
          <w:rFonts w:ascii="Times New Roman" w:hAnsi="Times New Roman" w:cs="Times New Roman"/>
          <w:sz w:val="20"/>
          <w:szCs w:val="20"/>
        </w:rPr>
        <w:t>contexts</w:t>
      </w:r>
      <w:r w:rsidR="005F6A74" w:rsidRPr="009761EC">
        <w:rPr>
          <w:rFonts w:ascii="Times New Roman" w:hAnsi="Times New Roman" w:cs="Times New Roman"/>
          <w:sz w:val="20"/>
          <w:szCs w:val="20"/>
        </w:rPr>
        <w:t xml:space="preserve">, which often frame experiences are demoted. </w:t>
      </w:r>
      <w:r w:rsidR="002D1E85" w:rsidRPr="009761EC">
        <w:rPr>
          <w:rFonts w:ascii="Times New Roman" w:hAnsi="Times New Roman" w:cs="Times New Roman"/>
          <w:sz w:val="20"/>
          <w:szCs w:val="20"/>
          <w:lang w:val="en-US"/>
        </w:rPr>
        <w:t>Th</w:t>
      </w:r>
      <w:r w:rsidR="005F6A74" w:rsidRPr="009761EC">
        <w:rPr>
          <w:rFonts w:ascii="Times New Roman" w:hAnsi="Times New Roman" w:cs="Times New Roman"/>
          <w:sz w:val="20"/>
          <w:szCs w:val="20"/>
          <w:lang w:val="en-US"/>
        </w:rPr>
        <w:t>e</w:t>
      </w:r>
      <w:r w:rsidR="002D1E85" w:rsidRPr="009761EC">
        <w:rPr>
          <w:rFonts w:ascii="Times New Roman" w:hAnsi="Times New Roman" w:cs="Times New Roman"/>
          <w:sz w:val="20"/>
          <w:szCs w:val="20"/>
          <w:lang w:val="en-US"/>
        </w:rPr>
        <w:t xml:space="preserve"> </w:t>
      </w:r>
      <w:r w:rsidRPr="009761EC">
        <w:rPr>
          <w:rFonts w:ascii="Times New Roman" w:hAnsi="Times New Roman" w:cs="Times New Roman"/>
          <w:sz w:val="20"/>
          <w:szCs w:val="20"/>
          <w:lang w:val="en-US"/>
        </w:rPr>
        <w:t xml:space="preserve">notion of ‘recovery’ </w:t>
      </w:r>
      <w:r w:rsidR="002D1E85" w:rsidRPr="009761EC">
        <w:rPr>
          <w:rFonts w:ascii="Times New Roman" w:hAnsi="Times New Roman" w:cs="Times New Roman"/>
          <w:sz w:val="20"/>
          <w:szCs w:val="20"/>
          <w:lang w:val="en-US"/>
        </w:rPr>
        <w:t>is potentially</w:t>
      </w:r>
      <w:r w:rsidRPr="009761EC">
        <w:rPr>
          <w:rFonts w:ascii="Times New Roman" w:hAnsi="Times New Roman" w:cs="Times New Roman"/>
          <w:sz w:val="20"/>
          <w:szCs w:val="20"/>
          <w:lang w:val="en-US"/>
        </w:rPr>
        <w:t xml:space="preserve"> problematic</w:t>
      </w:r>
      <w:r w:rsidR="005F6A74" w:rsidRPr="009761EC">
        <w:rPr>
          <w:rFonts w:ascii="Times New Roman" w:hAnsi="Times New Roman" w:cs="Times New Roman"/>
          <w:sz w:val="20"/>
          <w:szCs w:val="20"/>
          <w:lang w:val="en-US"/>
        </w:rPr>
        <w:t xml:space="preserve"> for another reason</w:t>
      </w:r>
      <w:r w:rsidRPr="009761EC">
        <w:rPr>
          <w:rFonts w:ascii="Times New Roman" w:hAnsi="Times New Roman" w:cs="Times New Roman"/>
          <w:sz w:val="20"/>
          <w:szCs w:val="20"/>
          <w:lang w:val="en-US"/>
        </w:rPr>
        <w:t xml:space="preserve">. </w:t>
      </w:r>
      <w:r w:rsidR="002D1E85" w:rsidRPr="009761EC">
        <w:rPr>
          <w:rFonts w:ascii="Times New Roman" w:hAnsi="Times New Roman" w:cs="Times New Roman"/>
          <w:sz w:val="20"/>
          <w:szCs w:val="20"/>
          <w:lang w:val="en-US"/>
        </w:rPr>
        <w:t xml:space="preserve">Not only </w:t>
      </w:r>
      <w:r w:rsidR="005F6A74" w:rsidRPr="009761EC">
        <w:rPr>
          <w:rFonts w:ascii="Times New Roman" w:hAnsi="Times New Roman" w:cs="Times New Roman"/>
          <w:sz w:val="20"/>
          <w:szCs w:val="20"/>
          <w:lang w:val="en-US"/>
        </w:rPr>
        <w:t xml:space="preserve">does it potentially </w:t>
      </w:r>
      <w:proofErr w:type="spellStart"/>
      <w:r w:rsidR="005F6A74" w:rsidRPr="009761EC">
        <w:rPr>
          <w:rFonts w:ascii="Times New Roman" w:hAnsi="Times New Roman" w:cs="Times New Roman"/>
          <w:sz w:val="20"/>
          <w:szCs w:val="20"/>
          <w:lang w:val="en-US"/>
        </w:rPr>
        <w:t>minimise</w:t>
      </w:r>
      <w:proofErr w:type="spellEnd"/>
      <w:r w:rsidR="005F6A74" w:rsidRPr="009761EC">
        <w:rPr>
          <w:rFonts w:ascii="Times New Roman" w:hAnsi="Times New Roman" w:cs="Times New Roman"/>
          <w:sz w:val="20"/>
          <w:szCs w:val="20"/>
          <w:lang w:val="en-US"/>
        </w:rPr>
        <w:t xml:space="preserve"> social contexts</w:t>
      </w:r>
      <w:r w:rsidR="002D1E85" w:rsidRPr="009761EC">
        <w:rPr>
          <w:rFonts w:ascii="Times New Roman" w:hAnsi="Times New Roman" w:cs="Times New Roman"/>
          <w:sz w:val="20"/>
          <w:szCs w:val="20"/>
          <w:lang w:val="en-US"/>
        </w:rPr>
        <w:t xml:space="preserve">, but it may also </w:t>
      </w:r>
      <w:r w:rsidR="005F6A74" w:rsidRPr="009761EC">
        <w:rPr>
          <w:rFonts w:ascii="Times New Roman" w:hAnsi="Times New Roman" w:cs="Times New Roman"/>
          <w:sz w:val="20"/>
          <w:szCs w:val="20"/>
          <w:lang w:val="en-US"/>
        </w:rPr>
        <w:t xml:space="preserve">at times </w:t>
      </w:r>
      <w:r w:rsidR="002D1E85" w:rsidRPr="009761EC">
        <w:rPr>
          <w:rFonts w:ascii="Times New Roman" w:hAnsi="Times New Roman" w:cs="Times New Roman"/>
          <w:sz w:val="20"/>
          <w:szCs w:val="20"/>
          <w:lang w:val="en-US"/>
        </w:rPr>
        <w:t xml:space="preserve">be </w:t>
      </w:r>
      <w:r w:rsidR="000F1F7C" w:rsidRPr="009761EC">
        <w:rPr>
          <w:rFonts w:ascii="Times New Roman" w:hAnsi="Times New Roman" w:cs="Times New Roman"/>
          <w:sz w:val="20"/>
          <w:szCs w:val="20"/>
          <w:lang w:val="en-US"/>
        </w:rPr>
        <w:t>deficient</w:t>
      </w:r>
      <w:r w:rsidR="002D1E85" w:rsidRPr="009761EC">
        <w:rPr>
          <w:rFonts w:ascii="Times New Roman" w:hAnsi="Times New Roman" w:cs="Times New Roman"/>
          <w:sz w:val="20"/>
          <w:szCs w:val="20"/>
          <w:lang w:val="en-US"/>
        </w:rPr>
        <w:t xml:space="preserve">. </w:t>
      </w:r>
      <w:r w:rsidRPr="009761EC">
        <w:rPr>
          <w:rFonts w:ascii="Times New Roman" w:hAnsi="Times New Roman" w:cs="Times New Roman"/>
          <w:sz w:val="20"/>
          <w:szCs w:val="20"/>
          <w:lang w:val="en-US"/>
        </w:rPr>
        <w:t xml:space="preserve">Georgie, for example, found her </w:t>
      </w:r>
      <w:r w:rsidR="002D1E85" w:rsidRPr="009761EC">
        <w:rPr>
          <w:rFonts w:ascii="Times New Roman" w:hAnsi="Times New Roman" w:cs="Times New Roman"/>
          <w:sz w:val="20"/>
          <w:szCs w:val="20"/>
          <w:lang w:val="en-US"/>
        </w:rPr>
        <w:t xml:space="preserve">mentoring experience valuable </w:t>
      </w:r>
      <w:r w:rsidRPr="009761EC">
        <w:rPr>
          <w:rFonts w:ascii="Times New Roman" w:hAnsi="Times New Roman" w:cs="Times New Roman"/>
          <w:sz w:val="20"/>
          <w:szCs w:val="20"/>
          <w:lang w:val="en-US"/>
        </w:rPr>
        <w:t xml:space="preserve">in helping her to settle into life away from her established peer group </w:t>
      </w:r>
      <w:r w:rsidR="00073BFB" w:rsidRPr="009761EC">
        <w:rPr>
          <w:rFonts w:ascii="Times New Roman" w:hAnsi="Times New Roman" w:cs="Times New Roman"/>
          <w:sz w:val="20"/>
          <w:szCs w:val="20"/>
          <w:lang w:val="en-US"/>
        </w:rPr>
        <w:t>upon release</w:t>
      </w:r>
      <w:r w:rsidRPr="009761EC">
        <w:rPr>
          <w:rFonts w:ascii="Times New Roman" w:hAnsi="Times New Roman" w:cs="Times New Roman"/>
          <w:sz w:val="20"/>
          <w:szCs w:val="20"/>
          <w:lang w:val="en-US"/>
        </w:rPr>
        <w:t xml:space="preserve"> from prison. As the relationshi</w:t>
      </w:r>
      <w:r w:rsidR="002D1E85" w:rsidRPr="009761EC">
        <w:rPr>
          <w:rFonts w:ascii="Times New Roman" w:hAnsi="Times New Roman" w:cs="Times New Roman"/>
          <w:sz w:val="20"/>
          <w:szCs w:val="20"/>
          <w:lang w:val="en-US"/>
        </w:rPr>
        <w:t xml:space="preserve">p progressed, however, she found </w:t>
      </w:r>
      <w:r w:rsidRPr="009761EC">
        <w:rPr>
          <w:rFonts w:ascii="Times New Roman" w:hAnsi="Times New Roman" w:cs="Times New Roman"/>
          <w:sz w:val="20"/>
          <w:szCs w:val="20"/>
          <w:lang w:val="en-US"/>
        </w:rPr>
        <w:t xml:space="preserve">it lacking in terms of helping her to recover from addiction: </w:t>
      </w:r>
    </w:p>
    <w:p w:rsidR="0091521F" w:rsidRPr="009761EC" w:rsidRDefault="0091521F" w:rsidP="000857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480" w:lineRule="auto"/>
        <w:ind w:left="170" w:right="170"/>
        <w:jc w:val="both"/>
        <w:rPr>
          <w:rFonts w:ascii="Times New Roman" w:hAnsi="Times New Roman" w:cs="Times New Roman"/>
          <w:sz w:val="20"/>
          <w:szCs w:val="20"/>
          <w:lang w:val="en-US"/>
        </w:rPr>
      </w:pPr>
    </w:p>
    <w:p w:rsidR="0091521F" w:rsidRPr="009761EC" w:rsidRDefault="0091521F" w:rsidP="000857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480" w:lineRule="auto"/>
        <w:ind w:left="170" w:right="170"/>
        <w:jc w:val="both"/>
        <w:rPr>
          <w:rFonts w:ascii="Times New Roman" w:hAnsi="Times New Roman" w:cs="Times New Roman"/>
          <w:sz w:val="20"/>
          <w:szCs w:val="20"/>
          <w:lang w:val="en-US"/>
        </w:rPr>
      </w:pPr>
      <w:r w:rsidRPr="009761EC">
        <w:rPr>
          <w:rFonts w:ascii="Times New Roman" w:hAnsi="Times New Roman" w:cs="Times New Roman"/>
          <w:sz w:val="20"/>
          <w:szCs w:val="20"/>
          <w:lang w:val="en-US"/>
        </w:rPr>
        <w:tab/>
      </w:r>
      <w:r w:rsidRPr="009761EC">
        <w:rPr>
          <w:rFonts w:ascii="Times New Roman" w:hAnsi="Times New Roman" w:cs="Times New Roman"/>
          <w:i/>
          <w:sz w:val="20"/>
          <w:szCs w:val="20"/>
          <w:lang w:val="en-US"/>
        </w:rPr>
        <w:t>Georgie</w:t>
      </w:r>
      <w:r w:rsidRPr="009761EC">
        <w:rPr>
          <w:rFonts w:ascii="Times New Roman" w:hAnsi="Times New Roman" w:cs="Times New Roman"/>
          <w:sz w:val="20"/>
          <w:szCs w:val="20"/>
          <w:lang w:val="en-US"/>
        </w:rPr>
        <w:t xml:space="preserve">: I feel it’s </w:t>
      </w:r>
      <w:r w:rsidRPr="009761EC">
        <w:rPr>
          <w:rFonts w:ascii="Times New Roman" w:hAnsi="Times New Roman" w:cs="Times New Roman"/>
          <w:bCs/>
          <w:sz w:val="20"/>
          <w:szCs w:val="20"/>
          <w:lang w:val="en-US"/>
        </w:rPr>
        <w:t xml:space="preserve">deeper, </w:t>
      </w:r>
      <w:r w:rsidRPr="009761EC">
        <w:rPr>
          <w:rFonts w:ascii="Times New Roman" w:hAnsi="Times New Roman" w:cs="Times New Roman"/>
          <w:sz w:val="20"/>
          <w:szCs w:val="20"/>
          <w:lang w:val="en-US"/>
        </w:rPr>
        <w:t xml:space="preserve">my stuff now… </w:t>
      </w:r>
    </w:p>
    <w:p w:rsidR="0091521F" w:rsidRPr="009761EC" w:rsidRDefault="0091521F" w:rsidP="000857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480" w:lineRule="auto"/>
        <w:ind w:left="720" w:right="170" w:hanging="720"/>
        <w:jc w:val="both"/>
        <w:rPr>
          <w:rFonts w:ascii="Times New Roman" w:hAnsi="Times New Roman" w:cs="Times New Roman"/>
          <w:iCs/>
          <w:sz w:val="20"/>
          <w:szCs w:val="20"/>
          <w:lang w:val="en-US"/>
        </w:rPr>
      </w:pPr>
      <w:r w:rsidRPr="009761EC">
        <w:rPr>
          <w:rFonts w:ascii="Times New Roman" w:hAnsi="Times New Roman" w:cs="Times New Roman"/>
          <w:iCs/>
          <w:sz w:val="20"/>
          <w:szCs w:val="20"/>
          <w:lang w:val="en-US"/>
        </w:rPr>
        <w:tab/>
      </w:r>
      <w:r w:rsidRPr="009761EC">
        <w:rPr>
          <w:rFonts w:ascii="Times New Roman" w:hAnsi="Times New Roman" w:cs="Times New Roman"/>
          <w:i/>
          <w:iCs/>
          <w:sz w:val="20"/>
          <w:szCs w:val="20"/>
          <w:lang w:val="en-US"/>
        </w:rPr>
        <w:t>Interviewer</w:t>
      </w:r>
      <w:r w:rsidR="00F11C46" w:rsidRPr="009761EC">
        <w:rPr>
          <w:rFonts w:ascii="Times New Roman" w:hAnsi="Times New Roman" w:cs="Times New Roman"/>
          <w:iCs/>
          <w:sz w:val="20"/>
          <w:szCs w:val="20"/>
          <w:lang w:val="en-US"/>
        </w:rPr>
        <w:t>: S</w:t>
      </w:r>
      <w:r w:rsidRPr="009761EC">
        <w:rPr>
          <w:rFonts w:ascii="Times New Roman" w:hAnsi="Times New Roman" w:cs="Times New Roman"/>
          <w:iCs/>
          <w:sz w:val="20"/>
          <w:szCs w:val="20"/>
          <w:lang w:val="en-US"/>
        </w:rPr>
        <w:t xml:space="preserve">o </w:t>
      </w:r>
      <w:r w:rsidR="00F11C46" w:rsidRPr="009761EC">
        <w:rPr>
          <w:rFonts w:ascii="Times New Roman" w:hAnsi="Times New Roman" w:cs="Times New Roman"/>
          <w:iCs/>
          <w:sz w:val="20"/>
          <w:szCs w:val="20"/>
          <w:lang w:val="en-US"/>
        </w:rPr>
        <w:t>the mentor</w:t>
      </w:r>
      <w:r w:rsidRPr="009761EC">
        <w:rPr>
          <w:rFonts w:ascii="Times New Roman" w:hAnsi="Times New Roman" w:cs="Times New Roman"/>
          <w:iCs/>
          <w:sz w:val="20"/>
          <w:szCs w:val="20"/>
          <w:lang w:val="en-US"/>
        </w:rPr>
        <w:t xml:space="preserve"> was able to take you so far, introduce to process of talking and healing…?</w:t>
      </w:r>
    </w:p>
    <w:p w:rsidR="0091521F" w:rsidRPr="009761EC" w:rsidRDefault="0091521F" w:rsidP="000857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480" w:lineRule="auto"/>
        <w:ind w:left="720" w:right="170" w:hanging="720"/>
        <w:jc w:val="both"/>
        <w:rPr>
          <w:rFonts w:ascii="Times New Roman" w:hAnsi="Times New Roman" w:cs="Times New Roman"/>
          <w:i/>
          <w:iCs/>
          <w:sz w:val="20"/>
          <w:szCs w:val="20"/>
          <w:lang w:val="en-US"/>
        </w:rPr>
      </w:pPr>
      <w:r w:rsidRPr="009761EC">
        <w:rPr>
          <w:rFonts w:ascii="Times New Roman" w:hAnsi="Times New Roman" w:cs="Times New Roman"/>
          <w:sz w:val="20"/>
          <w:szCs w:val="20"/>
          <w:lang w:val="en-US"/>
        </w:rPr>
        <w:tab/>
      </w:r>
      <w:r w:rsidRPr="009761EC">
        <w:rPr>
          <w:rFonts w:ascii="Times New Roman" w:hAnsi="Times New Roman" w:cs="Times New Roman"/>
          <w:i/>
          <w:sz w:val="20"/>
          <w:szCs w:val="20"/>
          <w:lang w:val="en-US"/>
        </w:rPr>
        <w:t>Georgie</w:t>
      </w:r>
      <w:r w:rsidR="00073BFB" w:rsidRPr="009761EC">
        <w:rPr>
          <w:rFonts w:ascii="Times New Roman" w:hAnsi="Times New Roman" w:cs="Times New Roman"/>
          <w:sz w:val="20"/>
          <w:szCs w:val="20"/>
          <w:lang w:val="en-US"/>
        </w:rPr>
        <w:t>: Yes, but</w:t>
      </w:r>
      <w:r w:rsidRPr="009761EC">
        <w:rPr>
          <w:rFonts w:ascii="Times New Roman" w:hAnsi="Times New Roman" w:cs="Times New Roman"/>
          <w:sz w:val="20"/>
          <w:szCs w:val="20"/>
          <w:lang w:val="en-US"/>
        </w:rPr>
        <w:t xml:space="preserve"> I think I need some Counseling or something… If AA [Alcoholics Anonymous] would have been introduced to me two years ago I’d be straight now (Georgie, Mentee). </w:t>
      </w:r>
    </w:p>
    <w:p w:rsidR="009E62EA" w:rsidRPr="009761EC" w:rsidRDefault="009E62EA" w:rsidP="000857FA">
      <w:pPr>
        <w:spacing w:after="0" w:line="480" w:lineRule="auto"/>
        <w:ind w:left="170" w:right="170"/>
        <w:jc w:val="both"/>
        <w:rPr>
          <w:rFonts w:ascii="Times New Roman" w:hAnsi="Times New Roman" w:cs="Times New Roman"/>
          <w:bCs/>
          <w:iCs/>
          <w:sz w:val="20"/>
          <w:szCs w:val="20"/>
        </w:rPr>
      </w:pPr>
    </w:p>
    <w:p w:rsidR="0091521F" w:rsidRPr="009761EC" w:rsidRDefault="00F11C46" w:rsidP="000857FA">
      <w:pPr>
        <w:spacing w:after="0" w:line="480" w:lineRule="auto"/>
        <w:ind w:left="170" w:right="170"/>
        <w:jc w:val="both"/>
        <w:rPr>
          <w:rFonts w:ascii="Times New Roman" w:hAnsi="Times New Roman" w:cs="Times New Roman"/>
          <w:bCs/>
          <w:iCs/>
          <w:sz w:val="20"/>
          <w:szCs w:val="20"/>
        </w:rPr>
      </w:pPr>
      <w:r w:rsidRPr="009761EC">
        <w:rPr>
          <w:rFonts w:ascii="Times New Roman" w:hAnsi="Times New Roman" w:cs="Times New Roman"/>
          <w:bCs/>
          <w:iCs/>
          <w:sz w:val="20"/>
          <w:szCs w:val="20"/>
        </w:rPr>
        <w:t xml:space="preserve">Georgie </w:t>
      </w:r>
      <w:r w:rsidR="0091521F" w:rsidRPr="009761EC">
        <w:rPr>
          <w:rFonts w:ascii="Times New Roman" w:hAnsi="Times New Roman" w:cs="Times New Roman"/>
          <w:bCs/>
          <w:iCs/>
          <w:sz w:val="20"/>
          <w:szCs w:val="20"/>
        </w:rPr>
        <w:t xml:space="preserve">does not discount the contribution of peer mentoring, but recognises </w:t>
      </w:r>
      <w:r w:rsidRPr="009761EC">
        <w:rPr>
          <w:rFonts w:ascii="Times New Roman" w:hAnsi="Times New Roman" w:cs="Times New Roman"/>
          <w:bCs/>
          <w:iCs/>
          <w:sz w:val="20"/>
          <w:szCs w:val="20"/>
        </w:rPr>
        <w:t>it</w:t>
      </w:r>
      <w:r w:rsidR="00073BFB" w:rsidRPr="009761EC">
        <w:rPr>
          <w:rFonts w:ascii="Times New Roman" w:hAnsi="Times New Roman" w:cs="Times New Roman"/>
          <w:bCs/>
          <w:iCs/>
          <w:sz w:val="20"/>
          <w:szCs w:val="20"/>
        </w:rPr>
        <w:t xml:space="preserve"> </w:t>
      </w:r>
      <w:r w:rsidR="0028177C" w:rsidRPr="009761EC">
        <w:rPr>
          <w:rFonts w:ascii="Times New Roman" w:hAnsi="Times New Roman" w:cs="Times New Roman"/>
          <w:bCs/>
          <w:iCs/>
          <w:sz w:val="20"/>
          <w:szCs w:val="20"/>
        </w:rPr>
        <w:t xml:space="preserve">will not provide </w:t>
      </w:r>
      <w:r w:rsidR="0091521F" w:rsidRPr="009761EC">
        <w:rPr>
          <w:rFonts w:ascii="Times New Roman" w:hAnsi="Times New Roman" w:cs="Times New Roman"/>
          <w:bCs/>
          <w:iCs/>
          <w:sz w:val="20"/>
          <w:szCs w:val="20"/>
        </w:rPr>
        <w:t>the ‘answer’ for everyone. Taken together, what the above narratives very clearly do</w:t>
      </w:r>
      <w:r w:rsidR="00FB2756" w:rsidRPr="009761EC">
        <w:rPr>
          <w:rFonts w:ascii="Times New Roman" w:hAnsi="Times New Roman" w:cs="Times New Roman"/>
          <w:bCs/>
          <w:iCs/>
          <w:sz w:val="20"/>
          <w:szCs w:val="20"/>
        </w:rPr>
        <w:t>,</w:t>
      </w:r>
      <w:r w:rsidR="0091521F" w:rsidRPr="009761EC">
        <w:rPr>
          <w:rFonts w:ascii="Times New Roman" w:hAnsi="Times New Roman" w:cs="Times New Roman"/>
          <w:bCs/>
          <w:iCs/>
          <w:sz w:val="20"/>
          <w:szCs w:val="20"/>
        </w:rPr>
        <w:t xml:space="preserve"> however, is reposition ‘offenders’ and </w:t>
      </w:r>
      <w:proofErr w:type="spellStart"/>
      <w:r w:rsidR="0091521F" w:rsidRPr="009761EC">
        <w:rPr>
          <w:rFonts w:ascii="Times New Roman" w:hAnsi="Times New Roman" w:cs="Times New Roman"/>
          <w:bCs/>
          <w:iCs/>
          <w:sz w:val="20"/>
          <w:szCs w:val="20"/>
        </w:rPr>
        <w:t>desisters</w:t>
      </w:r>
      <w:proofErr w:type="spellEnd"/>
      <w:r w:rsidR="0091521F" w:rsidRPr="009761EC">
        <w:rPr>
          <w:rFonts w:ascii="Times New Roman" w:hAnsi="Times New Roman" w:cs="Times New Roman"/>
          <w:bCs/>
          <w:iCs/>
          <w:sz w:val="20"/>
          <w:szCs w:val="20"/>
        </w:rPr>
        <w:t xml:space="preserve">. Rather than flawed individuals who must make sweeping life changes, they become people experiencing significant difficulty who can benefit from gentle support. Indeed the changes expected in these settings are often deliberately small, rather than comprehensive, as indicated by the third and final core condition of peer mentoring: encouraging small steps. </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91521F" w:rsidP="000857FA">
      <w:pPr>
        <w:spacing w:after="0" w:line="480" w:lineRule="auto"/>
        <w:ind w:left="170" w:right="170"/>
        <w:jc w:val="both"/>
        <w:rPr>
          <w:rFonts w:ascii="Times New Roman" w:hAnsi="Times New Roman" w:cs="Times New Roman"/>
          <w:i/>
          <w:iCs/>
          <w:sz w:val="20"/>
          <w:szCs w:val="20"/>
          <w:lang w:val="en-US"/>
        </w:rPr>
      </w:pPr>
      <w:r w:rsidRPr="009761EC">
        <w:rPr>
          <w:rFonts w:ascii="Times New Roman" w:hAnsi="Times New Roman" w:cs="Times New Roman"/>
          <w:i/>
          <w:iCs/>
          <w:sz w:val="20"/>
          <w:szCs w:val="20"/>
          <w:lang w:val="en-US"/>
        </w:rPr>
        <w:t>Core Condition 3: Encouraging Small Steps</w:t>
      </w:r>
    </w:p>
    <w:p w:rsidR="009E62EA" w:rsidRPr="009761EC" w:rsidRDefault="009E62EA" w:rsidP="000857FA">
      <w:pPr>
        <w:spacing w:after="0" w:line="480" w:lineRule="auto"/>
        <w:ind w:left="170" w:right="170"/>
        <w:jc w:val="both"/>
        <w:rPr>
          <w:rFonts w:ascii="Times New Roman" w:hAnsi="Times New Roman" w:cs="Times New Roman"/>
          <w:i/>
          <w:iCs/>
          <w:sz w:val="20"/>
          <w:szCs w:val="20"/>
          <w:lang w:val="en-US"/>
        </w:rPr>
      </w:pPr>
    </w:p>
    <w:p w:rsidR="0091521F" w:rsidRPr="009761EC" w:rsidRDefault="0091521F" w:rsidP="000857FA">
      <w:pPr>
        <w:spacing w:after="0" w:line="480" w:lineRule="auto"/>
        <w:ind w:left="170" w:right="170"/>
        <w:jc w:val="both"/>
        <w:rPr>
          <w:rFonts w:ascii="Times New Roman" w:hAnsi="Times New Roman" w:cs="Times New Roman"/>
          <w:color w:val="FF0000"/>
          <w:sz w:val="20"/>
          <w:szCs w:val="20"/>
          <w:lang w:val="en-US"/>
        </w:rPr>
      </w:pPr>
      <w:r w:rsidRPr="009761EC">
        <w:rPr>
          <w:rFonts w:ascii="Times New Roman" w:hAnsi="Times New Roman" w:cs="Times New Roman"/>
          <w:sz w:val="20"/>
          <w:szCs w:val="20"/>
          <w:lang w:val="en-US"/>
        </w:rPr>
        <w:t xml:space="preserve">In addition to ‘Caring’ and ‘Listening’, a third important condition repeatedly </w:t>
      </w:r>
      <w:r w:rsidR="00073BFB" w:rsidRPr="009761EC">
        <w:rPr>
          <w:rFonts w:ascii="Times New Roman" w:hAnsi="Times New Roman" w:cs="Times New Roman"/>
          <w:sz w:val="20"/>
          <w:szCs w:val="20"/>
          <w:lang w:val="en-US"/>
        </w:rPr>
        <w:t>highlighted</w:t>
      </w:r>
      <w:r w:rsidRPr="009761EC">
        <w:rPr>
          <w:rFonts w:ascii="Times New Roman" w:hAnsi="Times New Roman" w:cs="Times New Roman"/>
          <w:sz w:val="20"/>
          <w:szCs w:val="20"/>
          <w:lang w:val="en-US"/>
        </w:rPr>
        <w:t xml:space="preserve"> was the encouragement of ‘Small Steps’ toward change. This was initially denoted by Gina (Mentee) when she described her own mentoring as ‘just gentle… it plant</w:t>
      </w:r>
      <w:r w:rsidR="00F11C46" w:rsidRPr="009761EC">
        <w:rPr>
          <w:rFonts w:ascii="Times New Roman" w:hAnsi="Times New Roman" w:cs="Times New Roman"/>
          <w:sz w:val="20"/>
          <w:szCs w:val="20"/>
          <w:lang w:val="en-US"/>
        </w:rPr>
        <w:t xml:space="preserve">s the seed and it grows’. </w:t>
      </w:r>
      <w:r w:rsidR="001A69DF" w:rsidRPr="009761EC">
        <w:rPr>
          <w:rFonts w:ascii="Times New Roman" w:hAnsi="Times New Roman" w:cs="Times New Roman"/>
          <w:sz w:val="20"/>
          <w:szCs w:val="20"/>
          <w:lang w:val="en-US"/>
        </w:rPr>
        <w:t>S</w:t>
      </w:r>
      <w:r w:rsidRPr="009761EC">
        <w:rPr>
          <w:rFonts w:ascii="Times New Roman" w:hAnsi="Times New Roman" w:cs="Times New Roman"/>
          <w:sz w:val="20"/>
          <w:szCs w:val="20"/>
          <w:lang w:val="en-US"/>
        </w:rPr>
        <w:t xml:space="preserve">mall steps were also important </w:t>
      </w:r>
      <w:r w:rsidR="007B75D0" w:rsidRPr="009761EC">
        <w:rPr>
          <w:rFonts w:ascii="Times New Roman" w:hAnsi="Times New Roman" w:cs="Times New Roman"/>
          <w:sz w:val="20"/>
          <w:szCs w:val="20"/>
          <w:lang w:val="en-US"/>
        </w:rPr>
        <w:t>to</w:t>
      </w:r>
      <w:r w:rsidRPr="009761EC">
        <w:rPr>
          <w:rFonts w:ascii="Times New Roman" w:hAnsi="Times New Roman" w:cs="Times New Roman"/>
          <w:sz w:val="20"/>
          <w:szCs w:val="20"/>
          <w:lang w:val="en-US"/>
        </w:rPr>
        <w:t xml:space="preserve"> mentors:</w:t>
      </w:r>
      <w:r w:rsidRPr="009761EC">
        <w:rPr>
          <w:rFonts w:ascii="Times New Roman" w:hAnsi="Times New Roman" w:cs="Times New Roman"/>
          <w:color w:val="FF0000"/>
          <w:sz w:val="20"/>
          <w:szCs w:val="20"/>
          <w:lang w:val="en-US"/>
        </w:rPr>
        <w:t xml:space="preserve"> </w:t>
      </w:r>
    </w:p>
    <w:p w:rsidR="0091521F" w:rsidRPr="009761EC" w:rsidRDefault="0091521F" w:rsidP="000857FA">
      <w:pPr>
        <w:spacing w:after="0" w:line="480" w:lineRule="auto"/>
        <w:ind w:left="170" w:right="170"/>
        <w:jc w:val="both"/>
        <w:rPr>
          <w:rFonts w:ascii="Times New Roman" w:hAnsi="Times New Roman" w:cs="Times New Roman"/>
          <w:sz w:val="20"/>
          <w:szCs w:val="20"/>
        </w:rPr>
      </w:pPr>
    </w:p>
    <w:p w:rsidR="0091521F" w:rsidRPr="009761EC" w:rsidRDefault="0091521F" w:rsidP="000857FA">
      <w:pPr>
        <w:spacing w:after="0" w:line="480" w:lineRule="auto"/>
        <w:ind w:right="170" w:firstLine="720"/>
        <w:jc w:val="both"/>
        <w:rPr>
          <w:rFonts w:ascii="Times New Roman" w:hAnsi="Times New Roman" w:cs="Times New Roman"/>
          <w:sz w:val="20"/>
          <w:szCs w:val="20"/>
        </w:rPr>
      </w:pPr>
      <w:r w:rsidRPr="009761EC">
        <w:rPr>
          <w:rFonts w:ascii="Times New Roman" w:hAnsi="Times New Roman" w:cs="Times New Roman"/>
          <w:sz w:val="20"/>
          <w:szCs w:val="20"/>
        </w:rPr>
        <w:t>I think that setting little goals is what gets people going (John, Mentor).</w:t>
      </w:r>
    </w:p>
    <w:p w:rsidR="00F11C46" w:rsidRPr="009761EC" w:rsidRDefault="00F11C46" w:rsidP="000857FA">
      <w:pPr>
        <w:spacing w:after="0" w:line="480" w:lineRule="auto"/>
        <w:ind w:right="170" w:firstLine="720"/>
        <w:jc w:val="both"/>
        <w:rPr>
          <w:rFonts w:ascii="Times New Roman" w:hAnsi="Times New Roman" w:cs="Times New Roman"/>
          <w:sz w:val="20"/>
          <w:szCs w:val="20"/>
        </w:rPr>
      </w:pPr>
    </w:p>
    <w:p w:rsidR="0091521F" w:rsidRPr="009761EC" w:rsidRDefault="0091521F" w:rsidP="000857FA">
      <w:pPr>
        <w:spacing w:after="0" w:line="480" w:lineRule="auto"/>
        <w:ind w:left="720" w:right="170"/>
        <w:jc w:val="both"/>
        <w:rPr>
          <w:rFonts w:ascii="Times New Roman" w:hAnsi="Times New Roman" w:cs="Times New Roman"/>
          <w:sz w:val="20"/>
          <w:szCs w:val="20"/>
        </w:rPr>
      </w:pPr>
      <w:r w:rsidRPr="009761EC">
        <w:rPr>
          <w:rFonts w:ascii="Times New Roman" w:hAnsi="Times New Roman" w:cs="Times New Roman"/>
          <w:sz w:val="20"/>
          <w:szCs w:val="20"/>
        </w:rPr>
        <w:t>They’ve got their short term goals, we do things like star [planning] chart, different goals where you can monitor… see how far they ar</w:t>
      </w:r>
      <w:r w:rsidR="00073BFB" w:rsidRPr="009761EC">
        <w:rPr>
          <w:rFonts w:ascii="Times New Roman" w:hAnsi="Times New Roman" w:cs="Times New Roman"/>
          <w:sz w:val="20"/>
          <w:szCs w:val="20"/>
        </w:rPr>
        <w:t xml:space="preserve">e in two weeks, a month’s time </w:t>
      </w:r>
      <w:r w:rsidRPr="009761EC">
        <w:rPr>
          <w:rFonts w:ascii="Times New Roman" w:hAnsi="Times New Roman" w:cs="Times New Roman"/>
          <w:sz w:val="20"/>
          <w:szCs w:val="20"/>
        </w:rPr>
        <w:t xml:space="preserve">(Paula, Mentor). </w:t>
      </w:r>
    </w:p>
    <w:p w:rsidR="009E62EA" w:rsidRPr="009761EC" w:rsidRDefault="009E62EA" w:rsidP="000857FA">
      <w:pPr>
        <w:spacing w:after="0" w:line="480" w:lineRule="auto"/>
        <w:ind w:right="170"/>
        <w:jc w:val="both"/>
        <w:rPr>
          <w:rFonts w:ascii="Times New Roman" w:hAnsi="Times New Roman" w:cs="Times New Roman"/>
          <w:sz w:val="20"/>
          <w:szCs w:val="20"/>
        </w:rPr>
      </w:pPr>
    </w:p>
    <w:p w:rsidR="0091521F" w:rsidRPr="009761EC" w:rsidRDefault="0091521F" w:rsidP="000857FA">
      <w:pPr>
        <w:spacing w:after="0" w:line="480" w:lineRule="auto"/>
        <w:ind w:left="170" w:right="170"/>
        <w:jc w:val="both"/>
        <w:rPr>
          <w:rFonts w:ascii="Times New Roman" w:hAnsi="Times New Roman" w:cs="Times New Roman"/>
          <w:sz w:val="20"/>
          <w:szCs w:val="20"/>
        </w:rPr>
      </w:pPr>
      <w:r w:rsidRPr="009761EC">
        <w:rPr>
          <w:rFonts w:ascii="Times New Roman" w:hAnsi="Times New Roman" w:cs="Times New Roman"/>
          <w:sz w:val="20"/>
          <w:szCs w:val="20"/>
        </w:rPr>
        <w:t xml:space="preserve">The </w:t>
      </w:r>
      <w:r w:rsidRPr="009761EC">
        <w:rPr>
          <w:rFonts w:ascii="Times New Roman" w:hAnsi="Times New Roman" w:cs="Times New Roman"/>
          <w:sz w:val="20"/>
          <w:szCs w:val="20"/>
          <w:lang w:val="en-US"/>
        </w:rPr>
        <w:t xml:space="preserve">significance of liminal goals is that they seem achievable and motivation is sustained because people see the progress they are making. Whilst </w:t>
      </w:r>
      <w:r w:rsidR="009D4D80" w:rsidRPr="009761EC">
        <w:rPr>
          <w:rFonts w:ascii="Times New Roman" w:hAnsi="Times New Roman" w:cs="Times New Roman"/>
          <w:sz w:val="20"/>
          <w:szCs w:val="20"/>
          <w:lang w:val="en-US"/>
        </w:rPr>
        <w:t>often</w:t>
      </w:r>
      <w:r w:rsidRPr="009761EC">
        <w:rPr>
          <w:rFonts w:ascii="Times New Roman" w:hAnsi="Times New Roman" w:cs="Times New Roman"/>
          <w:sz w:val="20"/>
          <w:szCs w:val="20"/>
          <w:lang w:val="en-US"/>
        </w:rPr>
        <w:t xml:space="preserve"> overlooked within bigger bureaucratic agendas, which demand tangible ‘results’ such as ‘reductions in reoffending’ (</w:t>
      </w:r>
      <w:proofErr w:type="spellStart"/>
      <w:r w:rsidRPr="009761EC">
        <w:rPr>
          <w:rFonts w:ascii="Times New Roman" w:hAnsi="Times New Roman" w:cs="Times New Roman"/>
          <w:sz w:val="20"/>
          <w:szCs w:val="20"/>
          <w:lang w:val="en-US"/>
        </w:rPr>
        <w:t>MoJ</w:t>
      </w:r>
      <w:proofErr w:type="spellEnd"/>
      <w:r w:rsidRPr="009761EC">
        <w:rPr>
          <w:rFonts w:ascii="Times New Roman" w:hAnsi="Times New Roman" w:cs="Times New Roman"/>
          <w:sz w:val="20"/>
          <w:szCs w:val="20"/>
          <w:lang w:val="en-US"/>
        </w:rPr>
        <w:t xml:space="preserve">, 2013), mentors stress the importance of smaller changes: </w:t>
      </w:r>
    </w:p>
    <w:p w:rsidR="0091521F" w:rsidRPr="009761EC" w:rsidRDefault="0091521F" w:rsidP="000857FA">
      <w:pPr>
        <w:spacing w:after="0" w:line="480" w:lineRule="auto"/>
        <w:ind w:left="170" w:right="170"/>
        <w:jc w:val="both"/>
        <w:rPr>
          <w:rFonts w:ascii="Times New Roman" w:hAnsi="Times New Roman" w:cs="Times New Roman"/>
          <w:sz w:val="20"/>
          <w:szCs w:val="20"/>
        </w:rPr>
      </w:pPr>
    </w:p>
    <w:p w:rsidR="0091521F" w:rsidRPr="009761EC" w:rsidRDefault="0091521F" w:rsidP="000857FA">
      <w:pPr>
        <w:spacing w:after="0" w:line="480" w:lineRule="auto"/>
        <w:ind w:left="720" w:right="170"/>
        <w:jc w:val="both"/>
        <w:rPr>
          <w:rFonts w:ascii="Times New Roman" w:hAnsi="Times New Roman" w:cs="Times New Roman"/>
          <w:sz w:val="20"/>
          <w:szCs w:val="20"/>
        </w:rPr>
      </w:pPr>
      <w:r w:rsidRPr="009761EC">
        <w:rPr>
          <w:rFonts w:ascii="Times New Roman" w:hAnsi="Times New Roman" w:cs="Times New Roman"/>
          <w:sz w:val="20"/>
          <w:szCs w:val="20"/>
        </w:rPr>
        <w:t>To ge</w:t>
      </w:r>
      <w:r w:rsidR="00F11C46" w:rsidRPr="009761EC">
        <w:rPr>
          <w:rFonts w:ascii="Times New Roman" w:hAnsi="Times New Roman" w:cs="Times New Roman"/>
          <w:sz w:val="20"/>
          <w:szCs w:val="20"/>
        </w:rPr>
        <w:t>t them out of their little ways… I’ve been</w:t>
      </w:r>
      <w:r w:rsidR="00816EED" w:rsidRPr="009761EC">
        <w:rPr>
          <w:rFonts w:ascii="Times New Roman" w:hAnsi="Times New Roman" w:cs="Times New Roman"/>
          <w:sz w:val="20"/>
          <w:szCs w:val="20"/>
        </w:rPr>
        <w:t xml:space="preserve"> incarcerated most of my life… </w:t>
      </w:r>
      <w:r w:rsidRPr="009761EC">
        <w:rPr>
          <w:rFonts w:ascii="Times New Roman" w:hAnsi="Times New Roman" w:cs="Times New Roman"/>
          <w:sz w:val="20"/>
          <w:szCs w:val="20"/>
        </w:rPr>
        <w:t>It’s like the first time I’ve been in the real world and it is difficult. But because of everything I’ve been through and found out, and the things that have blocked me, I’ve fo</w:t>
      </w:r>
      <w:r w:rsidR="00816EED" w:rsidRPr="009761EC">
        <w:rPr>
          <w:rFonts w:ascii="Times New Roman" w:hAnsi="Times New Roman" w:cs="Times New Roman"/>
          <w:sz w:val="20"/>
          <w:szCs w:val="20"/>
        </w:rPr>
        <w:t xml:space="preserve">und ways round… </w:t>
      </w:r>
      <w:r w:rsidR="00636D94" w:rsidRPr="009761EC">
        <w:rPr>
          <w:rFonts w:ascii="Times New Roman" w:hAnsi="Times New Roman" w:cs="Times New Roman"/>
          <w:sz w:val="20"/>
          <w:szCs w:val="20"/>
        </w:rPr>
        <w:t>it just</w:t>
      </w:r>
      <w:r w:rsidRPr="009761EC">
        <w:rPr>
          <w:rFonts w:ascii="Times New Roman" w:hAnsi="Times New Roman" w:cs="Times New Roman"/>
          <w:sz w:val="20"/>
          <w:szCs w:val="20"/>
        </w:rPr>
        <w:t xml:space="preserve"> gives them a bit of hope for the future because I was the same (Cat, Mentor).</w:t>
      </w:r>
    </w:p>
    <w:p w:rsidR="0091521F" w:rsidRPr="009761EC" w:rsidRDefault="0091521F" w:rsidP="000857FA">
      <w:pPr>
        <w:spacing w:after="0" w:line="480" w:lineRule="auto"/>
        <w:ind w:left="170" w:right="170"/>
        <w:jc w:val="both"/>
        <w:rPr>
          <w:rFonts w:ascii="Times New Roman" w:hAnsi="Times New Roman" w:cs="Times New Roman"/>
          <w:color w:val="FF0000"/>
          <w:sz w:val="20"/>
          <w:szCs w:val="20"/>
        </w:rPr>
      </w:pPr>
    </w:p>
    <w:p w:rsidR="0091521F" w:rsidRPr="009761EC" w:rsidRDefault="0091521F" w:rsidP="000857FA">
      <w:pPr>
        <w:spacing w:after="0" w:line="480" w:lineRule="auto"/>
        <w:ind w:left="170" w:right="170"/>
        <w:jc w:val="both"/>
        <w:rPr>
          <w:rFonts w:ascii="Times New Roman" w:hAnsi="Times New Roman" w:cs="Times New Roman"/>
          <w:sz w:val="20"/>
          <w:szCs w:val="20"/>
        </w:rPr>
      </w:pPr>
      <w:r w:rsidRPr="009761EC">
        <w:rPr>
          <w:rFonts w:ascii="Times New Roman" w:hAnsi="Times New Roman" w:cs="Times New Roman"/>
          <w:sz w:val="20"/>
          <w:szCs w:val="20"/>
        </w:rPr>
        <w:t xml:space="preserve">Cat highlights how change, particularly from entrenched criminality or incarceration can take time, yet time is a resource which big systems no longer have. Rather ‘the contacts between professional support workers and their clients are likely to be brief and episodic’ (Brown and Ross, 2010: 32). However </w:t>
      </w:r>
      <w:r w:rsidRPr="009761EC">
        <w:rPr>
          <w:rFonts w:ascii="Times New Roman" w:hAnsi="Times New Roman" w:cs="Times New Roman"/>
          <w:i/>
          <w:sz w:val="20"/>
          <w:szCs w:val="20"/>
        </w:rPr>
        <w:t>time</w:t>
      </w:r>
      <w:r w:rsidRPr="009761EC">
        <w:rPr>
          <w:rFonts w:ascii="Times New Roman" w:hAnsi="Times New Roman" w:cs="Times New Roman"/>
          <w:sz w:val="20"/>
          <w:szCs w:val="20"/>
        </w:rPr>
        <w:t xml:space="preserve"> also needs to be marked with indications of success </w:t>
      </w:r>
      <w:r w:rsidR="0028177C" w:rsidRPr="009761EC">
        <w:rPr>
          <w:rFonts w:ascii="Times New Roman" w:hAnsi="Times New Roman" w:cs="Times New Roman"/>
          <w:sz w:val="20"/>
          <w:szCs w:val="20"/>
        </w:rPr>
        <w:t>for motivation</w:t>
      </w:r>
      <w:r w:rsidRPr="009761EC">
        <w:rPr>
          <w:rFonts w:ascii="Times New Roman" w:hAnsi="Times New Roman" w:cs="Times New Roman"/>
          <w:sz w:val="20"/>
          <w:szCs w:val="20"/>
        </w:rPr>
        <w:t xml:space="preserve"> to be maintained: </w:t>
      </w:r>
    </w:p>
    <w:p w:rsidR="0091521F" w:rsidRPr="009761EC" w:rsidRDefault="0091521F" w:rsidP="000857FA">
      <w:pPr>
        <w:spacing w:after="0" w:line="480" w:lineRule="auto"/>
        <w:ind w:left="170" w:right="170"/>
        <w:jc w:val="both"/>
        <w:rPr>
          <w:rFonts w:ascii="Times New Roman" w:hAnsi="Times New Roman" w:cs="Times New Roman"/>
          <w:color w:val="FF0000"/>
          <w:sz w:val="20"/>
          <w:szCs w:val="20"/>
        </w:rPr>
      </w:pPr>
    </w:p>
    <w:p w:rsidR="0091521F" w:rsidRPr="009761EC" w:rsidRDefault="0091521F" w:rsidP="000857FA">
      <w:pPr>
        <w:spacing w:after="0" w:line="480" w:lineRule="auto"/>
        <w:ind w:left="720" w:right="170"/>
        <w:jc w:val="both"/>
        <w:rPr>
          <w:rFonts w:ascii="Times New Roman" w:hAnsi="Times New Roman" w:cs="Times New Roman"/>
          <w:sz w:val="20"/>
          <w:szCs w:val="20"/>
        </w:rPr>
      </w:pPr>
      <w:r w:rsidRPr="009761EC">
        <w:rPr>
          <w:rFonts w:ascii="Times New Roman" w:hAnsi="Times New Roman" w:cs="Times New Roman"/>
          <w:sz w:val="20"/>
          <w:szCs w:val="20"/>
        </w:rPr>
        <w:t>I’m starting to get into the routine now of setting my mini goals to get the eventual thing that I want. Nine times out of ten I was just trying to get the end thing a</w:t>
      </w:r>
      <w:r w:rsidR="00991DF6" w:rsidRPr="009761EC">
        <w:rPr>
          <w:rFonts w:ascii="Times New Roman" w:hAnsi="Times New Roman" w:cs="Times New Roman"/>
          <w:sz w:val="20"/>
          <w:szCs w:val="20"/>
        </w:rPr>
        <w:t>nd I was just fucking myself up</w:t>
      </w:r>
      <w:r w:rsidRPr="009761EC">
        <w:rPr>
          <w:rFonts w:ascii="Times New Roman" w:hAnsi="Times New Roman" w:cs="Times New Roman"/>
          <w:sz w:val="20"/>
          <w:szCs w:val="20"/>
        </w:rPr>
        <w:t>… There’s the odd time where you have a little fall, but it doesn’t hit you as hard as if you’re about to achieve the main goal that y</w:t>
      </w:r>
      <w:r w:rsidR="00991DF6" w:rsidRPr="009761EC">
        <w:rPr>
          <w:rFonts w:ascii="Times New Roman" w:hAnsi="Times New Roman" w:cs="Times New Roman"/>
          <w:sz w:val="20"/>
          <w:szCs w:val="20"/>
        </w:rPr>
        <w:t xml:space="preserve">ou wanted and then you mess up </w:t>
      </w:r>
      <w:r w:rsidRPr="009761EC">
        <w:rPr>
          <w:rFonts w:ascii="Times New Roman" w:hAnsi="Times New Roman" w:cs="Times New Roman"/>
          <w:sz w:val="20"/>
          <w:szCs w:val="20"/>
        </w:rPr>
        <w:t>(Paul, Mentee)</w:t>
      </w:r>
      <w:r w:rsidR="00991DF6" w:rsidRPr="009761EC">
        <w:rPr>
          <w:rFonts w:ascii="Times New Roman" w:hAnsi="Times New Roman" w:cs="Times New Roman"/>
          <w:sz w:val="20"/>
          <w:szCs w:val="20"/>
        </w:rPr>
        <w:t>.</w:t>
      </w:r>
      <w:r w:rsidRPr="009761EC">
        <w:rPr>
          <w:rFonts w:ascii="Times New Roman" w:hAnsi="Times New Roman" w:cs="Times New Roman"/>
          <w:sz w:val="20"/>
          <w:szCs w:val="20"/>
        </w:rPr>
        <w:t xml:space="preserve"> </w:t>
      </w:r>
    </w:p>
    <w:p w:rsidR="009E62EA" w:rsidRPr="009761EC" w:rsidRDefault="009E62EA" w:rsidP="000857FA">
      <w:pPr>
        <w:spacing w:after="0" w:line="480" w:lineRule="auto"/>
        <w:ind w:left="170" w:right="170"/>
        <w:jc w:val="both"/>
        <w:rPr>
          <w:rFonts w:ascii="Times New Roman" w:hAnsi="Times New Roman" w:cs="Times New Roman"/>
          <w:sz w:val="20"/>
          <w:szCs w:val="20"/>
        </w:rPr>
      </w:pPr>
    </w:p>
    <w:p w:rsidR="0091521F" w:rsidRPr="009761EC" w:rsidRDefault="0091521F" w:rsidP="000857FA">
      <w:pPr>
        <w:spacing w:after="0" w:line="480" w:lineRule="auto"/>
        <w:ind w:left="720" w:right="170"/>
        <w:jc w:val="both"/>
        <w:rPr>
          <w:rFonts w:ascii="Times New Roman" w:hAnsi="Times New Roman" w:cs="Times New Roman"/>
          <w:sz w:val="20"/>
          <w:szCs w:val="20"/>
        </w:rPr>
      </w:pPr>
      <w:r w:rsidRPr="009761EC">
        <w:rPr>
          <w:rFonts w:ascii="Times New Roman" w:hAnsi="Times New Roman" w:cs="Times New Roman"/>
          <w:sz w:val="20"/>
          <w:szCs w:val="20"/>
        </w:rPr>
        <w:t>[</w:t>
      </w:r>
      <w:r w:rsidR="00636D94" w:rsidRPr="009761EC">
        <w:rPr>
          <w:rFonts w:ascii="Times New Roman" w:hAnsi="Times New Roman" w:cs="Times New Roman"/>
          <w:sz w:val="20"/>
          <w:szCs w:val="20"/>
        </w:rPr>
        <w:t xml:space="preserve">My mentor] </w:t>
      </w:r>
      <w:r w:rsidRPr="009761EC">
        <w:rPr>
          <w:rFonts w:ascii="Times New Roman" w:hAnsi="Times New Roman" w:cs="Times New Roman"/>
          <w:sz w:val="20"/>
          <w:szCs w:val="20"/>
        </w:rPr>
        <w:t>used to say: ‘Right, one thing at a time</w:t>
      </w:r>
      <w:r w:rsidR="00EB7428" w:rsidRPr="009761EC">
        <w:rPr>
          <w:rFonts w:ascii="Times New Roman" w:hAnsi="Times New Roman" w:cs="Times New Roman"/>
          <w:sz w:val="20"/>
          <w:szCs w:val="20"/>
        </w:rPr>
        <w:t xml:space="preserve">’… </w:t>
      </w:r>
      <w:r w:rsidRPr="009761EC">
        <w:rPr>
          <w:rFonts w:ascii="Times New Roman" w:hAnsi="Times New Roman" w:cs="Times New Roman"/>
          <w:sz w:val="20"/>
          <w:szCs w:val="20"/>
        </w:rPr>
        <w:t>It’d only be one step closer</w:t>
      </w:r>
      <w:r w:rsidR="00636D94" w:rsidRPr="009761EC">
        <w:rPr>
          <w:rFonts w:ascii="Times New Roman" w:hAnsi="Times New Roman" w:cs="Times New Roman"/>
          <w:sz w:val="20"/>
          <w:szCs w:val="20"/>
        </w:rPr>
        <w:t>,</w:t>
      </w:r>
      <w:r w:rsidRPr="009761EC">
        <w:rPr>
          <w:rFonts w:ascii="Times New Roman" w:hAnsi="Times New Roman" w:cs="Times New Roman"/>
          <w:sz w:val="20"/>
          <w:szCs w:val="20"/>
        </w:rPr>
        <w:t xml:space="preserve"> but just made me feel better cos I’d got somewhere with at least something… If you’re feeling vulnerable, it takes a little something to knock you over </w:t>
      </w:r>
      <w:r w:rsidR="00B541E4">
        <w:rPr>
          <w:rFonts w:ascii="Times New Roman" w:hAnsi="Times New Roman" w:cs="Times New Roman"/>
          <w:sz w:val="20"/>
          <w:szCs w:val="20"/>
        </w:rPr>
        <w:t xml:space="preserve">the </w:t>
      </w:r>
      <w:r w:rsidRPr="009761EC">
        <w:rPr>
          <w:rFonts w:ascii="Times New Roman" w:hAnsi="Times New Roman" w:cs="Times New Roman"/>
          <w:sz w:val="20"/>
          <w:szCs w:val="20"/>
        </w:rPr>
        <w:t xml:space="preserve">edge, commit crime, take drugs, or treat somebody how you shouldn’t be treating them, and I think mentoring just takes that edge off (Georgie, Mentee). </w:t>
      </w:r>
    </w:p>
    <w:p w:rsidR="0091521F" w:rsidRPr="009761EC" w:rsidRDefault="0091521F" w:rsidP="000857FA">
      <w:pPr>
        <w:spacing w:after="0" w:line="480" w:lineRule="auto"/>
        <w:ind w:left="170" w:right="170"/>
        <w:jc w:val="both"/>
        <w:rPr>
          <w:rFonts w:ascii="Times New Roman" w:hAnsi="Times New Roman" w:cs="Times New Roman"/>
          <w:sz w:val="20"/>
          <w:szCs w:val="20"/>
        </w:rPr>
      </w:pPr>
    </w:p>
    <w:p w:rsidR="0091521F" w:rsidRPr="009761EC" w:rsidRDefault="0091521F" w:rsidP="000857FA">
      <w:pPr>
        <w:spacing w:after="0" w:line="480" w:lineRule="auto"/>
        <w:ind w:left="170" w:right="170"/>
        <w:jc w:val="both"/>
        <w:rPr>
          <w:rFonts w:ascii="Times New Roman" w:hAnsi="Times New Roman" w:cs="Times New Roman"/>
          <w:sz w:val="20"/>
          <w:szCs w:val="20"/>
        </w:rPr>
      </w:pPr>
      <w:r w:rsidRPr="009761EC">
        <w:rPr>
          <w:rFonts w:ascii="Times New Roman" w:hAnsi="Times New Roman" w:cs="Times New Roman"/>
          <w:sz w:val="20"/>
          <w:szCs w:val="20"/>
        </w:rPr>
        <w:t xml:space="preserve">For Paul and Georgie, taking small steps provides </w:t>
      </w:r>
      <w:r w:rsidR="0028177C" w:rsidRPr="009761EC">
        <w:rPr>
          <w:rFonts w:ascii="Times New Roman" w:hAnsi="Times New Roman" w:cs="Times New Roman"/>
          <w:sz w:val="20"/>
          <w:szCs w:val="20"/>
        </w:rPr>
        <w:t>opportunities</w:t>
      </w:r>
      <w:r w:rsidRPr="009761EC">
        <w:rPr>
          <w:rFonts w:ascii="Times New Roman" w:hAnsi="Times New Roman" w:cs="Times New Roman"/>
          <w:sz w:val="20"/>
          <w:szCs w:val="20"/>
        </w:rPr>
        <w:t xml:space="preserve"> to </w:t>
      </w:r>
      <w:r w:rsidRPr="009761EC">
        <w:rPr>
          <w:rFonts w:ascii="Times New Roman" w:hAnsi="Times New Roman" w:cs="Times New Roman"/>
          <w:i/>
          <w:iCs/>
          <w:sz w:val="20"/>
          <w:szCs w:val="20"/>
        </w:rPr>
        <w:t xml:space="preserve">demonstrate </w:t>
      </w:r>
      <w:r w:rsidRPr="009761EC">
        <w:rPr>
          <w:rFonts w:ascii="Times New Roman" w:hAnsi="Times New Roman" w:cs="Times New Roman"/>
          <w:sz w:val="20"/>
          <w:szCs w:val="20"/>
        </w:rPr>
        <w:t xml:space="preserve">success, however small. When success can be witnessed, it can be </w:t>
      </w:r>
      <w:r w:rsidRPr="009761EC">
        <w:rPr>
          <w:rFonts w:ascii="Times New Roman" w:hAnsi="Times New Roman" w:cs="Times New Roman"/>
          <w:i/>
          <w:iCs/>
          <w:sz w:val="20"/>
          <w:szCs w:val="20"/>
        </w:rPr>
        <w:t>felt</w:t>
      </w:r>
      <w:r w:rsidRPr="009761EC">
        <w:rPr>
          <w:rFonts w:ascii="Times New Roman" w:hAnsi="Times New Roman" w:cs="Times New Roman"/>
          <w:sz w:val="20"/>
          <w:szCs w:val="20"/>
        </w:rPr>
        <w:t>, it becomes a reality. In very practical terms, mentee</w:t>
      </w:r>
      <w:r w:rsidR="001748BD" w:rsidRPr="009761EC">
        <w:rPr>
          <w:rFonts w:ascii="Times New Roman" w:hAnsi="Times New Roman" w:cs="Times New Roman"/>
          <w:sz w:val="20"/>
          <w:szCs w:val="20"/>
        </w:rPr>
        <w:t xml:space="preserve">s are conditioned to have hope. </w:t>
      </w:r>
      <w:r w:rsidRPr="009761EC">
        <w:rPr>
          <w:rFonts w:ascii="Times New Roman" w:hAnsi="Times New Roman" w:cs="Times New Roman"/>
          <w:sz w:val="20"/>
          <w:szCs w:val="20"/>
        </w:rPr>
        <w:t xml:space="preserve">This is a </w:t>
      </w:r>
      <w:r w:rsidR="001748BD" w:rsidRPr="009761EC">
        <w:rPr>
          <w:rFonts w:ascii="Times New Roman" w:hAnsi="Times New Roman" w:cs="Times New Roman"/>
          <w:sz w:val="20"/>
          <w:szCs w:val="20"/>
        </w:rPr>
        <w:t xml:space="preserve">vital </w:t>
      </w:r>
      <w:r w:rsidRPr="009761EC">
        <w:rPr>
          <w:rFonts w:ascii="Times New Roman" w:hAnsi="Times New Roman" w:cs="Times New Roman"/>
          <w:sz w:val="20"/>
          <w:szCs w:val="20"/>
        </w:rPr>
        <w:t>fe</w:t>
      </w:r>
      <w:r w:rsidR="001748BD" w:rsidRPr="009761EC">
        <w:rPr>
          <w:rFonts w:ascii="Times New Roman" w:hAnsi="Times New Roman" w:cs="Times New Roman"/>
          <w:sz w:val="20"/>
          <w:szCs w:val="20"/>
        </w:rPr>
        <w:t>ature</w:t>
      </w:r>
      <w:r w:rsidRPr="009761EC">
        <w:rPr>
          <w:rFonts w:ascii="Times New Roman" w:hAnsi="Times New Roman" w:cs="Times New Roman"/>
          <w:sz w:val="20"/>
          <w:szCs w:val="20"/>
        </w:rPr>
        <w:t>:</w:t>
      </w:r>
    </w:p>
    <w:p w:rsidR="0091521F" w:rsidRPr="009761EC" w:rsidRDefault="0091521F" w:rsidP="000857FA">
      <w:pPr>
        <w:spacing w:after="0" w:line="480" w:lineRule="auto"/>
        <w:ind w:left="170" w:right="170"/>
        <w:jc w:val="both"/>
        <w:rPr>
          <w:rFonts w:ascii="Times New Roman" w:hAnsi="Times New Roman" w:cs="Times New Roman"/>
          <w:color w:val="FF0000"/>
          <w:sz w:val="20"/>
          <w:szCs w:val="20"/>
        </w:rPr>
      </w:pPr>
    </w:p>
    <w:p w:rsidR="0091521F" w:rsidRPr="009761EC" w:rsidRDefault="0091521F" w:rsidP="000857FA">
      <w:pPr>
        <w:spacing w:after="0" w:line="480" w:lineRule="auto"/>
        <w:ind w:left="720" w:right="170"/>
        <w:jc w:val="both"/>
        <w:rPr>
          <w:rFonts w:ascii="Times New Roman" w:hAnsi="Times New Roman" w:cs="Times New Roman"/>
          <w:sz w:val="20"/>
          <w:szCs w:val="20"/>
        </w:rPr>
      </w:pPr>
      <w:r w:rsidRPr="009761EC">
        <w:rPr>
          <w:rFonts w:ascii="Times New Roman" w:hAnsi="Times New Roman" w:cs="Times New Roman"/>
          <w:sz w:val="20"/>
          <w:szCs w:val="20"/>
        </w:rPr>
        <w:t>[H]</w:t>
      </w:r>
      <w:proofErr w:type="spellStart"/>
      <w:r w:rsidRPr="009761EC">
        <w:rPr>
          <w:rFonts w:ascii="Times New Roman" w:hAnsi="Times New Roman" w:cs="Times New Roman"/>
          <w:sz w:val="20"/>
          <w:szCs w:val="20"/>
        </w:rPr>
        <w:t>ope</w:t>
      </w:r>
      <w:proofErr w:type="spellEnd"/>
      <w:r w:rsidRPr="009761EC">
        <w:rPr>
          <w:rFonts w:ascii="Times New Roman" w:hAnsi="Times New Roman" w:cs="Times New Roman"/>
          <w:sz w:val="20"/>
          <w:szCs w:val="20"/>
        </w:rPr>
        <w:t xml:space="preserve"> and hop</w:t>
      </w:r>
      <w:r w:rsidR="00F11C46" w:rsidRPr="009761EC">
        <w:rPr>
          <w:rFonts w:ascii="Times New Roman" w:hAnsi="Times New Roman" w:cs="Times New Roman"/>
          <w:sz w:val="20"/>
          <w:szCs w:val="20"/>
        </w:rPr>
        <w:t>efulness are important factors</w:t>
      </w:r>
      <w:r w:rsidRPr="009761EC">
        <w:rPr>
          <w:rFonts w:ascii="Times New Roman" w:hAnsi="Times New Roman" w:cs="Times New Roman"/>
          <w:sz w:val="20"/>
          <w:szCs w:val="20"/>
        </w:rPr>
        <w:t>… The worker needs to work with him or her towards its formulation and realisation and to persist and maintain hope through lapses and relapses (McNeill and Weaver, 2010: 8).</w:t>
      </w:r>
    </w:p>
    <w:p w:rsidR="0091521F" w:rsidRPr="009761EC" w:rsidRDefault="0091521F" w:rsidP="000857FA">
      <w:pPr>
        <w:spacing w:after="0" w:line="480" w:lineRule="auto"/>
        <w:ind w:left="170" w:right="170"/>
        <w:jc w:val="both"/>
        <w:rPr>
          <w:rFonts w:ascii="Times New Roman" w:hAnsi="Times New Roman" w:cs="Times New Roman"/>
          <w:sz w:val="20"/>
          <w:szCs w:val="20"/>
        </w:rPr>
      </w:pPr>
    </w:p>
    <w:p w:rsidR="0091521F" w:rsidRPr="009761EC" w:rsidRDefault="0091521F" w:rsidP="000857FA">
      <w:pPr>
        <w:spacing w:after="0" w:line="480" w:lineRule="auto"/>
        <w:ind w:left="170" w:right="170"/>
        <w:jc w:val="both"/>
        <w:rPr>
          <w:rFonts w:ascii="Times New Roman" w:hAnsi="Times New Roman" w:cs="Times New Roman"/>
          <w:sz w:val="20"/>
          <w:szCs w:val="20"/>
        </w:rPr>
      </w:pPr>
      <w:r w:rsidRPr="009761EC">
        <w:rPr>
          <w:rFonts w:ascii="Times New Roman" w:hAnsi="Times New Roman" w:cs="Times New Roman"/>
          <w:sz w:val="20"/>
          <w:szCs w:val="20"/>
        </w:rPr>
        <w:t xml:space="preserve">Not only do the speakers here describe </w:t>
      </w:r>
      <w:r w:rsidR="0028177C" w:rsidRPr="009761EC">
        <w:rPr>
          <w:rFonts w:ascii="Times New Roman" w:hAnsi="Times New Roman" w:cs="Times New Roman"/>
          <w:sz w:val="20"/>
          <w:szCs w:val="20"/>
        </w:rPr>
        <w:t>incremental</w:t>
      </w:r>
      <w:r w:rsidRPr="009761EC">
        <w:rPr>
          <w:rFonts w:ascii="Times New Roman" w:hAnsi="Times New Roman" w:cs="Times New Roman"/>
          <w:sz w:val="20"/>
          <w:szCs w:val="20"/>
        </w:rPr>
        <w:t xml:space="preserve"> motivation, but they begin to acknowledge that this road will not always be smooth; that lapses and relapses are a likely and acceptable feature. Indeed both mentees and mentors explicitly described the importance of not over-reacting to slip ups. Paul and Don</w:t>
      </w:r>
      <w:r w:rsidR="00636D94" w:rsidRPr="009761EC">
        <w:rPr>
          <w:rFonts w:ascii="Times New Roman" w:hAnsi="Times New Roman" w:cs="Times New Roman"/>
          <w:sz w:val="20"/>
          <w:szCs w:val="20"/>
        </w:rPr>
        <w:t>,</w:t>
      </w:r>
      <w:r w:rsidRPr="009761EC">
        <w:rPr>
          <w:rFonts w:ascii="Times New Roman" w:hAnsi="Times New Roman" w:cs="Times New Roman"/>
          <w:sz w:val="20"/>
          <w:szCs w:val="20"/>
        </w:rPr>
        <w:t xml:space="preserve"> for example, </w:t>
      </w:r>
      <w:r w:rsidR="00636D94" w:rsidRPr="009761EC">
        <w:rPr>
          <w:rFonts w:ascii="Times New Roman" w:hAnsi="Times New Roman" w:cs="Times New Roman"/>
          <w:sz w:val="20"/>
          <w:szCs w:val="20"/>
        </w:rPr>
        <w:t>use</w:t>
      </w:r>
      <w:r w:rsidRPr="009761EC">
        <w:rPr>
          <w:rFonts w:ascii="Times New Roman" w:hAnsi="Times New Roman" w:cs="Times New Roman"/>
          <w:sz w:val="20"/>
          <w:szCs w:val="20"/>
        </w:rPr>
        <w:t xml:space="preserve"> a peer m</w:t>
      </w:r>
      <w:r w:rsidR="00CC1305" w:rsidRPr="009761EC">
        <w:rPr>
          <w:rFonts w:ascii="Times New Roman" w:hAnsi="Times New Roman" w:cs="Times New Roman"/>
          <w:sz w:val="20"/>
          <w:szCs w:val="20"/>
        </w:rPr>
        <w:t xml:space="preserve">entoring service attached to </w:t>
      </w:r>
      <w:r w:rsidR="007B75D0" w:rsidRPr="009761EC">
        <w:rPr>
          <w:rFonts w:ascii="Times New Roman" w:hAnsi="Times New Roman" w:cs="Times New Roman"/>
          <w:sz w:val="20"/>
          <w:szCs w:val="20"/>
        </w:rPr>
        <w:t>probation</w:t>
      </w:r>
      <w:r w:rsidRPr="009761EC">
        <w:rPr>
          <w:rFonts w:ascii="Times New Roman" w:hAnsi="Times New Roman" w:cs="Times New Roman"/>
          <w:sz w:val="20"/>
          <w:szCs w:val="20"/>
        </w:rPr>
        <w:t xml:space="preserve">: </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91521F" w:rsidP="000857FA">
      <w:pPr>
        <w:spacing w:after="0" w:line="480" w:lineRule="auto"/>
        <w:ind w:left="720" w:right="170"/>
        <w:jc w:val="both"/>
        <w:rPr>
          <w:rFonts w:ascii="Times New Roman" w:hAnsi="Times New Roman" w:cs="Times New Roman"/>
          <w:bCs/>
          <w:sz w:val="20"/>
          <w:szCs w:val="20"/>
        </w:rPr>
      </w:pPr>
      <w:r w:rsidRPr="009761EC">
        <w:rPr>
          <w:rFonts w:ascii="Times New Roman" w:hAnsi="Times New Roman" w:cs="Times New Roman"/>
          <w:bCs/>
          <w:sz w:val="20"/>
          <w:szCs w:val="20"/>
        </w:rPr>
        <w:t xml:space="preserve">Rome wasn’t built in a day. It’s going to take time, there is </w:t>
      </w:r>
      <w:r w:rsidRPr="009761EC">
        <w:rPr>
          <w:rFonts w:ascii="Times New Roman" w:hAnsi="Times New Roman" w:cs="Times New Roman"/>
          <w:sz w:val="20"/>
          <w:szCs w:val="20"/>
        </w:rPr>
        <w:t>bound to be them slip ups</w:t>
      </w:r>
      <w:r w:rsidRPr="009761EC">
        <w:rPr>
          <w:rFonts w:ascii="Times New Roman" w:hAnsi="Times New Roman" w:cs="Times New Roman"/>
          <w:bCs/>
          <w:sz w:val="20"/>
          <w:szCs w:val="20"/>
        </w:rPr>
        <w:t>. But most of the t</w:t>
      </w:r>
      <w:r w:rsidR="0051648B" w:rsidRPr="009761EC">
        <w:rPr>
          <w:rFonts w:ascii="Times New Roman" w:hAnsi="Times New Roman" w:cs="Times New Roman"/>
          <w:bCs/>
          <w:sz w:val="20"/>
          <w:szCs w:val="20"/>
        </w:rPr>
        <w:t xml:space="preserve">ime they </w:t>
      </w:r>
      <w:r w:rsidR="00636D94" w:rsidRPr="009761EC">
        <w:rPr>
          <w:rFonts w:ascii="Times New Roman" w:hAnsi="Times New Roman" w:cs="Times New Roman"/>
          <w:bCs/>
          <w:sz w:val="20"/>
          <w:szCs w:val="20"/>
        </w:rPr>
        <w:t xml:space="preserve">[mentors] </w:t>
      </w:r>
      <w:r w:rsidR="0051648B" w:rsidRPr="009761EC">
        <w:rPr>
          <w:rFonts w:ascii="Times New Roman" w:hAnsi="Times New Roman" w:cs="Times New Roman"/>
          <w:bCs/>
          <w:sz w:val="20"/>
          <w:szCs w:val="20"/>
        </w:rPr>
        <w:t xml:space="preserve">just seem to be </w:t>
      </w:r>
      <w:r w:rsidRPr="009761EC">
        <w:rPr>
          <w:rFonts w:ascii="Times New Roman" w:hAnsi="Times New Roman" w:cs="Times New Roman"/>
          <w:bCs/>
          <w:sz w:val="20"/>
          <w:szCs w:val="20"/>
        </w:rPr>
        <w:t>understanding about it (Paul, Mentee).</w:t>
      </w:r>
    </w:p>
    <w:p w:rsidR="0091521F" w:rsidRPr="009761EC" w:rsidRDefault="0091521F" w:rsidP="000857FA">
      <w:pPr>
        <w:spacing w:after="0" w:line="480" w:lineRule="auto"/>
        <w:ind w:left="720" w:right="170"/>
        <w:jc w:val="both"/>
        <w:rPr>
          <w:rFonts w:ascii="Times New Roman" w:hAnsi="Times New Roman" w:cs="Times New Roman"/>
          <w:bCs/>
          <w:sz w:val="20"/>
          <w:szCs w:val="20"/>
        </w:rPr>
      </w:pPr>
    </w:p>
    <w:p w:rsidR="0091521F" w:rsidRPr="009761EC" w:rsidRDefault="0091521F" w:rsidP="000857FA">
      <w:pPr>
        <w:spacing w:after="0" w:line="480" w:lineRule="auto"/>
        <w:ind w:left="720" w:right="170"/>
        <w:jc w:val="both"/>
        <w:rPr>
          <w:rFonts w:ascii="Times New Roman" w:hAnsi="Times New Roman" w:cs="Times New Roman"/>
          <w:bCs/>
          <w:sz w:val="20"/>
          <w:szCs w:val="20"/>
        </w:rPr>
      </w:pPr>
      <w:r w:rsidRPr="009761EC">
        <w:rPr>
          <w:rFonts w:ascii="Times New Roman" w:hAnsi="Times New Roman" w:cs="Times New Roman"/>
          <w:bCs/>
          <w:sz w:val="20"/>
          <w:szCs w:val="20"/>
        </w:rPr>
        <w:t>If I have scored [taken drugs] they say ‘</w:t>
      </w:r>
      <w:r w:rsidRPr="009761EC">
        <w:rPr>
          <w:rFonts w:ascii="Times New Roman" w:hAnsi="Times New Roman" w:cs="Times New Roman"/>
          <w:sz w:val="20"/>
          <w:szCs w:val="20"/>
        </w:rPr>
        <w:t>don’t worry</w:t>
      </w:r>
      <w:r w:rsidRPr="009761EC">
        <w:rPr>
          <w:rFonts w:ascii="Times New Roman" w:hAnsi="Times New Roman" w:cs="Times New Roman"/>
          <w:bCs/>
          <w:sz w:val="20"/>
          <w:szCs w:val="20"/>
        </w:rPr>
        <w:t xml:space="preserve">, what set it off?’ (Don, Mentee). </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E74E1F" w:rsidP="000857FA">
      <w:pPr>
        <w:spacing w:after="0" w:line="480" w:lineRule="auto"/>
        <w:ind w:left="170" w:right="170"/>
        <w:jc w:val="both"/>
        <w:rPr>
          <w:rFonts w:ascii="Times New Roman" w:hAnsi="Times New Roman" w:cs="Times New Roman"/>
          <w:bCs/>
          <w:sz w:val="20"/>
          <w:szCs w:val="20"/>
        </w:rPr>
      </w:pPr>
      <w:r w:rsidRPr="009761EC">
        <w:rPr>
          <w:rFonts w:ascii="Times New Roman" w:hAnsi="Times New Roman" w:cs="Times New Roman"/>
          <w:bCs/>
          <w:sz w:val="20"/>
          <w:szCs w:val="20"/>
        </w:rPr>
        <w:t xml:space="preserve">This approach is important given that resorting to </w:t>
      </w:r>
      <w:r w:rsidR="00636D94" w:rsidRPr="009761EC">
        <w:rPr>
          <w:rFonts w:ascii="Times New Roman" w:hAnsi="Times New Roman" w:cs="Times New Roman"/>
          <w:bCs/>
          <w:sz w:val="20"/>
          <w:szCs w:val="20"/>
        </w:rPr>
        <w:t xml:space="preserve">further </w:t>
      </w:r>
      <w:r w:rsidRPr="009761EC">
        <w:rPr>
          <w:rFonts w:ascii="Times New Roman" w:hAnsi="Times New Roman" w:cs="Times New Roman"/>
          <w:bCs/>
          <w:sz w:val="20"/>
          <w:szCs w:val="20"/>
        </w:rPr>
        <w:t xml:space="preserve">offending is rarely down to individual ‘will’ alone (Halsey, </w:t>
      </w:r>
      <w:r w:rsidR="00153AE7" w:rsidRPr="009761EC">
        <w:rPr>
          <w:rFonts w:ascii="Times New Roman" w:hAnsi="Times New Roman" w:cs="Times New Roman"/>
          <w:bCs/>
          <w:sz w:val="20"/>
          <w:szCs w:val="20"/>
        </w:rPr>
        <w:t>Armstrong</w:t>
      </w:r>
      <w:r w:rsidRPr="009761EC">
        <w:rPr>
          <w:rFonts w:ascii="Times New Roman" w:hAnsi="Times New Roman" w:cs="Times New Roman"/>
          <w:bCs/>
          <w:sz w:val="20"/>
          <w:szCs w:val="20"/>
        </w:rPr>
        <w:t xml:space="preserve"> and Wright, 2016), rather it ‘almost always involves the quality and timeliness of social interventions and support capable of dissipating the fatalistic mood in desistance journeying’ (Halsey et al., 2016: 16). </w:t>
      </w:r>
      <w:r w:rsidR="00636D94" w:rsidRPr="009761EC">
        <w:rPr>
          <w:rFonts w:ascii="Times New Roman" w:hAnsi="Times New Roman" w:cs="Times New Roman"/>
          <w:bCs/>
          <w:sz w:val="20"/>
          <w:szCs w:val="20"/>
        </w:rPr>
        <w:t xml:space="preserve">Peer </w:t>
      </w:r>
      <w:r w:rsidRPr="009761EC">
        <w:rPr>
          <w:rFonts w:ascii="Times New Roman" w:hAnsi="Times New Roman" w:cs="Times New Roman"/>
          <w:bCs/>
          <w:sz w:val="20"/>
          <w:szCs w:val="20"/>
        </w:rPr>
        <w:t xml:space="preserve">mentors </w:t>
      </w:r>
      <w:r w:rsidR="00636D94" w:rsidRPr="009761EC">
        <w:rPr>
          <w:rFonts w:ascii="Times New Roman" w:hAnsi="Times New Roman" w:cs="Times New Roman"/>
          <w:bCs/>
          <w:sz w:val="20"/>
          <w:szCs w:val="20"/>
        </w:rPr>
        <w:t xml:space="preserve">often </w:t>
      </w:r>
      <w:r w:rsidRPr="009761EC">
        <w:rPr>
          <w:rFonts w:ascii="Times New Roman" w:hAnsi="Times New Roman" w:cs="Times New Roman"/>
          <w:bCs/>
          <w:sz w:val="20"/>
          <w:szCs w:val="20"/>
        </w:rPr>
        <w:t xml:space="preserve">become </w:t>
      </w:r>
      <w:r w:rsidR="002D1E85" w:rsidRPr="009761EC">
        <w:rPr>
          <w:rFonts w:ascii="Times New Roman" w:hAnsi="Times New Roman" w:cs="Times New Roman"/>
          <w:bCs/>
          <w:sz w:val="20"/>
          <w:szCs w:val="20"/>
        </w:rPr>
        <w:t xml:space="preserve">such </w:t>
      </w:r>
      <w:r w:rsidRPr="009761EC">
        <w:rPr>
          <w:rFonts w:ascii="Times New Roman" w:hAnsi="Times New Roman" w:cs="Times New Roman"/>
          <w:bCs/>
          <w:sz w:val="20"/>
          <w:szCs w:val="20"/>
        </w:rPr>
        <w:t>‘supportive peopl</w:t>
      </w:r>
      <w:r w:rsidR="00636D94" w:rsidRPr="009761EC">
        <w:rPr>
          <w:rFonts w:ascii="Times New Roman" w:hAnsi="Times New Roman" w:cs="Times New Roman"/>
          <w:bCs/>
          <w:sz w:val="20"/>
          <w:szCs w:val="20"/>
        </w:rPr>
        <w:t>e… meaningfully attuned [who</w:t>
      </w:r>
      <w:r w:rsidRPr="009761EC">
        <w:rPr>
          <w:rFonts w:ascii="Times New Roman" w:hAnsi="Times New Roman" w:cs="Times New Roman"/>
          <w:bCs/>
          <w:sz w:val="20"/>
          <w:szCs w:val="20"/>
        </w:rPr>
        <w:t xml:space="preserve">] positively impact the volatile space between desperation and infraction’ (Halsey et al., 2016: 16). </w:t>
      </w:r>
      <w:r w:rsidR="002D1E85" w:rsidRPr="009761EC">
        <w:rPr>
          <w:rFonts w:ascii="Times New Roman" w:hAnsi="Times New Roman" w:cs="Times New Roman"/>
          <w:bCs/>
          <w:sz w:val="20"/>
          <w:szCs w:val="20"/>
        </w:rPr>
        <w:t>Indeed m</w:t>
      </w:r>
      <w:r w:rsidR="0091521F" w:rsidRPr="009761EC">
        <w:rPr>
          <w:rFonts w:ascii="Times New Roman" w:hAnsi="Times New Roman" w:cs="Times New Roman"/>
          <w:bCs/>
          <w:sz w:val="20"/>
          <w:szCs w:val="20"/>
        </w:rPr>
        <w:t xml:space="preserve">entors </w:t>
      </w:r>
      <w:r w:rsidR="002D1E85" w:rsidRPr="009761EC">
        <w:rPr>
          <w:rFonts w:ascii="Times New Roman" w:hAnsi="Times New Roman" w:cs="Times New Roman"/>
          <w:bCs/>
          <w:sz w:val="20"/>
          <w:szCs w:val="20"/>
        </w:rPr>
        <w:t>often</w:t>
      </w:r>
      <w:r w:rsidR="0091521F" w:rsidRPr="009761EC">
        <w:rPr>
          <w:rFonts w:ascii="Times New Roman" w:hAnsi="Times New Roman" w:cs="Times New Roman"/>
          <w:bCs/>
          <w:sz w:val="20"/>
          <w:szCs w:val="20"/>
        </w:rPr>
        <w:t xml:space="preserve"> strive for such </w:t>
      </w:r>
      <w:r w:rsidR="00991DF6" w:rsidRPr="009761EC">
        <w:rPr>
          <w:rFonts w:ascii="Times New Roman" w:hAnsi="Times New Roman" w:cs="Times New Roman"/>
          <w:bCs/>
          <w:sz w:val="20"/>
          <w:szCs w:val="20"/>
        </w:rPr>
        <w:t xml:space="preserve">support and </w:t>
      </w:r>
      <w:r w:rsidR="0091521F" w:rsidRPr="009761EC">
        <w:rPr>
          <w:rFonts w:ascii="Times New Roman" w:hAnsi="Times New Roman" w:cs="Times New Roman"/>
          <w:bCs/>
          <w:sz w:val="20"/>
          <w:szCs w:val="20"/>
        </w:rPr>
        <w:t xml:space="preserve">tolerance in their work. Julie, for example, explains:  </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91521F" w:rsidP="000857FA">
      <w:pPr>
        <w:spacing w:after="0" w:line="480" w:lineRule="auto"/>
        <w:ind w:left="720" w:right="170"/>
        <w:jc w:val="both"/>
        <w:rPr>
          <w:rFonts w:ascii="Times New Roman" w:hAnsi="Times New Roman" w:cs="Times New Roman"/>
          <w:bCs/>
          <w:sz w:val="20"/>
          <w:szCs w:val="20"/>
        </w:rPr>
      </w:pPr>
      <w:r w:rsidRPr="009761EC">
        <w:rPr>
          <w:rFonts w:ascii="Times New Roman" w:hAnsi="Times New Roman" w:cs="Times New Roman"/>
          <w:bCs/>
          <w:sz w:val="20"/>
          <w:szCs w:val="20"/>
        </w:rPr>
        <w:t>I fa</w:t>
      </w:r>
      <w:r w:rsidR="001748BD" w:rsidRPr="009761EC">
        <w:rPr>
          <w:rFonts w:ascii="Times New Roman" w:hAnsi="Times New Roman" w:cs="Times New Roman"/>
          <w:bCs/>
          <w:sz w:val="20"/>
          <w:szCs w:val="20"/>
        </w:rPr>
        <w:t xml:space="preserve">iled loads of times in my life, </w:t>
      </w:r>
      <w:r w:rsidRPr="009761EC">
        <w:rPr>
          <w:rFonts w:ascii="Times New Roman" w:hAnsi="Times New Roman" w:cs="Times New Roman"/>
          <w:bCs/>
          <w:sz w:val="20"/>
          <w:szCs w:val="20"/>
        </w:rPr>
        <w:t xml:space="preserve">but then I’ve got up… People </w:t>
      </w:r>
      <w:r w:rsidRPr="009761EC">
        <w:rPr>
          <w:rFonts w:ascii="Times New Roman" w:hAnsi="Times New Roman" w:cs="Times New Roman"/>
          <w:sz w:val="20"/>
          <w:szCs w:val="20"/>
        </w:rPr>
        <w:t>won’t go straight just like that</w:t>
      </w:r>
      <w:r w:rsidRPr="009761EC">
        <w:rPr>
          <w:rFonts w:ascii="Times New Roman" w:hAnsi="Times New Roman" w:cs="Times New Roman"/>
          <w:bCs/>
          <w:sz w:val="20"/>
          <w:szCs w:val="20"/>
        </w:rPr>
        <w:t xml:space="preserve">, they’ll have their up and downs, but I think having a mentor will support them and show them that you’re </w:t>
      </w:r>
      <w:r w:rsidR="00F11C46" w:rsidRPr="009761EC">
        <w:rPr>
          <w:rFonts w:ascii="Times New Roman" w:hAnsi="Times New Roman" w:cs="Times New Roman"/>
          <w:sz w:val="20"/>
          <w:szCs w:val="20"/>
        </w:rPr>
        <w:t xml:space="preserve">not giving up on them, </w:t>
      </w:r>
      <w:r w:rsidRPr="009761EC">
        <w:rPr>
          <w:rFonts w:ascii="Times New Roman" w:hAnsi="Times New Roman" w:cs="Times New Roman"/>
          <w:bCs/>
          <w:sz w:val="20"/>
          <w:szCs w:val="20"/>
        </w:rPr>
        <w:t>even if they do go off the rails a bit</w:t>
      </w:r>
      <w:r w:rsidR="00F11C46" w:rsidRPr="009761EC">
        <w:rPr>
          <w:rFonts w:ascii="Times New Roman" w:hAnsi="Times New Roman" w:cs="Times New Roman"/>
          <w:bCs/>
          <w:sz w:val="20"/>
          <w:szCs w:val="20"/>
        </w:rPr>
        <w:t xml:space="preserve">… </w:t>
      </w:r>
      <w:r w:rsidRPr="009761EC">
        <w:rPr>
          <w:rFonts w:ascii="Times New Roman" w:hAnsi="Times New Roman" w:cs="Times New Roman"/>
          <w:bCs/>
          <w:sz w:val="20"/>
          <w:szCs w:val="20"/>
        </w:rPr>
        <w:t xml:space="preserve">they’ll turn that around and think: ‘well I won’t do that because she’s still there for me’ (Julie, Mentor). </w:t>
      </w:r>
    </w:p>
    <w:p w:rsidR="0091521F" w:rsidRPr="009761EC" w:rsidRDefault="0091521F" w:rsidP="000857FA">
      <w:pPr>
        <w:spacing w:after="0" w:line="480" w:lineRule="auto"/>
        <w:ind w:left="170" w:right="170"/>
        <w:jc w:val="both"/>
        <w:rPr>
          <w:rFonts w:ascii="Times New Roman" w:hAnsi="Times New Roman" w:cs="Times New Roman"/>
          <w:bCs/>
          <w:color w:val="5B9BD5"/>
          <w:sz w:val="20"/>
          <w:szCs w:val="20"/>
        </w:rPr>
      </w:pPr>
    </w:p>
    <w:p w:rsidR="0091521F" w:rsidRPr="009761EC" w:rsidRDefault="0091521F" w:rsidP="000857FA">
      <w:pPr>
        <w:spacing w:after="0" w:line="480" w:lineRule="auto"/>
        <w:ind w:left="170" w:right="170"/>
        <w:jc w:val="both"/>
        <w:rPr>
          <w:rFonts w:ascii="Times New Roman" w:hAnsi="Times New Roman" w:cs="Times New Roman"/>
          <w:bCs/>
          <w:sz w:val="20"/>
          <w:szCs w:val="20"/>
        </w:rPr>
      </w:pPr>
      <w:r w:rsidRPr="009761EC">
        <w:rPr>
          <w:rFonts w:ascii="Times New Roman" w:hAnsi="Times New Roman" w:cs="Times New Roman"/>
          <w:bCs/>
          <w:sz w:val="20"/>
          <w:szCs w:val="20"/>
        </w:rPr>
        <w:t xml:space="preserve">Steve </w:t>
      </w:r>
      <w:r w:rsidR="00991DF6" w:rsidRPr="009761EC">
        <w:rPr>
          <w:rFonts w:ascii="Times New Roman" w:hAnsi="Times New Roman" w:cs="Times New Roman"/>
          <w:bCs/>
          <w:sz w:val="20"/>
          <w:szCs w:val="20"/>
        </w:rPr>
        <w:t xml:space="preserve">also </w:t>
      </w:r>
      <w:r w:rsidRPr="009761EC">
        <w:rPr>
          <w:rFonts w:ascii="Times New Roman" w:hAnsi="Times New Roman" w:cs="Times New Roman"/>
          <w:bCs/>
          <w:sz w:val="20"/>
          <w:szCs w:val="20"/>
        </w:rPr>
        <w:t>rationalise</w:t>
      </w:r>
      <w:r w:rsidR="0028177C" w:rsidRPr="009761EC">
        <w:rPr>
          <w:rFonts w:ascii="Times New Roman" w:hAnsi="Times New Roman" w:cs="Times New Roman"/>
          <w:bCs/>
          <w:sz w:val="20"/>
          <w:szCs w:val="20"/>
        </w:rPr>
        <w:t>s the need to persist with hope</w:t>
      </w:r>
      <w:r w:rsidRPr="009761EC">
        <w:rPr>
          <w:rFonts w:ascii="Times New Roman" w:hAnsi="Times New Roman" w:cs="Times New Roman"/>
          <w:bCs/>
          <w:sz w:val="20"/>
          <w:szCs w:val="20"/>
        </w:rPr>
        <w:t xml:space="preserve"> when others are tiring of lapses. Here he describes a discussion with Probation and Housing staff, wherein he advocates for a mentee who has had numerous relapses during his efforts to lead a crime free life: </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91521F" w:rsidRPr="009761EC" w:rsidRDefault="00816EED" w:rsidP="000857FA">
      <w:pPr>
        <w:spacing w:after="0" w:line="480" w:lineRule="auto"/>
        <w:ind w:left="720" w:right="170"/>
        <w:jc w:val="both"/>
        <w:rPr>
          <w:rFonts w:ascii="Times New Roman" w:hAnsi="Times New Roman" w:cs="Times New Roman"/>
          <w:bCs/>
          <w:sz w:val="20"/>
          <w:szCs w:val="20"/>
        </w:rPr>
      </w:pPr>
      <w:r w:rsidRPr="009761EC">
        <w:rPr>
          <w:rFonts w:ascii="Times New Roman" w:hAnsi="Times New Roman" w:cs="Times New Roman"/>
          <w:bCs/>
          <w:sz w:val="20"/>
          <w:szCs w:val="20"/>
        </w:rPr>
        <w:t>I</w:t>
      </w:r>
      <w:r w:rsidR="0091521F" w:rsidRPr="009761EC">
        <w:rPr>
          <w:rFonts w:ascii="Times New Roman" w:hAnsi="Times New Roman" w:cs="Times New Roman"/>
          <w:bCs/>
          <w:sz w:val="20"/>
          <w:szCs w:val="20"/>
        </w:rPr>
        <w:t xml:space="preserve">n my mind I’m saying: </w:t>
      </w:r>
      <w:r w:rsidR="0091521F" w:rsidRPr="009761EC">
        <w:rPr>
          <w:rFonts w:ascii="Times New Roman" w:hAnsi="Times New Roman" w:cs="Times New Roman"/>
          <w:i/>
          <w:sz w:val="20"/>
          <w:szCs w:val="20"/>
        </w:rPr>
        <w:t>I had them same chances and I kept messing up over and over</w:t>
      </w:r>
      <w:r w:rsidR="0091521F" w:rsidRPr="009761EC">
        <w:rPr>
          <w:rFonts w:ascii="Times New Roman" w:hAnsi="Times New Roman" w:cs="Times New Roman"/>
          <w:bCs/>
          <w:sz w:val="20"/>
          <w:szCs w:val="20"/>
        </w:rPr>
        <w:t>…</w:t>
      </w:r>
      <w:r w:rsidR="00991DF6" w:rsidRPr="009761EC">
        <w:rPr>
          <w:rFonts w:ascii="Times New Roman" w:hAnsi="Times New Roman" w:cs="Times New Roman"/>
          <w:bCs/>
          <w:color w:val="FF0000"/>
          <w:sz w:val="20"/>
          <w:szCs w:val="20"/>
        </w:rPr>
        <w:t xml:space="preserve"> </w:t>
      </w:r>
      <w:r w:rsidR="0091521F" w:rsidRPr="009761EC">
        <w:rPr>
          <w:rFonts w:ascii="Times New Roman" w:hAnsi="Times New Roman" w:cs="Times New Roman"/>
          <w:bCs/>
          <w:sz w:val="20"/>
          <w:szCs w:val="20"/>
        </w:rPr>
        <w:t xml:space="preserve">[They say]: ‘We’ve put everything in place for him over and over’, And I’ve carried on: ‘I’ve just got that niggling feeling that just a little move, to a more supportive accommodation, that could be the making of him’ (Steve, Mentor). </w:t>
      </w:r>
    </w:p>
    <w:p w:rsidR="0091521F" w:rsidRPr="009761EC" w:rsidRDefault="0091521F" w:rsidP="000857FA">
      <w:pPr>
        <w:spacing w:after="0" w:line="480" w:lineRule="auto"/>
        <w:ind w:left="170" w:right="170"/>
        <w:jc w:val="both"/>
        <w:rPr>
          <w:rFonts w:ascii="Times New Roman" w:hAnsi="Times New Roman" w:cs="Times New Roman"/>
          <w:bCs/>
          <w:sz w:val="20"/>
          <w:szCs w:val="20"/>
        </w:rPr>
      </w:pPr>
    </w:p>
    <w:p w:rsidR="00D7416F" w:rsidRPr="009761EC" w:rsidRDefault="0091521F" w:rsidP="000857FA">
      <w:pPr>
        <w:spacing w:after="0" w:line="480" w:lineRule="auto"/>
        <w:ind w:left="170" w:right="170"/>
        <w:jc w:val="both"/>
        <w:rPr>
          <w:rFonts w:ascii="Times New Roman" w:hAnsi="Times New Roman" w:cs="Times New Roman"/>
          <w:iCs/>
          <w:sz w:val="20"/>
          <w:szCs w:val="20"/>
        </w:rPr>
      </w:pPr>
      <w:r w:rsidRPr="009761EC">
        <w:rPr>
          <w:rFonts w:ascii="Times New Roman" w:hAnsi="Times New Roman" w:cs="Times New Roman"/>
          <w:iCs/>
          <w:sz w:val="20"/>
          <w:szCs w:val="20"/>
        </w:rPr>
        <w:t xml:space="preserve">For the mentees speaking here, lapses are normalised, rather than </w:t>
      </w:r>
      <w:proofErr w:type="spellStart"/>
      <w:r w:rsidRPr="009761EC">
        <w:rPr>
          <w:rFonts w:ascii="Times New Roman" w:hAnsi="Times New Roman" w:cs="Times New Roman"/>
          <w:iCs/>
          <w:sz w:val="20"/>
          <w:szCs w:val="20"/>
        </w:rPr>
        <w:t>pathologised</w:t>
      </w:r>
      <w:proofErr w:type="spellEnd"/>
      <w:r w:rsidRPr="009761EC">
        <w:rPr>
          <w:rFonts w:ascii="Times New Roman" w:hAnsi="Times New Roman" w:cs="Times New Roman"/>
          <w:iCs/>
          <w:sz w:val="20"/>
          <w:szCs w:val="20"/>
        </w:rPr>
        <w:t>. This works with, not against a ‘zig-zag</w:t>
      </w:r>
      <w:r w:rsidR="000F1F7C" w:rsidRPr="009761EC">
        <w:rPr>
          <w:rFonts w:ascii="Times New Roman" w:hAnsi="Times New Roman" w:cs="Times New Roman"/>
          <w:iCs/>
          <w:sz w:val="20"/>
          <w:szCs w:val="20"/>
        </w:rPr>
        <w:t>’ desistance process, whereby ‘</w:t>
      </w:r>
      <w:r w:rsidRPr="009761EC">
        <w:rPr>
          <w:rFonts w:ascii="Times New Roman" w:hAnsi="Times New Roman" w:cs="Times New Roman"/>
          <w:iCs/>
          <w:sz w:val="20"/>
          <w:szCs w:val="20"/>
        </w:rPr>
        <w:t>individuals tend to desist gradually rather than suddenly’ (</w:t>
      </w:r>
      <w:proofErr w:type="spellStart"/>
      <w:r w:rsidRPr="009761EC">
        <w:rPr>
          <w:rFonts w:ascii="Times New Roman" w:hAnsi="Times New Roman" w:cs="Times New Roman"/>
          <w:iCs/>
          <w:sz w:val="20"/>
          <w:szCs w:val="20"/>
        </w:rPr>
        <w:t>Farrall</w:t>
      </w:r>
      <w:proofErr w:type="spellEnd"/>
      <w:r w:rsidRPr="009761EC">
        <w:rPr>
          <w:rFonts w:ascii="Times New Roman" w:hAnsi="Times New Roman" w:cs="Times New Roman"/>
          <w:iCs/>
          <w:sz w:val="20"/>
          <w:szCs w:val="20"/>
        </w:rPr>
        <w:t xml:space="preserve">, 2013: 21). It also creates a sense that efforts are not futile, that attempts to change are still on track. For mentors, tolerance of mistakes is an intentional strategy, based upon the </w:t>
      </w:r>
      <w:r w:rsidR="00636D94" w:rsidRPr="009761EC">
        <w:rPr>
          <w:rFonts w:ascii="Times New Roman" w:hAnsi="Times New Roman" w:cs="Times New Roman"/>
          <w:iCs/>
          <w:sz w:val="20"/>
          <w:szCs w:val="20"/>
        </w:rPr>
        <w:t>conviction</w:t>
      </w:r>
      <w:r w:rsidRPr="009761EC">
        <w:rPr>
          <w:rFonts w:ascii="Times New Roman" w:hAnsi="Times New Roman" w:cs="Times New Roman"/>
          <w:iCs/>
          <w:sz w:val="20"/>
          <w:szCs w:val="20"/>
        </w:rPr>
        <w:t xml:space="preserve"> that people will have ‘ups and downs’ but with consistent belief and support, ‘not giving up’, there is always the hope of success. Uniquely, the driver </w:t>
      </w:r>
      <w:r w:rsidR="007B75D0" w:rsidRPr="009761EC">
        <w:rPr>
          <w:rFonts w:ascii="Times New Roman" w:hAnsi="Times New Roman" w:cs="Times New Roman"/>
          <w:iCs/>
          <w:sz w:val="20"/>
          <w:szCs w:val="20"/>
        </w:rPr>
        <w:t xml:space="preserve">for </w:t>
      </w:r>
      <w:r w:rsidRPr="009761EC">
        <w:rPr>
          <w:rFonts w:ascii="Times New Roman" w:hAnsi="Times New Roman" w:cs="Times New Roman"/>
          <w:iCs/>
          <w:sz w:val="20"/>
          <w:szCs w:val="20"/>
        </w:rPr>
        <w:t xml:space="preserve">Julie and Steve </w:t>
      </w:r>
      <w:r w:rsidR="00636D94" w:rsidRPr="009761EC">
        <w:rPr>
          <w:rFonts w:ascii="Times New Roman" w:hAnsi="Times New Roman" w:cs="Times New Roman"/>
          <w:iCs/>
          <w:sz w:val="20"/>
          <w:szCs w:val="20"/>
        </w:rPr>
        <w:t>is</w:t>
      </w:r>
      <w:r w:rsidRPr="009761EC">
        <w:rPr>
          <w:rFonts w:ascii="Times New Roman" w:hAnsi="Times New Roman" w:cs="Times New Roman"/>
          <w:iCs/>
          <w:sz w:val="20"/>
          <w:szCs w:val="20"/>
        </w:rPr>
        <w:t xml:space="preserve"> not their knowledge of desistance research, but their own experiences of change. They both describe ‘failing’ or ‘messing up’</w:t>
      </w:r>
      <w:r w:rsidR="00B541E4">
        <w:rPr>
          <w:rFonts w:ascii="Times New Roman" w:hAnsi="Times New Roman" w:cs="Times New Roman"/>
          <w:iCs/>
          <w:sz w:val="20"/>
          <w:szCs w:val="20"/>
        </w:rPr>
        <w:t>,</w:t>
      </w:r>
      <w:r w:rsidRPr="009761EC">
        <w:rPr>
          <w:rFonts w:ascii="Times New Roman" w:hAnsi="Times New Roman" w:cs="Times New Roman"/>
          <w:iCs/>
          <w:sz w:val="20"/>
          <w:szCs w:val="20"/>
        </w:rPr>
        <w:t xml:space="preserve"> yet managed to desist in the end. They have an existential confidence in the possibility of change, despite repeated lapses. Moreover</w:t>
      </w:r>
      <w:r w:rsidR="00991DF6" w:rsidRPr="009761EC">
        <w:rPr>
          <w:rFonts w:ascii="Times New Roman" w:hAnsi="Times New Roman" w:cs="Times New Roman"/>
          <w:iCs/>
          <w:sz w:val="20"/>
          <w:szCs w:val="20"/>
        </w:rPr>
        <w:t>,</w:t>
      </w:r>
      <w:r w:rsidRPr="009761EC">
        <w:rPr>
          <w:rFonts w:ascii="Times New Roman" w:hAnsi="Times New Roman" w:cs="Times New Roman"/>
          <w:iCs/>
          <w:sz w:val="20"/>
          <w:szCs w:val="20"/>
        </w:rPr>
        <w:t xml:space="preserve"> both see persistent support as the thing which will eventually conquer these ‘slip ups’. This is theoretically very different to actuarial criminal justice, which regards further offending, or lapses, as risk factors to be recorded and addressed. This element of peer mentoring </w:t>
      </w:r>
      <w:r w:rsidR="00636D94" w:rsidRPr="009761EC">
        <w:rPr>
          <w:rFonts w:ascii="Times New Roman" w:hAnsi="Times New Roman" w:cs="Times New Roman"/>
          <w:iCs/>
          <w:sz w:val="20"/>
          <w:szCs w:val="20"/>
        </w:rPr>
        <w:t xml:space="preserve">also </w:t>
      </w:r>
      <w:r w:rsidRPr="009761EC">
        <w:rPr>
          <w:rFonts w:ascii="Times New Roman" w:hAnsi="Times New Roman" w:cs="Times New Roman"/>
          <w:iCs/>
          <w:sz w:val="20"/>
          <w:szCs w:val="20"/>
        </w:rPr>
        <w:t xml:space="preserve">creates one of the many tensions between the managerial aims of criminal justice and alternative forms of knowledge. </w:t>
      </w:r>
    </w:p>
    <w:p w:rsidR="00CF3B0B" w:rsidRPr="009761EC" w:rsidRDefault="00CF3B0B" w:rsidP="000857FA">
      <w:pPr>
        <w:spacing w:after="0" w:line="480" w:lineRule="auto"/>
        <w:ind w:left="170" w:right="170"/>
        <w:jc w:val="both"/>
        <w:rPr>
          <w:rFonts w:ascii="Times New Roman" w:hAnsi="Times New Roman" w:cs="Times New Roman"/>
          <w:b/>
          <w:iCs/>
          <w:sz w:val="20"/>
          <w:szCs w:val="20"/>
        </w:rPr>
      </w:pPr>
    </w:p>
    <w:p w:rsidR="0091521F" w:rsidRPr="009761EC" w:rsidRDefault="007C5ECA" w:rsidP="000857FA">
      <w:pPr>
        <w:spacing w:after="0" w:line="480" w:lineRule="auto"/>
        <w:ind w:left="170" w:right="170"/>
        <w:rPr>
          <w:rFonts w:ascii="Times New Roman" w:hAnsi="Times New Roman" w:cs="Times New Roman"/>
          <w:b/>
          <w:iCs/>
          <w:sz w:val="20"/>
          <w:szCs w:val="20"/>
        </w:rPr>
      </w:pPr>
      <w:r w:rsidRPr="009761EC">
        <w:rPr>
          <w:rFonts w:ascii="Times New Roman" w:hAnsi="Times New Roman" w:cs="Times New Roman"/>
          <w:b/>
          <w:iCs/>
          <w:sz w:val="20"/>
          <w:szCs w:val="20"/>
        </w:rPr>
        <w:t xml:space="preserve">Discussion </w:t>
      </w:r>
      <w:r w:rsidR="007C6640" w:rsidRPr="009761EC">
        <w:rPr>
          <w:rFonts w:ascii="Times New Roman" w:hAnsi="Times New Roman" w:cs="Times New Roman"/>
          <w:b/>
          <w:iCs/>
          <w:sz w:val="20"/>
          <w:szCs w:val="20"/>
        </w:rPr>
        <w:t>and c</w:t>
      </w:r>
      <w:r w:rsidR="000A1461" w:rsidRPr="009761EC">
        <w:rPr>
          <w:rFonts w:ascii="Times New Roman" w:hAnsi="Times New Roman" w:cs="Times New Roman"/>
          <w:b/>
          <w:iCs/>
          <w:sz w:val="20"/>
          <w:szCs w:val="20"/>
        </w:rPr>
        <w:t>oncluding remarks</w:t>
      </w:r>
      <w:r w:rsidR="00030379" w:rsidRPr="009761EC">
        <w:rPr>
          <w:rFonts w:ascii="Times New Roman" w:hAnsi="Times New Roman" w:cs="Times New Roman"/>
          <w:b/>
          <w:iCs/>
          <w:sz w:val="20"/>
          <w:szCs w:val="20"/>
        </w:rPr>
        <w:t xml:space="preserve"> </w:t>
      </w:r>
    </w:p>
    <w:p w:rsidR="00B675CC" w:rsidRPr="009761EC" w:rsidRDefault="00B675CC" w:rsidP="000857FA">
      <w:pPr>
        <w:spacing w:after="0" w:line="480" w:lineRule="auto"/>
        <w:ind w:left="170" w:right="170"/>
        <w:jc w:val="both"/>
        <w:rPr>
          <w:rFonts w:ascii="Times New Roman" w:hAnsi="Times New Roman" w:cs="Times New Roman"/>
          <w:iCs/>
          <w:sz w:val="20"/>
          <w:szCs w:val="20"/>
        </w:rPr>
      </w:pPr>
    </w:p>
    <w:p w:rsidR="0007664B" w:rsidRPr="009761EC" w:rsidRDefault="0059131B" w:rsidP="000857FA">
      <w:pPr>
        <w:spacing w:after="0" w:line="480" w:lineRule="auto"/>
        <w:ind w:left="170" w:right="170"/>
        <w:jc w:val="both"/>
        <w:rPr>
          <w:rFonts w:ascii="Times New Roman" w:hAnsi="Times New Roman" w:cs="Times New Roman"/>
          <w:iCs/>
          <w:sz w:val="20"/>
          <w:szCs w:val="20"/>
        </w:rPr>
      </w:pPr>
      <w:r w:rsidRPr="009761EC">
        <w:rPr>
          <w:rFonts w:ascii="Times New Roman" w:hAnsi="Times New Roman" w:cs="Times New Roman"/>
          <w:iCs/>
          <w:sz w:val="20"/>
          <w:szCs w:val="20"/>
        </w:rPr>
        <w:t>As the dust settle</w:t>
      </w:r>
      <w:r w:rsidR="001D4F6E" w:rsidRPr="009761EC">
        <w:rPr>
          <w:rFonts w:ascii="Times New Roman" w:hAnsi="Times New Roman" w:cs="Times New Roman"/>
          <w:iCs/>
          <w:sz w:val="20"/>
          <w:szCs w:val="20"/>
        </w:rPr>
        <w:t xml:space="preserve">s </w:t>
      </w:r>
      <w:r w:rsidRPr="009761EC">
        <w:rPr>
          <w:rFonts w:ascii="Times New Roman" w:hAnsi="Times New Roman" w:cs="Times New Roman"/>
          <w:iCs/>
          <w:sz w:val="20"/>
          <w:szCs w:val="20"/>
        </w:rPr>
        <w:t xml:space="preserve">on </w:t>
      </w:r>
      <w:r w:rsidRPr="009761EC">
        <w:rPr>
          <w:rFonts w:ascii="Times New Roman" w:hAnsi="Times New Roman" w:cs="Times New Roman"/>
          <w:i/>
          <w:iCs/>
          <w:sz w:val="20"/>
          <w:szCs w:val="20"/>
        </w:rPr>
        <w:t>T</w:t>
      </w:r>
      <w:r w:rsidR="001D4F6E" w:rsidRPr="009761EC">
        <w:rPr>
          <w:rFonts w:ascii="Times New Roman" w:hAnsi="Times New Roman" w:cs="Times New Roman"/>
          <w:i/>
          <w:iCs/>
          <w:sz w:val="20"/>
          <w:szCs w:val="20"/>
        </w:rPr>
        <w:t xml:space="preserve">ransforming </w:t>
      </w:r>
      <w:r w:rsidRPr="009761EC">
        <w:rPr>
          <w:rFonts w:ascii="Times New Roman" w:hAnsi="Times New Roman" w:cs="Times New Roman"/>
          <w:i/>
          <w:iCs/>
          <w:sz w:val="20"/>
          <w:szCs w:val="20"/>
        </w:rPr>
        <w:t>R</w:t>
      </w:r>
      <w:r w:rsidR="001D4F6E" w:rsidRPr="009761EC">
        <w:rPr>
          <w:rFonts w:ascii="Times New Roman" w:hAnsi="Times New Roman" w:cs="Times New Roman"/>
          <w:i/>
          <w:iCs/>
          <w:sz w:val="20"/>
          <w:szCs w:val="20"/>
        </w:rPr>
        <w:t>ehabilitation</w:t>
      </w:r>
      <w:r w:rsidRPr="009761EC">
        <w:rPr>
          <w:rFonts w:ascii="Times New Roman" w:hAnsi="Times New Roman" w:cs="Times New Roman"/>
          <w:iCs/>
          <w:sz w:val="20"/>
          <w:szCs w:val="20"/>
        </w:rPr>
        <w:t xml:space="preserve"> and peer mentoring </w:t>
      </w:r>
      <w:r w:rsidR="001D4F6E" w:rsidRPr="009761EC">
        <w:rPr>
          <w:rFonts w:ascii="Times New Roman" w:hAnsi="Times New Roman" w:cs="Times New Roman"/>
          <w:iCs/>
          <w:sz w:val="20"/>
          <w:szCs w:val="20"/>
        </w:rPr>
        <w:t xml:space="preserve">becomes </w:t>
      </w:r>
      <w:r w:rsidRPr="009761EC">
        <w:rPr>
          <w:rFonts w:ascii="Times New Roman" w:hAnsi="Times New Roman" w:cs="Times New Roman"/>
          <w:iCs/>
          <w:sz w:val="20"/>
          <w:szCs w:val="20"/>
        </w:rPr>
        <w:t xml:space="preserve">more </w:t>
      </w:r>
      <w:r w:rsidR="001D4F6E" w:rsidRPr="009761EC">
        <w:rPr>
          <w:rFonts w:ascii="Times New Roman" w:hAnsi="Times New Roman" w:cs="Times New Roman"/>
          <w:iCs/>
          <w:sz w:val="20"/>
          <w:szCs w:val="20"/>
        </w:rPr>
        <w:t>deeply embedded in criminal justice</w:t>
      </w:r>
      <w:r w:rsidRPr="009761EC">
        <w:rPr>
          <w:rFonts w:ascii="Times New Roman" w:hAnsi="Times New Roman" w:cs="Times New Roman"/>
          <w:iCs/>
          <w:sz w:val="20"/>
          <w:szCs w:val="20"/>
        </w:rPr>
        <w:t>, we must go further th</w:t>
      </w:r>
      <w:r w:rsidR="001D4F6E" w:rsidRPr="009761EC">
        <w:rPr>
          <w:rFonts w:ascii="Times New Roman" w:hAnsi="Times New Roman" w:cs="Times New Roman"/>
          <w:iCs/>
          <w:sz w:val="20"/>
          <w:szCs w:val="20"/>
        </w:rPr>
        <w:t>an to count people as statistics</w:t>
      </w:r>
      <w:r w:rsidRPr="009761EC">
        <w:rPr>
          <w:rFonts w:ascii="Times New Roman" w:hAnsi="Times New Roman" w:cs="Times New Roman"/>
          <w:iCs/>
          <w:sz w:val="20"/>
          <w:szCs w:val="20"/>
        </w:rPr>
        <w:t xml:space="preserve">, </w:t>
      </w:r>
      <w:r w:rsidR="001D4F6E" w:rsidRPr="009761EC">
        <w:rPr>
          <w:rFonts w:ascii="Times New Roman" w:hAnsi="Times New Roman" w:cs="Times New Roman"/>
          <w:iCs/>
          <w:sz w:val="20"/>
          <w:szCs w:val="20"/>
        </w:rPr>
        <w:t xml:space="preserve">we </w:t>
      </w:r>
      <w:r w:rsidRPr="009761EC">
        <w:rPr>
          <w:rFonts w:ascii="Times New Roman" w:hAnsi="Times New Roman" w:cs="Times New Roman"/>
          <w:iCs/>
          <w:sz w:val="20"/>
          <w:szCs w:val="20"/>
        </w:rPr>
        <w:t xml:space="preserve">must </w:t>
      </w:r>
      <w:r w:rsidR="001D4F6E" w:rsidRPr="009761EC">
        <w:rPr>
          <w:rFonts w:ascii="Times New Roman" w:hAnsi="Times New Roman" w:cs="Times New Roman"/>
          <w:iCs/>
          <w:sz w:val="20"/>
          <w:szCs w:val="20"/>
        </w:rPr>
        <w:t xml:space="preserve">also </w:t>
      </w:r>
      <w:r w:rsidRPr="009761EC">
        <w:rPr>
          <w:rFonts w:ascii="Times New Roman" w:hAnsi="Times New Roman" w:cs="Times New Roman"/>
          <w:iCs/>
          <w:sz w:val="20"/>
          <w:szCs w:val="20"/>
        </w:rPr>
        <w:t xml:space="preserve">understand </w:t>
      </w:r>
      <w:r w:rsidR="001D4F6E" w:rsidRPr="009761EC">
        <w:rPr>
          <w:rFonts w:ascii="Times New Roman" w:hAnsi="Times New Roman" w:cs="Times New Roman"/>
          <w:iCs/>
          <w:sz w:val="20"/>
          <w:szCs w:val="20"/>
        </w:rPr>
        <w:t xml:space="preserve">the </w:t>
      </w:r>
      <w:r w:rsidRPr="009761EC">
        <w:rPr>
          <w:rFonts w:ascii="Times New Roman" w:hAnsi="Times New Roman" w:cs="Times New Roman"/>
          <w:iCs/>
          <w:sz w:val="20"/>
          <w:szCs w:val="20"/>
        </w:rPr>
        <w:t xml:space="preserve">core </w:t>
      </w:r>
      <w:r w:rsidR="007B75D0" w:rsidRPr="009761EC">
        <w:rPr>
          <w:rFonts w:ascii="Times New Roman" w:hAnsi="Times New Roman" w:cs="Times New Roman"/>
          <w:iCs/>
          <w:sz w:val="20"/>
          <w:szCs w:val="20"/>
        </w:rPr>
        <w:t>features</w:t>
      </w:r>
      <w:r w:rsidRPr="009761EC">
        <w:rPr>
          <w:rFonts w:ascii="Times New Roman" w:hAnsi="Times New Roman" w:cs="Times New Roman"/>
          <w:iCs/>
          <w:sz w:val="20"/>
          <w:szCs w:val="20"/>
        </w:rPr>
        <w:t xml:space="preserve"> of</w:t>
      </w:r>
      <w:r w:rsidR="001D4F6E" w:rsidRPr="009761EC">
        <w:rPr>
          <w:rFonts w:ascii="Times New Roman" w:hAnsi="Times New Roman" w:cs="Times New Roman"/>
          <w:iCs/>
          <w:sz w:val="20"/>
          <w:szCs w:val="20"/>
        </w:rPr>
        <w:t xml:space="preserve"> these </w:t>
      </w:r>
      <w:r w:rsidRPr="009761EC">
        <w:rPr>
          <w:rFonts w:ascii="Times New Roman" w:hAnsi="Times New Roman" w:cs="Times New Roman"/>
          <w:iCs/>
          <w:sz w:val="20"/>
          <w:szCs w:val="20"/>
        </w:rPr>
        <w:t xml:space="preserve">intersubjective </w:t>
      </w:r>
      <w:r w:rsidR="00B541E4" w:rsidRPr="009761EC">
        <w:rPr>
          <w:rFonts w:ascii="Times New Roman" w:hAnsi="Times New Roman" w:cs="Times New Roman"/>
          <w:iCs/>
          <w:sz w:val="20"/>
          <w:szCs w:val="20"/>
        </w:rPr>
        <w:t>relations</w:t>
      </w:r>
      <w:r w:rsidRPr="009761EC">
        <w:rPr>
          <w:rFonts w:ascii="Times New Roman" w:hAnsi="Times New Roman" w:cs="Times New Roman"/>
          <w:iCs/>
          <w:sz w:val="20"/>
          <w:szCs w:val="20"/>
        </w:rPr>
        <w:t xml:space="preserve">. </w:t>
      </w:r>
      <w:r w:rsidR="001D4F6E" w:rsidRPr="009761EC">
        <w:rPr>
          <w:rFonts w:ascii="Times New Roman" w:hAnsi="Times New Roman" w:cs="Times New Roman"/>
          <w:iCs/>
          <w:sz w:val="20"/>
          <w:szCs w:val="20"/>
        </w:rPr>
        <w:t xml:space="preserve">Whilst each mentoring relationship is unique, </w:t>
      </w:r>
      <w:r w:rsidR="007B75D0" w:rsidRPr="009761EC">
        <w:rPr>
          <w:rFonts w:ascii="Times New Roman" w:hAnsi="Times New Roman" w:cs="Times New Roman"/>
          <w:iCs/>
          <w:sz w:val="20"/>
          <w:szCs w:val="20"/>
        </w:rPr>
        <w:t>t</w:t>
      </w:r>
      <w:r w:rsidR="00B675CC" w:rsidRPr="009761EC">
        <w:rPr>
          <w:rFonts w:ascii="Times New Roman" w:hAnsi="Times New Roman" w:cs="Times New Roman"/>
          <w:iCs/>
          <w:sz w:val="20"/>
          <w:szCs w:val="20"/>
        </w:rPr>
        <w:t>hi</w:t>
      </w:r>
      <w:r w:rsidR="0091521F" w:rsidRPr="009761EC">
        <w:rPr>
          <w:rFonts w:ascii="Times New Roman" w:hAnsi="Times New Roman" w:cs="Times New Roman"/>
          <w:iCs/>
          <w:sz w:val="20"/>
          <w:szCs w:val="20"/>
        </w:rPr>
        <w:t xml:space="preserve">s </w:t>
      </w:r>
      <w:r w:rsidR="00D7416F" w:rsidRPr="009761EC">
        <w:rPr>
          <w:rFonts w:ascii="Times New Roman" w:hAnsi="Times New Roman" w:cs="Times New Roman"/>
          <w:iCs/>
          <w:sz w:val="20"/>
          <w:szCs w:val="20"/>
        </w:rPr>
        <w:t>article</w:t>
      </w:r>
      <w:r w:rsidR="0091521F" w:rsidRPr="009761EC">
        <w:rPr>
          <w:rFonts w:ascii="Times New Roman" w:hAnsi="Times New Roman" w:cs="Times New Roman"/>
          <w:iCs/>
          <w:sz w:val="20"/>
          <w:szCs w:val="20"/>
        </w:rPr>
        <w:t xml:space="preserve"> </w:t>
      </w:r>
      <w:r w:rsidR="007B75D0" w:rsidRPr="009761EC">
        <w:rPr>
          <w:rFonts w:ascii="Times New Roman" w:hAnsi="Times New Roman" w:cs="Times New Roman"/>
          <w:iCs/>
          <w:sz w:val="20"/>
          <w:szCs w:val="20"/>
        </w:rPr>
        <w:t>reveals</w:t>
      </w:r>
      <w:r w:rsidR="0091521F" w:rsidRPr="009761EC">
        <w:rPr>
          <w:rFonts w:ascii="Times New Roman" w:hAnsi="Times New Roman" w:cs="Times New Roman"/>
          <w:iCs/>
          <w:sz w:val="20"/>
          <w:szCs w:val="20"/>
        </w:rPr>
        <w:t xml:space="preserve"> three </w:t>
      </w:r>
      <w:r w:rsidR="00CF3B0B" w:rsidRPr="009761EC">
        <w:rPr>
          <w:rFonts w:ascii="Times New Roman" w:hAnsi="Times New Roman" w:cs="Times New Roman"/>
          <w:iCs/>
          <w:sz w:val="20"/>
          <w:szCs w:val="20"/>
        </w:rPr>
        <w:t>‘</w:t>
      </w:r>
      <w:r w:rsidR="0091521F" w:rsidRPr="009761EC">
        <w:rPr>
          <w:rFonts w:ascii="Times New Roman" w:hAnsi="Times New Roman" w:cs="Times New Roman"/>
          <w:iCs/>
          <w:sz w:val="20"/>
          <w:szCs w:val="20"/>
        </w:rPr>
        <w:t>core conditions</w:t>
      </w:r>
      <w:r w:rsidR="00CF3B0B" w:rsidRPr="009761EC">
        <w:rPr>
          <w:rFonts w:ascii="Times New Roman" w:hAnsi="Times New Roman" w:cs="Times New Roman"/>
          <w:iCs/>
          <w:sz w:val="20"/>
          <w:szCs w:val="20"/>
        </w:rPr>
        <w:t>’</w:t>
      </w:r>
      <w:r w:rsidR="00FB2027" w:rsidRPr="009761EC">
        <w:rPr>
          <w:rFonts w:ascii="Times New Roman" w:hAnsi="Times New Roman" w:cs="Times New Roman"/>
          <w:iCs/>
          <w:sz w:val="20"/>
          <w:szCs w:val="20"/>
        </w:rPr>
        <w:t xml:space="preserve"> </w:t>
      </w:r>
      <w:r w:rsidR="007B75D0" w:rsidRPr="009761EC">
        <w:rPr>
          <w:rFonts w:ascii="Times New Roman" w:hAnsi="Times New Roman" w:cs="Times New Roman"/>
          <w:iCs/>
          <w:sz w:val="20"/>
          <w:szCs w:val="20"/>
        </w:rPr>
        <w:t xml:space="preserve">that </w:t>
      </w:r>
      <w:r w:rsidR="00FB2027" w:rsidRPr="009761EC">
        <w:rPr>
          <w:rFonts w:ascii="Times New Roman" w:hAnsi="Times New Roman" w:cs="Times New Roman"/>
          <w:iCs/>
          <w:sz w:val="20"/>
          <w:szCs w:val="20"/>
        </w:rPr>
        <w:t>underpin peer mentoring</w:t>
      </w:r>
      <w:r w:rsidR="002D1E85" w:rsidRPr="009761EC">
        <w:rPr>
          <w:rFonts w:ascii="Times New Roman" w:hAnsi="Times New Roman" w:cs="Times New Roman"/>
          <w:iCs/>
          <w:sz w:val="20"/>
          <w:szCs w:val="20"/>
        </w:rPr>
        <w:t xml:space="preserve"> in the</w:t>
      </w:r>
      <w:r w:rsidR="00E00C47" w:rsidRPr="009761EC">
        <w:rPr>
          <w:rFonts w:ascii="Times New Roman" w:hAnsi="Times New Roman" w:cs="Times New Roman"/>
          <w:iCs/>
          <w:sz w:val="20"/>
          <w:szCs w:val="20"/>
        </w:rPr>
        <w:t xml:space="preserve"> settings</w:t>
      </w:r>
      <w:r w:rsidR="002D1E85" w:rsidRPr="009761EC">
        <w:rPr>
          <w:rFonts w:ascii="Times New Roman" w:hAnsi="Times New Roman" w:cs="Times New Roman"/>
          <w:iCs/>
          <w:sz w:val="20"/>
          <w:szCs w:val="20"/>
        </w:rPr>
        <w:t xml:space="preserve"> observed</w:t>
      </w:r>
      <w:r w:rsidR="0091521F" w:rsidRPr="009761EC">
        <w:rPr>
          <w:rFonts w:ascii="Times New Roman" w:hAnsi="Times New Roman" w:cs="Times New Roman"/>
          <w:iCs/>
          <w:sz w:val="20"/>
          <w:szCs w:val="20"/>
        </w:rPr>
        <w:t xml:space="preserve">: </w:t>
      </w:r>
      <w:r w:rsidR="0091521F" w:rsidRPr="009761EC">
        <w:rPr>
          <w:rFonts w:ascii="Times New Roman" w:hAnsi="Times New Roman" w:cs="Times New Roman"/>
          <w:i/>
          <w:iCs/>
          <w:sz w:val="20"/>
          <w:szCs w:val="20"/>
        </w:rPr>
        <w:t>caring; listening;</w:t>
      </w:r>
      <w:r w:rsidR="0091521F" w:rsidRPr="009761EC">
        <w:rPr>
          <w:rFonts w:ascii="Times New Roman" w:hAnsi="Times New Roman" w:cs="Times New Roman"/>
          <w:iCs/>
          <w:sz w:val="20"/>
          <w:szCs w:val="20"/>
        </w:rPr>
        <w:t xml:space="preserve"> and </w:t>
      </w:r>
      <w:r w:rsidR="0091521F" w:rsidRPr="009761EC">
        <w:rPr>
          <w:rFonts w:ascii="Times New Roman" w:hAnsi="Times New Roman" w:cs="Times New Roman"/>
          <w:i/>
          <w:iCs/>
          <w:sz w:val="20"/>
          <w:szCs w:val="20"/>
        </w:rPr>
        <w:t>encouraging small steps</w:t>
      </w:r>
      <w:r w:rsidR="0091521F" w:rsidRPr="009761EC">
        <w:rPr>
          <w:rFonts w:ascii="Times New Roman" w:hAnsi="Times New Roman" w:cs="Times New Roman"/>
          <w:iCs/>
          <w:sz w:val="20"/>
          <w:szCs w:val="20"/>
        </w:rPr>
        <w:t>.</w:t>
      </w:r>
      <w:r w:rsidR="001D4F6E" w:rsidRPr="009761EC">
        <w:rPr>
          <w:rFonts w:ascii="Times New Roman" w:hAnsi="Times New Roman" w:cs="Times New Roman"/>
          <w:iCs/>
          <w:sz w:val="20"/>
          <w:szCs w:val="20"/>
        </w:rPr>
        <w:t xml:space="preserve"> These conditions </w:t>
      </w:r>
      <w:r w:rsidR="007B75D0" w:rsidRPr="009761EC">
        <w:rPr>
          <w:rFonts w:ascii="Times New Roman" w:hAnsi="Times New Roman" w:cs="Times New Roman"/>
          <w:iCs/>
          <w:sz w:val="20"/>
          <w:szCs w:val="20"/>
        </w:rPr>
        <w:t xml:space="preserve">do not sit comfortably within a punishment framework, yet they </w:t>
      </w:r>
      <w:r w:rsidR="001D4F6E" w:rsidRPr="009761EC">
        <w:rPr>
          <w:rFonts w:ascii="Times New Roman" w:hAnsi="Times New Roman" w:cs="Times New Roman"/>
          <w:iCs/>
          <w:sz w:val="20"/>
          <w:szCs w:val="20"/>
        </w:rPr>
        <w:t>offer</w:t>
      </w:r>
      <w:r w:rsidR="0091521F" w:rsidRPr="009761EC">
        <w:rPr>
          <w:rFonts w:ascii="Times New Roman" w:hAnsi="Times New Roman" w:cs="Times New Roman"/>
          <w:iCs/>
          <w:sz w:val="20"/>
          <w:szCs w:val="20"/>
        </w:rPr>
        <w:t xml:space="preserve"> antidotes to what can often be experienced as disconnected, unhearing and technocratic</w:t>
      </w:r>
      <w:r w:rsidR="00D7416F" w:rsidRPr="009761EC">
        <w:rPr>
          <w:rFonts w:ascii="Times New Roman" w:hAnsi="Times New Roman" w:cs="Times New Roman"/>
          <w:iCs/>
          <w:sz w:val="20"/>
          <w:szCs w:val="20"/>
        </w:rPr>
        <w:t xml:space="preserve"> criminal justice practices</w:t>
      </w:r>
      <w:r w:rsidR="0091521F" w:rsidRPr="009761EC">
        <w:rPr>
          <w:rFonts w:ascii="Times New Roman" w:hAnsi="Times New Roman" w:cs="Times New Roman"/>
          <w:iCs/>
          <w:sz w:val="20"/>
          <w:szCs w:val="20"/>
        </w:rPr>
        <w:t xml:space="preserve">. Peer mentoring, in contrast, is claimed to release suffering, to unburden the self of grief and to </w:t>
      </w:r>
      <w:r w:rsidR="001D4F6E" w:rsidRPr="009761EC">
        <w:rPr>
          <w:rFonts w:ascii="Times New Roman" w:hAnsi="Times New Roman" w:cs="Times New Roman"/>
          <w:iCs/>
          <w:sz w:val="20"/>
          <w:szCs w:val="20"/>
        </w:rPr>
        <w:t>enable</w:t>
      </w:r>
      <w:r w:rsidR="0091521F" w:rsidRPr="009761EC">
        <w:rPr>
          <w:rFonts w:ascii="Times New Roman" w:hAnsi="Times New Roman" w:cs="Times New Roman"/>
          <w:iCs/>
          <w:sz w:val="20"/>
          <w:szCs w:val="20"/>
        </w:rPr>
        <w:t xml:space="preserve"> new self-direction. It is seen as a safe space to do this given that mentors ‘genuinely care’ and are tolerant of slip-ups. </w:t>
      </w:r>
      <w:r w:rsidR="00B675CC" w:rsidRPr="009761EC">
        <w:rPr>
          <w:rFonts w:ascii="Times New Roman" w:hAnsi="Times New Roman" w:cs="Times New Roman"/>
          <w:iCs/>
          <w:sz w:val="20"/>
          <w:szCs w:val="20"/>
        </w:rPr>
        <w:t xml:space="preserve">The liminal goals encouraged by mentors </w:t>
      </w:r>
      <w:r w:rsidR="00CF3B0B" w:rsidRPr="009761EC">
        <w:rPr>
          <w:rFonts w:ascii="Times New Roman" w:hAnsi="Times New Roman" w:cs="Times New Roman"/>
          <w:iCs/>
          <w:sz w:val="20"/>
          <w:szCs w:val="20"/>
        </w:rPr>
        <w:t xml:space="preserve">also </w:t>
      </w:r>
      <w:r w:rsidR="00B675CC" w:rsidRPr="009761EC">
        <w:rPr>
          <w:rFonts w:ascii="Times New Roman" w:hAnsi="Times New Roman" w:cs="Times New Roman"/>
          <w:iCs/>
          <w:sz w:val="20"/>
          <w:szCs w:val="20"/>
        </w:rPr>
        <w:t>seem achievabl</w:t>
      </w:r>
      <w:r w:rsidR="00CF3B0B" w:rsidRPr="009761EC">
        <w:rPr>
          <w:rFonts w:ascii="Times New Roman" w:hAnsi="Times New Roman" w:cs="Times New Roman"/>
          <w:iCs/>
          <w:sz w:val="20"/>
          <w:szCs w:val="20"/>
        </w:rPr>
        <w:t>e and motivate people</w:t>
      </w:r>
      <w:r w:rsidR="00B675CC" w:rsidRPr="009761EC">
        <w:rPr>
          <w:rFonts w:ascii="Times New Roman" w:hAnsi="Times New Roman" w:cs="Times New Roman"/>
          <w:iCs/>
          <w:sz w:val="20"/>
          <w:szCs w:val="20"/>
        </w:rPr>
        <w:t xml:space="preserve">. </w:t>
      </w:r>
      <w:r w:rsidR="00B541E4">
        <w:rPr>
          <w:rFonts w:ascii="Times New Roman" w:hAnsi="Times New Roman" w:cs="Times New Roman"/>
          <w:iCs/>
          <w:sz w:val="20"/>
          <w:szCs w:val="20"/>
        </w:rPr>
        <w:t>This study</w:t>
      </w:r>
      <w:r w:rsidR="0091521F" w:rsidRPr="009761EC">
        <w:rPr>
          <w:rFonts w:ascii="Times New Roman" w:hAnsi="Times New Roman" w:cs="Times New Roman"/>
          <w:iCs/>
          <w:sz w:val="20"/>
          <w:szCs w:val="20"/>
        </w:rPr>
        <w:t xml:space="preserve"> therefore illuminates the interpersonal elements of mentoring, which are claimed to promote personal growth and change. Des</w:t>
      </w:r>
      <w:r w:rsidR="00B541E4">
        <w:rPr>
          <w:rFonts w:ascii="Times New Roman" w:hAnsi="Times New Roman" w:cs="Times New Roman"/>
          <w:iCs/>
          <w:sz w:val="20"/>
          <w:szCs w:val="20"/>
        </w:rPr>
        <w:t xml:space="preserve">pite these ideals, </w:t>
      </w:r>
      <w:r w:rsidR="00B541E4" w:rsidRPr="00B541E4">
        <w:rPr>
          <w:rFonts w:ascii="Times New Roman" w:hAnsi="Times New Roman" w:cs="Times New Roman"/>
          <w:iCs/>
          <w:sz w:val="20"/>
          <w:szCs w:val="20"/>
        </w:rPr>
        <w:t xml:space="preserve">however, the article </w:t>
      </w:r>
      <w:r w:rsidR="0091521F" w:rsidRPr="00B541E4">
        <w:rPr>
          <w:rFonts w:ascii="Times New Roman" w:hAnsi="Times New Roman" w:cs="Times New Roman"/>
          <w:iCs/>
          <w:sz w:val="20"/>
          <w:szCs w:val="20"/>
        </w:rPr>
        <w:t xml:space="preserve">also introduces a number of core tensions. Firstly, whilst ‘genuine’ care </w:t>
      </w:r>
      <w:r w:rsidR="00342966" w:rsidRPr="00B541E4">
        <w:rPr>
          <w:rFonts w:ascii="Times New Roman" w:hAnsi="Times New Roman" w:cs="Times New Roman"/>
          <w:iCs/>
          <w:sz w:val="20"/>
          <w:szCs w:val="20"/>
        </w:rPr>
        <w:t>can</w:t>
      </w:r>
      <w:r w:rsidR="00613F4F" w:rsidRPr="00B541E4">
        <w:rPr>
          <w:rFonts w:ascii="Times New Roman" w:hAnsi="Times New Roman" w:cs="Times New Roman"/>
          <w:iCs/>
          <w:sz w:val="20"/>
          <w:szCs w:val="20"/>
        </w:rPr>
        <w:t xml:space="preserve"> </w:t>
      </w:r>
      <w:r w:rsidR="0091521F" w:rsidRPr="00B541E4">
        <w:rPr>
          <w:rFonts w:ascii="Times New Roman" w:hAnsi="Times New Roman" w:cs="Times New Roman"/>
          <w:iCs/>
          <w:sz w:val="20"/>
          <w:szCs w:val="20"/>
        </w:rPr>
        <w:t>build a sense of self-worth</w:t>
      </w:r>
      <w:r w:rsidR="00613F4F" w:rsidRPr="00B541E4">
        <w:rPr>
          <w:rFonts w:ascii="Times New Roman" w:hAnsi="Times New Roman" w:cs="Times New Roman"/>
          <w:iCs/>
          <w:sz w:val="20"/>
          <w:szCs w:val="20"/>
        </w:rPr>
        <w:t xml:space="preserve"> and potentially promote desistance</w:t>
      </w:r>
      <w:r w:rsidR="0091521F" w:rsidRPr="00B541E4">
        <w:rPr>
          <w:rFonts w:ascii="Times New Roman" w:hAnsi="Times New Roman" w:cs="Times New Roman"/>
          <w:iCs/>
          <w:sz w:val="20"/>
          <w:szCs w:val="20"/>
        </w:rPr>
        <w:t xml:space="preserve">, this discourse burdens peer mentors with an expectation of emotional toil for little or no financial reward. </w:t>
      </w:r>
      <w:r w:rsidR="00613F4F" w:rsidRPr="00B541E4">
        <w:rPr>
          <w:rFonts w:ascii="Times New Roman" w:hAnsi="Times New Roman" w:cs="Times New Roman"/>
          <w:iCs/>
          <w:sz w:val="20"/>
          <w:szCs w:val="20"/>
        </w:rPr>
        <w:t xml:space="preserve">There is </w:t>
      </w:r>
      <w:r w:rsidR="00342966" w:rsidRPr="00B541E4">
        <w:rPr>
          <w:rFonts w:ascii="Times New Roman" w:hAnsi="Times New Roman" w:cs="Times New Roman"/>
          <w:iCs/>
          <w:sz w:val="20"/>
          <w:szCs w:val="20"/>
        </w:rPr>
        <w:t xml:space="preserve">also </w:t>
      </w:r>
      <w:r w:rsidR="00613F4F" w:rsidRPr="00B541E4">
        <w:rPr>
          <w:rFonts w:ascii="Times New Roman" w:hAnsi="Times New Roman" w:cs="Times New Roman"/>
          <w:iCs/>
          <w:sz w:val="20"/>
          <w:szCs w:val="20"/>
        </w:rPr>
        <w:t>a risk that emotion</w:t>
      </w:r>
      <w:r w:rsidR="00342966" w:rsidRPr="00B541E4">
        <w:rPr>
          <w:rFonts w:ascii="Times New Roman" w:hAnsi="Times New Roman" w:cs="Times New Roman"/>
          <w:iCs/>
          <w:sz w:val="20"/>
          <w:szCs w:val="20"/>
        </w:rPr>
        <w:t>al approaches</w:t>
      </w:r>
      <w:r w:rsidR="00613F4F" w:rsidRPr="00B541E4">
        <w:rPr>
          <w:rFonts w:ascii="Times New Roman" w:hAnsi="Times New Roman" w:cs="Times New Roman"/>
          <w:iCs/>
          <w:sz w:val="20"/>
          <w:szCs w:val="20"/>
        </w:rPr>
        <w:t xml:space="preserve"> –</w:t>
      </w:r>
      <w:r w:rsidR="000F1F7C" w:rsidRPr="00B541E4">
        <w:rPr>
          <w:rFonts w:ascii="Times New Roman" w:hAnsi="Times New Roman" w:cs="Times New Roman"/>
          <w:iCs/>
          <w:sz w:val="20"/>
          <w:szCs w:val="20"/>
        </w:rPr>
        <w:t xml:space="preserve"> </w:t>
      </w:r>
      <w:r w:rsidR="00613F4F" w:rsidRPr="00B541E4">
        <w:rPr>
          <w:rFonts w:ascii="Times New Roman" w:hAnsi="Times New Roman" w:cs="Times New Roman"/>
          <w:iCs/>
          <w:sz w:val="20"/>
          <w:szCs w:val="20"/>
        </w:rPr>
        <w:t xml:space="preserve">associated with the body, nature and women – are considered inferior to </w:t>
      </w:r>
      <w:r w:rsidR="00342966" w:rsidRPr="00B541E4">
        <w:rPr>
          <w:rFonts w:ascii="Times New Roman" w:hAnsi="Times New Roman" w:cs="Times New Roman"/>
          <w:iCs/>
          <w:sz w:val="20"/>
          <w:szCs w:val="20"/>
        </w:rPr>
        <w:t>those</w:t>
      </w:r>
      <w:r w:rsidR="00613F4F" w:rsidRPr="00B541E4">
        <w:rPr>
          <w:rFonts w:ascii="Times New Roman" w:hAnsi="Times New Roman" w:cs="Times New Roman"/>
          <w:iCs/>
          <w:sz w:val="20"/>
          <w:szCs w:val="20"/>
        </w:rPr>
        <w:t xml:space="preserve"> ba</w:t>
      </w:r>
      <w:r w:rsidR="00342966" w:rsidRPr="00B541E4">
        <w:rPr>
          <w:rFonts w:ascii="Times New Roman" w:hAnsi="Times New Roman" w:cs="Times New Roman"/>
          <w:iCs/>
          <w:sz w:val="20"/>
          <w:szCs w:val="20"/>
        </w:rPr>
        <w:t>sed upon reason or self-control, w</w:t>
      </w:r>
      <w:r w:rsidR="00613F4F" w:rsidRPr="00B541E4">
        <w:rPr>
          <w:rFonts w:ascii="Times New Roman" w:hAnsi="Times New Roman" w:cs="Times New Roman"/>
          <w:iCs/>
          <w:sz w:val="20"/>
          <w:szCs w:val="20"/>
        </w:rPr>
        <w:t xml:space="preserve">hich can be quantitatively measured. </w:t>
      </w:r>
      <w:r w:rsidR="00342966" w:rsidRPr="00B541E4">
        <w:rPr>
          <w:rFonts w:ascii="Times New Roman" w:hAnsi="Times New Roman" w:cs="Times New Roman"/>
          <w:iCs/>
          <w:sz w:val="20"/>
          <w:szCs w:val="20"/>
        </w:rPr>
        <w:t>Similarly, w</w:t>
      </w:r>
      <w:r w:rsidR="0091521F" w:rsidRPr="00B541E4">
        <w:rPr>
          <w:rFonts w:ascii="Times New Roman" w:hAnsi="Times New Roman" w:cs="Times New Roman"/>
          <w:iCs/>
          <w:sz w:val="20"/>
          <w:szCs w:val="20"/>
        </w:rPr>
        <w:t xml:space="preserve">hilst </w:t>
      </w:r>
      <w:r w:rsidR="00342966" w:rsidRPr="00B541E4">
        <w:rPr>
          <w:rFonts w:ascii="Times New Roman" w:hAnsi="Times New Roman" w:cs="Times New Roman"/>
          <w:iCs/>
          <w:sz w:val="20"/>
          <w:szCs w:val="20"/>
        </w:rPr>
        <w:t>respondents</w:t>
      </w:r>
      <w:r w:rsidR="0091521F" w:rsidRPr="00B541E4">
        <w:rPr>
          <w:rFonts w:ascii="Times New Roman" w:hAnsi="Times New Roman" w:cs="Times New Roman"/>
          <w:iCs/>
          <w:sz w:val="20"/>
          <w:szCs w:val="20"/>
        </w:rPr>
        <w:t xml:space="preserve"> highlight the importance of listening and encouraging small steps, it is unclear how such unquantifiable approaches will fare within an increasingly </w:t>
      </w:r>
      <w:r w:rsidR="00CB4874" w:rsidRPr="00B541E4">
        <w:rPr>
          <w:rFonts w:ascii="Times New Roman" w:hAnsi="Times New Roman" w:cs="Times New Roman"/>
          <w:iCs/>
          <w:sz w:val="20"/>
          <w:szCs w:val="20"/>
        </w:rPr>
        <w:t>‘</w:t>
      </w:r>
      <w:r w:rsidR="0091521F" w:rsidRPr="00B541E4">
        <w:rPr>
          <w:rFonts w:ascii="Times New Roman" w:hAnsi="Times New Roman" w:cs="Times New Roman"/>
          <w:iCs/>
          <w:sz w:val="20"/>
          <w:szCs w:val="20"/>
        </w:rPr>
        <w:t>results</w:t>
      </w:r>
      <w:r w:rsidR="00CB4874" w:rsidRPr="00B541E4">
        <w:rPr>
          <w:rFonts w:ascii="Times New Roman" w:hAnsi="Times New Roman" w:cs="Times New Roman"/>
          <w:iCs/>
          <w:sz w:val="20"/>
          <w:szCs w:val="20"/>
        </w:rPr>
        <w:t xml:space="preserve">’ </w:t>
      </w:r>
      <w:r w:rsidR="0091521F" w:rsidRPr="00B541E4">
        <w:rPr>
          <w:rFonts w:ascii="Times New Roman" w:hAnsi="Times New Roman" w:cs="Times New Roman"/>
          <w:iCs/>
          <w:sz w:val="20"/>
          <w:szCs w:val="20"/>
        </w:rPr>
        <w:t xml:space="preserve">driven justice system. </w:t>
      </w:r>
      <w:r w:rsidR="007C6640" w:rsidRPr="009761EC">
        <w:rPr>
          <w:rFonts w:ascii="Times New Roman" w:hAnsi="Times New Roman" w:cs="Times New Roman"/>
          <w:iCs/>
          <w:sz w:val="20"/>
          <w:szCs w:val="20"/>
        </w:rPr>
        <w:t>The</w:t>
      </w:r>
      <w:r w:rsidR="00B675CC" w:rsidRPr="009761EC">
        <w:rPr>
          <w:rFonts w:ascii="Times New Roman" w:hAnsi="Times New Roman" w:cs="Times New Roman"/>
          <w:iCs/>
          <w:sz w:val="20"/>
          <w:szCs w:val="20"/>
        </w:rPr>
        <w:t xml:space="preserve">se tensions </w:t>
      </w:r>
      <w:r w:rsidR="001A3118" w:rsidRPr="009761EC">
        <w:rPr>
          <w:rFonts w:ascii="Times New Roman" w:hAnsi="Times New Roman" w:cs="Times New Roman"/>
          <w:iCs/>
          <w:sz w:val="20"/>
          <w:szCs w:val="20"/>
        </w:rPr>
        <w:t>have</w:t>
      </w:r>
      <w:r w:rsidR="00B675CC" w:rsidRPr="009761EC">
        <w:rPr>
          <w:rFonts w:ascii="Times New Roman" w:hAnsi="Times New Roman" w:cs="Times New Roman"/>
          <w:iCs/>
          <w:sz w:val="20"/>
          <w:szCs w:val="20"/>
        </w:rPr>
        <w:t xml:space="preserve"> specific implications for criminal</w:t>
      </w:r>
      <w:r w:rsidR="007C6640" w:rsidRPr="009761EC">
        <w:rPr>
          <w:rFonts w:ascii="Times New Roman" w:hAnsi="Times New Roman" w:cs="Times New Roman"/>
          <w:iCs/>
          <w:sz w:val="20"/>
          <w:szCs w:val="20"/>
        </w:rPr>
        <w:t xml:space="preserve"> </w:t>
      </w:r>
      <w:r w:rsidR="00B675CC" w:rsidRPr="009761EC">
        <w:rPr>
          <w:rFonts w:ascii="Times New Roman" w:hAnsi="Times New Roman" w:cs="Times New Roman"/>
          <w:iCs/>
          <w:sz w:val="20"/>
          <w:szCs w:val="20"/>
        </w:rPr>
        <w:t xml:space="preserve">justice policy, practice </w:t>
      </w:r>
      <w:r w:rsidR="007C6640" w:rsidRPr="009761EC">
        <w:rPr>
          <w:rFonts w:ascii="Times New Roman" w:hAnsi="Times New Roman" w:cs="Times New Roman"/>
          <w:iCs/>
          <w:sz w:val="20"/>
          <w:szCs w:val="20"/>
        </w:rPr>
        <w:t xml:space="preserve">and research. </w:t>
      </w:r>
      <w:r w:rsidR="00B675CC" w:rsidRPr="009761EC">
        <w:rPr>
          <w:rFonts w:ascii="Times New Roman" w:hAnsi="Times New Roman" w:cs="Times New Roman"/>
          <w:iCs/>
          <w:sz w:val="20"/>
          <w:szCs w:val="20"/>
        </w:rPr>
        <w:t>Firstly</w:t>
      </w:r>
      <w:r w:rsidR="00E27AFE" w:rsidRPr="009761EC">
        <w:rPr>
          <w:rFonts w:ascii="Times New Roman" w:hAnsi="Times New Roman" w:cs="Times New Roman"/>
          <w:iCs/>
          <w:sz w:val="20"/>
          <w:szCs w:val="20"/>
        </w:rPr>
        <w:t>,</w:t>
      </w:r>
      <w:r w:rsidR="00B675CC" w:rsidRPr="009761EC">
        <w:rPr>
          <w:rFonts w:ascii="Times New Roman" w:hAnsi="Times New Roman" w:cs="Times New Roman"/>
          <w:iCs/>
          <w:sz w:val="20"/>
          <w:szCs w:val="20"/>
        </w:rPr>
        <w:t xml:space="preserve"> </w:t>
      </w:r>
      <w:r w:rsidR="000F1F7C" w:rsidRPr="009761EC">
        <w:rPr>
          <w:rFonts w:ascii="Times New Roman" w:hAnsi="Times New Roman" w:cs="Times New Roman"/>
          <w:iCs/>
          <w:sz w:val="20"/>
          <w:szCs w:val="20"/>
        </w:rPr>
        <w:t>th</w:t>
      </w:r>
      <w:r w:rsidR="00B675CC" w:rsidRPr="009761EC">
        <w:rPr>
          <w:rFonts w:ascii="Times New Roman" w:hAnsi="Times New Roman" w:cs="Times New Roman"/>
          <w:iCs/>
          <w:sz w:val="20"/>
          <w:szCs w:val="20"/>
        </w:rPr>
        <w:t xml:space="preserve">e rich interpersonal transactions </w:t>
      </w:r>
      <w:r w:rsidR="0007664B" w:rsidRPr="009761EC">
        <w:rPr>
          <w:rFonts w:ascii="Times New Roman" w:hAnsi="Times New Roman" w:cs="Times New Roman"/>
          <w:iCs/>
          <w:sz w:val="20"/>
          <w:szCs w:val="20"/>
        </w:rPr>
        <w:t xml:space="preserve">outlined here, which </w:t>
      </w:r>
      <w:r w:rsidR="00B675CC" w:rsidRPr="009761EC">
        <w:rPr>
          <w:rFonts w:ascii="Times New Roman" w:hAnsi="Times New Roman" w:cs="Times New Roman"/>
          <w:iCs/>
          <w:sz w:val="20"/>
          <w:szCs w:val="20"/>
        </w:rPr>
        <w:t>tak</w:t>
      </w:r>
      <w:r w:rsidR="0007664B" w:rsidRPr="009761EC">
        <w:rPr>
          <w:rFonts w:ascii="Times New Roman" w:hAnsi="Times New Roman" w:cs="Times New Roman"/>
          <w:iCs/>
          <w:sz w:val="20"/>
          <w:szCs w:val="20"/>
        </w:rPr>
        <w:t>e</w:t>
      </w:r>
      <w:r w:rsidR="00B675CC" w:rsidRPr="009761EC">
        <w:rPr>
          <w:rFonts w:ascii="Times New Roman" w:hAnsi="Times New Roman" w:cs="Times New Roman"/>
          <w:iCs/>
          <w:sz w:val="20"/>
          <w:szCs w:val="20"/>
        </w:rPr>
        <w:t xml:space="preserve"> place within contexts of </w:t>
      </w:r>
      <w:r w:rsidR="0007664B" w:rsidRPr="009761EC">
        <w:rPr>
          <w:rFonts w:ascii="Times New Roman" w:hAnsi="Times New Roman" w:cs="Times New Roman"/>
          <w:iCs/>
          <w:sz w:val="20"/>
          <w:szCs w:val="20"/>
        </w:rPr>
        <w:t>significant adversity and</w:t>
      </w:r>
      <w:r w:rsidR="00B675CC" w:rsidRPr="009761EC">
        <w:rPr>
          <w:rFonts w:ascii="Times New Roman" w:hAnsi="Times New Roman" w:cs="Times New Roman"/>
          <w:iCs/>
          <w:sz w:val="20"/>
          <w:szCs w:val="20"/>
        </w:rPr>
        <w:t xml:space="preserve"> suffering, imply that peer mentoring is far from a</w:t>
      </w:r>
      <w:r w:rsidR="000F1F7C" w:rsidRPr="009761EC">
        <w:rPr>
          <w:rFonts w:ascii="Times New Roman" w:hAnsi="Times New Roman" w:cs="Times New Roman"/>
          <w:iCs/>
          <w:sz w:val="20"/>
          <w:szCs w:val="20"/>
        </w:rPr>
        <w:t>n</w:t>
      </w:r>
      <w:r w:rsidR="00B675CC" w:rsidRPr="009761EC">
        <w:rPr>
          <w:rFonts w:ascii="Times New Roman" w:hAnsi="Times New Roman" w:cs="Times New Roman"/>
          <w:iCs/>
          <w:sz w:val="20"/>
          <w:szCs w:val="20"/>
        </w:rPr>
        <w:t xml:space="preserve"> unskilled </w:t>
      </w:r>
      <w:r w:rsidR="0007664B" w:rsidRPr="009761EC">
        <w:rPr>
          <w:rFonts w:ascii="Times New Roman" w:hAnsi="Times New Roman" w:cs="Times New Roman"/>
          <w:iCs/>
          <w:sz w:val="20"/>
          <w:szCs w:val="20"/>
        </w:rPr>
        <w:t>add</w:t>
      </w:r>
      <w:r w:rsidR="000F1F7C" w:rsidRPr="009761EC">
        <w:rPr>
          <w:rFonts w:ascii="Times New Roman" w:hAnsi="Times New Roman" w:cs="Times New Roman"/>
          <w:iCs/>
          <w:sz w:val="20"/>
          <w:szCs w:val="20"/>
        </w:rPr>
        <w:t>ition</w:t>
      </w:r>
      <w:r w:rsidR="00B675CC" w:rsidRPr="009761EC">
        <w:rPr>
          <w:rFonts w:ascii="Times New Roman" w:hAnsi="Times New Roman" w:cs="Times New Roman"/>
          <w:iCs/>
          <w:sz w:val="20"/>
          <w:szCs w:val="20"/>
        </w:rPr>
        <w:t xml:space="preserve"> or alternative to established rehabilitation approaches. Rather this work requires skilled practitioners employing core </w:t>
      </w:r>
      <w:r w:rsidR="0007664B" w:rsidRPr="009761EC">
        <w:rPr>
          <w:rFonts w:ascii="Times New Roman" w:hAnsi="Times New Roman" w:cs="Times New Roman"/>
          <w:iCs/>
          <w:sz w:val="20"/>
          <w:szCs w:val="20"/>
        </w:rPr>
        <w:t xml:space="preserve">humanistic </w:t>
      </w:r>
      <w:r w:rsidR="00B675CC" w:rsidRPr="009761EC">
        <w:rPr>
          <w:rFonts w:ascii="Times New Roman" w:hAnsi="Times New Roman" w:cs="Times New Roman"/>
          <w:iCs/>
          <w:sz w:val="20"/>
          <w:szCs w:val="20"/>
        </w:rPr>
        <w:t>values within challenging contexts. Not every person leaving crime behind will want to do such work</w:t>
      </w:r>
      <w:r w:rsidR="00CF3B0B" w:rsidRPr="009761EC">
        <w:rPr>
          <w:rFonts w:ascii="Times New Roman" w:hAnsi="Times New Roman" w:cs="Times New Roman"/>
          <w:iCs/>
          <w:sz w:val="20"/>
          <w:szCs w:val="20"/>
        </w:rPr>
        <w:t>,</w:t>
      </w:r>
      <w:r w:rsidR="00B675CC" w:rsidRPr="009761EC">
        <w:rPr>
          <w:rFonts w:ascii="Times New Roman" w:hAnsi="Times New Roman" w:cs="Times New Roman"/>
          <w:iCs/>
          <w:sz w:val="20"/>
          <w:szCs w:val="20"/>
        </w:rPr>
        <w:t xml:space="preserve"> and not all those that do will hold the required skills and</w:t>
      </w:r>
      <w:r w:rsidR="00E27AFE" w:rsidRPr="009761EC">
        <w:rPr>
          <w:rFonts w:ascii="Times New Roman" w:hAnsi="Times New Roman" w:cs="Times New Roman"/>
          <w:iCs/>
          <w:sz w:val="20"/>
          <w:szCs w:val="20"/>
        </w:rPr>
        <w:t xml:space="preserve"> values</w:t>
      </w:r>
      <w:r w:rsidR="00B675CC" w:rsidRPr="009761EC">
        <w:rPr>
          <w:rFonts w:ascii="Times New Roman" w:hAnsi="Times New Roman" w:cs="Times New Roman"/>
          <w:iCs/>
          <w:sz w:val="20"/>
          <w:szCs w:val="20"/>
        </w:rPr>
        <w:t xml:space="preserve">. </w:t>
      </w:r>
      <w:r w:rsidR="00342966" w:rsidRPr="009761EC">
        <w:rPr>
          <w:rFonts w:ascii="Times New Roman" w:hAnsi="Times New Roman" w:cs="Times New Roman"/>
          <w:iCs/>
          <w:sz w:val="20"/>
          <w:szCs w:val="20"/>
        </w:rPr>
        <w:t>Even t</w:t>
      </w:r>
      <w:r w:rsidR="00E27AFE" w:rsidRPr="009761EC">
        <w:rPr>
          <w:rFonts w:ascii="Times New Roman" w:hAnsi="Times New Roman" w:cs="Times New Roman"/>
          <w:iCs/>
          <w:sz w:val="20"/>
          <w:szCs w:val="20"/>
        </w:rPr>
        <w:t xml:space="preserve">hose who </w:t>
      </w:r>
      <w:r w:rsidR="0007664B" w:rsidRPr="009761EC">
        <w:rPr>
          <w:rFonts w:ascii="Times New Roman" w:hAnsi="Times New Roman" w:cs="Times New Roman"/>
          <w:iCs/>
          <w:sz w:val="20"/>
          <w:szCs w:val="20"/>
        </w:rPr>
        <w:t>excel at</w:t>
      </w:r>
      <w:r w:rsidR="00E27AFE" w:rsidRPr="009761EC">
        <w:rPr>
          <w:rFonts w:ascii="Times New Roman" w:hAnsi="Times New Roman" w:cs="Times New Roman"/>
          <w:iCs/>
          <w:sz w:val="20"/>
          <w:szCs w:val="20"/>
        </w:rPr>
        <w:t xml:space="preserve"> this work may find the</w:t>
      </w:r>
      <w:r w:rsidR="00342966" w:rsidRPr="009761EC">
        <w:rPr>
          <w:rFonts w:ascii="Times New Roman" w:hAnsi="Times New Roman" w:cs="Times New Roman"/>
          <w:iCs/>
          <w:sz w:val="20"/>
          <w:szCs w:val="20"/>
        </w:rPr>
        <w:t xml:space="preserve">ir skills unrecognised by a </w:t>
      </w:r>
      <w:r w:rsidR="00B675CC" w:rsidRPr="009761EC">
        <w:rPr>
          <w:rFonts w:ascii="Times New Roman" w:hAnsi="Times New Roman" w:cs="Times New Roman"/>
          <w:iCs/>
          <w:sz w:val="20"/>
          <w:szCs w:val="20"/>
        </w:rPr>
        <w:t>criminal justice ‘marketplace’ which is increasingly ‘res</w:t>
      </w:r>
      <w:r w:rsidR="00342966" w:rsidRPr="009761EC">
        <w:rPr>
          <w:rFonts w:ascii="Times New Roman" w:hAnsi="Times New Roman" w:cs="Times New Roman"/>
          <w:iCs/>
          <w:sz w:val="20"/>
          <w:szCs w:val="20"/>
        </w:rPr>
        <w:t>ults’ driven</w:t>
      </w:r>
      <w:r w:rsidR="00E27AFE" w:rsidRPr="009761EC">
        <w:rPr>
          <w:rFonts w:ascii="Times New Roman" w:hAnsi="Times New Roman" w:cs="Times New Roman"/>
          <w:iCs/>
          <w:sz w:val="20"/>
          <w:szCs w:val="20"/>
        </w:rPr>
        <w:t xml:space="preserve">. Secondly, there are </w:t>
      </w:r>
      <w:r w:rsidR="0007664B" w:rsidRPr="009761EC">
        <w:rPr>
          <w:rFonts w:ascii="Times New Roman" w:hAnsi="Times New Roman" w:cs="Times New Roman"/>
          <w:iCs/>
          <w:sz w:val="20"/>
          <w:szCs w:val="20"/>
        </w:rPr>
        <w:t>implications</w:t>
      </w:r>
      <w:r w:rsidR="00E27AFE" w:rsidRPr="009761EC">
        <w:rPr>
          <w:rFonts w:ascii="Times New Roman" w:hAnsi="Times New Roman" w:cs="Times New Roman"/>
          <w:iCs/>
          <w:sz w:val="20"/>
          <w:szCs w:val="20"/>
        </w:rPr>
        <w:t xml:space="preserve"> for </w:t>
      </w:r>
      <w:r w:rsidR="001A3118" w:rsidRPr="009761EC">
        <w:rPr>
          <w:rFonts w:ascii="Times New Roman" w:hAnsi="Times New Roman" w:cs="Times New Roman"/>
          <w:iCs/>
          <w:sz w:val="20"/>
          <w:szCs w:val="20"/>
        </w:rPr>
        <w:t>professional workers</w:t>
      </w:r>
      <w:r w:rsidR="00CF3B0B" w:rsidRPr="009761EC">
        <w:rPr>
          <w:rFonts w:ascii="Times New Roman" w:hAnsi="Times New Roman" w:cs="Times New Roman"/>
          <w:iCs/>
          <w:sz w:val="20"/>
          <w:szCs w:val="20"/>
        </w:rPr>
        <w:t xml:space="preserve">, not only are relationships based upon trust and care important, but slip-ups are presented as an integral part of the path toward desistance, both of these features, however, collide with an ‘outcomes’ focused policy model, which may well take precedence over the voices of those within the system. </w:t>
      </w:r>
      <w:r w:rsidR="0007664B" w:rsidRPr="009761EC">
        <w:rPr>
          <w:rFonts w:ascii="Times New Roman" w:hAnsi="Times New Roman" w:cs="Times New Roman"/>
          <w:iCs/>
          <w:sz w:val="20"/>
          <w:szCs w:val="20"/>
        </w:rPr>
        <w:t xml:space="preserve">Finally, </w:t>
      </w:r>
      <w:r w:rsidR="00342966" w:rsidRPr="009761EC">
        <w:rPr>
          <w:rFonts w:ascii="Times New Roman" w:hAnsi="Times New Roman" w:cs="Times New Roman"/>
          <w:iCs/>
          <w:sz w:val="20"/>
          <w:szCs w:val="20"/>
        </w:rPr>
        <w:t>w</w:t>
      </w:r>
      <w:r w:rsidR="0007664B" w:rsidRPr="009761EC">
        <w:rPr>
          <w:rFonts w:ascii="Times New Roman" w:hAnsi="Times New Roman" w:cs="Times New Roman"/>
          <w:iCs/>
          <w:sz w:val="20"/>
          <w:szCs w:val="20"/>
        </w:rPr>
        <w:t>hilst criminology has contributed rich statistical analyses of populations and been instrumental in developing a ‘professional’ approach to rehabilitation practices, this has often relegated work that seeks ‘to engage offenders by asking what intervention programmes are most meaningful to them’ (</w:t>
      </w:r>
      <w:proofErr w:type="spellStart"/>
      <w:r w:rsidR="0007664B" w:rsidRPr="009761EC">
        <w:rPr>
          <w:rFonts w:ascii="Times New Roman" w:hAnsi="Times New Roman" w:cs="Times New Roman"/>
          <w:iCs/>
          <w:sz w:val="20"/>
          <w:szCs w:val="20"/>
        </w:rPr>
        <w:t>Gelsthorpe</w:t>
      </w:r>
      <w:proofErr w:type="spellEnd"/>
      <w:r w:rsidR="0007664B" w:rsidRPr="009761EC">
        <w:rPr>
          <w:rFonts w:ascii="Times New Roman" w:hAnsi="Times New Roman" w:cs="Times New Roman"/>
          <w:iCs/>
          <w:sz w:val="20"/>
          <w:szCs w:val="20"/>
        </w:rPr>
        <w:t xml:space="preserve">, 2006, cited in </w:t>
      </w:r>
      <w:proofErr w:type="spellStart"/>
      <w:r w:rsidR="0007664B" w:rsidRPr="009761EC">
        <w:rPr>
          <w:rFonts w:ascii="Times New Roman" w:hAnsi="Times New Roman" w:cs="Times New Roman"/>
          <w:iCs/>
          <w:sz w:val="20"/>
          <w:szCs w:val="20"/>
        </w:rPr>
        <w:t>Spalek</w:t>
      </w:r>
      <w:proofErr w:type="spellEnd"/>
      <w:r w:rsidR="0007664B" w:rsidRPr="009761EC">
        <w:rPr>
          <w:rFonts w:ascii="Times New Roman" w:hAnsi="Times New Roman" w:cs="Times New Roman"/>
          <w:iCs/>
          <w:sz w:val="20"/>
          <w:szCs w:val="20"/>
        </w:rPr>
        <w:t>, 2008: 4). A focus on the lived experience of intervention</w:t>
      </w:r>
      <w:r w:rsidR="000F1F7C" w:rsidRPr="009761EC">
        <w:rPr>
          <w:rFonts w:ascii="Times New Roman" w:hAnsi="Times New Roman" w:cs="Times New Roman"/>
          <w:iCs/>
          <w:sz w:val="20"/>
          <w:szCs w:val="20"/>
        </w:rPr>
        <w:t>s</w:t>
      </w:r>
      <w:r w:rsidR="0007664B" w:rsidRPr="009761EC">
        <w:rPr>
          <w:rFonts w:ascii="Times New Roman" w:hAnsi="Times New Roman" w:cs="Times New Roman"/>
          <w:iCs/>
          <w:sz w:val="20"/>
          <w:szCs w:val="20"/>
        </w:rPr>
        <w:t xml:space="preserve">, however, reveals that managerial approaches </w:t>
      </w:r>
      <w:r w:rsidR="000F1F7C" w:rsidRPr="009761EC">
        <w:rPr>
          <w:rFonts w:ascii="Times New Roman" w:hAnsi="Times New Roman" w:cs="Times New Roman"/>
          <w:iCs/>
          <w:sz w:val="20"/>
          <w:szCs w:val="20"/>
        </w:rPr>
        <w:t>often constitute</w:t>
      </w:r>
      <w:r w:rsidR="0007664B" w:rsidRPr="009761EC">
        <w:rPr>
          <w:rFonts w:ascii="Times New Roman" w:hAnsi="Times New Roman" w:cs="Times New Roman"/>
          <w:iCs/>
          <w:sz w:val="20"/>
          <w:szCs w:val="20"/>
        </w:rPr>
        <w:t xml:space="preserve"> ‘offenders’ one-dimensionally as flawed individuals, miss</w:t>
      </w:r>
      <w:r w:rsidR="00BC6057" w:rsidRPr="009761EC">
        <w:rPr>
          <w:rFonts w:ascii="Times New Roman" w:hAnsi="Times New Roman" w:cs="Times New Roman"/>
          <w:iCs/>
          <w:sz w:val="20"/>
          <w:szCs w:val="20"/>
        </w:rPr>
        <w:t>ing</w:t>
      </w:r>
      <w:r w:rsidR="0007664B" w:rsidRPr="009761EC">
        <w:rPr>
          <w:rFonts w:ascii="Times New Roman" w:hAnsi="Times New Roman" w:cs="Times New Roman"/>
          <w:iCs/>
          <w:sz w:val="20"/>
          <w:szCs w:val="20"/>
        </w:rPr>
        <w:t xml:space="preserve"> highly relevant parts of a person’s experience. </w:t>
      </w:r>
      <w:r w:rsidR="00CF3B0B" w:rsidRPr="009761EC">
        <w:rPr>
          <w:rFonts w:ascii="Times New Roman" w:hAnsi="Times New Roman" w:cs="Times New Roman"/>
          <w:iCs/>
          <w:sz w:val="20"/>
          <w:szCs w:val="20"/>
        </w:rPr>
        <w:t>There is an ethical and empirical need, therefore, for research approaches which engage ‘offenders’ themselves and afford them a voice.</w:t>
      </w:r>
      <w:r w:rsidR="007B75D0" w:rsidRPr="009761EC">
        <w:rPr>
          <w:rFonts w:ascii="Times New Roman" w:hAnsi="Times New Roman" w:cs="Times New Roman"/>
          <w:iCs/>
          <w:color w:val="4F81BD" w:themeColor="accent1"/>
          <w:sz w:val="20"/>
          <w:szCs w:val="20"/>
        </w:rPr>
        <w:t xml:space="preserve"> </w:t>
      </w:r>
    </w:p>
    <w:p w:rsidR="00711F88" w:rsidRPr="009761EC" w:rsidRDefault="00C31039" w:rsidP="000857FA">
      <w:pPr>
        <w:spacing w:after="0" w:line="480" w:lineRule="auto"/>
        <w:ind w:left="170" w:right="170"/>
        <w:rPr>
          <w:rFonts w:ascii="Times New Roman" w:hAnsi="Times New Roman" w:cs="Times New Roman"/>
          <w:b/>
          <w:iCs/>
          <w:sz w:val="20"/>
          <w:szCs w:val="20"/>
          <w:lang w:val="en-US"/>
        </w:rPr>
      </w:pPr>
      <w:r w:rsidRPr="009761EC">
        <w:rPr>
          <w:rFonts w:ascii="Times New Roman" w:hAnsi="Times New Roman" w:cs="Times New Roman"/>
          <w:i/>
          <w:iCs/>
          <w:sz w:val="20"/>
          <w:szCs w:val="20"/>
          <w:lang w:val="en-US"/>
        </w:rPr>
        <w:br/>
      </w:r>
      <w:r w:rsidR="00711F88" w:rsidRPr="009761EC">
        <w:rPr>
          <w:rFonts w:ascii="Times New Roman" w:hAnsi="Times New Roman" w:cs="Times New Roman"/>
          <w:b/>
          <w:iCs/>
          <w:sz w:val="20"/>
          <w:szCs w:val="20"/>
          <w:lang w:val="en-US"/>
        </w:rPr>
        <w:t>Funding</w:t>
      </w:r>
    </w:p>
    <w:p w:rsidR="002D1E85" w:rsidRPr="009761EC" w:rsidRDefault="002D1E85" w:rsidP="000857FA">
      <w:pPr>
        <w:spacing w:after="0" w:line="480" w:lineRule="auto"/>
        <w:ind w:left="170" w:right="170"/>
        <w:rPr>
          <w:rFonts w:ascii="Times New Roman" w:hAnsi="Times New Roman" w:cs="Times New Roman"/>
          <w:b/>
          <w:iCs/>
          <w:sz w:val="20"/>
          <w:szCs w:val="20"/>
          <w:lang w:val="en-US"/>
        </w:rPr>
      </w:pPr>
    </w:p>
    <w:p w:rsidR="00711F88" w:rsidRPr="009761EC" w:rsidRDefault="00711F88" w:rsidP="000857FA">
      <w:pPr>
        <w:spacing w:after="0" w:line="480" w:lineRule="auto"/>
        <w:ind w:left="170" w:right="170"/>
        <w:rPr>
          <w:rFonts w:ascii="Times New Roman" w:hAnsi="Times New Roman" w:cs="Times New Roman"/>
          <w:sz w:val="20"/>
          <w:szCs w:val="20"/>
        </w:rPr>
      </w:pPr>
      <w:r w:rsidRPr="009761EC">
        <w:rPr>
          <w:rFonts w:ascii="Times New Roman" w:hAnsi="Times New Roman" w:cs="Times New Roman"/>
          <w:sz w:val="20"/>
          <w:szCs w:val="20"/>
        </w:rPr>
        <w:t>This work was supported by the Economic and Social Rese</w:t>
      </w:r>
      <w:r w:rsidR="00A132FF" w:rsidRPr="009761EC">
        <w:rPr>
          <w:rFonts w:ascii="Times New Roman" w:hAnsi="Times New Roman" w:cs="Times New Roman"/>
          <w:sz w:val="20"/>
          <w:szCs w:val="20"/>
        </w:rPr>
        <w:t>arch Council [PhD CASE studentship</w:t>
      </w:r>
      <w:r w:rsidRPr="009761EC">
        <w:rPr>
          <w:rFonts w:ascii="Times New Roman" w:hAnsi="Times New Roman" w:cs="Times New Roman"/>
          <w:sz w:val="20"/>
          <w:szCs w:val="20"/>
        </w:rPr>
        <w:t xml:space="preserve"> number: 1037698] and by </w:t>
      </w:r>
      <w:proofErr w:type="spellStart"/>
      <w:r w:rsidRPr="009761EC">
        <w:rPr>
          <w:rFonts w:ascii="Times New Roman" w:hAnsi="Times New Roman" w:cs="Times New Roman"/>
          <w:sz w:val="20"/>
          <w:szCs w:val="20"/>
        </w:rPr>
        <w:t>Keele</w:t>
      </w:r>
      <w:proofErr w:type="spellEnd"/>
      <w:r w:rsidRPr="009761EC">
        <w:rPr>
          <w:rFonts w:ascii="Times New Roman" w:hAnsi="Times New Roman" w:cs="Times New Roman"/>
          <w:sz w:val="20"/>
          <w:szCs w:val="20"/>
        </w:rPr>
        <w:t xml:space="preserve"> University in partnership with CLINKS, an umbrella body which supports voluntary organisations that work with offenders.</w:t>
      </w:r>
    </w:p>
    <w:p w:rsidR="00711F88" w:rsidRPr="009761EC" w:rsidRDefault="00711F88" w:rsidP="000857FA">
      <w:pPr>
        <w:spacing w:after="0" w:line="480" w:lineRule="auto"/>
        <w:ind w:left="170" w:right="170"/>
        <w:rPr>
          <w:rFonts w:ascii="Times New Roman" w:hAnsi="Times New Roman" w:cs="Times New Roman"/>
          <w:iCs/>
          <w:sz w:val="20"/>
          <w:szCs w:val="20"/>
          <w:lang w:val="en-US"/>
        </w:rPr>
      </w:pPr>
    </w:p>
    <w:p w:rsidR="00711F88" w:rsidRPr="009761EC" w:rsidRDefault="00711F88" w:rsidP="000857FA">
      <w:pPr>
        <w:spacing w:after="0" w:line="480" w:lineRule="auto"/>
        <w:ind w:left="170" w:right="170"/>
        <w:rPr>
          <w:rFonts w:ascii="Times New Roman" w:hAnsi="Times New Roman" w:cs="Times New Roman"/>
          <w:b/>
          <w:iCs/>
          <w:sz w:val="20"/>
          <w:szCs w:val="20"/>
          <w:lang w:val="en-US"/>
        </w:rPr>
      </w:pPr>
      <w:r w:rsidRPr="009761EC">
        <w:rPr>
          <w:rFonts w:ascii="Times New Roman" w:hAnsi="Times New Roman" w:cs="Times New Roman"/>
          <w:b/>
          <w:iCs/>
          <w:sz w:val="20"/>
          <w:szCs w:val="20"/>
          <w:lang w:val="en-US"/>
        </w:rPr>
        <w:t xml:space="preserve">Acknowledgements </w:t>
      </w:r>
    </w:p>
    <w:p w:rsidR="002D1E85" w:rsidRPr="009761EC" w:rsidRDefault="002D1E85" w:rsidP="000857FA">
      <w:pPr>
        <w:spacing w:after="0" w:line="480" w:lineRule="auto"/>
        <w:ind w:left="170" w:right="170"/>
        <w:rPr>
          <w:rFonts w:ascii="Times New Roman" w:hAnsi="Times New Roman" w:cs="Times New Roman"/>
          <w:b/>
          <w:iCs/>
          <w:sz w:val="20"/>
          <w:szCs w:val="20"/>
          <w:lang w:val="en-US"/>
        </w:rPr>
      </w:pPr>
    </w:p>
    <w:p w:rsidR="00FB2027" w:rsidRPr="009761EC" w:rsidRDefault="00711F88" w:rsidP="000857FA">
      <w:pPr>
        <w:spacing w:after="0" w:line="480" w:lineRule="auto"/>
        <w:ind w:left="170" w:right="170"/>
        <w:rPr>
          <w:rFonts w:ascii="Times New Roman" w:hAnsi="Times New Roman" w:cs="Times New Roman"/>
          <w:iCs/>
          <w:sz w:val="20"/>
          <w:szCs w:val="20"/>
          <w:lang w:val="en-US"/>
        </w:rPr>
      </w:pPr>
      <w:r w:rsidRPr="009761EC">
        <w:rPr>
          <w:rFonts w:ascii="Times New Roman" w:hAnsi="Times New Roman" w:cs="Times New Roman"/>
          <w:iCs/>
          <w:sz w:val="20"/>
          <w:szCs w:val="20"/>
          <w:lang w:val="en-US"/>
        </w:rPr>
        <w:t>Sincere thanks go to</w:t>
      </w:r>
      <w:r w:rsidR="00D16F22" w:rsidRPr="009761EC">
        <w:rPr>
          <w:rFonts w:ascii="Times New Roman" w:hAnsi="Times New Roman" w:cs="Times New Roman"/>
          <w:iCs/>
          <w:sz w:val="20"/>
          <w:szCs w:val="20"/>
          <w:lang w:val="en-US"/>
        </w:rPr>
        <w:t xml:space="preserve"> those </w:t>
      </w:r>
      <w:r w:rsidRPr="009761EC">
        <w:rPr>
          <w:rFonts w:ascii="Times New Roman" w:hAnsi="Times New Roman" w:cs="Times New Roman"/>
          <w:iCs/>
          <w:sz w:val="20"/>
          <w:szCs w:val="20"/>
          <w:lang w:val="en-US"/>
        </w:rPr>
        <w:t xml:space="preserve">who participated in this research. I am </w:t>
      </w:r>
      <w:r w:rsidR="00342966" w:rsidRPr="009761EC">
        <w:rPr>
          <w:rFonts w:ascii="Times New Roman" w:hAnsi="Times New Roman" w:cs="Times New Roman"/>
          <w:iCs/>
          <w:sz w:val="20"/>
          <w:szCs w:val="20"/>
          <w:lang w:val="en-US"/>
        </w:rPr>
        <w:t xml:space="preserve">also </w:t>
      </w:r>
      <w:r w:rsidRPr="009761EC">
        <w:rPr>
          <w:rFonts w:ascii="Times New Roman" w:hAnsi="Times New Roman" w:cs="Times New Roman"/>
          <w:iCs/>
          <w:sz w:val="20"/>
          <w:szCs w:val="20"/>
          <w:lang w:val="en-US"/>
        </w:rPr>
        <w:t xml:space="preserve">grateful to </w:t>
      </w:r>
      <w:r w:rsidR="00A132FF" w:rsidRPr="009761EC">
        <w:rPr>
          <w:rFonts w:ascii="Times New Roman" w:hAnsi="Times New Roman" w:cs="Times New Roman"/>
          <w:iCs/>
          <w:sz w:val="20"/>
          <w:szCs w:val="20"/>
          <w:lang w:val="en-US"/>
        </w:rPr>
        <w:t>my PhD supervisors</w:t>
      </w:r>
      <w:r w:rsidRPr="009761EC">
        <w:rPr>
          <w:rFonts w:ascii="Times New Roman" w:hAnsi="Times New Roman" w:cs="Times New Roman"/>
          <w:iCs/>
          <w:sz w:val="20"/>
          <w:szCs w:val="20"/>
          <w:lang w:val="en-US"/>
        </w:rPr>
        <w:t xml:space="preserve">: Mary Corcoran and Ronnie </w:t>
      </w:r>
      <w:proofErr w:type="spellStart"/>
      <w:r w:rsidRPr="009761EC">
        <w:rPr>
          <w:rFonts w:ascii="Times New Roman" w:hAnsi="Times New Roman" w:cs="Times New Roman"/>
          <w:iCs/>
          <w:sz w:val="20"/>
          <w:szCs w:val="20"/>
          <w:lang w:val="en-US"/>
        </w:rPr>
        <w:t>Lippens</w:t>
      </w:r>
      <w:proofErr w:type="spellEnd"/>
      <w:r w:rsidR="00342966" w:rsidRPr="009761EC">
        <w:rPr>
          <w:rFonts w:ascii="Times New Roman" w:hAnsi="Times New Roman" w:cs="Times New Roman"/>
          <w:iCs/>
          <w:sz w:val="20"/>
          <w:szCs w:val="20"/>
          <w:lang w:val="en-US"/>
        </w:rPr>
        <w:t xml:space="preserve"> and </w:t>
      </w:r>
      <w:r w:rsidRPr="009761EC">
        <w:rPr>
          <w:rFonts w:ascii="Times New Roman" w:hAnsi="Times New Roman" w:cs="Times New Roman"/>
          <w:iCs/>
          <w:sz w:val="20"/>
          <w:szCs w:val="20"/>
          <w:lang w:val="en-US"/>
        </w:rPr>
        <w:t>to Fergus McNeill and Gwen Robinson for encouraging me to write this article. Finally, I would like to thank to Malcolm Carey for his comments on an early draft.</w:t>
      </w:r>
    </w:p>
    <w:p w:rsidR="00FB2027" w:rsidRPr="009761EC" w:rsidRDefault="00FB2027" w:rsidP="000857FA">
      <w:pPr>
        <w:spacing w:after="0" w:line="480" w:lineRule="auto"/>
        <w:ind w:left="170" w:right="170"/>
        <w:rPr>
          <w:rFonts w:ascii="Times New Roman" w:hAnsi="Times New Roman" w:cs="Times New Roman"/>
          <w:iCs/>
          <w:sz w:val="20"/>
          <w:szCs w:val="20"/>
          <w:lang w:val="en-US"/>
        </w:rPr>
      </w:pPr>
    </w:p>
    <w:p w:rsidR="00C31039" w:rsidRPr="009761EC" w:rsidRDefault="009378CF" w:rsidP="000857FA">
      <w:pPr>
        <w:spacing w:after="0" w:line="480" w:lineRule="auto"/>
        <w:ind w:left="170" w:right="170"/>
        <w:rPr>
          <w:rFonts w:ascii="Times New Roman" w:hAnsi="Times New Roman" w:cs="Times New Roman"/>
          <w:iCs/>
          <w:sz w:val="20"/>
          <w:szCs w:val="20"/>
          <w:lang w:val="en-US"/>
        </w:rPr>
      </w:pPr>
      <w:r w:rsidRPr="009761EC">
        <w:rPr>
          <w:rFonts w:ascii="Times New Roman" w:hAnsi="Times New Roman" w:cs="Times New Roman"/>
          <w:b/>
          <w:iCs/>
          <w:sz w:val="20"/>
          <w:szCs w:val="20"/>
          <w:lang w:val="en-US"/>
        </w:rPr>
        <w:t>References</w:t>
      </w:r>
    </w:p>
    <w:p w:rsidR="0091521F" w:rsidRPr="009761EC" w:rsidRDefault="0091521F" w:rsidP="000857FA">
      <w:pPr>
        <w:spacing w:after="0" w:line="480" w:lineRule="auto"/>
        <w:ind w:left="170" w:right="170"/>
        <w:jc w:val="both"/>
        <w:rPr>
          <w:rFonts w:ascii="Times New Roman" w:hAnsi="Times New Roman" w:cs="Times New Roman"/>
          <w:iCs/>
          <w:sz w:val="20"/>
          <w:szCs w:val="20"/>
        </w:rPr>
      </w:pPr>
    </w:p>
    <w:p w:rsidR="00B862D4" w:rsidRPr="009761EC" w:rsidRDefault="00B862D4" w:rsidP="000857FA">
      <w:pPr>
        <w:spacing w:after="0" w:line="480" w:lineRule="auto"/>
        <w:ind w:left="890" w:right="170" w:hanging="720"/>
        <w:rPr>
          <w:rFonts w:ascii="Times New Roman" w:hAnsi="Times New Roman" w:cs="Times New Roman"/>
          <w:sz w:val="20"/>
          <w:szCs w:val="20"/>
        </w:rPr>
      </w:pPr>
      <w:r w:rsidRPr="009761EC">
        <w:rPr>
          <w:rFonts w:ascii="Times New Roman" w:hAnsi="Times New Roman" w:cs="Times New Roman"/>
          <w:sz w:val="20"/>
          <w:szCs w:val="20"/>
        </w:rPr>
        <w:t xml:space="preserve">Bachman, R., &amp; </w:t>
      </w:r>
      <w:proofErr w:type="spellStart"/>
      <w:r w:rsidRPr="009761EC">
        <w:rPr>
          <w:rFonts w:ascii="Times New Roman" w:hAnsi="Times New Roman" w:cs="Times New Roman"/>
          <w:sz w:val="20"/>
          <w:szCs w:val="20"/>
        </w:rPr>
        <w:t>Schutt</w:t>
      </w:r>
      <w:proofErr w:type="spellEnd"/>
      <w:r w:rsidRPr="009761EC">
        <w:rPr>
          <w:rFonts w:ascii="Times New Roman" w:hAnsi="Times New Roman" w:cs="Times New Roman"/>
          <w:sz w:val="20"/>
          <w:szCs w:val="20"/>
        </w:rPr>
        <w:t xml:space="preserve">, R. K. (2014). </w:t>
      </w:r>
      <w:r w:rsidRPr="009761EC">
        <w:rPr>
          <w:rFonts w:ascii="Times New Roman" w:hAnsi="Times New Roman" w:cs="Times New Roman"/>
          <w:i/>
          <w:sz w:val="20"/>
          <w:szCs w:val="20"/>
        </w:rPr>
        <w:t>The practice of research in criminology and criminal justice</w:t>
      </w:r>
      <w:r w:rsidRPr="009761EC">
        <w:rPr>
          <w:rFonts w:ascii="Times New Roman" w:hAnsi="Times New Roman" w:cs="Times New Roman"/>
          <w:sz w:val="20"/>
          <w:szCs w:val="20"/>
        </w:rPr>
        <w:t>. (5</w:t>
      </w:r>
      <w:r w:rsidRPr="009761EC">
        <w:rPr>
          <w:rFonts w:ascii="Times New Roman" w:hAnsi="Times New Roman" w:cs="Times New Roman"/>
          <w:sz w:val="20"/>
          <w:szCs w:val="20"/>
          <w:vertAlign w:val="superscript"/>
        </w:rPr>
        <w:t>th</w:t>
      </w:r>
      <w:r w:rsidRPr="009761EC">
        <w:rPr>
          <w:rFonts w:ascii="Times New Roman" w:hAnsi="Times New Roman" w:cs="Times New Roman"/>
          <w:sz w:val="20"/>
          <w:szCs w:val="20"/>
        </w:rPr>
        <w:t xml:space="preserve"> </w:t>
      </w:r>
      <w:proofErr w:type="spellStart"/>
      <w:r w:rsidRPr="009761EC">
        <w:rPr>
          <w:rFonts w:ascii="Times New Roman" w:hAnsi="Times New Roman" w:cs="Times New Roman"/>
          <w:sz w:val="20"/>
          <w:szCs w:val="20"/>
        </w:rPr>
        <w:t>Edn</w:t>
      </w:r>
      <w:proofErr w:type="spellEnd"/>
      <w:r w:rsidRPr="009761EC">
        <w:rPr>
          <w:rFonts w:ascii="Times New Roman" w:hAnsi="Times New Roman" w:cs="Times New Roman"/>
          <w:sz w:val="20"/>
          <w:szCs w:val="20"/>
        </w:rPr>
        <w:t>.). London: Sage.</w:t>
      </w:r>
    </w:p>
    <w:p w:rsidR="00A53BE0" w:rsidRPr="009761EC" w:rsidRDefault="00A53BE0" w:rsidP="000857FA">
      <w:pPr>
        <w:spacing w:after="0" w:line="480" w:lineRule="auto"/>
        <w:ind w:left="890" w:right="170" w:hanging="720"/>
        <w:rPr>
          <w:rFonts w:ascii="Times New Roman" w:hAnsi="Times New Roman" w:cs="Times New Roman"/>
          <w:sz w:val="20"/>
          <w:szCs w:val="20"/>
        </w:rPr>
      </w:pPr>
      <w:r w:rsidRPr="009761EC">
        <w:rPr>
          <w:rFonts w:ascii="Times New Roman" w:hAnsi="Times New Roman" w:cs="Times New Roman"/>
          <w:sz w:val="20"/>
          <w:szCs w:val="20"/>
        </w:rPr>
        <w:t xml:space="preserve">Ballinger, A., (2011), ‘Feminist </w:t>
      </w:r>
      <w:r w:rsidR="00863E00" w:rsidRPr="009761EC">
        <w:rPr>
          <w:rFonts w:ascii="Times New Roman" w:hAnsi="Times New Roman" w:cs="Times New Roman"/>
          <w:sz w:val="20"/>
          <w:szCs w:val="20"/>
        </w:rPr>
        <w:t>Research, State Power and Executed Women: the C</w:t>
      </w:r>
      <w:r w:rsidRPr="009761EC">
        <w:rPr>
          <w:rFonts w:ascii="Times New Roman" w:hAnsi="Times New Roman" w:cs="Times New Roman"/>
          <w:sz w:val="20"/>
          <w:szCs w:val="20"/>
        </w:rPr>
        <w:t xml:space="preserve">ase of Louise Calvert’.  In: </w:t>
      </w:r>
      <w:proofErr w:type="spellStart"/>
      <w:r w:rsidRPr="009761EC">
        <w:rPr>
          <w:rFonts w:ascii="Times New Roman" w:hAnsi="Times New Roman" w:cs="Times New Roman"/>
          <w:sz w:val="20"/>
          <w:szCs w:val="20"/>
        </w:rPr>
        <w:t>Farrall</w:t>
      </w:r>
      <w:proofErr w:type="spellEnd"/>
      <w:r w:rsidRPr="009761EC">
        <w:rPr>
          <w:rFonts w:ascii="Times New Roman" w:hAnsi="Times New Roman" w:cs="Times New Roman"/>
          <w:sz w:val="20"/>
          <w:szCs w:val="20"/>
        </w:rPr>
        <w:t xml:space="preserve">, S., Sparks, R. &amp; </w:t>
      </w:r>
      <w:proofErr w:type="spellStart"/>
      <w:r w:rsidRPr="009761EC">
        <w:rPr>
          <w:rFonts w:ascii="Times New Roman" w:hAnsi="Times New Roman" w:cs="Times New Roman"/>
          <w:sz w:val="20"/>
          <w:szCs w:val="20"/>
        </w:rPr>
        <w:t>Maruna</w:t>
      </w:r>
      <w:proofErr w:type="spellEnd"/>
      <w:r w:rsidRPr="009761EC">
        <w:rPr>
          <w:rFonts w:ascii="Times New Roman" w:hAnsi="Times New Roman" w:cs="Times New Roman"/>
          <w:sz w:val="20"/>
          <w:szCs w:val="20"/>
        </w:rPr>
        <w:t xml:space="preserve">, S., </w:t>
      </w:r>
      <w:r w:rsidRPr="009761EC">
        <w:rPr>
          <w:rFonts w:ascii="Times New Roman" w:hAnsi="Times New Roman" w:cs="Times New Roman"/>
          <w:i/>
          <w:iCs/>
          <w:sz w:val="20"/>
          <w:szCs w:val="20"/>
        </w:rPr>
        <w:t xml:space="preserve">Escape Routes: Contemporary Perspectives on Life after Punishment. </w:t>
      </w:r>
      <w:r w:rsidRPr="009761EC">
        <w:rPr>
          <w:rFonts w:ascii="Times New Roman" w:hAnsi="Times New Roman" w:cs="Times New Roman"/>
          <w:sz w:val="20"/>
          <w:szCs w:val="20"/>
        </w:rPr>
        <w:t xml:space="preserve">Abingdon, Oxon: Routledge. </w:t>
      </w:r>
    </w:p>
    <w:p w:rsidR="00A53BE0" w:rsidRPr="009761EC" w:rsidRDefault="00A53BE0" w:rsidP="000857FA">
      <w:pPr>
        <w:spacing w:after="0" w:line="480" w:lineRule="auto"/>
        <w:ind w:left="890" w:right="170" w:hanging="720"/>
        <w:rPr>
          <w:rFonts w:ascii="Times New Roman" w:hAnsi="Times New Roman" w:cs="Times New Roman"/>
          <w:sz w:val="20"/>
          <w:szCs w:val="20"/>
        </w:rPr>
      </w:pPr>
      <w:r w:rsidRPr="009761EC">
        <w:rPr>
          <w:rFonts w:ascii="Times New Roman" w:hAnsi="Times New Roman" w:cs="Times New Roman"/>
          <w:sz w:val="20"/>
          <w:szCs w:val="20"/>
        </w:rPr>
        <w:t>Barry, M., (2</w:t>
      </w:r>
      <w:r w:rsidR="00863E00" w:rsidRPr="009761EC">
        <w:rPr>
          <w:rFonts w:ascii="Times New Roman" w:hAnsi="Times New Roman" w:cs="Times New Roman"/>
          <w:sz w:val="20"/>
          <w:szCs w:val="20"/>
        </w:rPr>
        <w:t>007), ‘Listening and Learning: the Reciprocal Relationship between Worker and C</w:t>
      </w:r>
      <w:r w:rsidRPr="009761EC">
        <w:rPr>
          <w:rFonts w:ascii="Times New Roman" w:hAnsi="Times New Roman" w:cs="Times New Roman"/>
          <w:sz w:val="20"/>
          <w:szCs w:val="20"/>
        </w:rPr>
        <w:t xml:space="preserve">lient’, </w:t>
      </w:r>
      <w:r w:rsidRPr="009761EC">
        <w:rPr>
          <w:rFonts w:ascii="Times New Roman" w:hAnsi="Times New Roman" w:cs="Times New Roman"/>
          <w:i/>
          <w:iCs/>
          <w:sz w:val="20"/>
          <w:szCs w:val="20"/>
        </w:rPr>
        <w:t>Probation Journal</w:t>
      </w:r>
      <w:r w:rsidRPr="009761EC">
        <w:rPr>
          <w:rFonts w:ascii="Times New Roman" w:hAnsi="Times New Roman" w:cs="Times New Roman"/>
          <w:sz w:val="20"/>
          <w:szCs w:val="20"/>
        </w:rPr>
        <w:t xml:space="preserve">, </w:t>
      </w:r>
      <w:r w:rsidRPr="009761EC">
        <w:rPr>
          <w:rFonts w:ascii="Times New Roman" w:hAnsi="Times New Roman" w:cs="Times New Roman"/>
          <w:b/>
          <w:iCs/>
          <w:sz w:val="20"/>
          <w:szCs w:val="20"/>
        </w:rPr>
        <w:t>54</w:t>
      </w:r>
      <w:r w:rsidRPr="009761EC">
        <w:rPr>
          <w:rFonts w:ascii="Times New Roman" w:hAnsi="Times New Roman" w:cs="Times New Roman"/>
          <w:sz w:val="20"/>
          <w:szCs w:val="20"/>
        </w:rPr>
        <w:t>(4), pp. 407-422.</w:t>
      </w:r>
    </w:p>
    <w:p w:rsidR="00DC05F3" w:rsidRPr="009761EC" w:rsidRDefault="00DC05F3" w:rsidP="000857FA">
      <w:pPr>
        <w:spacing w:after="0" w:line="480" w:lineRule="auto"/>
        <w:ind w:left="890" w:right="170" w:hanging="720"/>
        <w:rPr>
          <w:rFonts w:ascii="Times New Roman" w:hAnsi="Times New Roman" w:cs="Times New Roman"/>
          <w:sz w:val="20"/>
          <w:szCs w:val="20"/>
        </w:rPr>
      </w:pPr>
      <w:r w:rsidRPr="009761EC">
        <w:rPr>
          <w:rFonts w:ascii="Times New Roman" w:hAnsi="Times New Roman" w:cs="Times New Roman"/>
          <w:sz w:val="20"/>
          <w:szCs w:val="20"/>
        </w:rPr>
        <w:t xml:space="preserve">Bozeman, B., &amp; Feeney, M. K., (2007), ‘Toward a useful theory of mentoring a conceptual analysis and critique’, </w:t>
      </w:r>
      <w:r w:rsidRPr="009761EC">
        <w:rPr>
          <w:rFonts w:ascii="Times New Roman" w:hAnsi="Times New Roman" w:cs="Times New Roman"/>
          <w:i/>
          <w:sz w:val="20"/>
          <w:szCs w:val="20"/>
        </w:rPr>
        <w:t>Administration &amp; Society</w:t>
      </w:r>
      <w:r w:rsidRPr="009761EC">
        <w:rPr>
          <w:rFonts w:ascii="Times New Roman" w:hAnsi="Times New Roman" w:cs="Times New Roman"/>
          <w:sz w:val="20"/>
          <w:szCs w:val="20"/>
        </w:rPr>
        <w:t xml:space="preserve">, </w:t>
      </w:r>
      <w:r w:rsidRPr="009761EC">
        <w:rPr>
          <w:rFonts w:ascii="Times New Roman" w:hAnsi="Times New Roman" w:cs="Times New Roman"/>
          <w:b/>
          <w:sz w:val="20"/>
          <w:szCs w:val="20"/>
        </w:rPr>
        <w:t>39</w:t>
      </w:r>
      <w:r w:rsidRPr="009761EC">
        <w:rPr>
          <w:rFonts w:ascii="Times New Roman" w:hAnsi="Times New Roman" w:cs="Times New Roman"/>
          <w:sz w:val="20"/>
          <w:szCs w:val="20"/>
        </w:rPr>
        <w:t>(6), 719-739.</w:t>
      </w:r>
    </w:p>
    <w:p w:rsidR="00A53BE0" w:rsidRPr="009761EC" w:rsidRDefault="00A53BE0" w:rsidP="000857FA">
      <w:pPr>
        <w:spacing w:after="0" w:line="480" w:lineRule="auto"/>
        <w:ind w:left="890" w:right="170" w:hanging="720"/>
        <w:rPr>
          <w:rFonts w:ascii="Times New Roman" w:hAnsi="Times New Roman" w:cs="Times New Roman"/>
          <w:sz w:val="20"/>
          <w:szCs w:val="20"/>
        </w:rPr>
      </w:pPr>
      <w:r w:rsidRPr="009761EC">
        <w:rPr>
          <w:rFonts w:ascii="Times New Roman" w:hAnsi="Times New Roman" w:cs="Times New Roman"/>
          <w:sz w:val="20"/>
          <w:szCs w:val="20"/>
        </w:rPr>
        <w:t xml:space="preserve">Brown, M. &amp; Ross, S., (2010), ‘Mentoring, Social Capital and Desistance: A Study of Women Released from Prison’, </w:t>
      </w:r>
      <w:r w:rsidRPr="009761EC">
        <w:rPr>
          <w:rFonts w:ascii="Times New Roman" w:hAnsi="Times New Roman" w:cs="Times New Roman"/>
          <w:i/>
          <w:iCs/>
          <w:sz w:val="20"/>
          <w:szCs w:val="20"/>
        </w:rPr>
        <w:t xml:space="preserve">Australian &amp; New Zealand Journal of Criminology (Australian Academic Press), </w:t>
      </w:r>
      <w:r w:rsidRPr="009761EC">
        <w:rPr>
          <w:rFonts w:ascii="Times New Roman" w:hAnsi="Times New Roman" w:cs="Times New Roman"/>
          <w:b/>
          <w:sz w:val="20"/>
          <w:szCs w:val="20"/>
        </w:rPr>
        <w:t>43</w:t>
      </w:r>
      <w:r w:rsidRPr="009761EC">
        <w:rPr>
          <w:rFonts w:ascii="Times New Roman" w:hAnsi="Times New Roman" w:cs="Times New Roman"/>
          <w:sz w:val="20"/>
          <w:szCs w:val="20"/>
        </w:rPr>
        <w:t>(1), pp. 31-50.</w:t>
      </w:r>
    </w:p>
    <w:p w:rsidR="00A53BE0" w:rsidRPr="009761EC" w:rsidRDefault="00A53BE0" w:rsidP="000857FA">
      <w:pPr>
        <w:spacing w:after="0" w:line="480" w:lineRule="auto"/>
        <w:ind w:left="890" w:right="170" w:hanging="720"/>
        <w:rPr>
          <w:rFonts w:ascii="Times New Roman" w:hAnsi="Times New Roman" w:cs="Times New Roman"/>
          <w:sz w:val="20"/>
          <w:szCs w:val="20"/>
        </w:rPr>
      </w:pPr>
      <w:r w:rsidRPr="009761EC">
        <w:rPr>
          <w:rFonts w:ascii="Times New Roman" w:hAnsi="Times New Roman" w:cs="Times New Roman"/>
          <w:sz w:val="20"/>
          <w:szCs w:val="20"/>
        </w:rPr>
        <w:t xml:space="preserve">Burke, L., (2007), Editorial: Is </w:t>
      </w:r>
      <w:r w:rsidR="00863E00" w:rsidRPr="009761EC">
        <w:rPr>
          <w:rFonts w:ascii="Times New Roman" w:hAnsi="Times New Roman" w:cs="Times New Roman"/>
          <w:sz w:val="20"/>
          <w:szCs w:val="20"/>
        </w:rPr>
        <w:t>Anybody L</w:t>
      </w:r>
      <w:r w:rsidRPr="009761EC">
        <w:rPr>
          <w:rFonts w:ascii="Times New Roman" w:hAnsi="Times New Roman" w:cs="Times New Roman"/>
          <w:sz w:val="20"/>
          <w:szCs w:val="20"/>
        </w:rPr>
        <w:t xml:space="preserve">istening? </w:t>
      </w:r>
      <w:r w:rsidRPr="009761EC">
        <w:rPr>
          <w:rFonts w:ascii="Times New Roman" w:hAnsi="Times New Roman" w:cs="Times New Roman"/>
          <w:i/>
          <w:iCs/>
          <w:sz w:val="20"/>
          <w:szCs w:val="20"/>
        </w:rPr>
        <w:t>Probation Journal</w:t>
      </w:r>
      <w:r w:rsidRPr="009761EC">
        <w:rPr>
          <w:rFonts w:ascii="Times New Roman" w:hAnsi="Times New Roman" w:cs="Times New Roman"/>
          <w:sz w:val="20"/>
          <w:szCs w:val="20"/>
        </w:rPr>
        <w:t xml:space="preserve">, </w:t>
      </w:r>
      <w:r w:rsidRPr="009761EC">
        <w:rPr>
          <w:rFonts w:ascii="Times New Roman" w:hAnsi="Times New Roman" w:cs="Times New Roman"/>
          <w:b/>
          <w:iCs/>
          <w:sz w:val="20"/>
          <w:szCs w:val="20"/>
        </w:rPr>
        <w:t>54</w:t>
      </w:r>
      <w:r w:rsidRPr="009761EC">
        <w:rPr>
          <w:rFonts w:ascii="Times New Roman" w:hAnsi="Times New Roman" w:cs="Times New Roman"/>
          <w:sz w:val="20"/>
          <w:szCs w:val="20"/>
        </w:rPr>
        <w:t>(4), pp. 315-317.</w:t>
      </w:r>
    </w:p>
    <w:p w:rsidR="00A53BE0" w:rsidRPr="009761EC" w:rsidRDefault="00863E00" w:rsidP="000857FA">
      <w:pPr>
        <w:spacing w:after="0" w:line="480" w:lineRule="auto"/>
        <w:ind w:left="890" w:right="170" w:hanging="720"/>
        <w:rPr>
          <w:rFonts w:ascii="Times New Roman" w:hAnsi="Times New Roman" w:cs="Times New Roman"/>
          <w:sz w:val="20"/>
          <w:szCs w:val="20"/>
        </w:rPr>
      </w:pPr>
      <w:r w:rsidRPr="009761EC">
        <w:rPr>
          <w:rFonts w:ascii="Times New Roman" w:hAnsi="Times New Roman" w:cs="Times New Roman"/>
          <w:sz w:val="20"/>
          <w:szCs w:val="20"/>
        </w:rPr>
        <w:t>Colley, H., (2002), ‘A “Rough Guide” to the History of Mentoring from a Marxist Feminist P</w:t>
      </w:r>
      <w:r w:rsidR="00A53BE0" w:rsidRPr="009761EC">
        <w:rPr>
          <w:rFonts w:ascii="Times New Roman" w:hAnsi="Times New Roman" w:cs="Times New Roman"/>
          <w:sz w:val="20"/>
          <w:szCs w:val="20"/>
        </w:rPr>
        <w:t xml:space="preserve">erspective’, </w:t>
      </w:r>
      <w:r w:rsidR="00A53BE0" w:rsidRPr="009761EC">
        <w:rPr>
          <w:rFonts w:ascii="Times New Roman" w:hAnsi="Times New Roman" w:cs="Times New Roman"/>
          <w:i/>
          <w:sz w:val="20"/>
          <w:szCs w:val="20"/>
        </w:rPr>
        <w:t>J</w:t>
      </w:r>
      <w:r w:rsidR="00A53BE0" w:rsidRPr="009761EC">
        <w:rPr>
          <w:rFonts w:ascii="Times New Roman" w:hAnsi="Times New Roman" w:cs="Times New Roman"/>
          <w:i/>
          <w:iCs/>
          <w:sz w:val="20"/>
          <w:szCs w:val="20"/>
        </w:rPr>
        <w:t xml:space="preserve">ournal of Education for Teaching: International Research and Pedagogy, </w:t>
      </w:r>
      <w:r w:rsidR="00A53BE0" w:rsidRPr="009761EC">
        <w:rPr>
          <w:rFonts w:ascii="Times New Roman" w:hAnsi="Times New Roman" w:cs="Times New Roman"/>
          <w:b/>
          <w:bCs/>
          <w:sz w:val="20"/>
          <w:szCs w:val="20"/>
        </w:rPr>
        <w:t>28</w:t>
      </w:r>
      <w:r w:rsidR="00A53BE0" w:rsidRPr="009761EC">
        <w:rPr>
          <w:rFonts w:ascii="Times New Roman" w:hAnsi="Times New Roman" w:cs="Times New Roman"/>
          <w:sz w:val="20"/>
          <w:szCs w:val="20"/>
        </w:rPr>
        <w:t xml:space="preserve">(3), pp. 257-273. </w:t>
      </w:r>
    </w:p>
    <w:p w:rsidR="00A53BE0" w:rsidRPr="009761EC" w:rsidRDefault="00863E00" w:rsidP="000857FA">
      <w:pPr>
        <w:spacing w:after="0" w:line="480" w:lineRule="auto"/>
        <w:ind w:left="890" w:right="170" w:hanging="720"/>
        <w:rPr>
          <w:rFonts w:ascii="Times New Roman" w:hAnsi="Times New Roman" w:cs="Times New Roman"/>
          <w:sz w:val="20"/>
          <w:szCs w:val="20"/>
        </w:rPr>
      </w:pPr>
      <w:r w:rsidRPr="009761EC">
        <w:rPr>
          <w:rFonts w:ascii="Times New Roman" w:hAnsi="Times New Roman" w:cs="Times New Roman"/>
          <w:sz w:val="20"/>
          <w:szCs w:val="20"/>
        </w:rPr>
        <w:t>Colley, H., (2001), ‘Righting Rewritings of the Myth of Mentor: a Critical P</w:t>
      </w:r>
      <w:r w:rsidR="00A53BE0" w:rsidRPr="009761EC">
        <w:rPr>
          <w:rFonts w:ascii="Times New Roman" w:hAnsi="Times New Roman" w:cs="Times New Roman"/>
          <w:sz w:val="20"/>
          <w:szCs w:val="20"/>
        </w:rPr>
        <w:t xml:space="preserve">erspective on </w:t>
      </w:r>
      <w:r w:rsidRPr="009761EC">
        <w:rPr>
          <w:rFonts w:ascii="Times New Roman" w:hAnsi="Times New Roman" w:cs="Times New Roman"/>
          <w:sz w:val="20"/>
          <w:szCs w:val="20"/>
        </w:rPr>
        <w:t>Career Guidance M</w:t>
      </w:r>
      <w:r w:rsidR="00A53BE0" w:rsidRPr="009761EC">
        <w:rPr>
          <w:rFonts w:ascii="Times New Roman" w:hAnsi="Times New Roman" w:cs="Times New Roman"/>
          <w:sz w:val="20"/>
          <w:szCs w:val="20"/>
        </w:rPr>
        <w:t xml:space="preserve">entoring’, </w:t>
      </w:r>
      <w:r w:rsidR="00A53BE0" w:rsidRPr="009761EC">
        <w:rPr>
          <w:rFonts w:ascii="Times New Roman" w:hAnsi="Times New Roman" w:cs="Times New Roman"/>
          <w:i/>
          <w:iCs/>
          <w:sz w:val="20"/>
          <w:szCs w:val="20"/>
        </w:rPr>
        <w:t xml:space="preserve">British Journal of Guidance and Counselling, </w:t>
      </w:r>
      <w:r w:rsidR="00A53BE0" w:rsidRPr="009761EC">
        <w:rPr>
          <w:rFonts w:ascii="Times New Roman" w:hAnsi="Times New Roman" w:cs="Times New Roman"/>
          <w:b/>
          <w:bCs/>
          <w:sz w:val="20"/>
          <w:szCs w:val="20"/>
        </w:rPr>
        <w:t>29</w:t>
      </w:r>
      <w:r w:rsidR="00A53BE0" w:rsidRPr="009761EC">
        <w:rPr>
          <w:rFonts w:ascii="Times New Roman" w:hAnsi="Times New Roman" w:cs="Times New Roman"/>
          <w:sz w:val="20"/>
          <w:szCs w:val="20"/>
        </w:rPr>
        <w:t xml:space="preserve">(2), pp. 177-197. </w:t>
      </w:r>
    </w:p>
    <w:p w:rsidR="00A53BE0" w:rsidRPr="009761EC" w:rsidRDefault="00863E00" w:rsidP="000857FA">
      <w:pPr>
        <w:spacing w:after="0" w:line="480" w:lineRule="auto"/>
        <w:ind w:left="890" w:right="170" w:hanging="720"/>
        <w:rPr>
          <w:rFonts w:ascii="Times New Roman" w:hAnsi="Times New Roman" w:cs="Times New Roman"/>
          <w:sz w:val="20"/>
          <w:szCs w:val="20"/>
        </w:rPr>
      </w:pPr>
      <w:r w:rsidRPr="009761EC">
        <w:rPr>
          <w:rFonts w:ascii="Times New Roman" w:hAnsi="Times New Roman" w:cs="Times New Roman"/>
          <w:sz w:val="20"/>
          <w:szCs w:val="20"/>
        </w:rPr>
        <w:t>Day, A., (2009), ‘Offender Emotion and S</w:t>
      </w:r>
      <w:r w:rsidR="00A53BE0" w:rsidRPr="009761EC">
        <w:rPr>
          <w:rFonts w:ascii="Times New Roman" w:hAnsi="Times New Roman" w:cs="Times New Roman"/>
          <w:sz w:val="20"/>
          <w:szCs w:val="20"/>
        </w:rPr>
        <w:t>el</w:t>
      </w:r>
      <w:r w:rsidRPr="009761EC">
        <w:rPr>
          <w:rFonts w:ascii="Times New Roman" w:hAnsi="Times New Roman" w:cs="Times New Roman"/>
          <w:sz w:val="20"/>
          <w:szCs w:val="20"/>
        </w:rPr>
        <w:t>f-regulation: Implications for O</w:t>
      </w:r>
      <w:r w:rsidR="00A53BE0" w:rsidRPr="009761EC">
        <w:rPr>
          <w:rFonts w:ascii="Times New Roman" w:hAnsi="Times New Roman" w:cs="Times New Roman"/>
          <w:sz w:val="20"/>
          <w:szCs w:val="20"/>
        </w:rPr>
        <w:t xml:space="preserve">ffender </w:t>
      </w:r>
      <w:r w:rsidRPr="009761EC">
        <w:rPr>
          <w:rFonts w:ascii="Times New Roman" w:hAnsi="Times New Roman" w:cs="Times New Roman"/>
          <w:sz w:val="20"/>
          <w:szCs w:val="20"/>
        </w:rPr>
        <w:t>R</w:t>
      </w:r>
      <w:r w:rsidR="00A53BE0" w:rsidRPr="009761EC">
        <w:rPr>
          <w:rFonts w:ascii="Times New Roman" w:hAnsi="Times New Roman" w:cs="Times New Roman"/>
          <w:sz w:val="20"/>
          <w:szCs w:val="20"/>
        </w:rPr>
        <w:t xml:space="preserve">ehabilitation </w:t>
      </w:r>
      <w:r w:rsidRPr="009761EC">
        <w:rPr>
          <w:rFonts w:ascii="Times New Roman" w:hAnsi="Times New Roman" w:cs="Times New Roman"/>
          <w:sz w:val="20"/>
          <w:szCs w:val="20"/>
        </w:rPr>
        <w:t>P</w:t>
      </w:r>
      <w:r w:rsidR="00A53BE0" w:rsidRPr="009761EC">
        <w:rPr>
          <w:rFonts w:ascii="Times New Roman" w:hAnsi="Times New Roman" w:cs="Times New Roman"/>
          <w:sz w:val="20"/>
          <w:szCs w:val="20"/>
        </w:rPr>
        <w:t xml:space="preserve">rogramming’, </w:t>
      </w:r>
      <w:r w:rsidR="00A53BE0" w:rsidRPr="009761EC">
        <w:rPr>
          <w:rFonts w:ascii="Times New Roman" w:hAnsi="Times New Roman" w:cs="Times New Roman"/>
          <w:i/>
          <w:iCs/>
          <w:sz w:val="20"/>
          <w:szCs w:val="20"/>
        </w:rPr>
        <w:t>Psychology, Crime &amp; Law</w:t>
      </w:r>
      <w:r w:rsidR="00A53BE0" w:rsidRPr="009761EC">
        <w:rPr>
          <w:rFonts w:ascii="Times New Roman" w:hAnsi="Times New Roman" w:cs="Times New Roman"/>
          <w:sz w:val="20"/>
          <w:szCs w:val="20"/>
        </w:rPr>
        <w:t xml:space="preserve">, </w:t>
      </w:r>
      <w:r w:rsidR="00A53BE0" w:rsidRPr="009761EC">
        <w:rPr>
          <w:rFonts w:ascii="Times New Roman" w:hAnsi="Times New Roman" w:cs="Times New Roman"/>
          <w:b/>
          <w:iCs/>
          <w:sz w:val="20"/>
          <w:szCs w:val="20"/>
        </w:rPr>
        <w:t>15</w:t>
      </w:r>
      <w:r w:rsidR="00A53BE0" w:rsidRPr="009761EC">
        <w:rPr>
          <w:rFonts w:ascii="Times New Roman" w:hAnsi="Times New Roman" w:cs="Times New Roman"/>
          <w:sz w:val="20"/>
          <w:szCs w:val="20"/>
        </w:rPr>
        <w:t>(2-3), pp. 119-130.</w:t>
      </w:r>
    </w:p>
    <w:p w:rsidR="00A53BE0" w:rsidRPr="009761EC" w:rsidRDefault="00A53BE0" w:rsidP="000857FA">
      <w:pPr>
        <w:spacing w:after="0" w:line="480" w:lineRule="auto"/>
        <w:ind w:left="890" w:right="170" w:hanging="720"/>
        <w:rPr>
          <w:rFonts w:ascii="Times New Roman" w:hAnsi="Times New Roman" w:cs="Times New Roman"/>
          <w:sz w:val="20"/>
          <w:szCs w:val="20"/>
        </w:rPr>
      </w:pPr>
      <w:proofErr w:type="spellStart"/>
      <w:r w:rsidRPr="009761EC">
        <w:rPr>
          <w:rFonts w:ascii="Times New Roman" w:hAnsi="Times New Roman" w:cs="Times New Roman"/>
          <w:sz w:val="20"/>
          <w:szCs w:val="20"/>
        </w:rPr>
        <w:t>Denscombe</w:t>
      </w:r>
      <w:proofErr w:type="spellEnd"/>
      <w:r w:rsidRPr="009761EC">
        <w:rPr>
          <w:rFonts w:ascii="Times New Roman" w:hAnsi="Times New Roman" w:cs="Times New Roman"/>
          <w:sz w:val="20"/>
          <w:szCs w:val="20"/>
        </w:rPr>
        <w:t xml:space="preserve">, M., (2014), </w:t>
      </w:r>
      <w:proofErr w:type="gramStart"/>
      <w:r w:rsidRPr="009761EC">
        <w:rPr>
          <w:rFonts w:ascii="Times New Roman" w:hAnsi="Times New Roman" w:cs="Times New Roman"/>
          <w:i/>
          <w:iCs/>
          <w:sz w:val="20"/>
          <w:szCs w:val="20"/>
        </w:rPr>
        <w:t>The</w:t>
      </w:r>
      <w:proofErr w:type="gramEnd"/>
      <w:r w:rsidRPr="009761EC">
        <w:rPr>
          <w:rFonts w:ascii="Times New Roman" w:hAnsi="Times New Roman" w:cs="Times New Roman"/>
          <w:i/>
          <w:iCs/>
          <w:sz w:val="20"/>
          <w:szCs w:val="20"/>
        </w:rPr>
        <w:t xml:space="preserve"> </w:t>
      </w:r>
      <w:r w:rsidR="00863E00" w:rsidRPr="009761EC">
        <w:rPr>
          <w:rFonts w:ascii="Times New Roman" w:hAnsi="Times New Roman" w:cs="Times New Roman"/>
          <w:i/>
          <w:iCs/>
          <w:sz w:val="20"/>
          <w:szCs w:val="20"/>
        </w:rPr>
        <w:t>G</w:t>
      </w:r>
      <w:r w:rsidRPr="009761EC">
        <w:rPr>
          <w:rFonts w:ascii="Times New Roman" w:hAnsi="Times New Roman" w:cs="Times New Roman"/>
          <w:i/>
          <w:iCs/>
          <w:sz w:val="20"/>
          <w:szCs w:val="20"/>
        </w:rPr>
        <w:t xml:space="preserve">ood </w:t>
      </w:r>
      <w:r w:rsidR="00863E00" w:rsidRPr="009761EC">
        <w:rPr>
          <w:rFonts w:ascii="Times New Roman" w:hAnsi="Times New Roman" w:cs="Times New Roman"/>
          <w:i/>
          <w:iCs/>
          <w:sz w:val="20"/>
          <w:szCs w:val="20"/>
        </w:rPr>
        <w:t>R</w:t>
      </w:r>
      <w:r w:rsidRPr="009761EC">
        <w:rPr>
          <w:rFonts w:ascii="Times New Roman" w:hAnsi="Times New Roman" w:cs="Times New Roman"/>
          <w:i/>
          <w:iCs/>
          <w:sz w:val="20"/>
          <w:szCs w:val="20"/>
        </w:rPr>
        <w:t xml:space="preserve">esearch </w:t>
      </w:r>
      <w:r w:rsidR="00863E00" w:rsidRPr="009761EC">
        <w:rPr>
          <w:rFonts w:ascii="Times New Roman" w:hAnsi="Times New Roman" w:cs="Times New Roman"/>
          <w:i/>
          <w:iCs/>
          <w:sz w:val="20"/>
          <w:szCs w:val="20"/>
        </w:rPr>
        <w:t>G</w:t>
      </w:r>
      <w:r w:rsidRPr="009761EC">
        <w:rPr>
          <w:rFonts w:ascii="Times New Roman" w:hAnsi="Times New Roman" w:cs="Times New Roman"/>
          <w:i/>
          <w:iCs/>
          <w:sz w:val="20"/>
          <w:szCs w:val="20"/>
        </w:rPr>
        <w:t xml:space="preserve">uide: for </w:t>
      </w:r>
      <w:r w:rsidR="00863E00" w:rsidRPr="009761EC">
        <w:rPr>
          <w:rFonts w:ascii="Times New Roman" w:hAnsi="Times New Roman" w:cs="Times New Roman"/>
          <w:i/>
          <w:iCs/>
          <w:sz w:val="20"/>
          <w:szCs w:val="20"/>
        </w:rPr>
        <w:t>S</w:t>
      </w:r>
      <w:r w:rsidRPr="009761EC">
        <w:rPr>
          <w:rFonts w:ascii="Times New Roman" w:hAnsi="Times New Roman" w:cs="Times New Roman"/>
          <w:i/>
          <w:iCs/>
          <w:sz w:val="20"/>
          <w:szCs w:val="20"/>
        </w:rPr>
        <w:t>mall-</w:t>
      </w:r>
      <w:r w:rsidR="00863E00" w:rsidRPr="009761EC">
        <w:rPr>
          <w:rFonts w:ascii="Times New Roman" w:hAnsi="Times New Roman" w:cs="Times New Roman"/>
          <w:i/>
          <w:iCs/>
          <w:sz w:val="20"/>
          <w:szCs w:val="20"/>
        </w:rPr>
        <w:t>Scale S</w:t>
      </w:r>
      <w:r w:rsidRPr="009761EC">
        <w:rPr>
          <w:rFonts w:ascii="Times New Roman" w:hAnsi="Times New Roman" w:cs="Times New Roman"/>
          <w:i/>
          <w:iCs/>
          <w:sz w:val="20"/>
          <w:szCs w:val="20"/>
        </w:rPr>
        <w:t xml:space="preserve">ocial </w:t>
      </w:r>
      <w:r w:rsidR="00863E00" w:rsidRPr="009761EC">
        <w:rPr>
          <w:rFonts w:ascii="Times New Roman" w:hAnsi="Times New Roman" w:cs="Times New Roman"/>
          <w:i/>
          <w:iCs/>
          <w:sz w:val="20"/>
          <w:szCs w:val="20"/>
        </w:rPr>
        <w:t>R</w:t>
      </w:r>
      <w:r w:rsidRPr="009761EC">
        <w:rPr>
          <w:rFonts w:ascii="Times New Roman" w:hAnsi="Times New Roman" w:cs="Times New Roman"/>
          <w:i/>
          <w:iCs/>
          <w:sz w:val="20"/>
          <w:szCs w:val="20"/>
        </w:rPr>
        <w:t xml:space="preserve">esearch </w:t>
      </w:r>
      <w:r w:rsidR="00863E00" w:rsidRPr="009761EC">
        <w:rPr>
          <w:rFonts w:ascii="Times New Roman" w:hAnsi="Times New Roman" w:cs="Times New Roman"/>
          <w:i/>
          <w:iCs/>
          <w:sz w:val="20"/>
          <w:szCs w:val="20"/>
        </w:rPr>
        <w:t>P</w:t>
      </w:r>
      <w:r w:rsidRPr="009761EC">
        <w:rPr>
          <w:rFonts w:ascii="Times New Roman" w:hAnsi="Times New Roman" w:cs="Times New Roman"/>
          <w:i/>
          <w:iCs/>
          <w:sz w:val="20"/>
          <w:szCs w:val="20"/>
        </w:rPr>
        <w:t xml:space="preserve">rojects, </w:t>
      </w:r>
      <w:r w:rsidRPr="009761EC">
        <w:rPr>
          <w:rFonts w:ascii="Times New Roman" w:hAnsi="Times New Roman" w:cs="Times New Roman"/>
          <w:iCs/>
          <w:sz w:val="20"/>
          <w:szCs w:val="20"/>
        </w:rPr>
        <w:t>(</w:t>
      </w:r>
      <w:r w:rsidRPr="009761EC">
        <w:rPr>
          <w:rFonts w:ascii="Times New Roman" w:hAnsi="Times New Roman" w:cs="Times New Roman"/>
          <w:sz w:val="20"/>
          <w:szCs w:val="20"/>
        </w:rPr>
        <w:t>4</w:t>
      </w:r>
      <w:r w:rsidRPr="009761EC">
        <w:rPr>
          <w:rFonts w:ascii="Times New Roman" w:hAnsi="Times New Roman" w:cs="Times New Roman"/>
          <w:sz w:val="20"/>
          <w:szCs w:val="20"/>
          <w:vertAlign w:val="superscript"/>
        </w:rPr>
        <w:t>th</w:t>
      </w:r>
      <w:r w:rsidRPr="009761EC">
        <w:rPr>
          <w:rFonts w:ascii="Times New Roman" w:hAnsi="Times New Roman" w:cs="Times New Roman"/>
          <w:sz w:val="20"/>
          <w:szCs w:val="20"/>
        </w:rPr>
        <w:t xml:space="preserve"> </w:t>
      </w:r>
      <w:proofErr w:type="spellStart"/>
      <w:r w:rsidRPr="009761EC">
        <w:rPr>
          <w:rFonts w:ascii="Times New Roman" w:hAnsi="Times New Roman" w:cs="Times New Roman"/>
          <w:sz w:val="20"/>
          <w:szCs w:val="20"/>
        </w:rPr>
        <w:t>Edn</w:t>
      </w:r>
      <w:proofErr w:type="spellEnd"/>
      <w:r w:rsidRPr="009761EC">
        <w:rPr>
          <w:rFonts w:ascii="Times New Roman" w:hAnsi="Times New Roman" w:cs="Times New Roman"/>
          <w:sz w:val="20"/>
          <w:szCs w:val="20"/>
        </w:rPr>
        <w:t>.). Berkshire: McGraw-Hill Education (UK).</w:t>
      </w:r>
    </w:p>
    <w:p w:rsidR="00A53BE0" w:rsidRPr="009761EC" w:rsidRDefault="00A53BE0" w:rsidP="000857FA">
      <w:pPr>
        <w:spacing w:after="0" w:line="480" w:lineRule="auto"/>
        <w:ind w:left="890" w:right="170" w:hanging="720"/>
        <w:rPr>
          <w:rFonts w:ascii="Times New Roman" w:hAnsi="Times New Roman" w:cs="Times New Roman"/>
          <w:sz w:val="20"/>
          <w:szCs w:val="20"/>
        </w:rPr>
      </w:pPr>
      <w:proofErr w:type="spellStart"/>
      <w:r w:rsidRPr="009761EC">
        <w:rPr>
          <w:rFonts w:ascii="Times New Roman" w:hAnsi="Times New Roman" w:cs="Times New Roman"/>
          <w:sz w:val="20"/>
          <w:szCs w:val="20"/>
        </w:rPr>
        <w:t>Farrall</w:t>
      </w:r>
      <w:proofErr w:type="spellEnd"/>
      <w:r w:rsidRPr="009761EC">
        <w:rPr>
          <w:rFonts w:ascii="Times New Roman" w:hAnsi="Times New Roman" w:cs="Times New Roman"/>
          <w:sz w:val="20"/>
          <w:szCs w:val="20"/>
        </w:rPr>
        <w:t xml:space="preserve">, S., (2013), ‘Social structural processes and the operation of the criminal justice system’.  In: Dockley, A. &amp; Loader, I., (Eds.), </w:t>
      </w:r>
      <w:proofErr w:type="gramStart"/>
      <w:r w:rsidRPr="009761EC">
        <w:rPr>
          <w:rFonts w:ascii="Times New Roman" w:hAnsi="Times New Roman" w:cs="Times New Roman"/>
          <w:i/>
          <w:iCs/>
          <w:sz w:val="20"/>
          <w:szCs w:val="20"/>
        </w:rPr>
        <w:t>The</w:t>
      </w:r>
      <w:proofErr w:type="gramEnd"/>
      <w:r w:rsidRPr="009761EC">
        <w:rPr>
          <w:rFonts w:ascii="Times New Roman" w:hAnsi="Times New Roman" w:cs="Times New Roman"/>
          <w:i/>
          <w:iCs/>
          <w:sz w:val="20"/>
          <w:szCs w:val="20"/>
        </w:rPr>
        <w:t xml:space="preserve"> Penal Landscape: The Howard League Guide to Criminal Justice in England and Wales</w:t>
      </w:r>
      <w:r w:rsidRPr="009761EC">
        <w:rPr>
          <w:rFonts w:ascii="Times New Roman" w:hAnsi="Times New Roman" w:cs="Times New Roman"/>
          <w:sz w:val="20"/>
          <w:szCs w:val="20"/>
        </w:rPr>
        <w:t>. Oxon: Routledge.</w:t>
      </w:r>
    </w:p>
    <w:p w:rsidR="00A53BE0" w:rsidRPr="009761EC" w:rsidRDefault="00A53BE0" w:rsidP="000857FA">
      <w:pPr>
        <w:spacing w:after="0" w:line="480" w:lineRule="auto"/>
        <w:ind w:left="890" w:right="170" w:hanging="720"/>
        <w:rPr>
          <w:rFonts w:ascii="Times New Roman" w:eastAsia="Times New Roman" w:hAnsi="Times New Roman" w:cs="Times New Roman"/>
          <w:sz w:val="20"/>
          <w:szCs w:val="20"/>
        </w:rPr>
      </w:pPr>
      <w:r w:rsidRPr="009761EC">
        <w:rPr>
          <w:rFonts w:ascii="Times New Roman" w:eastAsia="Times New Roman" w:hAnsi="Times New Roman" w:cs="Times New Roman"/>
          <w:sz w:val="20"/>
          <w:szCs w:val="20"/>
        </w:rPr>
        <w:t xml:space="preserve">Freire, P., (1970), </w:t>
      </w:r>
      <w:r w:rsidRPr="009761EC">
        <w:rPr>
          <w:rFonts w:ascii="Times New Roman" w:eastAsia="Times New Roman" w:hAnsi="Times New Roman" w:cs="Times New Roman"/>
          <w:i/>
          <w:iCs/>
          <w:sz w:val="20"/>
          <w:szCs w:val="20"/>
        </w:rPr>
        <w:t xml:space="preserve">Pedagogy of the </w:t>
      </w:r>
      <w:r w:rsidR="009736D3" w:rsidRPr="009761EC">
        <w:rPr>
          <w:rFonts w:ascii="Times New Roman" w:eastAsia="Times New Roman" w:hAnsi="Times New Roman" w:cs="Times New Roman"/>
          <w:i/>
          <w:iCs/>
          <w:sz w:val="20"/>
          <w:szCs w:val="20"/>
        </w:rPr>
        <w:t>O</w:t>
      </w:r>
      <w:r w:rsidRPr="009761EC">
        <w:rPr>
          <w:rFonts w:ascii="Times New Roman" w:eastAsia="Times New Roman" w:hAnsi="Times New Roman" w:cs="Times New Roman"/>
          <w:i/>
          <w:iCs/>
          <w:sz w:val="20"/>
          <w:szCs w:val="20"/>
        </w:rPr>
        <w:t xml:space="preserve">ppressed. </w:t>
      </w:r>
      <w:r w:rsidRPr="009761EC">
        <w:rPr>
          <w:rFonts w:ascii="Times New Roman" w:eastAsia="Times New Roman" w:hAnsi="Times New Roman" w:cs="Times New Roman"/>
          <w:iCs/>
          <w:sz w:val="20"/>
          <w:szCs w:val="20"/>
        </w:rPr>
        <w:t>Reprint,</w:t>
      </w:r>
      <w:r w:rsidRPr="009761EC">
        <w:rPr>
          <w:rFonts w:ascii="Times New Roman" w:eastAsia="Times New Roman" w:hAnsi="Times New Roman" w:cs="Times New Roman"/>
          <w:i/>
          <w:iCs/>
          <w:sz w:val="20"/>
          <w:szCs w:val="20"/>
        </w:rPr>
        <w:t xml:space="preserve"> </w:t>
      </w:r>
      <w:r w:rsidRPr="009761EC">
        <w:rPr>
          <w:rFonts w:ascii="Times New Roman" w:eastAsia="Times New Roman" w:hAnsi="Times New Roman" w:cs="Times New Roman"/>
          <w:sz w:val="20"/>
          <w:szCs w:val="20"/>
        </w:rPr>
        <w:t>London: Penguin, 1996.</w:t>
      </w:r>
    </w:p>
    <w:p w:rsidR="00A53BE0" w:rsidRPr="009761EC" w:rsidRDefault="00A53BE0" w:rsidP="000857FA">
      <w:pPr>
        <w:spacing w:after="0" w:line="480" w:lineRule="auto"/>
        <w:ind w:left="890" w:right="170" w:hanging="720"/>
        <w:rPr>
          <w:rFonts w:ascii="Times New Roman" w:eastAsia="Times New Roman" w:hAnsi="Times New Roman" w:cs="Times New Roman"/>
          <w:sz w:val="20"/>
          <w:szCs w:val="20"/>
        </w:rPr>
      </w:pPr>
      <w:r w:rsidRPr="009761EC">
        <w:rPr>
          <w:rFonts w:ascii="Times New Roman" w:eastAsia="Times New Roman" w:hAnsi="Times New Roman" w:cs="Times New Roman"/>
          <w:sz w:val="20"/>
          <w:szCs w:val="20"/>
        </w:rPr>
        <w:t xml:space="preserve">Friedman, M., (2005), ‘Martin Buber and Mikhail Bakhtin: The Dialogue of Voices and the Word that is </w:t>
      </w:r>
      <w:proofErr w:type="gramStart"/>
      <w:r w:rsidRPr="009761EC">
        <w:rPr>
          <w:rFonts w:ascii="Times New Roman" w:eastAsia="Times New Roman" w:hAnsi="Times New Roman" w:cs="Times New Roman"/>
          <w:sz w:val="20"/>
          <w:szCs w:val="20"/>
        </w:rPr>
        <w:t>Spoken</w:t>
      </w:r>
      <w:proofErr w:type="gramEnd"/>
      <w:r w:rsidRPr="009761EC">
        <w:rPr>
          <w:rFonts w:ascii="Times New Roman" w:eastAsia="Times New Roman" w:hAnsi="Times New Roman" w:cs="Times New Roman"/>
          <w:sz w:val="20"/>
          <w:szCs w:val="20"/>
        </w:rPr>
        <w:t xml:space="preserve">’. In: </w:t>
      </w:r>
      <w:proofErr w:type="spellStart"/>
      <w:r w:rsidRPr="009761EC">
        <w:rPr>
          <w:rFonts w:ascii="Times New Roman" w:eastAsia="Times New Roman" w:hAnsi="Times New Roman" w:cs="Times New Roman"/>
          <w:sz w:val="20"/>
          <w:szCs w:val="20"/>
        </w:rPr>
        <w:t>Banathy</w:t>
      </w:r>
      <w:proofErr w:type="spellEnd"/>
      <w:r w:rsidRPr="009761EC">
        <w:rPr>
          <w:rFonts w:ascii="Times New Roman" w:eastAsia="Times New Roman" w:hAnsi="Times New Roman" w:cs="Times New Roman"/>
          <w:sz w:val="20"/>
          <w:szCs w:val="20"/>
        </w:rPr>
        <w:t xml:space="preserve">, B. &amp; </w:t>
      </w:r>
      <w:proofErr w:type="spellStart"/>
      <w:r w:rsidRPr="009761EC">
        <w:rPr>
          <w:rFonts w:ascii="Times New Roman" w:eastAsia="Times New Roman" w:hAnsi="Times New Roman" w:cs="Times New Roman"/>
          <w:sz w:val="20"/>
          <w:szCs w:val="20"/>
        </w:rPr>
        <w:t>Jenlink</w:t>
      </w:r>
      <w:proofErr w:type="spellEnd"/>
      <w:r w:rsidRPr="009761EC">
        <w:rPr>
          <w:rFonts w:ascii="Times New Roman" w:eastAsia="Times New Roman" w:hAnsi="Times New Roman" w:cs="Times New Roman"/>
          <w:sz w:val="20"/>
          <w:szCs w:val="20"/>
        </w:rPr>
        <w:t xml:space="preserve">, P.M. (Eds.), </w:t>
      </w:r>
      <w:proofErr w:type="gramStart"/>
      <w:r w:rsidRPr="009761EC">
        <w:rPr>
          <w:rFonts w:ascii="Times New Roman" w:eastAsia="Times New Roman" w:hAnsi="Times New Roman" w:cs="Times New Roman"/>
          <w:i/>
          <w:sz w:val="20"/>
          <w:szCs w:val="20"/>
        </w:rPr>
        <w:t>The</w:t>
      </w:r>
      <w:proofErr w:type="gramEnd"/>
      <w:r w:rsidRPr="009761EC">
        <w:rPr>
          <w:rFonts w:ascii="Times New Roman" w:eastAsia="Times New Roman" w:hAnsi="Times New Roman" w:cs="Times New Roman"/>
          <w:i/>
          <w:sz w:val="20"/>
          <w:szCs w:val="20"/>
        </w:rPr>
        <w:t xml:space="preserve"> Dialogue as a Means of Collective Communication</w:t>
      </w:r>
      <w:r w:rsidRPr="009761EC">
        <w:rPr>
          <w:rFonts w:ascii="Times New Roman" w:eastAsia="Times New Roman" w:hAnsi="Times New Roman" w:cs="Times New Roman"/>
          <w:sz w:val="20"/>
          <w:szCs w:val="20"/>
        </w:rPr>
        <w:t>, New York: Springer US, pp. 29-39.</w:t>
      </w:r>
    </w:p>
    <w:p w:rsidR="00A53BE0" w:rsidRPr="009761EC" w:rsidRDefault="00A53BE0" w:rsidP="000857FA">
      <w:pPr>
        <w:spacing w:after="0" w:line="480" w:lineRule="auto"/>
        <w:ind w:left="890" w:right="170" w:hanging="720"/>
        <w:rPr>
          <w:rFonts w:ascii="Times New Roman" w:eastAsia="Times New Roman" w:hAnsi="Times New Roman" w:cs="Times New Roman"/>
          <w:sz w:val="20"/>
          <w:szCs w:val="20"/>
        </w:rPr>
      </w:pPr>
      <w:r w:rsidRPr="009761EC">
        <w:rPr>
          <w:rFonts w:ascii="Times New Roman" w:eastAsia="Times New Roman" w:hAnsi="Times New Roman" w:cs="Times New Roman"/>
          <w:sz w:val="20"/>
          <w:szCs w:val="20"/>
        </w:rPr>
        <w:t xml:space="preserve">Frontier Economics, (2009), </w:t>
      </w:r>
      <w:r w:rsidRPr="009761EC">
        <w:rPr>
          <w:rFonts w:ascii="Times New Roman" w:eastAsia="Times New Roman" w:hAnsi="Times New Roman" w:cs="Times New Roman"/>
          <w:i/>
          <w:iCs/>
          <w:sz w:val="20"/>
          <w:szCs w:val="20"/>
        </w:rPr>
        <w:t xml:space="preserve">St Giles Trust's Through the Gates: An </w:t>
      </w:r>
      <w:r w:rsidR="009736D3" w:rsidRPr="009761EC">
        <w:rPr>
          <w:rFonts w:ascii="Times New Roman" w:eastAsia="Times New Roman" w:hAnsi="Times New Roman" w:cs="Times New Roman"/>
          <w:i/>
          <w:iCs/>
          <w:sz w:val="20"/>
          <w:szCs w:val="20"/>
        </w:rPr>
        <w:t>A</w:t>
      </w:r>
      <w:r w:rsidRPr="009761EC">
        <w:rPr>
          <w:rFonts w:ascii="Times New Roman" w:eastAsia="Times New Roman" w:hAnsi="Times New Roman" w:cs="Times New Roman"/>
          <w:i/>
          <w:iCs/>
          <w:sz w:val="20"/>
          <w:szCs w:val="20"/>
        </w:rPr>
        <w:t xml:space="preserve">nalysis of </w:t>
      </w:r>
      <w:r w:rsidR="009736D3" w:rsidRPr="009761EC">
        <w:rPr>
          <w:rFonts w:ascii="Times New Roman" w:eastAsia="Times New Roman" w:hAnsi="Times New Roman" w:cs="Times New Roman"/>
          <w:i/>
          <w:iCs/>
          <w:sz w:val="20"/>
          <w:szCs w:val="20"/>
        </w:rPr>
        <w:t>E</w:t>
      </w:r>
      <w:r w:rsidRPr="009761EC">
        <w:rPr>
          <w:rFonts w:ascii="Times New Roman" w:eastAsia="Times New Roman" w:hAnsi="Times New Roman" w:cs="Times New Roman"/>
          <w:i/>
          <w:iCs/>
          <w:sz w:val="20"/>
          <w:szCs w:val="20"/>
        </w:rPr>
        <w:t xml:space="preserve">conomic </w:t>
      </w:r>
      <w:r w:rsidR="009736D3" w:rsidRPr="009761EC">
        <w:rPr>
          <w:rFonts w:ascii="Times New Roman" w:eastAsia="Times New Roman" w:hAnsi="Times New Roman" w:cs="Times New Roman"/>
          <w:i/>
          <w:iCs/>
          <w:sz w:val="20"/>
          <w:szCs w:val="20"/>
        </w:rPr>
        <w:t>I</w:t>
      </w:r>
      <w:r w:rsidRPr="009761EC">
        <w:rPr>
          <w:rFonts w:ascii="Times New Roman" w:eastAsia="Times New Roman" w:hAnsi="Times New Roman" w:cs="Times New Roman"/>
          <w:i/>
          <w:iCs/>
          <w:sz w:val="20"/>
          <w:szCs w:val="20"/>
        </w:rPr>
        <w:t xml:space="preserve">mpact. </w:t>
      </w:r>
      <w:r w:rsidRPr="009761EC">
        <w:rPr>
          <w:rFonts w:ascii="Times New Roman" w:eastAsia="Times New Roman" w:hAnsi="Times New Roman" w:cs="Times New Roman"/>
          <w:sz w:val="20"/>
          <w:szCs w:val="20"/>
        </w:rPr>
        <w:t>London: Pro Bono Economics.</w:t>
      </w:r>
    </w:p>
    <w:p w:rsidR="00A53BE0" w:rsidRPr="009761EC" w:rsidRDefault="00A53BE0" w:rsidP="000857FA">
      <w:pPr>
        <w:tabs>
          <w:tab w:val="left" w:pos="3000"/>
        </w:tabs>
        <w:spacing w:after="0" w:line="480" w:lineRule="auto"/>
        <w:ind w:left="890" w:right="170" w:hanging="720"/>
        <w:rPr>
          <w:rFonts w:ascii="Times New Roman" w:eastAsia="Times New Roman" w:hAnsi="Times New Roman" w:cs="Times New Roman"/>
          <w:sz w:val="20"/>
          <w:szCs w:val="20"/>
        </w:rPr>
      </w:pPr>
      <w:r w:rsidRPr="009761EC">
        <w:rPr>
          <w:rFonts w:ascii="Times New Roman" w:eastAsia="Times New Roman" w:hAnsi="Times New Roman" w:cs="Times New Roman"/>
          <w:sz w:val="20"/>
          <w:szCs w:val="20"/>
        </w:rPr>
        <w:t xml:space="preserve">Furman, R., </w:t>
      </w:r>
      <w:proofErr w:type="spellStart"/>
      <w:r w:rsidRPr="009761EC">
        <w:rPr>
          <w:rFonts w:ascii="Times New Roman" w:eastAsia="Times New Roman" w:hAnsi="Times New Roman" w:cs="Times New Roman"/>
          <w:sz w:val="20"/>
          <w:szCs w:val="20"/>
        </w:rPr>
        <w:t>Lietz</w:t>
      </w:r>
      <w:proofErr w:type="spellEnd"/>
      <w:r w:rsidRPr="009761EC">
        <w:rPr>
          <w:rFonts w:ascii="Times New Roman" w:eastAsia="Times New Roman" w:hAnsi="Times New Roman" w:cs="Times New Roman"/>
          <w:sz w:val="20"/>
          <w:szCs w:val="20"/>
        </w:rPr>
        <w:t>, C. &amp; Langer, C.L., (2006), ‘</w:t>
      </w:r>
      <w:proofErr w:type="gramStart"/>
      <w:r w:rsidRPr="009761EC">
        <w:rPr>
          <w:rFonts w:ascii="Times New Roman" w:eastAsia="Times New Roman" w:hAnsi="Times New Roman" w:cs="Times New Roman"/>
          <w:sz w:val="20"/>
          <w:szCs w:val="20"/>
        </w:rPr>
        <w:t>The</w:t>
      </w:r>
      <w:proofErr w:type="gramEnd"/>
      <w:r w:rsidRPr="009761EC">
        <w:rPr>
          <w:rFonts w:ascii="Times New Roman" w:eastAsia="Times New Roman" w:hAnsi="Times New Roman" w:cs="Times New Roman"/>
          <w:sz w:val="20"/>
          <w:szCs w:val="20"/>
        </w:rPr>
        <w:t xml:space="preserve"> </w:t>
      </w:r>
      <w:r w:rsidR="009736D3" w:rsidRPr="009761EC">
        <w:rPr>
          <w:rFonts w:ascii="Times New Roman" w:eastAsia="Times New Roman" w:hAnsi="Times New Roman" w:cs="Times New Roman"/>
          <w:sz w:val="20"/>
          <w:szCs w:val="20"/>
        </w:rPr>
        <w:t>Research Poem in International S</w:t>
      </w:r>
      <w:r w:rsidRPr="009761EC">
        <w:rPr>
          <w:rFonts w:ascii="Times New Roman" w:eastAsia="Times New Roman" w:hAnsi="Times New Roman" w:cs="Times New Roman"/>
          <w:sz w:val="20"/>
          <w:szCs w:val="20"/>
        </w:rPr>
        <w:t xml:space="preserve">ocial </w:t>
      </w:r>
      <w:r w:rsidR="009736D3" w:rsidRPr="009761EC">
        <w:rPr>
          <w:rFonts w:ascii="Times New Roman" w:eastAsia="Times New Roman" w:hAnsi="Times New Roman" w:cs="Times New Roman"/>
          <w:sz w:val="20"/>
          <w:szCs w:val="20"/>
        </w:rPr>
        <w:t>Work: Innovations in Q</w:t>
      </w:r>
      <w:r w:rsidRPr="009761EC">
        <w:rPr>
          <w:rFonts w:ascii="Times New Roman" w:eastAsia="Times New Roman" w:hAnsi="Times New Roman" w:cs="Times New Roman"/>
          <w:sz w:val="20"/>
          <w:szCs w:val="20"/>
        </w:rPr>
        <w:t xml:space="preserve">ualitative </w:t>
      </w:r>
      <w:r w:rsidR="009736D3" w:rsidRPr="009761EC">
        <w:rPr>
          <w:rFonts w:ascii="Times New Roman" w:eastAsia="Times New Roman" w:hAnsi="Times New Roman" w:cs="Times New Roman"/>
          <w:sz w:val="20"/>
          <w:szCs w:val="20"/>
        </w:rPr>
        <w:t>M</w:t>
      </w:r>
      <w:r w:rsidRPr="009761EC">
        <w:rPr>
          <w:rFonts w:ascii="Times New Roman" w:eastAsia="Times New Roman" w:hAnsi="Times New Roman" w:cs="Times New Roman"/>
          <w:sz w:val="20"/>
          <w:szCs w:val="20"/>
        </w:rPr>
        <w:t xml:space="preserve">ethodology’, </w:t>
      </w:r>
      <w:r w:rsidRPr="009761EC">
        <w:rPr>
          <w:rFonts w:ascii="Times New Roman" w:eastAsia="Times New Roman" w:hAnsi="Times New Roman" w:cs="Times New Roman"/>
          <w:i/>
          <w:iCs/>
          <w:sz w:val="20"/>
          <w:szCs w:val="20"/>
        </w:rPr>
        <w:t>International Journal of Qualitative Methods</w:t>
      </w:r>
      <w:r w:rsidRPr="009761EC">
        <w:rPr>
          <w:rFonts w:ascii="Times New Roman" w:eastAsia="Times New Roman" w:hAnsi="Times New Roman" w:cs="Times New Roman"/>
          <w:sz w:val="20"/>
          <w:szCs w:val="20"/>
        </w:rPr>
        <w:t xml:space="preserve">, </w:t>
      </w:r>
      <w:r w:rsidRPr="009761EC">
        <w:rPr>
          <w:rFonts w:ascii="Times New Roman" w:eastAsia="Times New Roman" w:hAnsi="Times New Roman" w:cs="Times New Roman"/>
          <w:b/>
          <w:iCs/>
          <w:sz w:val="20"/>
          <w:szCs w:val="20"/>
        </w:rPr>
        <w:t>5</w:t>
      </w:r>
      <w:r w:rsidRPr="009761EC">
        <w:rPr>
          <w:rFonts w:ascii="Times New Roman" w:eastAsia="Times New Roman" w:hAnsi="Times New Roman" w:cs="Times New Roman"/>
          <w:sz w:val="20"/>
          <w:szCs w:val="20"/>
        </w:rPr>
        <w:t>(3), pp. 24-34.</w:t>
      </w:r>
    </w:p>
    <w:p w:rsidR="00A53BE0" w:rsidRPr="009761EC" w:rsidRDefault="00A53BE0" w:rsidP="000857FA">
      <w:pPr>
        <w:spacing w:after="0" w:line="480" w:lineRule="auto"/>
        <w:ind w:left="890" w:right="170" w:hanging="720"/>
        <w:rPr>
          <w:rFonts w:ascii="Times New Roman" w:eastAsia="Times New Roman" w:hAnsi="Times New Roman" w:cs="Times New Roman"/>
          <w:color w:val="44546A"/>
          <w:sz w:val="20"/>
          <w:szCs w:val="20"/>
        </w:rPr>
      </w:pPr>
      <w:r w:rsidRPr="009761EC">
        <w:rPr>
          <w:rFonts w:ascii="Times New Roman" w:eastAsia="Times New Roman" w:hAnsi="Times New Roman" w:cs="Times New Roman"/>
          <w:sz w:val="20"/>
          <w:szCs w:val="20"/>
        </w:rPr>
        <w:t xml:space="preserve">Gilligan, C., (2011), </w:t>
      </w:r>
      <w:r w:rsidRPr="009761EC">
        <w:rPr>
          <w:rFonts w:ascii="Times New Roman" w:eastAsia="Times New Roman" w:hAnsi="Times New Roman" w:cs="Times New Roman"/>
          <w:i/>
          <w:iCs/>
          <w:sz w:val="20"/>
          <w:szCs w:val="20"/>
        </w:rPr>
        <w:t xml:space="preserve">Joining the </w:t>
      </w:r>
      <w:r w:rsidR="009736D3" w:rsidRPr="009761EC">
        <w:rPr>
          <w:rFonts w:ascii="Times New Roman" w:eastAsia="Times New Roman" w:hAnsi="Times New Roman" w:cs="Times New Roman"/>
          <w:i/>
          <w:iCs/>
          <w:sz w:val="20"/>
          <w:szCs w:val="20"/>
        </w:rPr>
        <w:t>R</w:t>
      </w:r>
      <w:r w:rsidRPr="009761EC">
        <w:rPr>
          <w:rFonts w:ascii="Times New Roman" w:eastAsia="Times New Roman" w:hAnsi="Times New Roman" w:cs="Times New Roman"/>
          <w:i/>
          <w:iCs/>
          <w:sz w:val="20"/>
          <w:szCs w:val="20"/>
        </w:rPr>
        <w:t xml:space="preserve">esistance. </w:t>
      </w:r>
      <w:r w:rsidRPr="009761EC">
        <w:rPr>
          <w:rFonts w:ascii="Times New Roman" w:eastAsia="Times New Roman" w:hAnsi="Times New Roman" w:cs="Times New Roman"/>
          <w:sz w:val="20"/>
          <w:szCs w:val="20"/>
        </w:rPr>
        <w:t>Cambridge: Polity Press.</w:t>
      </w:r>
    </w:p>
    <w:p w:rsidR="00D24E30" w:rsidRPr="009761EC" w:rsidRDefault="00D24E30" w:rsidP="000857FA">
      <w:pPr>
        <w:spacing w:after="0" w:line="480" w:lineRule="auto"/>
        <w:ind w:left="890" w:right="170" w:hanging="720"/>
        <w:rPr>
          <w:rFonts w:ascii="Times New Roman" w:hAnsi="Times New Roman" w:cs="Times New Roman"/>
          <w:bCs/>
          <w:sz w:val="20"/>
          <w:szCs w:val="20"/>
        </w:rPr>
      </w:pPr>
      <w:r w:rsidRPr="009761EC">
        <w:rPr>
          <w:rFonts w:ascii="Times New Roman" w:hAnsi="Times New Roman" w:cs="Times New Roman"/>
          <w:bCs/>
          <w:sz w:val="20"/>
          <w:szCs w:val="20"/>
        </w:rPr>
        <w:t>Grayling, C., (2012), Justice Minister’s ‘Rehabilitation Revolution’ speech, 20th November 2012.  Available at:</w:t>
      </w:r>
      <w:r w:rsidR="0087042B" w:rsidRPr="009761EC">
        <w:rPr>
          <w:rFonts w:ascii="Times New Roman" w:hAnsi="Times New Roman" w:cs="Times New Roman"/>
          <w:bCs/>
          <w:sz w:val="20"/>
          <w:szCs w:val="20"/>
        </w:rPr>
        <w:t xml:space="preserve"> </w:t>
      </w:r>
      <w:hyperlink r:id="rId7" w:history="1">
        <w:r w:rsidR="0087042B" w:rsidRPr="009761EC">
          <w:rPr>
            <w:rStyle w:val="Hyperlink"/>
            <w:rFonts w:ascii="Times New Roman" w:hAnsi="Times New Roman" w:cs="Times New Roman"/>
            <w:bCs/>
            <w:sz w:val="20"/>
            <w:szCs w:val="20"/>
          </w:rPr>
          <w:t>https://www.gov.uk/government/speeches/rehabilitation-revolution-the-next-steps</w:t>
        </w:r>
      </w:hyperlink>
      <w:r w:rsidR="0087042B" w:rsidRPr="009761EC">
        <w:rPr>
          <w:rFonts w:ascii="Times New Roman" w:hAnsi="Times New Roman" w:cs="Times New Roman"/>
          <w:bCs/>
          <w:sz w:val="20"/>
          <w:szCs w:val="20"/>
        </w:rPr>
        <w:t xml:space="preserve"> </w:t>
      </w:r>
      <w:r w:rsidRPr="009761EC">
        <w:rPr>
          <w:rFonts w:ascii="Times New Roman" w:hAnsi="Times New Roman" w:cs="Times New Roman"/>
          <w:bCs/>
          <w:sz w:val="20"/>
          <w:szCs w:val="20"/>
        </w:rPr>
        <w:t xml:space="preserve">[Accessed </w:t>
      </w:r>
      <w:r w:rsidR="0087042B" w:rsidRPr="009761EC">
        <w:rPr>
          <w:rFonts w:ascii="Times New Roman" w:hAnsi="Times New Roman" w:cs="Times New Roman"/>
          <w:bCs/>
          <w:sz w:val="20"/>
          <w:szCs w:val="20"/>
        </w:rPr>
        <w:t>August</w:t>
      </w:r>
      <w:r w:rsidRPr="009761EC">
        <w:rPr>
          <w:rFonts w:ascii="Times New Roman" w:hAnsi="Times New Roman" w:cs="Times New Roman"/>
          <w:bCs/>
          <w:sz w:val="20"/>
          <w:szCs w:val="20"/>
        </w:rPr>
        <w:t xml:space="preserve"> 2016].</w:t>
      </w:r>
    </w:p>
    <w:p w:rsidR="00A53BE0" w:rsidRPr="009761EC" w:rsidRDefault="00A53BE0" w:rsidP="000857FA">
      <w:pPr>
        <w:spacing w:after="0" w:line="480" w:lineRule="auto"/>
        <w:ind w:left="890" w:right="170" w:hanging="720"/>
        <w:rPr>
          <w:rFonts w:ascii="Times New Roman" w:hAnsi="Times New Roman" w:cs="Times New Roman"/>
          <w:bCs/>
          <w:sz w:val="20"/>
          <w:szCs w:val="20"/>
        </w:rPr>
      </w:pPr>
      <w:r w:rsidRPr="009761EC">
        <w:rPr>
          <w:rFonts w:ascii="Times New Roman" w:hAnsi="Times New Roman" w:cs="Times New Roman"/>
          <w:bCs/>
          <w:sz w:val="20"/>
          <w:szCs w:val="20"/>
        </w:rPr>
        <w:t xml:space="preserve">Halsey, M., Armstrong, R., &amp; Wright, S. (2016). ‘F* </w:t>
      </w:r>
      <w:proofErr w:type="spellStart"/>
      <w:r w:rsidRPr="009761EC">
        <w:rPr>
          <w:rFonts w:ascii="Times New Roman" w:hAnsi="Times New Roman" w:cs="Times New Roman"/>
          <w:bCs/>
          <w:sz w:val="20"/>
          <w:szCs w:val="20"/>
        </w:rPr>
        <w:t>ck</w:t>
      </w:r>
      <w:proofErr w:type="spellEnd"/>
      <w:r w:rsidRPr="009761EC">
        <w:rPr>
          <w:rFonts w:ascii="Times New Roman" w:hAnsi="Times New Roman" w:cs="Times New Roman"/>
          <w:bCs/>
          <w:sz w:val="20"/>
          <w:szCs w:val="20"/>
        </w:rPr>
        <w:t xml:space="preserve"> It!</w:t>
      </w:r>
      <w:proofErr w:type="gramStart"/>
      <w:r w:rsidRPr="009761EC">
        <w:rPr>
          <w:rFonts w:ascii="Times New Roman" w:hAnsi="Times New Roman" w:cs="Times New Roman"/>
          <w:bCs/>
          <w:sz w:val="20"/>
          <w:szCs w:val="20"/>
        </w:rPr>
        <w:t>’:</w:t>
      </w:r>
      <w:proofErr w:type="gramEnd"/>
      <w:r w:rsidRPr="009761EC">
        <w:rPr>
          <w:rFonts w:ascii="Times New Roman" w:hAnsi="Times New Roman" w:cs="Times New Roman"/>
          <w:bCs/>
          <w:sz w:val="20"/>
          <w:szCs w:val="20"/>
        </w:rPr>
        <w:t xml:space="preserve"> </w:t>
      </w:r>
      <w:proofErr w:type="spellStart"/>
      <w:r w:rsidRPr="009761EC">
        <w:rPr>
          <w:rFonts w:ascii="Times New Roman" w:hAnsi="Times New Roman" w:cs="Times New Roman"/>
          <w:bCs/>
          <w:sz w:val="20"/>
          <w:szCs w:val="20"/>
        </w:rPr>
        <w:t>Matza</w:t>
      </w:r>
      <w:proofErr w:type="spellEnd"/>
      <w:r w:rsidRPr="009761EC">
        <w:rPr>
          <w:rFonts w:ascii="Times New Roman" w:hAnsi="Times New Roman" w:cs="Times New Roman"/>
          <w:bCs/>
          <w:sz w:val="20"/>
          <w:szCs w:val="20"/>
        </w:rPr>
        <w:t xml:space="preserve"> and the Mood of Fatalism in the Desistance Process. </w:t>
      </w:r>
      <w:r w:rsidRPr="009761EC">
        <w:rPr>
          <w:rFonts w:ascii="Times New Roman" w:hAnsi="Times New Roman" w:cs="Times New Roman"/>
          <w:bCs/>
          <w:i/>
          <w:sz w:val="20"/>
          <w:szCs w:val="20"/>
        </w:rPr>
        <w:t>British Journal of Criminology</w:t>
      </w:r>
      <w:r w:rsidRPr="009761EC">
        <w:rPr>
          <w:rFonts w:ascii="Times New Roman" w:hAnsi="Times New Roman" w:cs="Times New Roman"/>
          <w:bCs/>
          <w:sz w:val="20"/>
          <w:szCs w:val="20"/>
        </w:rPr>
        <w:t>, published online: April 29, 2016</w:t>
      </w:r>
      <w:r w:rsidR="00636D94" w:rsidRPr="009761EC">
        <w:rPr>
          <w:rFonts w:ascii="Times New Roman" w:hAnsi="Times New Roman" w:cs="Times New Roman"/>
          <w:bCs/>
          <w:sz w:val="20"/>
          <w:szCs w:val="20"/>
        </w:rPr>
        <w:t>.</w:t>
      </w:r>
    </w:p>
    <w:p w:rsidR="00111A31" w:rsidRPr="009761EC" w:rsidRDefault="00A53BE0" w:rsidP="000857FA">
      <w:pPr>
        <w:spacing w:after="0" w:line="480" w:lineRule="auto"/>
        <w:ind w:left="890" w:right="170" w:hanging="720"/>
        <w:rPr>
          <w:rFonts w:ascii="Times New Roman" w:hAnsi="Times New Roman" w:cs="Times New Roman"/>
          <w:sz w:val="20"/>
          <w:szCs w:val="20"/>
        </w:rPr>
      </w:pPr>
      <w:proofErr w:type="spellStart"/>
      <w:r w:rsidRPr="009761EC">
        <w:rPr>
          <w:rFonts w:ascii="Times New Roman" w:hAnsi="Times New Roman" w:cs="Times New Roman"/>
          <w:sz w:val="20"/>
          <w:szCs w:val="20"/>
        </w:rPr>
        <w:t>Karstedt</w:t>
      </w:r>
      <w:proofErr w:type="spellEnd"/>
      <w:r w:rsidRPr="009761EC">
        <w:rPr>
          <w:rFonts w:ascii="Times New Roman" w:hAnsi="Times New Roman" w:cs="Times New Roman"/>
          <w:sz w:val="20"/>
          <w:szCs w:val="20"/>
        </w:rPr>
        <w:t xml:space="preserve">, S., (2011), ‘Handle with Care: Emotions, Crime and Justice’.  In: </w:t>
      </w:r>
      <w:proofErr w:type="spellStart"/>
      <w:r w:rsidRPr="009761EC">
        <w:rPr>
          <w:rFonts w:ascii="Times New Roman" w:hAnsi="Times New Roman" w:cs="Times New Roman"/>
          <w:sz w:val="20"/>
          <w:szCs w:val="20"/>
        </w:rPr>
        <w:t>Karstedt</w:t>
      </w:r>
      <w:proofErr w:type="spellEnd"/>
      <w:r w:rsidRPr="009761EC">
        <w:rPr>
          <w:rFonts w:ascii="Times New Roman" w:hAnsi="Times New Roman" w:cs="Times New Roman"/>
          <w:sz w:val="20"/>
          <w:szCs w:val="20"/>
        </w:rPr>
        <w:t xml:space="preserve">, S., Loader, I. &amp; </w:t>
      </w:r>
      <w:proofErr w:type="spellStart"/>
      <w:r w:rsidRPr="009761EC">
        <w:rPr>
          <w:rFonts w:ascii="Times New Roman" w:hAnsi="Times New Roman" w:cs="Times New Roman"/>
          <w:sz w:val="20"/>
          <w:szCs w:val="20"/>
        </w:rPr>
        <w:t>Strang</w:t>
      </w:r>
      <w:proofErr w:type="spellEnd"/>
      <w:r w:rsidRPr="009761EC">
        <w:rPr>
          <w:rFonts w:ascii="Times New Roman" w:hAnsi="Times New Roman" w:cs="Times New Roman"/>
          <w:sz w:val="20"/>
          <w:szCs w:val="20"/>
        </w:rPr>
        <w:t xml:space="preserve">, H., (Eds.), </w:t>
      </w:r>
      <w:r w:rsidRPr="009761EC">
        <w:rPr>
          <w:rFonts w:ascii="Times New Roman" w:hAnsi="Times New Roman" w:cs="Times New Roman"/>
          <w:i/>
          <w:iCs/>
          <w:sz w:val="20"/>
          <w:szCs w:val="20"/>
        </w:rPr>
        <w:t>Emotions, Crime and Justice (</w:t>
      </w:r>
      <w:proofErr w:type="spellStart"/>
      <w:r w:rsidRPr="009761EC">
        <w:rPr>
          <w:rFonts w:ascii="Times New Roman" w:hAnsi="Times New Roman" w:cs="Times New Roman"/>
          <w:i/>
          <w:iCs/>
          <w:sz w:val="20"/>
          <w:szCs w:val="20"/>
        </w:rPr>
        <w:t>Onati</w:t>
      </w:r>
      <w:proofErr w:type="spellEnd"/>
      <w:r w:rsidRPr="009761EC">
        <w:rPr>
          <w:rFonts w:ascii="Times New Roman" w:hAnsi="Times New Roman" w:cs="Times New Roman"/>
          <w:i/>
          <w:iCs/>
          <w:sz w:val="20"/>
          <w:szCs w:val="20"/>
        </w:rPr>
        <w:t xml:space="preserve"> International Series in Law and Society)</w:t>
      </w:r>
      <w:r w:rsidRPr="009761EC">
        <w:rPr>
          <w:rFonts w:ascii="Times New Roman" w:hAnsi="Times New Roman" w:cs="Times New Roman"/>
          <w:iCs/>
          <w:sz w:val="20"/>
          <w:szCs w:val="20"/>
        </w:rPr>
        <w:t>.</w:t>
      </w:r>
      <w:r w:rsidRPr="009761EC">
        <w:rPr>
          <w:rFonts w:ascii="Times New Roman" w:hAnsi="Times New Roman" w:cs="Times New Roman"/>
          <w:sz w:val="20"/>
          <w:szCs w:val="20"/>
        </w:rPr>
        <w:t xml:space="preserve"> Oxford: Hart.</w:t>
      </w:r>
      <w:r w:rsidR="00111A31" w:rsidRPr="009761EC">
        <w:rPr>
          <w:rFonts w:ascii="Times New Roman" w:hAnsi="Times New Roman" w:cs="Times New Roman"/>
          <w:sz w:val="20"/>
          <w:szCs w:val="20"/>
        </w:rPr>
        <w:t xml:space="preserve"> </w:t>
      </w:r>
    </w:p>
    <w:p w:rsidR="00A53BE0" w:rsidRPr="009761EC" w:rsidRDefault="00111A31" w:rsidP="000857FA">
      <w:pPr>
        <w:spacing w:after="0" w:line="480" w:lineRule="auto"/>
        <w:ind w:left="890" w:right="170" w:hanging="720"/>
        <w:rPr>
          <w:rFonts w:ascii="Times New Roman" w:hAnsi="Times New Roman" w:cs="Times New Roman"/>
          <w:sz w:val="20"/>
          <w:szCs w:val="20"/>
        </w:rPr>
      </w:pPr>
      <w:proofErr w:type="spellStart"/>
      <w:r w:rsidRPr="009761EC">
        <w:rPr>
          <w:rFonts w:ascii="Times New Roman" w:hAnsi="Times New Roman" w:cs="Times New Roman"/>
          <w:sz w:val="20"/>
          <w:szCs w:val="20"/>
        </w:rPr>
        <w:t>Kiegelmann</w:t>
      </w:r>
      <w:proofErr w:type="spellEnd"/>
      <w:r w:rsidRPr="009761EC">
        <w:rPr>
          <w:rFonts w:ascii="Times New Roman" w:hAnsi="Times New Roman" w:cs="Times New Roman"/>
          <w:sz w:val="20"/>
          <w:szCs w:val="20"/>
        </w:rPr>
        <w:t xml:space="preserve">, M., (2009), ‘Making Oneself Vulnerable to Discovery. Carol Gilligan in Conversation with </w:t>
      </w:r>
      <w:proofErr w:type="spellStart"/>
      <w:r w:rsidRPr="009761EC">
        <w:rPr>
          <w:rFonts w:ascii="Times New Roman" w:hAnsi="Times New Roman" w:cs="Times New Roman"/>
          <w:sz w:val="20"/>
          <w:szCs w:val="20"/>
        </w:rPr>
        <w:t>Mechthild</w:t>
      </w:r>
      <w:proofErr w:type="spellEnd"/>
      <w:r w:rsidRPr="009761EC">
        <w:rPr>
          <w:rFonts w:ascii="Times New Roman" w:hAnsi="Times New Roman" w:cs="Times New Roman"/>
          <w:sz w:val="20"/>
          <w:szCs w:val="20"/>
        </w:rPr>
        <w:t xml:space="preserve"> </w:t>
      </w:r>
      <w:proofErr w:type="spellStart"/>
      <w:r w:rsidRPr="009761EC">
        <w:rPr>
          <w:rFonts w:ascii="Times New Roman" w:hAnsi="Times New Roman" w:cs="Times New Roman"/>
          <w:sz w:val="20"/>
          <w:szCs w:val="20"/>
        </w:rPr>
        <w:t>Kiegelmann</w:t>
      </w:r>
      <w:proofErr w:type="spellEnd"/>
      <w:r w:rsidRPr="009761EC">
        <w:rPr>
          <w:rFonts w:ascii="Times New Roman" w:hAnsi="Times New Roman" w:cs="Times New Roman"/>
          <w:sz w:val="20"/>
          <w:szCs w:val="20"/>
        </w:rPr>
        <w:t xml:space="preserve">’, Forum Qualitative </w:t>
      </w:r>
      <w:proofErr w:type="spellStart"/>
      <w:r w:rsidRPr="009761EC">
        <w:rPr>
          <w:rFonts w:ascii="Times New Roman" w:hAnsi="Times New Roman" w:cs="Times New Roman"/>
          <w:sz w:val="20"/>
          <w:szCs w:val="20"/>
        </w:rPr>
        <w:t>Sozialforschung</w:t>
      </w:r>
      <w:proofErr w:type="spellEnd"/>
      <w:r w:rsidRPr="009761EC">
        <w:rPr>
          <w:rFonts w:ascii="Times New Roman" w:hAnsi="Times New Roman" w:cs="Times New Roman"/>
          <w:sz w:val="20"/>
          <w:szCs w:val="20"/>
        </w:rPr>
        <w:t xml:space="preserve">/ Forum: </w:t>
      </w:r>
      <w:r w:rsidRPr="009761EC">
        <w:rPr>
          <w:rFonts w:ascii="Times New Roman" w:hAnsi="Times New Roman" w:cs="Times New Roman"/>
          <w:i/>
          <w:sz w:val="20"/>
          <w:szCs w:val="20"/>
        </w:rPr>
        <w:t>Qualitative Social Research</w:t>
      </w:r>
      <w:r w:rsidRPr="009761EC">
        <w:rPr>
          <w:rFonts w:ascii="Times New Roman" w:hAnsi="Times New Roman" w:cs="Times New Roman"/>
          <w:sz w:val="20"/>
          <w:szCs w:val="20"/>
        </w:rPr>
        <w:t>, 10(2).</w:t>
      </w:r>
    </w:p>
    <w:p w:rsidR="00A53BE0" w:rsidRPr="009761EC" w:rsidRDefault="00A53BE0" w:rsidP="000857FA">
      <w:pPr>
        <w:spacing w:after="0" w:line="480" w:lineRule="auto"/>
        <w:ind w:left="890" w:right="170" w:hanging="720"/>
        <w:rPr>
          <w:rFonts w:ascii="Times New Roman" w:hAnsi="Times New Roman" w:cs="Times New Roman"/>
          <w:sz w:val="20"/>
          <w:szCs w:val="20"/>
        </w:rPr>
      </w:pPr>
      <w:r w:rsidRPr="009761EC">
        <w:rPr>
          <w:rFonts w:ascii="Times New Roman" w:hAnsi="Times New Roman" w:cs="Times New Roman"/>
          <w:sz w:val="20"/>
          <w:szCs w:val="20"/>
        </w:rPr>
        <w:t xml:space="preserve">King, N. &amp; </w:t>
      </w:r>
      <w:proofErr w:type="spellStart"/>
      <w:r w:rsidRPr="009761EC">
        <w:rPr>
          <w:rFonts w:ascii="Times New Roman" w:hAnsi="Times New Roman" w:cs="Times New Roman"/>
          <w:sz w:val="20"/>
          <w:szCs w:val="20"/>
        </w:rPr>
        <w:t>Horrocks</w:t>
      </w:r>
      <w:proofErr w:type="spellEnd"/>
      <w:r w:rsidRPr="009761EC">
        <w:rPr>
          <w:rFonts w:ascii="Times New Roman" w:hAnsi="Times New Roman" w:cs="Times New Roman"/>
          <w:sz w:val="20"/>
          <w:szCs w:val="20"/>
        </w:rPr>
        <w:t xml:space="preserve">, C., (2010), </w:t>
      </w:r>
      <w:r w:rsidRPr="009761EC">
        <w:rPr>
          <w:rFonts w:ascii="Times New Roman" w:hAnsi="Times New Roman" w:cs="Times New Roman"/>
          <w:i/>
          <w:iCs/>
          <w:sz w:val="20"/>
          <w:szCs w:val="20"/>
        </w:rPr>
        <w:t xml:space="preserve">Interviews in qualitative research. </w:t>
      </w:r>
      <w:r w:rsidRPr="009761EC">
        <w:rPr>
          <w:rFonts w:ascii="Times New Roman" w:hAnsi="Times New Roman" w:cs="Times New Roman"/>
          <w:sz w:val="20"/>
          <w:szCs w:val="20"/>
        </w:rPr>
        <w:t>Los Angeles: Sage.</w:t>
      </w:r>
    </w:p>
    <w:p w:rsidR="00A53BE0" w:rsidRPr="009761EC" w:rsidRDefault="00A53BE0" w:rsidP="000857FA">
      <w:pPr>
        <w:spacing w:after="0" w:line="480" w:lineRule="auto"/>
        <w:ind w:left="890" w:right="170" w:hanging="720"/>
        <w:rPr>
          <w:rFonts w:ascii="Times New Roman" w:hAnsi="Times New Roman" w:cs="Times New Roman"/>
          <w:sz w:val="20"/>
          <w:szCs w:val="20"/>
        </w:rPr>
      </w:pPr>
      <w:r w:rsidRPr="009761EC">
        <w:rPr>
          <w:rFonts w:ascii="Times New Roman" w:hAnsi="Times New Roman" w:cs="Times New Roman"/>
          <w:sz w:val="20"/>
          <w:szCs w:val="20"/>
        </w:rPr>
        <w:t xml:space="preserve">Knight, C., (2014), </w:t>
      </w:r>
      <w:r w:rsidRPr="009761EC">
        <w:rPr>
          <w:rFonts w:ascii="Times New Roman" w:hAnsi="Times New Roman" w:cs="Times New Roman"/>
          <w:i/>
          <w:iCs/>
          <w:sz w:val="20"/>
          <w:szCs w:val="20"/>
        </w:rPr>
        <w:t>Emotional Literacy in Criminal Justice: Professional Practice with Offenders.</w:t>
      </w:r>
      <w:r w:rsidRPr="009761EC">
        <w:rPr>
          <w:rFonts w:ascii="Times New Roman" w:hAnsi="Times New Roman" w:cs="Times New Roman"/>
          <w:sz w:val="20"/>
          <w:szCs w:val="20"/>
        </w:rPr>
        <w:t xml:space="preserve"> Hampshire: Palgrave MacMillan. </w:t>
      </w:r>
    </w:p>
    <w:p w:rsidR="00A53BE0" w:rsidRPr="009761EC" w:rsidRDefault="00A53BE0" w:rsidP="000857FA">
      <w:pPr>
        <w:spacing w:after="0" w:line="480" w:lineRule="auto"/>
        <w:ind w:left="890" w:right="170" w:hanging="720"/>
        <w:rPr>
          <w:rFonts w:ascii="Times New Roman" w:hAnsi="Times New Roman" w:cs="Times New Roman"/>
          <w:sz w:val="20"/>
          <w:szCs w:val="20"/>
        </w:rPr>
      </w:pPr>
      <w:proofErr w:type="spellStart"/>
      <w:r w:rsidRPr="009761EC">
        <w:rPr>
          <w:rFonts w:ascii="Times New Roman" w:hAnsi="Times New Roman" w:cs="Times New Roman"/>
          <w:sz w:val="20"/>
          <w:szCs w:val="20"/>
        </w:rPr>
        <w:t>Lippens</w:t>
      </w:r>
      <w:proofErr w:type="spellEnd"/>
      <w:r w:rsidRPr="009761EC">
        <w:rPr>
          <w:rFonts w:ascii="Times New Roman" w:hAnsi="Times New Roman" w:cs="Times New Roman"/>
          <w:sz w:val="20"/>
          <w:szCs w:val="20"/>
        </w:rPr>
        <w:t xml:space="preserve">, R., (2009), </w:t>
      </w:r>
      <w:r w:rsidR="009736D3" w:rsidRPr="009761EC">
        <w:rPr>
          <w:rFonts w:ascii="Times New Roman" w:hAnsi="Times New Roman" w:cs="Times New Roman"/>
          <w:i/>
          <w:iCs/>
          <w:sz w:val="20"/>
          <w:szCs w:val="20"/>
        </w:rPr>
        <w:t>A V</w:t>
      </w:r>
      <w:r w:rsidRPr="009761EC">
        <w:rPr>
          <w:rFonts w:ascii="Times New Roman" w:hAnsi="Times New Roman" w:cs="Times New Roman"/>
          <w:i/>
          <w:iCs/>
          <w:sz w:val="20"/>
          <w:szCs w:val="20"/>
        </w:rPr>
        <w:t xml:space="preserve">ery </w:t>
      </w:r>
      <w:r w:rsidR="009736D3" w:rsidRPr="009761EC">
        <w:rPr>
          <w:rFonts w:ascii="Times New Roman" w:hAnsi="Times New Roman" w:cs="Times New Roman"/>
          <w:i/>
          <w:iCs/>
          <w:sz w:val="20"/>
          <w:szCs w:val="20"/>
        </w:rPr>
        <w:t>S</w:t>
      </w:r>
      <w:r w:rsidRPr="009761EC">
        <w:rPr>
          <w:rFonts w:ascii="Times New Roman" w:hAnsi="Times New Roman" w:cs="Times New Roman"/>
          <w:i/>
          <w:iCs/>
          <w:sz w:val="20"/>
          <w:szCs w:val="20"/>
        </w:rPr>
        <w:t xml:space="preserve">hort, </w:t>
      </w:r>
      <w:r w:rsidR="009736D3" w:rsidRPr="009761EC">
        <w:rPr>
          <w:rFonts w:ascii="Times New Roman" w:hAnsi="Times New Roman" w:cs="Times New Roman"/>
          <w:i/>
          <w:iCs/>
          <w:sz w:val="20"/>
          <w:szCs w:val="20"/>
        </w:rPr>
        <w:t>F</w:t>
      </w:r>
      <w:r w:rsidRPr="009761EC">
        <w:rPr>
          <w:rFonts w:ascii="Times New Roman" w:hAnsi="Times New Roman" w:cs="Times New Roman"/>
          <w:i/>
          <w:iCs/>
          <w:sz w:val="20"/>
          <w:szCs w:val="20"/>
        </w:rPr>
        <w:t xml:space="preserve">airly </w:t>
      </w:r>
      <w:r w:rsidR="009736D3" w:rsidRPr="009761EC">
        <w:rPr>
          <w:rFonts w:ascii="Times New Roman" w:hAnsi="Times New Roman" w:cs="Times New Roman"/>
          <w:i/>
          <w:iCs/>
          <w:sz w:val="20"/>
          <w:szCs w:val="20"/>
        </w:rPr>
        <w:t>I</w:t>
      </w:r>
      <w:r w:rsidRPr="009761EC">
        <w:rPr>
          <w:rFonts w:ascii="Times New Roman" w:hAnsi="Times New Roman" w:cs="Times New Roman"/>
          <w:i/>
          <w:iCs/>
          <w:sz w:val="20"/>
          <w:szCs w:val="20"/>
        </w:rPr>
        <w:t xml:space="preserve">nteresting and </w:t>
      </w:r>
      <w:r w:rsidR="009736D3" w:rsidRPr="009761EC">
        <w:rPr>
          <w:rFonts w:ascii="Times New Roman" w:hAnsi="Times New Roman" w:cs="Times New Roman"/>
          <w:i/>
          <w:iCs/>
          <w:sz w:val="20"/>
          <w:szCs w:val="20"/>
        </w:rPr>
        <w:t>Reasonably C</w:t>
      </w:r>
      <w:r w:rsidRPr="009761EC">
        <w:rPr>
          <w:rFonts w:ascii="Times New Roman" w:hAnsi="Times New Roman" w:cs="Times New Roman"/>
          <w:i/>
          <w:iCs/>
          <w:sz w:val="20"/>
          <w:szCs w:val="20"/>
        </w:rPr>
        <w:t xml:space="preserve">heap </w:t>
      </w:r>
      <w:r w:rsidR="009736D3" w:rsidRPr="009761EC">
        <w:rPr>
          <w:rFonts w:ascii="Times New Roman" w:hAnsi="Times New Roman" w:cs="Times New Roman"/>
          <w:i/>
          <w:iCs/>
          <w:sz w:val="20"/>
          <w:szCs w:val="20"/>
        </w:rPr>
        <w:t>B</w:t>
      </w:r>
      <w:r w:rsidRPr="009761EC">
        <w:rPr>
          <w:rFonts w:ascii="Times New Roman" w:hAnsi="Times New Roman" w:cs="Times New Roman"/>
          <w:i/>
          <w:iCs/>
          <w:sz w:val="20"/>
          <w:szCs w:val="20"/>
        </w:rPr>
        <w:t xml:space="preserve">ook </w:t>
      </w:r>
      <w:r w:rsidR="009736D3" w:rsidRPr="009761EC">
        <w:rPr>
          <w:rFonts w:ascii="Times New Roman" w:hAnsi="Times New Roman" w:cs="Times New Roman"/>
          <w:i/>
          <w:iCs/>
          <w:sz w:val="20"/>
          <w:szCs w:val="20"/>
        </w:rPr>
        <w:t>A</w:t>
      </w:r>
      <w:r w:rsidRPr="009761EC">
        <w:rPr>
          <w:rFonts w:ascii="Times New Roman" w:hAnsi="Times New Roman" w:cs="Times New Roman"/>
          <w:i/>
          <w:iCs/>
          <w:sz w:val="20"/>
          <w:szCs w:val="20"/>
        </w:rPr>
        <w:t xml:space="preserve">bout </w:t>
      </w:r>
      <w:r w:rsidR="009736D3" w:rsidRPr="009761EC">
        <w:rPr>
          <w:rFonts w:ascii="Times New Roman" w:hAnsi="Times New Roman" w:cs="Times New Roman"/>
          <w:i/>
          <w:iCs/>
          <w:sz w:val="20"/>
          <w:szCs w:val="20"/>
        </w:rPr>
        <w:t>S</w:t>
      </w:r>
      <w:r w:rsidRPr="009761EC">
        <w:rPr>
          <w:rFonts w:ascii="Times New Roman" w:hAnsi="Times New Roman" w:cs="Times New Roman"/>
          <w:i/>
          <w:iCs/>
          <w:sz w:val="20"/>
          <w:szCs w:val="20"/>
        </w:rPr>
        <w:t xml:space="preserve">tudying </w:t>
      </w:r>
      <w:r w:rsidR="009736D3" w:rsidRPr="009761EC">
        <w:rPr>
          <w:rFonts w:ascii="Times New Roman" w:hAnsi="Times New Roman" w:cs="Times New Roman"/>
          <w:i/>
          <w:iCs/>
          <w:sz w:val="20"/>
          <w:szCs w:val="20"/>
        </w:rPr>
        <w:t>C</w:t>
      </w:r>
      <w:r w:rsidRPr="009761EC">
        <w:rPr>
          <w:rFonts w:ascii="Times New Roman" w:hAnsi="Times New Roman" w:cs="Times New Roman"/>
          <w:i/>
          <w:iCs/>
          <w:sz w:val="20"/>
          <w:szCs w:val="20"/>
        </w:rPr>
        <w:t xml:space="preserve">riminology. </w:t>
      </w:r>
      <w:r w:rsidRPr="009761EC">
        <w:rPr>
          <w:rFonts w:ascii="Times New Roman" w:hAnsi="Times New Roman" w:cs="Times New Roman"/>
          <w:sz w:val="20"/>
          <w:szCs w:val="20"/>
        </w:rPr>
        <w:t>London: Sage.</w:t>
      </w:r>
    </w:p>
    <w:p w:rsidR="00A53BE0" w:rsidRPr="009761EC" w:rsidRDefault="00A53BE0" w:rsidP="000857FA">
      <w:pPr>
        <w:spacing w:after="0" w:line="480" w:lineRule="auto"/>
        <w:ind w:left="890" w:right="170" w:hanging="720"/>
        <w:rPr>
          <w:rFonts w:ascii="Times New Roman" w:hAnsi="Times New Roman" w:cs="Times New Roman"/>
          <w:sz w:val="20"/>
          <w:szCs w:val="20"/>
        </w:rPr>
      </w:pPr>
      <w:proofErr w:type="spellStart"/>
      <w:r w:rsidRPr="009761EC">
        <w:rPr>
          <w:rFonts w:ascii="Times New Roman" w:hAnsi="Times New Roman" w:cs="Times New Roman"/>
          <w:sz w:val="20"/>
          <w:szCs w:val="20"/>
        </w:rPr>
        <w:t>McAra</w:t>
      </w:r>
      <w:proofErr w:type="spellEnd"/>
      <w:r w:rsidRPr="009761EC">
        <w:rPr>
          <w:rFonts w:ascii="Times New Roman" w:hAnsi="Times New Roman" w:cs="Times New Roman"/>
          <w:sz w:val="20"/>
          <w:szCs w:val="20"/>
        </w:rPr>
        <w:t>, L. &amp; McVie</w:t>
      </w:r>
      <w:r w:rsidR="009736D3" w:rsidRPr="009761EC">
        <w:rPr>
          <w:rFonts w:ascii="Times New Roman" w:hAnsi="Times New Roman" w:cs="Times New Roman"/>
          <w:sz w:val="20"/>
          <w:szCs w:val="20"/>
        </w:rPr>
        <w:t>, S., (2010), ‘Youth Crime and Justice: Key M</w:t>
      </w:r>
      <w:r w:rsidRPr="009761EC">
        <w:rPr>
          <w:rFonts w:ascii="Times New Roman" w:hAnsi="Times New Roman" w:cs="Times New Roman"/>
          <w:sz w:val="20"/>
          <w:szCs w:val="20"/>
        </w:rPr>
        <w:t xml:space="preserve">essages from the Edinburgh Study of Youth Transitions and Crime’, </w:t>
      </w:r>
      <w:r w:rsidRPr="009761EC">
        <w:rPr>
          <w:rFonts w:ascii="Times New Roman" w:hAnsi="Times New Roman" w:cs="Times New Roman"/>
          <w:i/>
          <w:iCs/>
          <w:sz w:val="20"/>
          <w:szCs w:val="20"/>
        </w:rPr>
        <w:t>Criminology and Criminal Justice</w:t>
      </w:r>
      <w:r w:rsidRPr="009761EC">
        <w:rPr>
          <w:rFonts w:ascii="Times New Roman" w:hAnsi="Times New Roman" w:cs="Times New Roman"/>
          <w:sz w:val="20"/>
          <w:szCs w:val="20"/>
        </w:rPr>
        <w:t xml:space="preserve">, </w:t>
      </w:r>
      <w:r w:rsidRPr="009761EC">
        <w:rPr>
          <w:rFonts w:ascii="Times New Roman" w:hAnsi="Times New Roman" w:cs="Times New Roman"/>
          <w:b/>
          <w:iCs/>
          <w:sz w:val="20"/>
          <w:szCs w:val="20"/>
        </w:rPr>
        <w:t>10</w:t>
      </w:r>
      <w:r w:rsidRPr="009761EC">
        <w:rPr>
          <w:rFonts w:ascii="Times New Roman" w:hAnsi="Times New Roman" w:cs="Times New Roman"/>
          <w:sz w:val="20"/>
          <w:szCs w:val="20"/>
        </w:rPr>
        <w:t>(2), pp. 179-209.</w:t>
      </w:r>
    </w:p>
    <w:p w:rsidR="00A53BE0" w:rsidRPr="009761EC" w:rsidRDefault="00A53BE0" w:rsidP="000857FA">
      <w:pPr>
        <w:spacing w:after="0" w:line="480" w:lineRule="auto"/>
        <w:ind w:left="890" w:right="170" w:hanging="720"/>
        <w:rPr>
          <w:rFonts w:ascii="Times New Roman" w:hAnsi="Times New Roman" w:cs="Times New Roman"/>
          <w:sz w:val="20"/>
          <w:szCs w:val="20"/>
        </w:rPr>
      </w:pPr>
      <w:r w:rsidRPr="009761EC">
        <w:rPr>
          <w:rFonts w:ascii="Times New Roman" w:hAnsi="Times New Roman" w:cs="Times New Roman"/>
          <w:sz w:val="20"/>
          <w:szCs w:val="20"/>
        </w:rPr>
        <w:t>McCu</w:t>
      </w:r>
      <w:r w:rsidR="009736D3" w:rsidRPr="009761EC">
        <w:rPr>
          <w:rFonts w:ascii="Times New Roman" w:hAnsi="Times New Roman" w:cs="Times New Roman"/>
          <w:sz w:val="20"/>
          <w:szCs w:val="20"/>
        </w:rPr>
        <w:t>lloch, T., (2005), ‘Probation, Social Context and D</w:t>
      </w:r>
      <w:r w:rsidRPr="009761EC">
        <w:rPr>
          <w:rFonts w:ascii="Times New Roman" w:hAnsi="Times New Roman" w:cs="Times New Roman"/>
          <w:sz w:val="20"/>
          <w:szCs w:val="20"/>
        </w:rPr>
        <w:t xml:space="preserve">esistance: Retracing the </w:t>
      </w:r>
      <w:r w:rsidR="009736D3" w:rsidRPr="009761EC">
        <w:rPr>
          <w:rFonts w:ascii="Times New Roman" w:hAnsi="Times New Roman" w:cs="Times New Roman"/>
          <w:sz w:val="20"/>
          <w:szCs w:val="20"/>
        </w:rPr>
        <w:t>R</w:t>
      </w:r>
      <w:r w:rsidRPr="009761EC">
        <w:rPr>
          <w:rFonts w:ascii="Times New Roman" w:hAnsi="Times New Roman" w:cs="Times New Roman"/>
          <w:sz w:val="20"/>
          <w:szCs w:val="20"/>
        </w:rPr>
        <w:t xml:space="preserve">elationship’, </w:t>
      </w:r>
      <w:r w:rsidRPr="009761EC">
        <w:rPr>
          <w:rFonts w:ascii="Times New Roman" w:hAnsi="Times New Roman" w:cs="Times New Roman"/>
          <w:i/>
          <w:sz w:val="20"/>
          <w:szCs w:val="20"/>
        </w:rPr>
        <w:t>Probation Journal,</w:t>
      </w:r>
      <w:r w:rsidRPr="009761EC">
        <w:rPr>
          <w:rFonts w:ascii="Times New Roman" w:hAnsi="Times New Roman" w:cs="Times New Roman"/>
          <w:sz w:val="20"/>
          <w:szCs w:val="20"/>
        </w:rPr>
        <w:t xml:space="preserve"> </w:t>
      </w:r>
      <w:r w:rsidRPr="009761EC">
        <w:rPr>
          <w:rFonts w:ascii="Times New Roman" w:hAnsi="Times New Roman" w:cs="Times New Roman"/>
          <w:b/>
          <w:sz w:val="20"/>
          <w:szCs w:val="20"/>
        </w:rPr>
        <w:t>52</w:t>
      </w:r>
      <w:r w:rsidRPr="009761EC">
        <w:rPr>
          <w:rFonts w:ascii="Times New Roman" w:hAnsi="Times New Roman" w:cs="Times New Roman"/>
          <w:sz w:val="20"/>
          <w:szCs w:val="20"/>
        </w:rPr>
        <w:t>(8), pp. 8-22.</w:t>
      </w:r>
    </w:p>
    <w:p w:rsidR="00A53BE0" w:rsidRPr="009761EC" w:rsidRDefault="009736D3" w:rsidP="000857FA">
      <w:pPr>
        <w:spacing w:after="0" w:line="480" w:lineRule="auto"/>
        <w:ind w:left="890" w:right="170" w:hanging="720"/>
        <w:rPr>
          <w:rFonts w:ascii="Times New Roman" w:hAnsi="Times New Roman" w:cs="Times New Roman"/>
          <w:sz w:val="20"/>
          <w:szCs w:val="20"/>
        </w:rPr>
      </w:pPr>
      <w:r w:rsidRPr="009761EC">
        <w:rPr>
          <w:rFonts w:ascii="Times New Roman" w:hAnsi="Times New Roman" w:cs="Times New Roman"/>
          <w:sz w:val="20"/>
          <w:szCs w:val="20"/>
        </w:rPr>
        <w:t>McNeill, F. (2006), ‘A Desistance Paradigm for Offender M</w:t>
      </w:r>
      <w:r w:rsidR="00A53BE0" w:rsidRPr="009761EC">
        <w:rPr>
          <w:rFonts w:ascii="Times New Roman" w:hAnsi="Times New Roman" w:cs="Times New Roman"/>
          <w:sz w:val="20"/>
          <w:szCs w:val="20"/>
        </w:rPr>
        <w:t xml:space="preserve">anagement’, </w:t>
      </w:r>
      <w:r w:rsidR="00A53BE0" w:rsidRPr="009761EC">
        <w:rPr>
          <w:rFonts w:ascii="Times New Roman" w:hAnsi="Times New Roman" w:cs="Times New Roman"/>
          <w:i/>
          <w:iCs/>
          <w:sz w:val="20"/>
          <w:szCs w:val="20"/>
        </w:rPr>
        <w:t>Criminology and Criminal Justice,</w:t>
      </w:r>
      <w:r w:rsidR="00A53BE0" w:rsidRPr="009761EC">
        <w:rPr>
          <w:rFonts w:ascii="Times New Roman" w:hAnsi="Times New Roman" w:cs="Times New Roman"/>
          <w:b/>
          <w:i/>
          <w:iCs/>
          <w:sz w:val="20"/>
          <w:szCs w:val="20"/>
        </w:rPr>
        <w:t xml:space="preserve"> </w:t>
      </w:r>
      <w:r w:rsidR="00A53BE0" w:rsidRPr="009761EC">
        <w:rPr>
          <w:rFonts w:ascii="Times New Roman" w:hAnsi="Times New Roman" w:cs="Times New Roman"/>
          <w:b/>
          <w:sz w:val="20"/>
          <w:szCs w:val="20"/>
        </w:rPr>
        <w:t>6</w:t>
      </w:r>
      <w:r w:rsidR="00A53BE0" w:rsidRPr="009761EC">
        <w:rPr>
          <w:rFonts w:ascii="Times New Roman" w:hAnsi="Times New Roman" w:cs="Times New Roman"/>
          <w:sz w:val="20"/>
          <w:szCs w:val="20"/>
        </w:rPr>
        <w:t>(1), pp. 39-62.</w:t>
      </w:r>
    </w:p>
    <w:p w:rsidR="00A53BE0" w:rsidRPr="009761EC" w:rsidRDefault="00A53BE0" w:rsidP="000857FA">
      <w:pPr>
        <w:spacing w:after="0" w:line="480" w:lineRule="auto"/>
        <w:ind w:left="890" w:right="170" w:hanging="720"/>
        <w:rPr>
          <w:rFonts w:ascii="Times New Roman" w:hAnsi="Times New Roman" w:cs="Times New Roman"/>
          <w:sz w:val="20"/>
          <w:szCs w:val="20"/>
        </w:rPr>
      </w:pPr>
      <w:r w:rsidRPr="009761EC">
        <w:rPr>
          <w:rFonts w:ascii="Times New Roman" w:hAnsi="Times New Roman" w:cs="Times New Roman"/>
          <w:sz w:val="20"/>
          <w:szCs w:val="20"/>
        </w:rPr>
        <w:t xml:space="preserve">McNeill, F. &amp; Weaver, B., (2010), </w:t>
      </w:r>
      <w:r w:rsidRPr="009761EC">
        <w:rPr>
          <w:rFonts w:ascii="Times New Roman" w:hAnsi="Times New Roman" w:cs="Times New Roman"/>
          <w:i/>
          <w:iCs/>
          <w:sz w:val="20"/>
          <w:szCs w:val="20"/>
        </w:rPr>
        <w:t xml:space="preserve">Changing lives? Desistance </w:t>
      </w:r>
      <w:r w:rsidR="009736D3" w:rsidRPr="009761EC">
        <w:rPr>
          <w:rFonts w:ascii="Times New Roman" w:hAnsi="Times New Roman" w:cs="Times New Roman"/>
          <w:i/>
          <w:iCs/>
          <w:sz w:val="20"/>
          <w:szCs w:val="20"/>
        </w:rPr>
        <w:t>R</w:t>
      </w:r>
      <w:r w:rsidRPr="009761EC">
        <w:rPr>
          <w:rFonts w:ascii="Times New Roman" w:hAnsi="Times New Roman" w:cs="Times New Roman"/>
          <w:i/>
          <w:iCs/>
          <w:sz w:val="20"/>
          <w:szCs w:val="20"/>
        </w:rPr>
        <w:t xml:space="preserve">esearch and </w:t>
      </w:r>
      <w:r w:rsidR="009736D3" w:rsidRPr="009761EC">
        <w:rPr>
          <w:rFonts w:ascii="Times New Roman" w:hAnsi="Times New Roman" w:cs="Times New Roman"/>
          <w:i/>
          <w:iCs/>
          <w:sz w:val="20"/>
          <w:szCs w:val="20"/>
        </w:rPr>
        <w:t>O</w:t>
      </w:r>
      <w:r w:rsidRPr="009761EC">
        <w:rPr>
          <w:rFonts w:ascii="Times New Roman" w:hAnsi="Times New Roman" w:cs="Times New Roman"/>
          <w:i/>
          <w:iCs/>
          <w:sz w:val="20"/>
          <w:szCs w:val="20"/>
        </w:rPr>
        <w:t xml:space="preserve">ffender </w:t>
      </w:r>
      <w:r w:rsidR="009736D3" w:rsidRPr="009761EC">
        <w:rPr>
          <w:rFonts w:ascii="Times New Roman" w:hAnsi="Times New Roman" w:cs="Times New Roman"/>
          <w:i/>
          <w:iCs/>
          <w:sz w:val="20"/>
          <w:szCs w:val="20"/>
        </w:rPr>
        <w:t>M</w:t>
      </w:r>
      <w:r w:rsidRPr="009761EC">
        <w:rPr>
          <w:rFonts w:ascii="Times New Roman" w:hAnsi="Times New Roman" w:cs="Times New Roman"/>
          <w:i/>
          <w:iCs/>
          <w:sz w:val="20"/>
          <w:szCs w:val="20"/>
        </w:rPr>
        <w:t>anagement,</w:t>
      </w:r>
      <w:r w:rsidRPr="009761EC">
        <w:rPr>
          <w:rFonts w:ascii="Times New Roman" w:hAnsi="Times New Roman" w:cs="Times New Roman"/>
          <w:sz w:val="20"/>
          <w:szCs w:val="20"/>
        </w:rPr>
        <w:t xml:space="preserve"> </w:t>
      </w:r>
      <w:r w:rsidRPr="009761EC">
        <w:rPr>
          <w:rFonts w:ascii="Times New Roman" w:hAnsi="Times New Roman" w:cs="Times New Roman"/>
          <w:i/>
          <w:iCs/>
          <w:sz w:val="20"/>
          <w:szCs w:val="20"/>
        </w:rPr>
        <w:t>Research report 03/2010</w:t>
      </w:r>
      <w:r w:rsidRPr="009761EC">
        <w:rPr>
          <w:rFonts w:ascii="Times New Roman" w:hAnsi="Times New Roman" w:cs="Times New Roman"/>
          <w:sz w:val="20"/>
          <w:szCs w:val="20"/>
        </w:rPr>
        <w:t xml:space="preserve">, The Scottish Centre for Crime and Justice Research.  Available at: </w:t>
      </w:r>
      <w:hyperlink r:id="rId8" w:history="1">
        <w:r w:rsidRPr="009761EC">
          <w:rPr>
            <w:rFonts w:ascii="Times New Roman" w:hAnsi="Times New Roman" w:cs="Times New Roman"/>
            <w:color w:val="0563C1"/>
            <w:sz w:val="20"/>
            <w:szCs w:val="20"/>
            <w:u w:val="single"/>
          </w:rPr>
          <w:t>http://www.sccjr.ac.uk/pubs/Changing-Lives-Desistance-Research-and-Offender-Management/255</w:t>
        </w:r>
      </w:hyperlink>
      <w:r w:rsidRPr="009761EC">
        <w:rPr>
          <w:rFonts w:ascii="Times New Roman" w:hAnsi="Times New Roman" w:cs="Times New Roman"/>
          <w:sz w:val="20"/>
          <w:szCs w:val="20"/>
        </w:rPr>
        <w:t xml:space="preserve"> [Accessed January 2016].  </w:t>
      </w:r>
    </w:p>
    <w:p w:rsidR="00A53BE0" w:rsidRPr="009761EC" w:rsidRDefault="00A53BE0" w:rsidP="000857FA">
      <w:pPr>
        <w:spacing w:after="0" w:line="480" w:lineRule="auto"/>
        <w:ind w:left="890" w:right="170" w:hanging="720"/>
        <w:rPr>
          <w:rFonts w:ascii="Times New Roman" w:hAnsi="Times New Roman" w:cs="Times New Roman"/>
          <w:sz w:val="20"/>
          <w:szCs w:val="20"/>
        </w:rPr>
      </w:pPr>
      <w:r w:rsidRPr="009761EC">
        <w:rPr>
          <w:rFonts w:ascii="Times New Roman" w:hAnsi="Times New Roman" w:cs="Times New Roman"/>
          <w:sz w:val="20"/>
          <w:szCs w:val="20"/>
        </w:rPr>
        <w:t>Ministry of Justice (</w:t>
      </w:r>
      <w:proofErr w:type="spellStart"/>
      <w:r w:rsidRPr="009761EC">
        <w:rPr>
          <w:rFonts w:ascii="Times New Roman" w:hAnsi="Times New Roman" w:cs="Times New Roman"/>
          <w:sz w:val="20"/>
          <w:szCs w:val="20"/>
        </w:rPr>
        <w:t>MoJ</w:t>
      </w:r>
      <w:proofErr w:type="spellEnd"/>
      <w:r w:rsidRPr="009761EC">
        <w:rPr>
          <w:rFonts w:ascii="Times New Roman" w:hAnsi="Times New Roman" w:cs="Times New Roman"/>
          <w:sz w:val="20"/>
          <w:szCs w:val="20"/>
        </w:rPr>
        <w:t>), (2013), ‘Transforming Rehabilitation: A Strategy for Reform’ Response to consultation, May 2013. London: Ministry of Justice.</w:t>
      </w:r>
    </w:p>
    <w:p w:rsidR="00A53BE0" w:rsidRPr="009761EC" w:rsidRDefault="00A53BE0" w:rsidP="000857FA">
      <w:pPr>
        <w:spacing w:after="0" w:line="480" w:lineRule="auto"/>
        <w:ind w:left="890" w:right="170" w:hanging="720"/>
        <w:rPr>
          <w:rFonts w:ascii="Times New Roman" w:hAnsi="Times New Roman" w:cs="Times New Roman"/>
          <w:sz w:val="20"/>
          <w:szCs w:val="20"/>
        </w:rPr>
      </w:pPr>
      <w:proofErr w:type="spellStart"/>
      <w:r w:rsidRPr="009761EC">
        <w:rPr>
          <w:rFonts w:ascii="Times New Roman" w:hAnsi="Times New Roman" w:cs="Times New Roman"/>
          <w:sz w:val="20"/>
          <w:szCs w:val="20"/>
        </w:rPr>
        <w:t>Pettersen</w:t>
      </w:r>
      <w:proofErr w:type="spellEnd"/>
      <w:r w:rsidRPr="009761EC">
        <w:rPr>
          <w:rFonts w:ascii="Times New Roman" w:hAnsi="Times New Roman" w:cs="Times New Roman"/>
          <w:sz w:val="20"/>
          <w:szCs w:val="20"/>
        </w:rPr>
        <w:t xml:space="preserve">, T., (2008), </w:t>
      </w:r>
      <w:proofErr w:type="gramStart"/>
      <w:r w:rsidRPr="009761EC">
        <w:rPr>
          <w:rFonts w:ascii="Times New Roman" w:hAnsi="Times New Roman" w:cs="Times New Roman"/>
          <w:i/>
          <w:iCs/>
          <w:sz w:val="20"/>
          <w:szCs w:val="20"/>
        </w:rPr>
        <w:t>Co</w:t>
      </w:r>
      <w:r w:rsidR="009736D3" w:rsidRPr="009761EC">
        <w:rPr>
          <w:rFonts w:ascii="Times New Roman" w:hAnsi="Times New Roman" w:cs="Times New Roman"/>
          <w:i/>
          <w:iCs/>
          <w:sz w:val="20"/>
          <w:szCs w:val="20"/>
        </w:rPr>
        <w:t>mprehending</w:t>
      </w:r>
      <w:proofErr w:type="gramEnd"/>
      <w:r w:rsidR="009736D3" w:rsidRPr="009761EC">
        <w:rPr>
          <w:rFonts w:ascii="Times New Roman" w:hAnsi="Times New Roman" w:cs="Times New Roman"/>
          <w:i/>
          <w:iCs/>
          <w:sz w:val="20"/>
          <w:szCs w:val="20"/>
        </w:rPr>
        <w:t xml:space="preserve"> care: Problems and P</w:t>
      </w:r>
      <w:r w:rsidRPr="009761EC">
        <w:rPr>
          <w:rFonts w:ascii="Times New Roman" w:hAnsi="Times New Roman" w:cs="Times New Roman"/>
          <w:i/>
          <w:iCs/>
          <w:sz w:val="20"/>
          <w:szCs w:val="20"/>
        </w:rPr>
        <w:t xml:space="preserve">ossibilities in the </w:t>
      </w:r>
      <w:r w:rsidR="009736D3" w:rsidRPr="009761EC">
        <w:rPr>
          <w:rFonts w:ascii="Times New Roman" w:hAnsi="Times New Roman" w:cs="Times New Roman"/>
          <w:i/>
          <w:iCs/>
          <w:sz w:val="20"/>
          <w:szCs w:val="20"/>
        </w:rPr>
        <w:t>E</w:t>
      </w:r>
      <w:r w:rsidRPr="009761EC">
        <w:rPr>
          <w:rFonts w:ascii="Times New Roman" w:hAnsi="Times New Roman" w:cs="Times New Roman"/>
          <w:i/>
          <w:iCs/>
          <w:sz w:val="20"/>
          <w:szCs w:val="20"/>
        </w:rPr>
        <w:t xml:space="preserve">thics of </w:t>
      </w:r>
      <w:r w:rsidR="009736D3" w:rsidRPr="009761EC">
        <w:rPr>
          <w:rFonts w:ascii="Times New Roman" w:hAnsi="Times New Roman" w:cs="Times New Roman"/>
          <w:i/>
          <w:iCs/>
          <w:sz w:val="20"/>
          <w:szCs w:val="20"/>
        </w:rPr>
        <w:t>C</w:t>
      </w:r>
      <w:r w:rsidRPr="009761EC">
        <w:rPr>
          <w:rFonts w:ascii="Times New Roman" w:hAnsi="Times New Roman" w:cs="Times New Roman"/>
          <w:i/>
          <w:iCs/>
          <w:sz w:val="20"/>
          <w:szCs w:val="20"/>
        </w:rPr>
        <w:t>are</w:t>
      </w:r>
      <w:r w:rsidRPr="009761EC">
        <w:rPr>
          <w:rFonts w:ascii="Times New Roman" w:hAnsi="Times New Roman" w:cs="Times New Roman"/>
          <w:sz w:val="20"/>
          <w:szCs w:val="20"/>
        </w:rPr>
        <w:t>. Plymouth: Rowman &amp; Littlefield.</w:t>
      </w:r>
    </w:p>
    <w:p w:rsidR="00A53BE0" w:rsidRDefault="00A53BE0" w:rsidP="000857FA">
      <w:pPr>
        <w:spacing w:after="0" w:line="480" w:lineRule="auto"/>
        <w:ind w:left="890" w:right="170" w:hanging="720"/>
        <w:rPr>
          <w:rFonts w:ascii="Times New Roman" w:hAnsi="Times New Roman" w:cs="Times New Roman"/>
          <w:sz w:val="20"/>
          <w:szCs w:val="20"/>
        </w:rPr>
      </w:pPr>
      <w:r w:rsidRPr="009761EC">
        <w:rPr>
          <w:rFonts w:ascii="Times New Roman" w:hAnsi="Times New Roman" w:cs="Times New Roman"/>
          <w:sz w:val="20"/>
          <w:szCs w:val="20"/>
        </w:rPr>
        <w:t xml:space="preserve">Rogers, C.R., (1980), </w:t>
      </w:r>
      <w:r w:rsidR="009736D3" w:rsidRPr="009761EC">
        <w:rPr>
          <w:rFonts w:ascii="Times New Roman" w:hAnsi="Times New Roman" w:cs="Times New Roman"/>
          <w:i/>
          <w:iCs/>
          <w:sz w:val="20"/>
          <w:szCs w:val="20"/>
        </w:rPr>
        <w:t>A Way of B</w:t>
      </w:r>
      <w:r w:rsidRPr="009761EC">
        <w:rPr>
          <w:rFonts w:ascii="Times New Roman" w:hAnsi="Times New Roman" w:cs="Times New Roman"/>
          <w:i/>
          <w:iCs/>
          <w:sz w:val="20"/>
          <w:szCs w:val="20"/>
        </w:rPr>
        <w:t>eing</w:t>
      </w:r>
      <w:r w:rsidRPr="009761EC">
        <w:rPr>
          <w:rFonts w:ascii="Times New Roman" w:hAnsi="Times New Roman" w:cs="Times New Roman"/>
          <w:sz w:val="20"/>
          <w:szCs w:val="20"/>
        </w:rPr>
        <w:t>. Reprint, New York: Houghton Mifflin Harcourt, 1995 edition.</w:t>
      </w:r>
    </w:p>
    <w:p w:rsidR="00592B37" w:rsidRPr="009761EC" w:rsidRDefault="00592B37" w:rsidP="000857FA">
      <w:pPr>
        <w:spacing w:after="0" w:line="480" w:lineRule="auto"/>
        <w:ind w:left="890" w:right="170" w:hanging="720"/>
        <w:rPr>
          <w:rFonts w:ascii="Times New Roman" w:hAnsi="Times New Roman" w:cs="Times New Roman"/>
          <w:sz w:val="20"/>
          <w:szCs w:val="20"/>
        </w:rPr>
      </w:pPr>
      <w:r w:rsidRPr="00592B37">
        <w:rPr>
          <w:rFonts w:ascii="Times New Roman" w:hAnsi="Times New Roman" w:cs="Times New Roman"/>
          <w:sz w:val="20"/>
          <w:szCs w:val="20"/>
        </w:rPr>
        <w:t>Rogers, C.</w:t>
      </w:r>
      <w:r>
        <w:rPr>
          <w:rFonts w:ascii="Times New Roman" w:hAnsi="Times New Roman" w:cs="Times New Roman"/>
          <w:sz w:val="20"/>
          <w:szCs w:val="20"/>
        </w:rPr>
        <w:t>R., (1961),</w:t>
      </w:r>
      <w:r w:rsidRPr="00592B37">
        <w:rPr>
          <w:rFonts w:ascii="Times New Roman" w:hAnsi="Times New Roman" w:cs="Times New Roman"/>
          <w:sz w:val="20"/>
          <w:szCs w:val="20"/>
        </w:rPr>
        <w:t xml:space="preserve"> </w:t>
      </w:r>
      <w:proofErr w:type="gramStart"/>
      <w:r w:rsidRPr="00592B37">
        <w:rPr>
          <w:rFonts w:ascii="Times New Roman" w:hAnsi="Times New Roman" w:cs="Times New Roman"/>
          <w:i/>
          <w:sz w:val="20"/>
          <w:szCs w:val="20"/>
        </w:rPr>
        <w:t>A</w:t>
      </w:r>
      <w:proofErr w:type="gramEnd"/>
      <w:r w:rsidRPr="00592B37">
        <w:rPr>
          <w:rFonts w:ascii="Times New Roman" w:hAnsi="Times New Roman" w:cs="Times New Roman"/>
          <w:i/>
          <w:sz w:val="20"/>
          <w:szCs w:val="20"/>
        </w:rPr>
        <w:t xml:space="preserve"> therapist’s view of psychotherapy: on becoming a person.</w:t>
      </w:r>
      <w:r>
        <w:rPr>
          <w:rFonts w:ascii="Times New Roman" w:hAnsi="Times New Roman" w:cs="Times New Roman"/>
          <w:sz w:val="20"/>
          <w:szCs w:val="20"/>
        </w:rPr>
        <w:t xml:space="preserve"> London, </w:t>
      </w:r>
      <w:proofErr w:type="gramStart"/>
      <w:r>
        <w:rPr>
          <w:rFonts w:ascii="Times New Roman" w:hAnsi="Times New Roman" w:cs="Times New Roman"/>
          <w:sz w:val="20"/>
          <w:szCs w:val="20"/>
        </w:rPr>
        <w:t>Constable &amp;</w:t>
      </w:r>
      <w:proofErr w:type="gramEnd"/>
      <w:r>
        <w:rPr>
          <w:rFonts w:ascii="Times New Roman" w:hAnsi="Times New Roman" w:cs="Times New Roman"/>
          <w:sz w:val="20"/>
          <w:szCs w:val="20"/>
        </w:rPr>
        <w:t xml:space="preserve"> Robinson, 2004 edition.</w:t>
      </w:r>
    </w:p>
    <w:p w:rsidR="00991DF6" w:rsidRPr="009761EC" w:rsidRDefault="00592B37" w:rsidP="000857FA">
      <w:pPr>
        <w:spacing w:after="0" w:line="480" w:lineRule="auto"/>
        <w:ind w:left="890" w:right="170" w:hanging="720"/>
        <w:rPr>
          <w:rFonts w:ascii="Times New Roman" w:hAnsi="Times New Roman" w:cs="Times New Roman"/>
          <w:sz w:val="20"/>
          <w:szCs w:val="20"/>
        </w:rPr>
      </w:pPr>
      <w:r>
        <w:rPr>
          <w:rFonts w:ascii="Times New Roman" w:hAnsi="Times New Roman" w:cs="Times New Roman"/>
          <w:sz w:val="20"/>
          <w:szCs w:val="20"/>
        </w:rPr>
        <w:t xml:space="preserve">Rubin, A. &amp; </w:t>
      </w:r>
      <w:proofErr w:type="spellStart"/>
      <w:r>
        <w:rPr>
          <w:rFonts w:ascii="Times New Roman" w:hAnsi="Times New Roman" w:cs="Times New Roman"/>
          <w:sz w:val="20"/>
          <w:szCs w:val="20"/>
        </w:rPr>
        <w:t>Babbie</w:t>
      </w:r>
      <w:proofErr w:type="spellEnd"/>
      <w:r>
        <w:rPr>
          <w:rFonts w:ascii="Times New Roman" w:hAnsi="Times New Roman" w:cs="Times New Roman"/>
          <w:sz w:val="20"/>
          <w:szCs w:val="20"/>
        </w:rPr>
        <w:t>, E., (2010),</w:t>
      </w:r>
      <w:r w:rsidR="00991DF6" w:rsidRPr="009761EC">
        <w:rPr>
          <w:rFonts w:ascii="Times New Roman" w:hAnsi="Times New Roman" w:cs="Times New Roman"/>
          <w:sz w:val="20"/>
          <w:szCs w:val="20"/>
        </w:rPr>
        <w:t xml:space="preserve"> </w:t>
      </w:r>
      <w:r w:rsidR="00991DF6" w:rsidRPr="009761EC">
        <w:rPr>
          <w:rFonts w:ascii="Times New Roman" w:hAnsi="Times New Roman" w:cs="Times New Roman"/>
          <w:i/>
          <w:sz w:val="20"/>
          <w:szCs w:val="20"/>
        </w:rPr>
        <w:t>Essential Research Methods for Social Work.</w:t>
      </w:r>
      <w:r w:rsidR="00991DF6" w:rsidRPr="009761EC">
        <w:rPr>
          <w:rFonts w:ascii="Times New Roman" w:hAnsi="Times New Roman" w:cs="Times New Roman"/>
          <w:sz w:val="20"/>
          <w:szCs w:val="20"/>
        </w:rPr>
        <w:t xml:space="preserve"> (2</w:t>
      </w:r>
      <w:r w:rsidR="00991DF6" w:rsidRPr="009761EC">
        <w:rPr>
          <w:rFonts w:ascii="Times New Roman" w:hAnsi="Times New Roman" w:cs="Times New Roman"/>
          <w:sz w:val="20"/>
          <w:szCs w:val="20"/>
          <w:vertAlign w:val="superscript"/>
        </w:rPr>
        <w:t>nd</w:t>
      </w:r>
      <w:r w:rsidR="00991DF6" w:rsidRPr="009761EC">
        <w:rPr>
          <w:rFonts w:ascii="Times New Roman" w:hAnsi="Times New Roman" w:cs="Times New Roman"/>
          <w:sz w:val="20"/>
          <w:szCs w:val="20"/>
        </w:rPr>
        <w:t xml:space="preserve"> </w:t>
      </w:r>
      <w:proofErr w:type="spellStart"/>
      <w:r w:rsidR="00991DF6" w:rsidRPr="009761EC">
        <w:rPr>
          <w:rFonts w:ascii="Times New Roman" w:hAnsi="Times New Roman" w:cs="Times New Roman"/>
          <w:sz w:val="20"/>
          <w:szCs w:val="20"/>
        </w:rPr>
        <w:t>Edn</w:t>
      </w:r>
      <w:proofErr w:type="spellEnd"/>
      <w:r w:rsidR="00991DF6" w:rsidRPr="009761EC">
        <w:rPr>
          <w:rFonts w:ascii="Times New Roman" w:hAnsi="Times New Roman" w:cs="Times New Roman"/>
          <w:sz w:val="20"/>
          <w:szCs w:val="20"/>
        </w:rPr>
        <w:t>.) Belmont: Cengage Learning.</w:t>
      </w:r>
    </w:p>
    <w:p w:rsidR="00A53BE0" w:rsidRPr="009761EC" w:rsidRDefault="00A53BE0" w:rsidP="000857FA">
      <w:pPr>
        <w:spacing w:after="0" w:line="480" w:lineRule="auto"/>
        <w:ind w:left="890" w:right="170" w:hanging="720"/>
        <w:rPr>
          <w:rFonts w:ascii="Times New Roman" w:hAnsi="Times New Roman" w:cs="Times New Roman"/>
          <w:sz w:val="20"/>
          <w:szCs w:val="20"/>
        </w:rPr>
      </w:pPr>
      <w:proofErr w:type="spellStart"/>
      <w:r w:rsidRPr="009761EC">
        <w:rPr>
          <w:rFonts w:ascii="Times New Roman" w:hAnsi="Times New Roman" w:cs="Times New Roman"/>
          <w:sz w:val="20"/>
          <w:szCs w:val="20"/>
        </w:rPr>
        <w:t>Spalek</w:t>
      </w:r>
      <w:proofErr w:type="spellEnd"/>
      <w:r w:rsidRPr="009761EC">
        <w:rPr>
          <w:rFonts w:ascii="Times New Roman" w:hAnsi="Times New Roman" w:cs="Times New Roman"/>
          <w:sz w:val="20"/>
          <w:szCs w:val="20"/>
        </w:rPr>
        <w:t xml:space="preserve">, B., (2008), </w:t>
      </w:r>
      <w:r w:rsidRPr="009761EC">
        <w:rPr>
          <w:rFonts w:ascii="Times New Roman" w:hAnsi="Times New Roman" w:cs="Times New Roman"/>
          <w:i/>
          <w:iCs/>
          <w:sz w:val="20"/>
          <w:szCs w:val="20"/>
        </w:rPr>
        <w:t xml:space="preserve">Communities, Identities and Crime. </w:t>
      </w:r>
      <w:r w:rsidRPr="009761EC">
        <w:rPr>
          <w:rFonts w:ascii="Times New Roman" w:hAnsi="Times New Roman" w:cs="Times New Roman"/>
          <w:sz w:val="20"/>
          <w:szCs w:val="20"/>
        </w:rPr>
        <w:t>Bristol: Policy Press.</w:t>
      </w:r>
    </w:p>
    <w:p w:rsidR="0087042B" w:rsidRPr="009761EC" w:rsidRDefault="0087042B" w:rsidP="000857FA">
      <w:pPr>
        <w:spacing w:after="0" w:line="480" w:lineRule="auto"/>
        <w:ind w:left="890" w:right="170" w:hanging="720"/>
        <w:rPr>
          <w:rFonts w:ascii="Times New Roman" w:hAnsi="Times New Roman" w:cs="Times New Roman"/>
          <w:sz w:val="20"/>
          <w:szCs w:val="20"/>
        </w:rPr>
      </w:pPr>
      <w:r w:rsidRPr="009761EC">
        <w:rPr>
          <w:rFonts w:ascii="Times New Roman" w:hAnsi="Times New Roman" w:cs="Times New Roman"/>
          <w:sz w:val="20"/>
          <w:szCs w:val="20"/>
        </w:rPr>
        <w:t xml:space="preserve">The Social Innovation Partnership, (2012), </w:t>
      </w:r>
      <w:r w:rsidR="009736D3" w:rsidRPr="009761EC">
        <w:rPr>
          <w:rFonts w:ascii="Times New Roman" w:hAnsi="Times New Roman" w:cs="Times New Roman"/>
          <w:sz w:val="20"/>
          <w:szCs w:val="20"/>
        </w:rPr>
        <w:t>‘The WIRE (Women’</w:t>
      </w:r>
      <w:r w:rsidRPr="009761EC">
        <w:rPr>
          <w:rFonts w:ascii="Times New Roman" w:hAnsi="Times New Roman" w:cs="Times New Roman"/>
          <w:sz w:val="20"/>
          <w:szCs w:val="20"/>
        </w:rPr>
        <w:t xml:space="preserve">s Information and Resettlement for Ex‐offenders) Evaluation Report’ London: The Social Innovation Partnership. Available at: </w:t>
      </w:r>
      <w:hyperlink r:id="rId9" w:history="1">
        <w:r w:rsidRPr="009761EC">
          <w:rPr>
            <w:rStyle w:val="Hyperlink"/>
            <w:rFonts w:ascii="Times New Roman" w:hAnsi="Times New Roman" w:cs="Times New Roman"/>
            <w:sz w:val="20"/>
            <w:szCs w:val="20"/>
          </w:rPr>
          <w:t>http://site.stgilestrust.org.uk/project/uploads/user_files/files/Support%20for%20vulnerable%20women%20leaving%20prison%20full%20report.pdf</w:t>
        </w:r>
      </w:hyperlink>
      <w:r w:rsidRPr="009761EC">
        <w:rPr>
          <w:rFonts w:ascii="Times New Roman" w:hAnsi="Times New Roman" w:cs="Times New Roman"/>
          <w:sz w:val="20"/>
          <w:szCs w:val="20"/>
        </w:rPr>
        <w:t xml:space="preserve"> [Accessed August 2016].</w:t>
      </w:r>
    </w:p>
    <w:p w:rsidR="00D24E30" w:rsidRPr="009761EC" w:rsidRDefault="00D24E30" w:rsidP="000857FA">
      <w:pPr>
        <w:spacing w:after="0" w:line="480" w:lineRule="auto"/>
        <w:ind w:left="890" w:right="170" w:hanging="720"/>
        <w:rPr>
          <w:rFonts w:ascii="Times New Roman" w:hAnsi="Times New Roman" w:cs="Times New Roman"/>
          <w:sz w:val="20"/>
          <w:szCs w:val="20"/>
        </w:rPr>
      </w:pPr>
      <w:r w:rsidRPr="009761EC">
        <w:rPr>
          <w:rFonts w:ascii="Times New Roman" w:hAnsi="Times New Roman" w:cs="Times New Roman"/>
          <w:sz w:val="20"/>
          <w:szCs w:val="20"/>
        </w:rPr>
        <w:t xml:space="preserve">Willoughby, M., Parker, A. &amp; Ali, R., (2013), </w:t>
      </w:r>
      <w:r w:rsidR="009736D3" w:rsidRPr="009761EC">
        <w:rPr>
          <w:rFonts w:ascii="Times New Roman" w:hAnsi="Times New Roman" w:cs="Times New Roman"/>
          <w:i/>
          <w:sz w:val="20"/>
          <w:szCs w:val="20"/>
        </w:rPr>
        <w:t>Mentoring for Offenders: Mapping S</w:t>
      </w:r>
      <w:r w:rsidRPr="009761EC">
        <w:rPr>
          <w:rFonts w:ascii="Times New Roman" w:hAnsi="Times New Roman" w:cs="Times New Roman"/>
          <w:i/>
          <w:sz w:val="20"/>
          <w:szCs w:val="20"/>
        </w:rPr>
        <w:t xml:space="preserve">ervices for </w:t>
      </w:r>
      <w:r w:rsidR="009736D3" w:rsidRPr="009761EC">
        <w:rPr>
          <w:rFonts w:ascii="Times New Roman" w:hAnsi="Times New Roman" w:cs="Times New Roman"/>
          <w:i/>
          <w:sz w:val="20"/>
          <w:szCs w:val="20"/>
        </w:rPr>
        <w:t>A</w:t>
      </w:r>
      <w:r w:rsidRPr="009761EC">
        <w:rPr>
          <w:rFonts w:ascii="Times New Roman" w:hAnsi="Times New Roman" w:cs="Times New Roman"/>
          <w:i/>
          <w:sz w:val="20"/>
          <w:szCs w:val="20"/>
        </w:rPr>
        <w:t xml:space="preserve">dult </w:t>
      </w:r>
      <w:r w:rsidR="009736D3" w:rsidRPr="009761EC">
        <w:rPr>
          <w:rFonts w:ascii="Times New Roman" w:hAnsi="Times New Roman" w:cs="Times New Roman"/>
          <w:i/>
          <w:sz w:val="20"/>
          <w:szCs w:val="20"/>
        </w:rPr>
        <w:t>O</w:t>
      </w:r>
      <w:r w:rsidRPr="009761EC">
        <w:rPr>
          <w:rFonts w:ascii="Times New Roman" w:hAnsi="Times New Roman" w:cs="Times New Roman"/>
          <w:i/>
          <w:sz w:val="20"/>
          <w:szCs w:val="20"/>
        </w:rPr>
        <w:t xml:space="preserve">ffenders in England and Wales. </w:t>
      </w:r>
      <w:r w:rsidRPr="009761EC">
        <w:rPr>
          <w:rFonts w:ascii="Times New Roman" w:hAnsi="Times New Roman" w:cs="Times New Roman"/>
          <w:sz w:val="20"/>
          <w:szCs w:val="20"/>
        </w:rPr>
        <w:t xml:space="preserve">London: </w:t>
      </w:r>
      <w:proofErr w:type="spellStart"/>
      <w:r w:rsidRPr="009761EC">
        <w:rPr>
          <w:rFonts w:ascii="Times New Roman" w:hAnsi="Times New Roman" w:cs="Times New Roman"/>
          <w:sz w:val="20"/>
          <w:szCs w:val="20"/>
        </w:rPr>
        <w:t>Sova</w:t>
      </w:r>
      <w:proofErr w:type="spellEnd"/>
      <w:r w:rsidRPr="009761EC">
        <w:rPr>
          <w:rFonts w:ascii="Times New Roman" w:hAnsi="Times New Roman" w:cs="Times New Roman"/>
          <w:sz w:val="20"/>
          <w:szCs w:val="20"/>
        </w:rPr>
        <w:t xml:space="preserve">.   </w:t>
      </w:r>
    </w:p>
    <w:p w:rsidR="007C1C04" w:rsidRPr="009761EC" w:rsidRDefault="00A53BE0" w:rsidP="000857FA">
      <w:pPr>
        <w:spacing w:after="0" w:line="480" w:lineRule="auto"/>
        <w:ind w:left="890" w:right="170" w:hanging="720"/>
        <w:rPr>
          <w:rFonts w:ascii="Times New Roman" w:hAnsi="Times New Roman" w:cs="Times New Roman"/>
          <w:sz w:val="20"/>
          <w:szCs w:val="20"/>
        </w:rPr>
      </w:pPr>
      <w:r w:rsidRPr="009761EC">
        <w:rPr>
          <w:rFonts w:ascii="Times New Roman" w:hAnsi="Times New Roman" w:cs="Times New Roman"/>
          <w:sz w:val="20"/>
          <w:szCs w:val="20"/>
        </w:rPr>
        <w:t xml:space="preserve">Worrall, A., (1990), </w:t>
      </w:r>
      <w:r w:rsidRPr="009761EC">
        <w:rPr>
          <w:rFonts w:ascii="Times New Roman" w:hAnsi="Times New Roman" w:cs="Times New Roman"/>
          <w:i/>
          <w:sz w:val="20"/>
          <w:szCs w:val="20"/>
        </w:rPr>
        <w:t>Offending Women: Female Lawbreakers and the Criminal Justice System</w:t>
      </w:r>
      <w:r w:rsidR="002D1E85" w:rsidRPr="009761EC">
        <w:rPr>
          <w:rFonts w:ascii="Times New Roman" w:hAnsi="Times New Roman" w:cs="Times New Roman"/>
          <w:sz w:val="20"/>
          <w:szCs w:val="20"/>
        </w:rPr>
        <w:t>. London:</w:t>
      </w:r>
      <w:r w:rsidRPr="009761EC">
        <w:rPr>
          <w:rFonts w:ascii="Times New Roman" w:hAnsi="Times New Roman" w:cs="Times New Roman"/>
          <w:sz w:val="20"/>
          <w:szCs w:val="20"/>
        </w:rPr>
        <w:t xml:space="preserve"> Routledge.</w:t>
      </w:r>
    </w:p>
    <w:sectPr w:rsidR="007C1C04" w:rsidRPr="009761EC">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16C3" w:rsidRDefault="001516C3" w:rsidP="00636D94">
      <w:pPr>
        <w:spacing w:after="0" w:line="240" w:lineRule="auto"/>
      </w:pPr>
      <w:r>
        <w:separator/>
      </w:r>
    </w:p>
  </w:endnote>
  <w:endnote w:type="continuationSeparator" w:id="0">
    <w:p w:rsidR="001516C3" w:rsidRDefault="001516C3" w:rsidP="00636D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0"/>
        <w:szCs w:val="20"/>
      </w:rPr>
      <w:id w:val="-1866048201"/>
      <w:docPartObj>
        <w:docPartGallery w:val="Page Numbers (Bottom of Page)"/>
        <w:docPartUnique/>
      </w:docPartObj>
    </w:sdtPr>
    <w:sdtEndPr>
      <w:rPr>
        <w:noProof/>
      </w:rPr>
    </w:sdtEndPr>
    <w:sdtContent>
      <w:p w:rsidR="00552D58" w:rsidRPr="00636D94" w:rsidRDefault="00552D58">
        <w:pPr>
          <w:pStyle w:val="Footer"/>
          <w:jc w:val="center"/>
          <w:rPr>
            <w:rFonts w:ascii="Times New Roman" w:hAnsi="Times New Roman" w:cs="Times New Roman"/>
            <w:sz w:val="20"/>
            <w:szCs w:val="20"/>
          </w:rPr>
        </w:pPr>
        <w:r w:rsidRPr="00636D94">
          <w:rPr>
            <w:rFonts w:ascii="Times New Roman" w:hAnsi="Times New Roman" w:cs="Times New Roman"/>
            <w:sz w:val="20"/>
            <w:szCs w:val="20"/>
          </w:rPr>
          <w:fldChar w:fldCharType="begin"/>
        </w:r>
        <w:r w:rsidRPr="00636D94">
          <w:rPr>
            <w:rFonts w:ascii="Times New Roman" w:hAnsi="Times New Roman" w:cs="Times New Roman"/>
            <w:sz w:val="20"/>
            <w:szCs w:val="20"/>
          </w:rPr>
          <w:instrText xml:space="preserve"> PAGE   \* MERGEFORMAT </w:instrText>
        </w:r>
        <w:r w:rsidRPr="00636D94">
          <w:rPr>
            <w:rFonts w:ascii="Times New Roman" w:hAnsi="Times New Roman" w:cs="Times New Roman"/>
            <w:sz w:val="20"/>
            <w:szCs w:val="20"/>
          </w:rPr>
          <w:fldChar w:fldCharType="separate"/>
        </w:r>
        <w:r w:rsidR="00D5765B">
          <w:rPr>
            <w:rFonts w:ascii="Times New Roman" w:hAnsi="Times New Roman" w:cs="Times New Roman"/>
            <w:noProof/>
            <w:sz w:val="20"/>
            <w:szCs w:val="20"/>
          </w:rPr>
          <w:t>5</w:t>
        </w:r>
        <w:r w:rsidRPr="00636D94">
          <w:rPr>
            <w:rFonts w:ascii="Times New Roman" w:hAnsi="Times New Roman" w:cs="Times New Roman"/>
            <w:noProof/>
            <w:sz w:val="20"/>
            <w:szCs w:val="20"/>
          </w:rPr>
          <w:fldChar w:fldCharType="end"/>
        </w:r>
      </w:p>
    </w:sdtContent>
  </w:sdt>
  <w:p w:rsidR="00552D58" w:rsidRDefault="00552D5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16C3" w:rsidRDefault="001516C3" w:rsidP="00636D94">
      <w:pPr>
        <w:spacing w:after="0" w:line="240" w:lineRule="auto"/>
      </w:pPr>
      <w:r>
        <w:separator/>
      </w:r>
    </w:p>
  </w:footnote>
  <w:footnote w:type="continuationSeparator" w:id="0">
    <w:p w:rsidR="001516C3" w:rsidRDefault="001516C3" w:rsidP="00636D9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4075"/>
    <w:rsid w:val="00030379"/>
    <w:rsid w:val="000463D7"/>
    <w:rsid w:val="00073BFB"/>
    <w:rsid w:val="0007664B"/>
    <w:rsid w:val="000857FA"/>
    <w:rsid w:val="00096590"/>
    <w:rsid w:val="000A1461"/>
    <w:rsid w:val="000B09A7"/>
    <w:rsid w:val="000F1F7C"/>
    <w:rsid w:val="0011026A"/>
    <w:rsid w:val="00111A31"/>
    <w:rsid w:val="0013315E"/>
    <w:rsid w:val="0013589E"/>
    <w:rsid w:val="001507E1"/>
    <w:rsid w:val="001516C3"/>
    <w:rsid w:val="00153AE7"/>
    <w:rsid w:val="0015694E"/>
    <w:rsid w:val="0015724F"/>
    <w:rsid w:val="00157413"/>
    <w:rsid w:val="00164674"/>
    <w:rsid w:val="001748BD"/>
    <w:rsid w:val="001A3118"/>
    <w:rsid w:val="001A69DF"/>
    <w:rsid w:val="001C0ABE"/>
    <w:rsid w:val="001C11F9"/>
    <w:rsid w:val="001D0049"/>
    <w:rsid w:val="001D4F6E"/>
    <w:rsid w:val="001F5CC8"/>
    <w:rsid w:val="002036CE"/>
    <w:rsid w:val="00205FE0"/>
    <w:rsid w:val="00217462"/>
    <w:rsid w:val="0022009B"/>
    <w:rsid w:val="00254CEB"/>
    <w:rsid w:val="00254D0F"/>
    <w:rsid w:val="00261421"/>
    <w:rsid w:val="00263167"/>
    <w:rsid w:val="0028177C"/>
    <w:rsid w:val="0028302D"/>
    <w:rsid w:val="00283068"/>
    <w:rsid w:val="002930F2"/>
    <w:rsid w:val="002A2F2E"/>
    <w:rsid w:val="002B461E"/>
    <w:rsid w:val="002D1E85"/>
    <w:rsid w:val="002E53AC"/>
    <w:rsid w:val="002F1D2B"/>
    <w:rsid w:val="002F5611"/>
    <w:rsid w:val="00314975"/>
    <w:rsid w:val="00331506"/>
    <w:rsid w:val="00342966"/>
    <w:rsid w:val="0034604D"/>
    <w:rsid w:val="00385863"/>
    <w:rsid w:val="003906E4"/>
    <w:rsid w:val="003A2A92"/>
    <w:rsid w:val="003C1BBA"/>
    <w:rsid w:val="003C2A32"/>
    <w:rsid w:val="003C535B"/>
    <w:rsid w:val="003E4BF3"/>
    <w:rsid w:val="003F3A0D"/>
    <w:rsid w:val="003F5830"/>
    <w:rsid w:val="00427871"/>
    <w:rsid w:val="00435AC8"/>
    <w:rsid w:val="00454269"/>
    <w:rsid w:val="00455547"/>
    <w:rsid w:val="004605AA"/>
    <w:rsid w:val="0046519C"/>
    <w:rsid w:val="00485BB5"/>
    <w:rsid w:val="005149AE"/>
    <w:rsid w:val="0051648B"/>
    <w:rsid w:val="005210C2"/>
    <w:rsid w:val="00527808"/>
    <w:rsid w:val="0054482F"/>
    <w:rsid w:val="00552105"/>
    <w:rsid w:val="00552D58"/>
    <w:rsid w:val="005656AA"/>
    <w:rsid w:val="00572263"/>
    <w:rsid w:val="0057369A"/>
    <w:rsid w:val="00575545"/>
    <w:rsid w:val="0059131B"/>
    <w:rsid w:val="00592B37"/>
    <w:rsid w:val="005A56D6"/>
    <w:rsid w:val="005F6A74"/>
    <w:rsid w:val="0060773F"/>
    <w:rsid w:val="00613F4F"/>
    <w:rsid w:val="00626C2A"/>
    <w:rsid w:val="00636D94"/>
    <w:rsid w:val="00657C4D"/>
    <w:rsid w:val="00661E47"/>
    <w:rsid w:val="00690127"/>
    <w:rsid w:val="006C1A0F"/>
    <w:rsid w:val="006F7185"/>
    <w:rsid w:val="00711F88"/>
    <w:rsid w:val="007127B3"/>
    <w:rsid w:val="007204EE"/>
    <w:rsid w:val="00737B72"/>
    <w:rsid w:val="007451CF"/>
    <w:rsid w:val="00752F7B"/>
    <w:rsid w:val="00753876"/>
    <w:rsid w:val="00755354"/>
    <w:rsid w:val="00766662"/>
    <w:rsid w:val="00796829"/>
    <w:rsid w:val="007B75D0"/>
    <w:rsid w:val="007C1C04"/>
    <w:rsid w:val="007C5ECA"/>
    <w:rsid w:val="007C6640"/>
    <w:rsid w:val="007C72C8"/>
    <w:rsid w:val="007D3B5C"/>
    <w:rsid w:val="007E3EC6"/>
    <w:rsid w:val="00807344"/>
    <w:rsid w:val="00816EED"/>
    <w:rsid w:val="008413BF"/>
    <w:rsid w:val="00863E00"/>
    <w:rsid w:val="0087042B"/>
    <w:rsid w:val="00874075"/>
    <w:rsid w:val="00877A01"/>
    <w:rsid w:val="00893CFB"/>
    <w:rsid w:val="008B748D"/>
    <w:rsid w:val="008D2940"/>
    <w:rsid w:val="008D546E"/>
    <w:rsid w:val="008F001E"/>
    <w:rsid w:val="008F6875"/>
    <w:rsid w:val="00901AF9"/>
    <w:rsid w:val="0091521F"/>
    <w:rsid w:val="00925B69"/>
    <w:rsid w:val="00931175"/>
    <w:rsid w:val="009378CF"/>
    <w:rsid w:val="00965373"/>
    <w:rsid w:val="009736D3"/>
    <w:rsid w:val="009761EC"/>
    <w:rsid w:val="00991DF6"/>
    <w:rsid w:val="009A5D2F"/>
    <w:rsid w:val="009C1402"/>
    <w:rsid w:val="009C581A"/>
    <w:rsid w:val="009C65D4"/>
    <w:rsid w:val="009D4D80"/>
    <w:rsid w:val="009E62EA"/>
    <w:rsid w:val="009F7FFC"/>
    <w:rsid w:val="00A03B0D"/>
    <w:rsid w:val="00A132FF"/>
    <w:rsid w:val="00A16114"/>
    <w:rsid w:val="00A33D81"/>
    <w:rsid w:val="00A52F2F"/>
    <w:rsid w:val="00A53BE0"/>
    <w:rsid w:val="00A61F9F"/>
    <w:rsid w:val="00A63A25"/>
    <w:rsid w:val="00A76719"/>
    <w:rsid w:val="00A807EA"/>
    <w:rsid w:val="00A910ED"/>
    <w:rsid w:val="00AC0535"/>
    <w:rsid w:val="00AC6076"/>
    <w:rsid w:val="00AD5D98"/>
    <w:rsid w:val="00AD7DFE"/>
    <w:rsid w:val="00B013C1"/>
    <w:rsid w:val="00B1565E"/>
    <w:rsid w:val="00B445BB"/>
    <w:rsid w:val="00B541E4"/>
    <w:rsid w:val="00B60BCB"/>
    <w:rsid w:val="00B675CC"/>
    <w:rsid w:val="00B843A5"/>
    <w:rsid w:val="00B862D4"/>
    <w:rsid w:val="00B872C9"/>
    <w:rsid w:val="00B92DD9"/>
    <w:rsid w:val="00BA0589"/>
    <w:rsid w:val="00BA4C01"/>
    <w:rsid w:val="00BC6057"/>
    <w:rsid w:val="00BF73DF"/>
    <w:rsid w:val="00C31039"/>
    <w:rsid w:val="00C37D77"/>
    <w:rsid w:val="00C55095"/>
    <w:rsid w:val="00C950AB"/>
    <w:rsid w:val="00CB4874"/>
    <w:rsid w:val="00CB76D3"/>
    <w:rsid w:val="00CC1305"/>
    <w:rsid w:val="00CD0386"/>
    <w:rsid w:val="00CE1BB9"/>
    <w:rsid w:val="00CF3B0B"/>
    <w:rsid w:val="00D034BA"/>
    <w:rsid w:val="00D16F22"/>
    <w:rsid w:val="00D24E30"/>
    <w:rsid w:val="00D41541"/>
    <w:rsid w:val="00D5325C"/>
    <w:rsid w:val="00D54F00"/>
    <w:rsid w:val="00D5765B"/>
    <w:rsid w:val="00D7416F"/>
    <w:rsid w:val="00D85D9E"/>
    <w:rsid w:val="00D917AB"/>
    <w:rsid w:val="00DC05F3"/>
    <w:rsid w:val="00DC7126"/>
    <w:rsid w:val="00DD01F9"/>
    <w:rsid w:val="00E00C47"/>
    <w:rsid w:val="00E0777F"/>
    <w:rsid w:val="00E246D4"/>
    <w:rsid w:val="00E27407"/>
    <w:rsid w:val="00E27AFE"/>
    <w:rsid w:val="00E54288"/>
    <w:rsid w:val="00E74E1F"/>
    <w:rsid w:val="00E9064A"/>
    <w:rsid w:val="00E94FF3"/>
    <w:rsid w:val="00EA0927"/>
    <w:rsid w:val="00EA6A51"/>
    <w:rsid w:val="00EB7428"/>
    <w:rsid w:val="00EE31A5"/>
    <w:rsid w:val="00EE7A04"/>
    <w:rsid w:val="00F00FF4"/>
    <w:rsid w:val="00F11C46"/>
    <w:rsid w:val="00F22F26"/>
    <w:rsid w:val="00F25BEB"/>
    <w:rsid w:val="00F4080A"/>
    <w:rsid w:val="00F43B53"/>
    <w:rsid w:val="00F52130"/>
    <w:rsid w:val="00F6525F"/>
    <w:rsid w:val="00F705FB"/>
    <w:rsid w:val="00F83953"/>
    <w:rsid w:val="00F856E0"/>
    <w:rsid w:val="00FB0F4D"/>
    <w:rsid w:val="00FB2027"/>
    <w:rsid w:val="00FB2756"/>
    <w:rsid w:val="00FC7868"/>
    <w:rsid w:val="00FE3810"/>
    <w:rsid w:val="00FF5369"/>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8E5026D-32DD-49D4-B322-92322A91A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3CF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61F9F"/>
    <w:rPr>
      <w:color w:val="0000FF" w:themeColor="hyperlink"/>
      <w:u w:val="single"/>
    </w:rPr>
  </w:style>
  <w:style w:type="character" w:styleId="FollowedHyperlink">
    <w:name w:val="FollowedHyperlink"/>
    <w:basedOn w:val="DefaultParagraphFont"/>
    <w:uiPriority w:val="99"/>
    <w:semiHidden/>
    <w:unhideWhenUsed/>
    <w:rsid w:val="00D24E30"/>
    <w:rPr>
      <w:color w:val="800080" w:themeColor="followedHyperlink"/>
      <w:u w:val="single"/>
    </w:rPr>
  </w:style>
  <w:style w:type="paragraph" w:styleId="Header">
    <w:name w:val="header"/>
    <w:basedOn w:val="Normal"/>
    <w:link w:val="HeaderChar"/>
    <w:uiPriority w:val="99"/>
    <w:unhideWhenUsed/>
    <w:rsid w:val="00636D94"/>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6D94"/>
  </w:style>
  <w:style w:type="paragraph" w:styleId="Footer">
    <w:name w:val="footer"/>
    <w:basedOn w:val="Normal"/>
    <w:link w:val="FooterChar"/>
    <w:uiPriority w:val="99"/>
    <w:unhideWhenUsed/>
    <w:rsid w:val="00636D94"/>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6D94"/>
  </w:style>
  <w:style w:type="paragraph" w:styleId="BalloonText">
    <w:name w:val="Balloon Text"/>
    <w:basedOn w:val="Normal"/>
    <w:link w:val="BalloonTextChar"/>
    <w:uiPriority w:val="99"/>
    <w:semiHidden/>
    <w:unhideWhenUsed/>
    <w:rsid w:val="0009659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9659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7555015">
      <w:bodyDiv w:val="1"/>
      <w:marLeft w:val="0"/>
      <w:marRight w:val="0"/>
      <w:marTop w:val="0"/>
      <w:marBottom w:val="0"/>
      <w:divBdr>
        <w:top w:val="none" w:sz="0" w:space="0" w:color="auto"/>
        <w:left w:val="none" w:sz="0" w:space="0" w:color="auto"/>
        <w:bottom w:val="none" w:sz="0" w:space="0" w:color="auto"/>
        <w:right w:val="none" w:sz="0" w:space="0" w:color="auto"/>
      </w:divBdr>
      <w:divsChild>
        <w:div w:id="1387222952">
          <w:marLeft w:val="0"/>
          <w:marRight w:val="0"/>
          <w:marTop w:val="0"/>
          <w:marBottom w:val="0"/>
          <w:divBdr>
            <w:top w:val="none" w:sz="0" w:space="0" w:color="auto"/>
            <w:left w:val="none" w:sz="0" w:space="0" w:color="auto"/>
            <w:bottom w:val="none" w:sz="0" w:space="0" w:color="auto"/>
            <w:right w:val="none" w:sz="0" w:space="0" w:color="auto"/>
          </w:divBdr>
        </w:div>
        <w:div w:id="1804036087">
          <w:marLeft w:val="0"/>
          <w:marRight w:val="0"/>
          <w:marTop w:val="0"/>
          <w:marBottom w:val="0"/>
          <w:divBdr>
            <w:top w:val="none" w:sz="0" w:space="0" w:color="auto"/>
            <w:left w:val="none" w:sz="0" w:space="0" w:color="auto"/>
            <w:bottom w:val="none" w:sz="0" w:space="0" w:color="auto"/>
            <w:right w:val="none" w:sz="0" w:space="0" w:color="auto"/>
          </w:divBdr>
        </w:div>
        <w:div w:id="468013005">
          <w:marLeft w:val="0"/>
          <w:marRight w:val="0"/>
          <w:marTop w:val="0"/>
          <w:marBottom w:val="0"/>
          <w:divBdr>
            <w:top w:val="none" w:sz="0" w:space="0" w:color="auto"/>
            <w:left w:val="none" w:sz="0" w:space="0" w:color="auto"/>
            <w:bottom w:val="none" w:sz="0" w:space="0" w:color="auto"/>
            <w:right w:val="none" w:sz="0" w:space="0" w:color="auto"/>
          </w:divBdr>
        </w:div>
        <w:div w:id="2094468991">
          <w:marLeft w:val="0"/>
          <w:marRight w:val="0"/>
          <w:marTop w:val="0"/>
          <w:marBottom w:val="0"/>
          <w:divBdr>
            <w:top w:val="none" w:sz="0" w:space="0" w:color="auto"/>
            <w:left w:val="none" w:sz="0" w:space="0" w:color="auto"/>
            <w:bottom w:val="none" w:sz="0" w:space="0" w:color="auto"/>
            <w:right w:val="none" w:sz="0" w:space="0" w:color="auto"/>
          </w:divBdr>
        </w:div>
        <w:div w:id="5713754">
          <w:marLeft w:val="0"/>
          <w:marRight w:val="0"/>
          <w:marTop w:val="0"/>
          <w:marBottom w:val="0"/>
          <w:divBdr>
            <w:top w:val="none" w:sz="0" w:space="0" w:color="auto"/>
            <w:left w:val="none" w:sz="0" w:space="0" w:color="auto"/>
            <w:bottom w:val="none" w:sz="0" w:space="0" w:color="auto"/>
            <w:right w:val="none" w:sz="0" w:space="0" w:color="auto"/>
          </w:divBdr>
        </w:div>
        <w:div w:id="474839987">
          <w:marLeft w:val="0"/>
          <w:marRight w:val="0"/>
          <w:marTop w:val="0"/>
          <w:marBottom w:val="0"/>
          <w:divBdr>
            <w:top w:val="none" w:sz="0" w:space="0" w:color="auto"/>
            <w:left w:val="none" w:sz="0" w:space="0" w:color="auto"/>
            <w:bottom w:val="none" w:sz="0" w:space="0" w:color="auto"/>
            <w:right w:val="none" w:sz="0" w:space="0" w:color="auto"/>
          </w:divBdr>
        </w:div>
        <w:div w:id="635648622">
          <w:marLeft w:val="0"/>
          <w:marRight w:val="0"/>
          <w:marTop w:val="0"/>
          <w:marBottom w:val="0"/>
          <w:divBdr>
            <w:top w:val="none" w:sz="0" w:space="0" w:color="auto"/>
            <w:left w:val="none" w:sz="0" w:space="0" w:color="auto"/>
            <w:bottom w:val="none" w:sz="0" w:space="0" w:color="auto"/>
            <w:right w:val="none" w:sz="0" w:space="0" w:color="auto"/>
          </w:divBdr>
        </w:div>
      </w:divsChild>
    </w:div>
    <w:div w:id="1041052861">
      <w:bodyDiv w:val="1"/>
      <w:marLeft w:val="0"/>
      <w:marRight w:val="0"/>
      <w:marTop w:val="0"/>
      <w:marBottom w:val="0"/>
      <w:divBdr>
        <w:top w:val="none" w:sz="0" w:space="0" w:color="auto"/>
        <w:left w:val="none" w:sz="0" w:space="0" w:color="auto"/>
        <w:bottom w:val="none" w:sz="0" w:space="0" w:color="auto"/>
        <w:right w:val="none" w:sz="0" w:space="0" w:color="auto"/>
      </w:divBdr>
    </w:div>
    <w:div w:id="1281768537">
      <w:bodyDiv w:val="1"/>
      <w:marLeft w:val="0"/>
      <w:marRight w:val="0"/>
      <w:marTop w:val="0"/>
      <w:marBottom w:val="0"/>
      <w:divBdr>
        <w:top w:val="none" w:sz="0" w:space="0" w:color="auto"/>
        <w:left w:val="none" w:sz="0" w:space="0" w:color="auto"/>
        <w:bottom w:val="none" w:sz="0" w:space="0" w:color="auto"/>
        <w:right w:val="none" w:sz="0" w:space="0" w:color="auto"/>
      </w:divBdr>
    </w:div>
    <w:div w:id="2066682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cjr.ac.uk/pubs/Changing-Lives-Desistance-Research-and-Offender-Management/255" TargetMode="External"/><Relationship Id="rId3" Type="http://schemas.openxmlformats.org/officeDocument/2006/relationships/webSettings" Target="webSettings.xml"/><Relationship Id="rId7" Type="http://schemas.openxmlformats.org/officeDocument/2006/relationships/hyperlink" Target="https://www.gov.uk/government/speeches/rehabilitation-revolution-the-next-steps"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gbuck@chester.ac.uk"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yperlink" Target="http://site.stgilestrust.org.uk/project/uploads/user_files/files/Support%20for%20vulnerable%20women%20leaving%20prison%20full%20report.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23</Pages>
  <Words>7800</Words>
  <Characters>44466</Characters>
  <Application>Microsoft Office Word</Application>
  <DocSecurity>0</DocSecurity>
  <Lines>370</Lines>
  <Paragraphs>104</Paragraphs>
  <ScaleCrop>false</ScaleCrop>
  <HeadingPairs>
    <vt:vector size="2" baseType="variant">
      <vt:variant>
        <vt:lpstr>Title</vt:lpstr>
      </vt:variant>
      <vt:variant>
        <vt:i4>1</vt:i4>
      </vt:variant>
    </vt:vector>
  </HeadingPairs>
  <TitlesOfParts>
    <vt:vector size="1" baseType="lpstr">
      <vt:lpstr/>
    </vt:vector>
  </TitlesOfParts>
  <Company>Liverpool John Moores University</Company>
  <LinksUpToDate>false</LinksUpToDate>
  <CharactersWithSpaces>52162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Buck, Gillian</dc:creator>
  <cp:lastModifiedBy>User</cp:lastModifiedBy>
  <cp:revision>2</cp:revision>
  <dcterms:created xsi:type="dcterms:W3CDTF">2017-04-26T22:00:00Z</dcterms:created>
  <dcterms:modified xsi:type="dcterms:W3CDTF">2017-04-26T22:00:00Z</dcterms:modified>
</cp:coreProperties>
</file>