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BBCAC2" w14:textId="77777777" w:rsidR="006F1A84" w:rsidRPr="00436001" w:rsidRDefault="006F1A84" w:rsidP="00E755BB">
      <w:pPr>
        <w:rPr>
          <w:rFonts w:ascii="Times" w:eastAsiaTheme="minorHAnsi" w:hAnsi="Times" w:cs="Arial"/>
          <w:b/>
          <w:bCs/>
          <w:sz w:val="28"/>
          <w:szCs w:val="28"/>
        </w:rPr>
      </w:pPr>
    </w:p>
    <w:p w14:paraId="23808003" w14:textId="77777777" w:rsidR="006F1A84" w:rsidRPr="00436001" w:rsidRDefault="006F1A84" w:rsidP="00E755BB">
      <w:pPr>
        <w:rPr>
          <w:rFonts w:ascii="Times" w:eastAsiaTheme="minorHAnsi" w:hAnsi="Times" w:cs="Arial"/>
          <w:b/>
          <w:bCs/>
          <w:sz w:val="28"/>
          <w:szCs w:val="28"/>
        </w:rPr>
      </w:pPr>
    </w:p>
    <w:p w14:paraId="49E852DA" w14:textId="6D38E655" w:rsidR="007778A9" w:rsidRPr="00436001" w:rsidRDefault="007778A9" w:rsidP="00E755BB">
      <w:pPr>
        <w:rPr>
          <w:rFonts w:ascii="Times" w:eastAsiaTheme="minorHAnsi" w:hAnsi="Times" w:cs="Arial"/>
          <w:b/>
          <w:bCs/>
          <w:sz w:val="28"/>
          <w:szCs w:val="28"/>
        </w:rPr>
      </w:pPr>
      <w:proofErr w:type="spellStart"/>
      <w:r w:rsidRPr="00436001">
        <w:rPr>
          <w:rFonts w:ascii="Times" w:eastAsiaTheme="minorHAnsi" w:hAnsi="Times" w:cs="Arial"/>
          <w:b/>
          <w:bCs/>
          <w:sz w:val="28"/>
          <w:szCs w:val="28"/>
        </w:rPr>
        <w:t>Dancefloor</w:t>
      </w:r>
      <w:proofErr w:type="spellEnd"/>
      <w:r w:rsidRPr="00436001">
        <w:rPr>
          <w:rFonts w:ascii="Times" w:eastAsiaTheme="minorHAnsi" w:hAnsi="Times" w:cs="Arial"/>
          <w:b/>
          <w:bCs/>
          <w:sz w:val="28"/>
          <w:szCs w:val="28"/>
        </w:rPr>
        <w:t>-Driven Literature:</w:t>
      </w:r>
    </w:p>
    <w:p w14:paraId="05A58EEF" w14:textId="3B6908FE" w:rsidR="00452B64" w:rsidRPr="00436001" w:rsidRDefault="007778A9" w:rsidP="00E755BB">
      <w:pPr>
        <w:rPr>
          <w:rFonts w:ascii="Times" w:hAnsi="Times"/>
          <w:sz w:val="28"/>
          <w:szCs w:val="28"/>
        </w:rPr>
      </w:pPr>
      <w:r w:rsidRPr="00436001">
        <w:rPr>
          <w:rFonts w:ascii="Times" w:eastAsiaTheme="minorHAnsi" w:hAnsi="Times" w:cs="Arial"/>
          <w:b/>
          <w:bCs/>
          <w:sz w:val="28"/>
          <w:szCs w:val="28"/>
        </w:rPr>
        <w:t>Subcultural big bangs and a new center for the aesthetic universe</w:t>
      </w:r>
    </w:p>
    <w:p w14:paraId="188B891E" w14:textId="77777777" w:rsidR="00452B64" w:rsidRPr="00436001" w:rsidRDefault="00452B64" w:rsidP="00E755BB">
      <w:pPr>
        <w:rPr>
          <w:rFonts w:ascii="Times" w:hAnsi="Times"/>
        </w:rPr>
      </w:pPr>
    </w:p>
    <w:p w14:paraId="5D4B792B" w14:textId="77777777" w:rsidR="00E755BB" w:rsidRPr="00436001" w:rsidRDefault="00E755BB" w:rsidP="00E755BB">
      <w:pPr>
        <w:rPr>
          <w:rFonts w:ascii="Times" w:hAnsi="Times"/>
        </w:rPr>
      </w:pPr>
    </w:p>
    <w:p w14:paraId="3C17F6C6" w14:textId="2946C86A" w:rsidR="00452B64" w:rsidRPr="00436001" w:rsidRDefault="00452B64" w:rsidP="00E755BB">
      <w:pPr>
        <w:rPr>
          <w:rFonts w:ascii="Times" w:hAnsi="Times"/>
        </w:rPr>
      </w:pPr>
      <w:r w:rsidRPr="00436001">
        <w:rPr>
          <w:rFonts w:ascii="Times" w:hAnsi="Times"/>
        </w:rPr>
        <w:t>Simon A. Morrison</w:t>
      </w:r>
    </w:p>
    <w:p w14:paraId="4955C1AD" w14:textId="77777777" w:rsidR="00884851" w:rsidRPr="00436001" w:rsidRDefault="00884851" w:rsidP="00E755BB">
      <w:pPr>
        <w:rPr>
          <w:rFonts w:ascii="Times" w:hAnsi="Times"/>
        </w:rPr>
      </w:pPr>
      <w:r w:rsidRPr="00436001">
        <w:rPr>
          <w:rFonts w:ascii="Times" w:hAnsi="Times"/>
        </w:rPr>
        <w:t xml:space="preserve">Senior Lecturer and </w:t>
      </w:r>
      <w:proofErr w:type="spellStart"/>
      <w:r w:rsidRPr="00436001">
        <w:rPr>
          <w:rFonts w:ascii="Times" w:hAnsi="Times"/>
        </w:rPr>
        <w:t>Programme</w:t>
      </w:r>
      <w:proofErr w:type="spellEnd"/>
      <w:r w:rsidRPr="00436001">
        <w:rPr>
          <w:rFonts w:ascii="Times" w:hAnsi="Times"/>
        </w:rPr>
        <w:t xml:space="preserve"> Leader for Music Journalism </w:t>
      </w:r>
    </w:p>
    <w:p w14:paraId="478ACB85" w14:textId="79F3F571" w:rsidR="00452B64" w:rsidRPr="00436001" w:rsidRDefault="00884851" w:rsidP="00E755BB">
      <w:pPr>
        <w:rPr>
          <w:rFonts w:ascii="Times" w:hAnsi="Times"/>
        </w:rPr>
      </w:pPr>
      <w:r w:rsidRPr="00436001">
        <w:rPr>
          <w:rFonts w:ascii="Times" w:hAnsi="Times"/>
        </w:rPr>
        <w:t>The University of Chester</w:t>
      </w:r>
    </w:p>
    <w:p w14:paraId="1F1BE9F6" w14:textId="77777777" w:rsidR="00884851" w:rsidRPr="00436001" w:rsidRDefault="00884851" w:rsidP="00E755BB">
      <w:pPr>
        <w:rPr>
          <w:rFonts w:ascii="Times" w:hAnsi="Times"/>
        </w:rPr>
      </w:pPr>
    </w:p>
    <w:p w14:paraId="32AE7F97" w14:textId="7C99470F" w:rsidR="00452B64" w:rsidRPr="00436001" w:rsidRDefault="00452B64" w:rsidP="00E755BB">
      <w:pPr>
        <w:rPr>
          <w:rFonts w:ascii="Times" w:hAnsi="Times"/>
        </w:rPr>
      </w:pPr>
      <w:r w:rsidRPr="00436001">
        <w:rPr>
          <w:rFonts w:ascii="Times" w:hAnsi="Times"/>
        </w:rPr>
        <w:t>109 Porter’s Lodge</w:t>
      </w:r>
    </w:p>
    <w:p w14:paraId="4818DB13" w14:textId="27FBCF5E" w:rsidR="00452B64" w:rsidRPr="00436001" w:rsidRDefault="00452B64" w:rsidP="00E755BB">
      <w:pPr>
        <w:rPr>
          <w:rFonts w:ascii="Times" w:hAnsi="Times"/>
        </w:rPr>
      </w:pPr>
      <w:r w:rsidRPr="00436001">
        <w:rPr>
          <w:rFonts w:ascii="Times" w:hAnsi="Times"/>
        </w:rPr>
        <w:t>Warrington Campus</w:t>
      </w:r>
    </w:p>
    <w:p w14:paraId="1F47FE84" w14:textId="47FDE4BC" w:rsidR="00452B64" w:rsidRPr="00436001" w:rsidRDefault="00884851" w:rsidP="00E755BB">
      <w:pPr>
        <w:rPr>
          <w:rFonts w:ascii="Times" w:hAnsi="Times"/>
        </w:rPr>
      </w:pPr>
      <w:r w:rsidRPr="00436001">
        <w:rPr>
          <w:rFonts w:ascii="Times" w:hAnsi="Times"/>
        </w:rPr>
        <w:t>The University of Ches</w:t>
      </w:r>
      <w:r w:rsidR="00452B64" w:rsidRPr="00436001">
        <w:rPr>
          <w:rFonts w:ascii="Times" w:hAnsi="Times"/>
        </w:rPr>
        <w:t xml:space="preserve">ter </w:t>
      </w:r>
    </w:p>
    <w:p w14:paraId="252FCF61" w14:textId="0CB256EF" w:rsidR="00884851" w:rsidRPr="00436001" w:rsidRDefault="00884851" w:rsidP="00E755BB">
      <w:pPr>
        <w:rPr>
          <w:rFonts w:ascii="Times" w:hAnsi="Times"/>
        </w:rPr>
      </w:pPr>
      <w:r w:rsidRPr="00436001">
        <w:rPr>
          <w:rFonts w:ascii="Times" w:hAnsi="Times"/>
        </w:rPr>
        <w:t>Crab Lane Warrington</w:t>
      </w:r>
    </w:p>
    <w:p w14:paraId="3A488F68" w14:textId="7D6BD7C4" w:rsidR="00884851" w:rsidRPr="00436001" w:rsidRDefault="00884851" w:rsidP="00E755BB">
      <w:pPr>
        <w:rPr>
          <w:rFonts w:ascii="Times" w:hAnsi="Times"/>
        </w:rPr>
      </w:pPr>
      <w:r w:rsidRPr="00436001">
        <w:rPr>
          <w:rFonts w:ascii="Times" w:hAnsi="Times"/>
        </w:rPr>
        <w:t>Cheshire WA2 0DB</w:t>
      </w:r>
    </w:p>
    <w:p w14:paraId="30BDD39C" w14:textId="77777777" w:rsidR="00884851" w:rsidRPr="00436001" w:rsidRDefault="00884851" w:rsidP="00E755BB">
      <w:pPr>
        <w:rPr>
          <w:rFonts w:ascii="Times" w:hAnsi="Times"/>
        </w:rPr>
      </w:pPr>
    </w:p>
    <w:p w14:paraId="303ACDBB" w14:textId="4634EA26" w:rsidR="00884851" w:rsidRPr="00436001" w:rsidRDefault="00884851" w:rsidP="00E755BB">
      <w:pPr>
        <w:rPr>
          <w:rFonts w:ascii="Times" w:hAnsi="Times"/>
        </w:rPr>
      </w:pPr>
      <w:r w:rsidRPr="00436001">
        <w:rPr>
          <w:rFonts w:ascii="Times" w:hAnsi="Times"/>
        </w:rPr>
        <w:t xml:space="preserve">01925 534 605  </w:t>
      </w:r>
    </w:p>
    <w:p w14:paraId="34B45820" w14:textId="398B4DF7" w:rsidR="00452B64" w:rsidRPr="00436001" w:rsidRDefault="00436001" w:rsidP="00E755BB">
      <w:pPr>
        <w:rPr>
          <w:rFonts w:ascii="Times" w:hAnsi="Times"/>
        </w:rPr>
      </w:pPr>
      <w:hyperlink r:id="rId7" w:history="1">
        <w:r w:rsidR="00452B64" w:rsidRPr="00436001">
          <w:rPr>
            <w:rStyle w:val="Hyperlink"/>
            <w:rFonts w:ascii="Times" w:hAnsi="Times"/>
          </w:rPr>
          <w:t>s.morrison@chester.ac.uk</w:t>
        </w:r>
      </w:hyperlink>
    </w:p>
    <w:p w14:paraId="159F3A48" w14:textId="77777777" w:rsidR="00452B64" w:rsidRDefault="00452B64" w:rsidP="00765873">
      <w:pPr>
        <w:spacing w:line="480" w:lineRule="auto"/>
        <w:rPr>
          <w:rFonts w:ascii="Times" w:hAnsi="Times"/>
        </w:rPr>
      </w:pPr>
    </w:p>
    <w:p w14:paraId="1D857A1E" w14:textId="77777777" w:rsidR="004010ED" w:rsidRDefault="004010ED" w:rsidP="00765873">
      <w:pPr>
        <w:spacing w:line="480" w:lineRule="auto"/>
        <w:rPr>
          <w:rFonts w:ascii="Times" w:hAnsi="Times"/>
        </w:rPr>
      </w:pPr>
    </w:p>
    <w:p w14:paraId="24AA9F93" w14:textId="77777777" w:rsidR="004010ED" w:rsidRDefault="004010ED" w:rsidP="00765873">
      <w:pPr>
        <w:spacing w:line="480" w:lineRule="auto"/>
        <w:rPr>
          <w:rFonts w:ascii="Times" w:hAnsi="Times"/>
        </w:rPr>
      </w:pPr>
    </w:p>
    <w:p w14:paraId="40B8999A" w14:textId="77777777" w:rsidR="004010ED" w:rsidRDefault="004010ED" w:rsidP="00765873">
      <w:pPr>
        <w:spacing w:line="480" w:lineRule="auto"/>
        <w:rPr>
          <w:rFonts w:ascii="Times" w:hAnsi="Times"/>
        </w:rPr>
      </w:pPr>
    </w:p>
    <w:p w14:paraId="04E98290" w14:textId="77777777" w:rsidR="004010ED" w:rsidRDefault="004010ED" w:rsidP="00765873">
      <w:pPr>
        <w:spacing w:line="480" w:lineRule="auto"/>
        <w:rPr>
          <w:rFonts w:ascii="Times" w:hAnsi="Times"/>
        </w:rPr>
      </w:pPr>
    </w:p>
    <w:p w14:paraId="0D428B15" w14:textId="77777777" w:rsidR="004010ED" w:rsidRDefault="004010ED" w:rsidP="00765873">
      <w:pPr>
        <w:spacing w:line="480" w:lineRule="auto"/>
        <w:rPr>
          <w:rFonts w:ascii="Times" w:hAnsi="Times"/>
        </w:rPr>
      </w:pPr>
    </w:p>
    <w:p w14:paraId="4CDE6405" w14:textId="77777777" w:rsidR="004010ED" w:rsidRDefault="004010ED" w:rsidP="00765873">
      <w:pPr>
        <w:spacing w:line="480" w:lineRule="auto"/>
        <w:rPr>
          <w:rFonts w:ascii="Times" w:hAnsi="Times"/>
        </w:rPr>
      </w:pPr>
    </w:p>
    <w:p w14:paraId="0AAFE0EC" w14:textId="77777777" w:rsidR="004010ED" w:rsidRDefault="004010ED" w:rsidP="00765873">
      <w:pPr>
        <w:spacing w:line="480" w:lineRule="auto"/>
        <w:rPr>
          <w:rFonts w:ascii="Times" w:hAnsi="Times"/>
        </w:rPr>
      </w:pPr>
    </w:p>
    <w:p w14:paraId="18546DB1" w14:textId="77777777" w:rsidR="004010ED" w:rsidRDefault="004010ED" w:rsidP="00765873">
      <w:pPr>
        <w:spacing w:line="480" w:lineRule="auto"/>
        <w:rPr>
          <w:rFonts w:ascii="Times" w:hAnsi="Times"/>
        </w:rPr>
      </w:pPr>
    </w:p>
    <w:p w14:paraId="7A00DC5D" w14:textId="77777777" w:rsidR="004010ED" w:rsidRDefault="004010ED" w:rsidP="00765873">
      <w:pPr>
        <w:spacing w:line="480" w:lineRule="auto"/>
        <w:rPr>
          <w:rFonts w:ascii="Times" w:hAnsi="Times"/>
        </w:rPr>
      </w:pPr>
    </w:p>
    <w:p w14:paraId="0E12DD6A" w14:textId="77777777" w:rsidR="004010ED" w:rsidRDefault="004010ED" w:rsidP="00765873">
      <w:pPr>
        <w:spacing w:line="480" w:lineRule="auto"/>
        <w:rPr>
          <w:rFonts w:ascii="Times" w:hAnsi="Times"/>
        </w:rPr>
      </w:pPr>
    </w:p>
    <w:p w14:paraId="04C4E847" w14:textId="77777777" w:rsidR="004010ED" w:rsidRDefault="004010ED" w:rsidP="00765873">
      <w:pPr>
        <w:spacing w:line="480" w:lineRule="auto"/>
        <w:rPr>
          <w:rFonts w:ascii="Times" w:hAnsi="Times"/>
        </w:rPr>
      </w:pPr>
    </w:p>
    <w:p w14:paraId="110FAB2F" w14:textId="77777777" w:rsidR="004010ED" w:rsidRDefault="004010ED" w:rsidP="00765873">
      <w:pPr>
        <w:spacing w:line="480" w:lineRule="auto"/>
        <w:rPr>
          <w:rFonts w:ascii="Times" w:hAnsi="Times"/>
        </w:rPr>
      </w:pPr>
    </w:p>
    <w:p w14:paraId="6EE54FAA" w14:textId="77777777" w:rsidR="004010ED" w:rsidRPr="00436001" w:rsidRDefault="004010ED" w:rsidP="00765873">
      <w:pPr>
        <w:spacing w:line="480" w:lineRule="auto"/>
        <w:rPr>
          <w:rFonts w:ascii="Times" w:hAnsi="Times"/>
        </w:rPr>
      </w:pPr>
    </w:p>
    <w:p w14:paraId="51566162" w14:textId="72AD834B" w:rsidR="00884851" w:rsidRPr="00436001" w:rsidRDefault="004010ED" w:rsidP="004010ED">
      <w:pPr>
        <w:spacing w:line="480" w:lineRule="auto"/>
        <w:jc w:val="both"/>
        <w:rPr>
          <w:rFonts w:ascii="Times" w:hAnsi="Times"/>
        </w:rPr>
      </w:pPr>
      <w:r w:rsidRPr="00436001">
        <w:rPr>
          <w:rFonts w:ascii="Times" w:hAnsi="Times"/>
        </w:rPr>
        <w:t xml:space="preserve">Please visit </w:t>
      </w:r>
      <w:r w:rsidR="00D1378B">
        <w:rPr>
          <w:rFonts w:ascii="Times" w:hAnsi="Times"/>
        </w:rPr>
        <w:t>www.mixcloud.com</w:t>
      </w:r>
      <w:proofErr w:type="gramStart"/>
      <w:r w:rsidR="00D1378B">
        <w:rPr>
          <w:rFonts w:ascii="Times" w:hAnsi="Times"/>
        </w:rPr>
        <w:t>/</w:t>
      </w:r>
      <w:r w:rsidRPr="00436001">
        <w:rPr>
          <w:rFonts w:ascii="Times" w:hAnsi="Times"/>
        </w:rPr>
        <w:t xml:space="preserve">  and</w:t>
      </w:r>
      <w:proofErr w:type="gramEnd"/>
      <w:r w:rsidRPr="00436001">
        <w:rPr>
          <w:rFonts w:ascii="Times" w:hAnsi="Times"/>
        </w:rPr>
        <w:t xml:space="preserve"> hit play, for a sonic soundtrack to accompany this paper</w:t>
      </w:r>
      <w:r w:rsidR="00884851" w:rsidRPr="00436001">
        <w:rPr>
          <w:rFonts w:ascii="Times" w:hAnsi="Times"/>
        </w:rPr>
        <w:br w:type="page"/>
      </w:r>
    </w:p>
    <w:p w14:paraId="2CEFF1F0" w14:textId="77777777" w:rsidR="007778A9" w:rsidRPr="00436001" w:rsidRDefault="007778A9" w:rsidP="009D6DBF">
      <w:pPr>
        <w:widowControl w:val="0"/>
        <w:autoSpaceDE w:val="0"/>
        <w:autoSpaceDN w:val="0"/>
        <w:adjustRightInd w:val="0"/>
        <w:spacing w:line="480" w:lineRule="auto"/>
        <w:jc w:val="both"/>
        <w:rPr>
          <w:rFonts w:ascii="Times" w:hAnsi="Times" w:cs="Arial"/>
        </w:rPr>
      </w:pPr>
      <w:r w:rsidRPr="00436001">
        <w:rPr>
          <w:rFonts w:ascii="Times" w:hAnsi="Times" w:cs="Arial"/>
        </w:rPr>
        <w:lastRenderedPageBreak/>
        <w:t xml:space="preserve">‘That blonde rectangle of polished wood that had seemed to be at one point the aesthetic center of the universe’ </w:t>
      </w:r>
    </w:p>
    <w:p w14:paraId="73F0A8F1" w14:textId="59F69B13" w:rsidR="007778A9" w:rsidRPr="004010ED" w:rsidRDefault="007778A9" w:rsidP="004010ED">
      <w:pPr>
        <w:widowControl w:val="0"/>
        <w:autoSpaceDE w:val="0"/>
        <w:autoSpaceDN w:val="0"/>
        <w:adjustRightInd w:val="0"/>
        <w:spacing w:line="480" w:lineRule="auto"/>
        <w:jc w:val="both"/>
        <w:rPr>
          <w:rFonts w:ascii="Times" w:hAnsi="Times" w:cs="Arial"/>
        </w:rPr>
      </w:pPr>
      <w:r w:rsidRPr="00436001">
        <w:rPr>
          <w:rFonts w:ascii="Times" w:hAnsi="Times" w:cs="Arial"/>
        </w:rPr>
        <w:t xml:space="preserve">Andrew </w:t>
      </w:r>
      <w:proofErr w:type="spellStart"/>
      <w:r w:rsidRPr="00436001">
        <w:rPr>
          <w:rFonts w:ascii="Times" w:hAnsi="Times" w:cs="Arial"/>
        </w:rPr>
        <w:t>Holleran</w:t>
      </w:r>
      <w:proofErr w:type="spellEnd"/>
      <w:r w:rsidRPr="00436001">
        <w:rPr>
          <w:rFonts w:ascii="Times" w:hAnsi="Times" w:cs="Arial"/>
        </w:rPr>
        <w:t xml:space="preserve">, </w:t>
      </w:r>
      <w:r w:rsidRPr="00436001">
        <w:rPr>
          <w:rFonts w:ascii="Times" w:hAnsi="Times" w:cs="Arial"/>
          <w:i/>
        </w:rPr>
        <w:t>Dancer From The Dance</w:t>
      </w:r>
    </w:p>
    <w:p w14:paraId="171B43D9" w14:textId="77777777" w:rsidR="00436001" w:rsidRPr="00436001" w:rsidRDefault="00436001" w:rsidP="009D6DBF">
      <w:pPr>
        <w:spacing w:line="480" w:lineRule="auto"/>
        <w:jc w:val="both"/>
        <w:rPr>
          <w:rFonts w:ascii="Times" w:hAnsi="Times"/>
        </w:rPr>
      </w:pPr>
    </w:p>
    <w:p w14:paraId="428740A6" w14:textId="59C7EA2F" w:rsidR="002C5A1A" w:rsidRPr="00436001" w:rsidRDefault="002C5A1A" w:rsidP="009D6DBF">
      <w:pPr>
        <w:spacing w:line="480" w:lineRule="auto"/>
        <w:jc w:val="both"/>
        <w:rPr>
          <w:rFonts w:ascii="Times" w:hAnsi="Times"/>
          <w:b/>
          <w:sz w:val="28"/>
          <w:szCs w:val="28"/>
        </w:rPr>
      </w:pPr>
      <w:r w:rsidRPr="00436001">
        <w:rPr>
          <w:rFonts w:ascii="Times" w:hAnsi="Times"/>
          <w:b/>
          <w:sz w:val="28"/>
          <w:szCs w:val="28"/>
        </w:rPr>
        <w:t>Abstract</w:t>
      </w:r>
    </w:p>
    <w:p w14:paraId="3935BEBC" w14:textId="77777777" w:rsidR="007E26E5" w:rsidRPr="00436001" w:rsidRDefault="007E26E5" w:rsidP="009D6DBF">
      <w:pPr>
        <w:spacing w:line="480" w:lineRule="auto"/>
        <w:jc w:val="both"/>
        <w:rPr>
          <w:rFonts w:ascii="Times" w:hAnsi="Times"/>
          <w:b/>
          <w:sz w:val="28"/>
          <w:szCs w:val="28"/>
        </w:rPr>
      </w:pPr>
    </w:p>
    <w:p w14:paraId="5308BB3C" w14:textId="0198680B" w:rsidR="002C5A1A" w:rsidRPr="00436001" w:rsidRDefault="002C5A1A" w:rsidP="009D6DBF">
      <w:pPr>
        <w:pStyle w:val="DJMainTitle"/>
        <w:spacing w:line="480" w:lineRule="auto"/>
        <w:rPr>
          <w:rFonts w:ascii="Times" w:hAnsi="Times"/>
          <w:sz w:val="24"/>
          <w:szCs w:val="24"/>
        </w:rPr>
      </w:pPr>
      <w:r w:rsidRPr="00436001">
        <w:rPr>
          <w:rFonts w:ascii="Times" w:hAnsi="Times"/>
          <w:sz w:val="24"/>
          <w:szCs w:val="24"/>
        </w:rPr>
        <w:t xml:space="preserve">This paper sets coordinates squarely for </w:t>
      </w:r>
      <w:proofErr w:type="spellStart"/>
      <w:r w:rsidRPr="00436001">
        <w:rPr>
          <w:rFonts w:ascii="Times" w:hAnsi="Times"/>
          <w:sz w:val="24"/>
          <w:szCs w:val="24"/>
        </w:rPr>
        <w:t>Holleran’s</w:t>
      </w:r>
      <w:proofErr w:type="spellEnd"/>
      <w:r w:rsidRPr="00436001">
        <w:rPr>
          <w:rFonts w:ascii="Times" w:hAnsi="Times"/>
          <w:sz w:val="24"/>
          <w:szCs w:val="24"/>
        </w:rPr>
        <w:t xml:space="preserve"> ‘aesthetic center of the universe’ –venturing toward the black hole of the nightclub </w:t>
      </w:r>
      <w:proofErr w:type="spellStart"/>
      <w:r w:rsidRPr="00436001">
        <w:rPr>
          <w:rFonts w:ascii="Times" w:hAnsi="Times"/>
          <w:sz w:val="24"/>
          <w:szCs w:val="24"/>
        </w:rPr>
        <w:t>dancefloor</w:t>
      </w:r>
      <w:proofErr w:type="spellEnd"/>
      <w:r w:rsidRPr="00436001">
        <w:rPr>
          <w:rFonts w:ascii="Times" w:hAnsi="Times"/>
          <w:sz w:val="24"/>
          <w:szCs w:val="24"/>
        </w:rPr>
        <w:t xml:space="preserve">. Further, it will reach out to those writers determined to capture the electronic essence of this at times alien electronic dance music culture within the rather more earth-bound parameters of the written word. How might such authors write about something so otherworldly as the nightclub scene? How might they write lucidly and fluidly about the rigid, metronomic beat of electronic music? What literary techniques might they deploy to accurately recount in fixed symbols the drifting, hallucinatory effects of a drug experience? In an attempt to address these questions </w:t>
      </w:r>
      <w:r w:rsidR="00436001" w:rsidRPr="00436001">
        <w:rPr>
          <w:rFonts w:ascii="Times" w:hAnsi="Times"/>
          <w:sz w:val="24"/>
          <w:szCs w:val="24"/>
        </w:rPr>
        <w:t xml:space="preserve">this paper will offer an </w:t>
      </w:r>
      <w:proofErr w:type="spellStart"/>
      <w:r w:rsidR="00436001" w:rsidRPr="00436001">
        <w:rPr>
          <w:rFonts w:ascii="Times" w:hAnsi="Times"/>
          <w:sz w:val="24"/>
          <w:szCs w:val="24"/>
        </w:rPr>
        <w:t>outerspace</w:t>
      </w:r>
      <w:proofErr w:type="spellEnd"/>
      <w:r w:rsidR="00436001" w:rsidRPr="00436001">
        <w:rPr>
          <w:rFonts w:ascii="Times" w:hAnsi="Times"/>
          <w:sz w:val="24"/>
          <w:szCs w:val="24"/>
        </w:rPr>
        <w:t xml:space="preserve"> </w:t>
      </w:r>
      <w:r w:rsidRPr="00436001">
        <w:rPr>
          <w:rFonts w:ascii="Times" w:hAnsi="Times"/>
          <w:sz w:val="24"/>
          <w:szCs w:val="24"/>
        </w:rPr>
        <w:t>overview of this subculture and it</w:t>
      </w:r>
      <w:r w:rsidR="009D6DBF" w:rsidRPr="00436001">
        <w:rPr>
          <w:rFonts w:ascii="Times" w:hAnsi="Times"/>
          <w:sz w:val="24"/>
          <w:szCs w:val="24"/>
        </w:rPr>
        <w:t>s fictional literary output</w:t>
      </w:r>
      <w:r w:rsidRPr="00436001">
        <w:rPr>
          <w:rFonts w:ascii="Times" w:hAnsi="Times"/>
          <w:sz w:val="24"/>
          <w:szCs w:val="24"/>
        </w:rPr>
        <w:t>.</w:t>
      </w:r>
    </w:p>
    <w:p w14:paraId="4A71DB00" w14:textId="77777777" w:rsidR="00E755BB" w:rsidRPr="00436001" w:rsidRDefault="00E755BB" w:rsidP="00765873">
      <w:pPr>
        <w:spacing w:line="480" w:lineRule="auto"/>
        <w:jc w:val="both"/>
        <w:rPr>
          <w:rFonts w:ascii="Times" w:hAnsi="Times"/>
          <w:b/>
          <w:sz w:val="28"/>
          <w:szCs w:val="28"/>
        </w:rPr>
      </w:pPr>
    </w:p>
    <w:p w14:paraId="728E126B" w14:textId="77777777" w:rsidR="007778A9" w:rsidRPr="00436001" w:rsidRDefault="007778A9" w:rsidP="00765873">
      <w:pPr>
        <w:spacing w:line="480" w:lineRule="auto"/>
        <w:jc w:val="both"/>
        <w:rPr>
          <w:rFonts w:ascii="Times" w:hAnsi="Times"/>
          <w:b/>
          <w:sz w:val="28"/>
          <w:szCs w:val="28"/>
        </w:rPr>
      </w:pPr>
      <w:r w:rsidRPr="00436001">
        <w:rPr>
          <w:rFonts w:ascii="Times" w:hAnsi="Times"/>
          <w:b/>
          <w:sz w:val="28"/>
          <w:szCs w:val="28"/>
        </w:rPr>
        <w:t>One short step for man…</w:t>
      </w:r>
    </w:p>
    <w:p w14:paraId="4F65903A" w14:textId="77777777" w:rsidR="007778A9" w:rsidRPr="00436001" w:rsidRDefault="007778A9" w:rsidP="00765873">
      <w:pPr>
        <w:spacing w:line="480" w:lineRule="auto"/>
        <w:jc w:val="both"/>
        <w:rPr>
          <w:rFonts w:ascii="Times" w:hAnsi="Times"/>
        </w:rPr>
      </w:pPr>
    </w:p>
    <w:p w14:paraId="54CC465A" w14:textId="30EE50F0" w:rsidR="004010ED" w:rsidRPr="00843B30" w:rsidRDefault="007778A9" w:rsidP="00F03B5D">
      <w:pPr>
        <w:spacing w:line="480" w:lineRule="auto"/>
        <w:jc w:val="both"/>
        <w:rPr>
          <w:rFonts w:ascii="Times" w:hAnsi="Times" w:cs="Times New Roman"/>
        </w:rPr>
      </w:pPr>
      <w:r w:rsidRPr="00436001">
        <w:rPr>
          <w:rFonts w:ascii="Times" w:hAnsi="Times" w:cs="Arial"/>
          <w:color w:val="1A1A1A"/>
        </w:rPr>
        <w:t xml:space="preserve">For novelist Andrew </w:t>
      </w:r>
      <w:proofErr w:type="spellStart"/>
      <w:r w:rsidRPr="00436001">
        <w:rPr>
          <w:rFonts w:ascii="Times" w:hAnsi="Times" w:cs="Arial"/>
          <w:color w:val="1A1A1A"/>
        </w:rPr>
        <w:t>Holleran</w:t>
      </w:r>
      <w:proofErr w:type="spellEnd"/>
      <w:r w:rsidRPr="00436001">
        <w:rPr>
          <w:rFonts w:ascii="Times" w:hAnsi="Times" w:cs="Arial"/>
          <w:color w:val="1A1A1A"/>
        </w:rPr>
        <w:t xml:space="preserve">, the </w:t>
      </w:r>
      <w:proofErr w:type="spellStart"/>
      <w:r w:rsidRPr="00436001">
        <w:rPr>
          <w:rFonts w:ascii="Times" w:hAnsi="Times" w:cs="Arial"/>
          <w:color w:val="1A1A1A"/>
        </w:rPr>
        <w:t>dancefloor</w:t>
      </w:r>
      <w:proofErr w:type="spellEnd"/>
      <w:r w:rsidRPr="00436001">
        <w:rPr>
          <w:rFonts w:ascii="Times" w:hAnsi="Times" w:cs="Arial"/>
          <w:color w:val="1A1A1A"/>
        </w:rPr>
        <w:t xml:space="preserve"> is</w:t>
      </w:r>
      <w:r w:rsidR="00436001" w:rsidRPr="00436001">
        <w:rPr>
          <w:rFonts w:ascii="Times" w:hAnsi="Times" w:cs="Arial"/>
          <w:color w:val="1A1A1A"/>
        </w:rPr>
        <w:t xml:space="preserve"> </w:t>
      </w:r>
      <w:r w:rsidRPr="00436001">
        <w:rPr>
          <w:rFonts w:ascii="Times" w:hAnsi="Times" w:cs="Arial"/>
          <w:color w:val="1A1A1A"/>
        </w:rPr>
        <w:t>‘the aesthetic center of the universe’</w:t>
      </w:r>
      <w:r w:rsidR="00F03B5D" w:rsidRPr="00436001">
        <w:rPr>
          <w:rFonts w:ascii="Times" w:hAnsi="Times" w:cs="Arial"/>
          <w:color w:val="1A1A1A"/>
        </w:rPr>
        <w:t>.</w:t>
      </w:r>
      <w:r w:rsidR="00403B95" w:rsidRPr="00436001">
        <w:rPr>
          <w:rStyle w:val="FootnoteReference"/>
          <w:rFonts w:ascii="Times" w:hAnsi="Times" w:cs="Arial"/>
        </w:rPr>
        <w:t xml:space="preserve"> </w:t>
      </w:r>
      <w:r w:rsidR="00403B95" w:rsidRPr="00436001">
        <w:rPr>
          <w:rStyle w:val="FootnoteReference"/>
          <w:rFonts w:ascii="Times" w:hAnsi="Times" w:cs="Arial"/>
        </w:rPr>
        <w:footnoteReference w:id="1"/>
      </w:r>
      <w:r w:rsidR="00F03B5D" w:rsidRPr="00436001">
        <w:rPr>
          <w:rFonts w:ascii="Times" w:hAnsi="Times" w:cs="Arial"/>
          <w:color w:val="1A1A1A"/>
        </w:rPr>
        <w:t xml:space="preserve"> In his </w:t>
      </w:r>
      <w:r w:rsidR="00F41E99" w:rsidRPr="00436001">
        <w:rPr>
          <w:rFonts w:ascii="Times" w:eastAsiaTheme="minorHAnsi" w:hAnsi="Times" w:cs="Arial"/>
          <w:bCs/>
        </w:rPr>
        <w:t>1970s New York</w:t>
      </w:r>
      <w:r w:rsidR="009B2A3C" w:rsidRPr="00436001">
        <w:rPr>
          <w:rFonts w:ascii="Times" w:eastAsiaTheme="minorHAnsi" w:hAnsi="Times" w:cs="Arial"/>
          <w:bCs/>
        </w:rPr>
        <w:t>-based, gay</w:t>
      </w:r>
      <w:r w:rsidR="00F41E99" w:rsidRPr="00436001">
        <w:rPr>
          <w:rFonts w:ascii="Times" w:eastAsiaTheme="minorHAnsi" w:hAnsi="Times" w:cs="Arial"/>
          <w:bCs/>
        </w:rPr>
        <w:t xml:space="preserve"> </w:t>
      </w:r>
      <w:r w:rsidR="00F03B5D" w:rsidRPr="00436001">
        <w:rPr>
          <w:rFonts w:ascii="Times" w:eastAsiaTheme="minorHAnsi" w:hAnsi="Times" w:cs="Arial"/>
          <w:bCs/>
        </w:rPr>
        <w:t xml:space="preserve">incarnation, the </w:t>
      </w:r>
      <w:proofErr w:type="spellStart"/>
      <w:r w:rsidR="00F03B5D" w:rsidRPr="00436001">
        <w:rPr>
          <w:rFonts w:ascii="Times" w:eastAsiaTheme="minorHAnsi" w:hAnsi="Times" w:cs="Arial"/>
          <w:bCs/>
        </w:rPr>
        <w:t>dancefloor</w:t>
      </w:r>
      <w:proofErr w:type="spellEnd"/>
      <w:r w:rsidR="00F03B5D" w:rsidRPr="00436001">
        <w:rPr>
          <w:rFonts w:ascii="Times" w:eastAsiaTheme="minorHAnsi" w:hAnsi="Times" w:cs="Arial"/>
          <w:bCs/>
        </w:rPr>
        <w:t xml:space="preserve"> </w:t>
      </w:r>
      <w:r w:rsidR="00403B95" w:rsidRPr="00436001">
        <w:rPr>
          <w:rFonts w:ascii="Times" w:eastAsiaTheme="minorHAnsi" w:hAnsi="Times" w:cs="Arial"/>
          <w:bCs/>
        </w:rPr>
        <w:t>is rendered</w:t>
      </w:r>
      <w:r w:rsidR="00F03B5D" w:rsidRPr="00436001">
        <w:rPr>
          <w:rFonts w:ascii="Times" w:hAnsi="Times" w:cs="Arial"/>
        </w:rPr>
        <w:t xml:space="preserve"> a</w:t>
      </w:r>
      <w:r w:rsidRPr="00436001">
        <w:rPr>
          <w:rFonts w:ascii="Times" w:eastAsiaTheme="minorHAnsi" w:hAnsi="Times" w:cs="Arial"/>
          <w:bCs/>
        </w:rPr>
        <w:t xml:space="preserve"> </w:t>
      </w:r>
      <w:r w:rsidRPr="00436001">
        <w:rPr>
          <w:rFonts w:ascii="Times" w:hAnsi="Times" w:cs="Arial"/>
          <w:color w:val="1A1A1A"/>
        </w:rPr>
        <w:t>‘bl</w:t>
      </w:r>
      <w:r w:rsidR="00D11B02" w:rsidRPr="00436001">
        <w:rPr>
          <w:rFonts w:ascii="Times" w:hAnsi="Times" w:cs="Arial"/>
          <w:color w:val="1A1A1A"/>
        </w:rPr>
        <w:t xml:space="preserve">onde rectangle of </w:t>
      </w:r>
      <w:r w:rsidR="00774B1B" w:rsidRPr="00436001">
        <w:rPr>
          <w:rFonts w:ascii="Times" w:hAnsi="Times" w:cs="Arial"/>
          <w:color w:val="1A1A1A"/>
        </w:rPr>
        <w:t xml:space="preserve">polished </w:t>
      </w:r>
      <w:r w:rsidR="00D11B02" w:rsidRPr="00436001">
        <w:rPr>
          <w:rFonts w:ascii="Times" w:hAnsi="Times" w:cs="Arial"/>
          <w:color w:val="1A1A1A"/>
        </w:rPr>
        <w:t>wood’ and yet</w:t>
      </w:r>
      <w:r w:rsidR="00436001" w:rsidRPr="00436001">
        <w:rPr>
          <w:rFonts w:ascii="Times" w:hAnsi="Times" w:cs="Arial"/>
          <w:color w:val="1A1A1A"/>
        </w:rPr>
        <w:t xml:space="preserve"> </w:t>
      </w:r>
      <w:r w:rsidR="004010ED">
        <w:rPr>
          <w:rFonts w:ascii="Times" w:hAnsi="Times" w:cs="Arial"/>
          <w:color w:val="1A1A1A"/>
        </w:rPr>
        <w:t>a</w:t>
      </w:r>
      <w:r w:rsidR="00D1378B">
        <w:rPr>
          <w:rFonts w:ascii="Times" w:hAnsi="Times" w:cs="Arial"/>
          <w:color w:val="1A1A1A"/>
        </w:rPr>
        <w:t>s</w:t>
      </w:r>
      <w:r w:rsidR="004010ED">
        <w:rPr>
          <w:rFonts w:ascii="Times" w:hAnsi="Times" w:cs="Arial"/>
          <w:color w:val="1A1A1A"/>
        </w:rPr>
        <w:t xml:space="preserve"> locus</w:t>
      </w:r>
      <w:r w:rsidR="00D1378B">
        <w:rPr>
          <w:rFonts w:ascii="Times" w:hAnsi="Times" w:cs="Arial"/>
          <w:color w:val="1A1A1A"/>
        </w:rPr>
        <w:t>,</w:t>
      </w:r>
      <w:r w:rsidR="004010ED">
        <w:rPr>
          <w:rFonts w:ascii="Times" w:hAnsi="Times" w:cs="Arial"/>
          <w:color w:val="1A1A1A"/>
        </w:rPr>
        <w:t xml:space="preserve"> </w:t>
      </w:r>
      <w:r w:rsidR="00F03B5D" w:rsidRPr="00436001">
        <w:rPr>
          <w:rFonts w:ascii="Times" w:hAnsi="Times" w:cs="Arial"/>
          <w:color w:val="1A1A1A"/>
        </w:rPr>
        <w:t xml:space="preserve">the </w:t>
      </w:r>
      <w:proofErr w:type="spellStart"/>
      <w:r w:rsidR="00F03B5D" w:rsidRPr="00436001">
        <w:rPr>
          <w:rFonts w:ascii="Times" w:hAnsi="Times" w:cs="Arial"/>
          <w:color w:val="1A1A1A"/>
        </w:rPr>
        <w:t>dancefloor</w:t>
      </w:r>
      <w:proofErr w:type="spellEnd"/>
      <w:r w:rsidR="00436001" w:rsidRPr="00436001">
        <w:rPr>
          <w:rFonts w:ascii="Times" w:hAnsi="Times" w:cs="Arial"/>
          <w:color w:val="1A1A1A"/>
        </w:rPr>
        <w:t xml:space="preserve"> </w:t>
      </w:r>
      <w:r w:rsidR="00D11B02" w:rsidRPr="00436001">
        <w:rPr>
          <w:rFonts w:ascii="Times" w:hAnsi="Times" w:cs="Arial"/>
          <w:color w:val="1A1A1A"/>
        </w:rPr>
        <w:t xml:space="preserve">is </w:t>
      </w:r>
      <w:r w:rsidR="00436001" w:rsidRPr="00436001">
        <w:rPr>
          <w:rFonts w:ascii="Times" w:hAnsi="Times"/>
        </w:rPr>
        <w:t>mutable, moveable:</w:t>
      </w:r>
      <w:r w:rsidRPr="00436001">
        <w:rPr>
          <w:rFonts w:ascii="Times" w:hAnsi="Times"/>
        </w:rPr>
        <w:t xml:space="preserve"> whether </w:t>
      </w:r>
      <w:r w:rsidR="00F03B5D" w:rsidRPr="00436001">
        <w:rPr>
          <w:rFonts w:ascii="Times" w:hAnsi="Times"/>
        </w:rPr>
        <w:t xml:space="preserve">a </w:t>
      </w:r>
      <w:r w:rsidRPr="00436001">
        <w:rPr>
          <w:rFonts w:ascii="Times" w:hAnsi="Times"/>
        </w:rPr>
        <w:t>beach, field or burnt-out, broken-into warehouse</w:t>
      </w:r>
      <w:r w:rsidR="00D1378B">
        <w:rPr>
          <w:rFonts w:ascii="Times" w:hAnsi="Times"/>
        </w:rPr>
        <w:t xml:space="preserve">. The </w:t>
      </w:r>
      <w:proofErr w:type="spellStart"/>
      <w:r w:rsidR="00D1378B">
        <w:rPr>
          <w:rFonts w:ascii="Times" w:hAnsi="Times"/>
        </w:rPr>
        <w:t>dancefloor</w:t>
      </w:r>
      <w:proofErr w:type="spellEnd"/>
      <w:r w:rsidR="00D1378B">
        <w:rPr>
          <w:rFonts w:ascii="Times" w:hAnsi="Times"/>
        </w:rPr>
        <w:t xml:space="preserve"> mutates</w:t>
      </w:r>
      <w:r w:rsidR="00436001" w:rsidRPr="00436001">
        <w:rPr>
          <w:rFonts w:ascii="Times" w:hAnsi="Times"/>
        </w:rPr>
        <w:t xml:space="preserve"> just</w:t>
      </w:r>
      <w:r w:rsidR="00436001" w:rsidRPr="00436001">
        <w:rPr>
          <w:rFonts w:ascii="Times" w:hAnsi="Times" w:cs="Arial"/>
          <w:color w:val="1A1A1A"/>
        </w:rPr>
        <w:t xml:space="preserve"> as </w:t>
      </w:r>
      <w:proofErr w:type="spellStart"/>
      <w:r w:rsidR="004A0806">
        <w:rPr>
          <w:rFonts w:ascii="Times" w:hAnsi="Times" w:cs="Arial"/>
          <w:color w:val="1A1A1A"/>
        </w:rPr>
        <w:t>Holleran’s</w:t>
      </w:r>
      <w:proofErr w:type="spellEnd"/>
      <w:r w:rsidR="004A0806">
        <w:rPr>
          <w:rFonts w:ascii="Times" w:hAnsi="Times" w:cs="Arial"/>
          <w:color w:val="1A1A1A"/>
        </w:rPr>
        <w:t xml:space="preserve"> universe itself expands, evolves</w:t>
      </w:r>
      <w:r w:rsidR="00436001" w:rsidRPr="00436001">
        <w:rPr>
          <w:rFonts w:ascii="Times" w:hAnsi="Times" w:cs="Arial"/>
          <w:color w:val="1A1A1A"/>
        </w:rPr>
        <w:t xml:space="preserve">. </w:t>
      </w:r>
      <w:r w:rsidR="004010ED">
        <w:rPr>
          <w:rFonts w:ascii="Times" w:hAnsi="Times" w:cs="Arial"/>
          <w:color w:val="1A1A1A"/>
        </w:rPr>
        <w:t>This account will consid</w:t>
      </w:r>
      <w:r w:rsidR="00D1378B">
        <w:rPr>
          <w:rFonts w:ascii="Times" w:hAnsi="Times" w:cs="Arial"/>
          <w:color w:val="1A1A1A"/>
        </w:rPr>
        <w:t xml:space="preserve">er the role of the </w:t>
      </w:r>
      <w:proofErr w:type="spellStart"/>
      <w:r w:rsidR="00D1378B">
        <w:rPr>
          <w:rFonts w:ascii="Times" w:hAnsi="Times" w:cs="Arial"/>
          <w:color w:val="1A1A1A"/>
        </w:rPr>
        <w:t>dancefloor</w:t>
      </w:r>
      <w:proofErr w:type="spellEnd"/>
      <w:r w:rsidR="00D1378B">
        <w:rPr>
          <w:rFonts w:ascii="Times" w:hAnsi="Times" w:cs="Arial"/>
          <w:color w:val="1A1A1A"/>
        </w:rPr>
        <w:t xml:space="preserve"> as</w:t>
      </w:r>
      <w:r w:rsidR="004010ED">
        <w:rPr>
          <w:rFonts w:ascii="Times" w:hAnsi="Times" w:cs="Arial"/>
          <w:color w:val="1A1A1A"/>
        </w:rPr>
        <w:t xml:space="preserve"> breeder of stories and scenes, </w:t>
      </w:r>
      <w:r w:rsidR="00AF3F05">
        <w:rPr>
          <w:rFonts w:ascii="Times" w:hAnsi="Times" w:cs="Times New Roman"/>
        </w:rPr>
        <w:t>interrogating</w:t>
      </w:r>
      <w:r w:rsidR="00AF3F05" w:rsidRPr="00436001">
        <w:rPr>
          <w:rFonts w:ascii="Times" w:hAnsi="Times" w:cs="Times New Roman"/>
        </w:rPr>
        <w:t xml:space="preserve"> </w:t>
      </w:r>
      <w:r w:rsidR="00D1378B">
        <w:rPr>
          <w:rFonts w:ascii="Times" w:hAnsi="Times" w:cs="Times New Roman"/>
        </w:rPr>
        <w:t>the way music is used within</w:t>
      </w:r>
      <w:r w:rsidR="004A0806">
        <w:rPr>
          <w:rFonts w:ascii="Times" w:hAnsi="Times" w:cs="Times New Roman"/>
        </w:rPr>
        <w:t xml:space="preserve"> texts</w:t>
      </w:r>
      <w:r w:rsidR="00AF3F05" w:rsidRPr="00436001">
        <w:rPr>
          <w:rFonts w:ascii="Times" w:hAnsi="Times" w:cs="Times New Roman"/>
        </w:rPr>
        <w:t xml:space="preserve"> </w:t>
      </w:r>
      <w:r w:rsidR="00D1378B">
        <w:rPr>
          <w:rFonts w:ascii="Times" w:hAnsi="Times" w:cs="Times New Roman"/>
        </w:rPr>
        <w:t>in terms of both</w:t>
      </w:r>
      <w:r w:rsidR="00AF3F05">
        <w:rPr>
          <w:rFonts w:ascii="Times" w:hAnsi="Times" w:cs="Times New Roman"/>
        </w:rPr>
        <w:t xml:space="preserve"> </w:t>
      </w:r>
      <w:r w:rsidR="00AF3F05" w:rsidRPr="00436001">
        <w:rPr>
          <w:rFonts w:ascii="Times" w:hAnsi="Times" w:cs="Times New Roman"/>
        </w:rPr>
        <w:t>specific references to music tracks and techno</w:t>
      </w:r>
      <w:r w:rsidR="00D1378B">
        <w:rPr>
          <w:rFonts w:ascii="Times" w:hAnsi="Times" w:cs="Times New Roman"/>
        </w:rPr>
        <w:t>logies</w:t>
      </w:r>
      <w:r w:rsidR="00AF3F05" w:rsidRPr="00436001">
        <w:rPr>
          <w:rFonts w:ascii="Times" w:hAnsi="Times" w:cs="Times New Roman"/>
        </w:rPr>
        <w:t xml:space="preserve"> and the more general impressionistic sound washes deployed by authors as a short</w:t>
      </w:r>
      <w:r w:rsidR="00AF3F05">
        <w:rPr>
          <w:rFonts w:ascii="Times" w:hAnsi="Times" w:cs="Times New Roman"/>
        </w:rPr>
        <w:t xml:space="preserve">cut to rendering a scene. </w:t>
      </w:r>
      <w:r w:rsidR="00AF3F05" w:rsidRPr="00436001">
        <w:rPr>
          <w:rFonts w:ascii="Times" w:hAnsi="Times" w:cs="Times New Roman"/>
        </w:rPr>
        <w:t xml:space="preserve">It will consider how people </w:t>
      </w:r>
      <w:r w:rsidR="00D1378B">
        <w:rPr>
          <w:rFonts w:ascii="Times" w:hAnsi="Times" w:cs="Times New Roman"/>
        </w:rPr>
        <w:t>react</w:t>
      </w:r>
      <w:r w:rsidR="00AF3F05" w:rsidRPr="00436001">
        <w:rPr>
          <w:rFonts w:ascii="Times" w:hAnsi="Times" w:cs="Times New Roman"/>
        </w:rPr>
        <w:t xml:space="preserve">, within the constructs of a fiction, </w:t>
      </w:r>
      <w:r w:rsidR="004A0806">
        <w:rPr>
          <w:rFonts w:ascii="Times" w:hAnsi="Times" w:cs="Times New Roman"/>
        </w:rPr>
        <w:t>to</w:t>
      </w:r>
      <w:r w:rsidR="00AF3F05" w:rsidRPr="00436001">
        <w:rPr>
          <w:rFonts w:ascii="Times" w:hAnsi="Times" w:cs="Times New Roman"/>
        </w:rPr>
        <w:t xml:space="preserve"> the music they hear</w:t>
      </w:r>
      <w:r w:rsidR="00B97378">
        <w:rPr>
          <w:rFonts w:ascii="Times" w:hAnsi="Times" w:cs="Times New Roman"/>
        </w:rPr>
        <w:t>, and</w:t>
      </w:r>
      <w:r w:rsidR="00AF3F05" w:rsidRPr="00436001">
        <w:rPr>
          <w:rFonts w:ascii="Times" w:hAnsi="Times" w:cs="Times New Roman"/>
        </w:rPr>
        <w:t xml:space="preserve"> how they decode that music from the very epicenter of the </w:t>
      </w:r>
      <w:proofErr w:type="spellStart"/>
      <w:r w:rsidR="00AF3F05" w:rsidRPr="00436001">
        <w:rPr>
          <w:rFonts w:ascii="Times" w:hAnsi="Times" w:cs="Times New Roman"/>
        </w:rPr>
        <w:t>dancefloor</w:t>
      </w:r>
      <w:proofErr w:type="spellEnd"/>
      <w:r w:rsidR="00AF3F05" w:rsidRPr="00436001">
        <w:rPr>
          <w:rFonts w:ascii="Times" w:hAnsi="Times" w:cs="Times New Roman"/>
        </w:rPr>
        <w:t xml:space="preserve">, perhaps further </w:t>
      </w:r>
      <w:r w:rsidR="00B97378">
        <w:rPr>
          <w:rFonts w:ascii="Times" w:hAnsi="Times" w:cs="Times New Roman"/>
        </w:rPr>
        <w:t xml:space="preserve">altered </w:t>
      </w:r>
      <w:r w:rsidR="00AF3F05" w:rsidRPr="00436001">
        <w:rPr>
          <w:rFonts w:ascii="Times" w:hAnsi="Times" w:cs="Times New Roman"/>
        </w:rPr>
        <w:t xml:space="preserve">by the additional </w:t>
      </w:r>
      <w:r w:rsidR="00B97378">
        <w:rPr>
          <w:rFonts w:ascii="Times" w:hAnsi="Times" w:cs="Times New Roman"/>
        </w:rPr>
        <w:t>filter</w:t>
      </w:r>
      <w:r w:rsidR="00AF3F05" w:rsidRPr="00436001">
        <w:rPr>
          <w:rFonts w:ascii="Times" w:hAnsi="Times" w:cs="Times New Roman"/>
        </w:rPr>
        <w:t xml:space="preserve"> of drug consumption. </w:t>
      </w:r>
    </w:p>
    <w:p w14:paraId="4BAB7528" w14:textId="0DCC7A93" w:rsidR="007778A9" w:rsidRPr="004A0806" w:rsidRDefault="00436001" w:rsidP="004A0806">
      <w:pPr>
        <w:spacing w:line="480" w:lineRule="auto"/>
        <w:ind w:firstLine="720"/>
        <w:jc w:val="both"/>
        <w:rPr>
          <w:rFonts w:ascii="Times" w:hAnsi="Times" w:cs="Arial"/>
          <w:color w:val="1A1A1A"/>
        </w:rPr>
      </w:pPr>
      <w:r w:rsidRPr="00436001">
        <w:rPr>
          <w:rFonts w:ascii="Times" w:hAnsi="Times" w:cs="Arial"/>
          <w:color w:val="1A1A1A"/>
        </w:rPr>
        <w:t xml:space="preserve">The </w:t>
      </w:r>
      <w:proofErr w:type="spellStart"/>
      <w:r w:rsidRPr="00436001">
        <w:rPr>
          <w:rFonts w:ascii="Times" w:hAnsi="Times" w:cs="Arial"/>
          <w:color w:val="1A1A1A"/>
        </w:rPr>
        <w:t>dancefloor</w:t>
      </w:r>
      <w:proofErr w:type="spellEnd"/>
      <w:r w:rsidRPr="00436001">
        <w:rPr>
          <w:rFonts w:ascii="Times" w:hAnsi="Times" w:cs="Arial"/>
          <w:color w:val="1A1A1A"/>
        </w:rPr>
        <w:t xml:space="preserve"> is, then, both modest and massive, </w:t>
      </w:r>
      <w:r w:rsidR="004010ED">
        <w:rPr>
          <w:rFonts w:ascii="Times" w:hAnsi="Times" w:cs="Arial"/>
          <w:color w:val="1A1A1A"/>
        </w:rPr>
        <w:t>witness to both</w:t>
      </w:r>
      <w:r w:rsidRPr="00436001">
        <w:rPr>
          <w:rFonts w:ascii="Times" w:hAnsi="Times" w:cs="Arial"/>
          <w:color w:val="1A1A1A"/>
        </w:rPr>
        <w:t xml:space="preserve"> micro-moments </w:t>
      </w:r>
      <w:r w:rsidR="004010ED">
        <w:rPr>
          <w:rFonts w:ascii="Times" w:hAnsi="Times" w:cs="Arial"/>
          <w:color w:val="1A1A1A"/>
        </w:rPr>
        <w:t>and entire</w:t>
      </w:r>
      <w:r w:rsidR="00F03B5D" w:rsidRPr="00436001">
        <w:rPr>
          <w:rFonts w:ascii="Times" w:hAnsi="Times" w:cs="Arial"/>
          <w:color w:val="1A1A1A"/>
        </w:rPr>
        <w:t xml:space="preserve"> </w:t>
      </w:r>
      <w:r w:rsidR="00F03B5D" w:rsidRPr="00436001">
        <w:rPr>
          <w:rFonts w:ascii="Times" w:eastAsiaTheme="minorHAnsi" w:hAnsi="Times" w:cs="Arial"/>
          <w:bCs/>
        </w:rPr>
        <w:t>subcultural big bangs, t</w:t>
      </w:r>
      <w:r w:rsidR="00F03B5D" w:rsidRPr="00436001">
        <w:rPr>
          <w:rFonts w:ascii="Times" w:hAnsi="Times"/>
        </w:rPr>
        <w:t xml:space="preserve">o the birth of entire </w:t>
      </w:r>
      <w:r w:rsidR="00F03B5D" w:rsidRPr="00436001">
        <w:rPr>
          <w:rFonts w:ascii="Times" w:hAnsi="Times"/>
          <w:i/>
        </w:rPr>
        <w:t>Subcultural Systems</w:t>
      </w:r>
      <w:r w:rsidR="00F03B5D" w:rsidRPr="00436001">
        <w:rPr>
          <w:rFonts w:ascii="Times" w:eastAsiaTheme="minorHAnsi" w:hAnsi="Times" w:cs="Arial"/>
          <w:bCs/>
        </w:rPr>
        <w:t xml:space="preserve">. </w:t>
      </w:r>
      <w:r w:rsidR="004A0806">
        <w:rPr>
          <w:rFonts w:ascii="Times" w:eastAsiaTheme="minorHAnsi" w:hAnsi="Times" w:cs="Arial"/>
          <w:bCs/>
        </w:rPr>
        <w:t>Such subcultural</w:t>
      </w:r>
      <w:r w:rsidRPr="00436001">
        <w:rPr>
          <w:rFonts w:ascii="Times" w:eastAsiaTheme="minorHAnsi" w:hAnsi="Times" w:cs="Arial"/>
          <w:bCs/>
        </w:rPr>
        <w:t xml:space="preserve"> </w:t>
      </w:r>
      <w:r w:rsidRPr="00436001">
        <w:rPr>
          <w:rFonts w:ascii="Times" w:hAnsi="Times" w:cs="Arial"/>
          <w:color w:val="1A1A1A"/>
        </w:rPr>
        <w:t>s</w:t>
      </w:r>
      <w:r w:rsidR="007778A9" w:rsidRPr="00436001">
        <w:rPr>
          <w:rFonts w:ascii="Times" w:hAnsi="Times" w:cs="Arial"/>
          <w:color w:val="1A1A1A"/>
        </w:rPr>
        <w:t>y</w:t>
      </w:r>
      <w:r w:rsidR="002B0182" w:rsidRPr="00436001">
        <w:rPr>
          <w:rFonts w:ascii="Times" w:hAnsi="Times" w:cs="Arial"/>
          <w:color w:val="1A1A1A"/>
        </w:rPr>
        <w:t xml:space="preserve">stems </w:t>
      </w:r>
      <w:r w:rsidR="007778A9" w:rsidRPr="00436001">
        <w:rPr>
          <w:rFonts w:ascii="Times" w:hAnsi="Times" w:cs="Arial"/>
          <w:color w:val="1A1A1A"/>
        </w:rPr>
        <w:t xml:space="preserve">rely for their homological, astrological coherence on three important factors, a constellation of effects that, combined, create the necessary mass to form a System. An </w:t>
      </w:r>
      <w:r w:rsidR="007778A9" w:rsidRPr="00436001">
        <w:rPr>
          <w:rFonts w:ascii="Times" w:hAnsi="Times" w:cs="Arial"/>
          <w:i/>
          <w:color w:val="1A1A1A"/>
        </w:rPr>
        <w:t>unholy trinity</w:t>
      </w:r>
      <w:r w:rsidR="007778A9" w:rsidRPr="00436001">
        <w:rPr>
          <w:rFonts w:ascii="Times" w:hAnsi="Times" w:cs="Arial"/>
          <w:color w:val="1A1A1A"/>
        </w:rPr>
        <w:t xml:space="preserve"> of effects: Music. Intoxicants. </w:t>
      </w:r>
      <w:r w:rsidR="004A0806">
        <w:rPr>
          <w:rFonts w:ascii="Times" w:hAnsi="Times" w:cs="Arial"/>
          <w:color w:val="1A1A1A"/>
        </w:rPr>
        <w:t xml:space="preserve">Literature. </w:t>
      </w:r>
      <w:proofErr w:type="gramStart"/>
      <w:r w:rsidR="007778A9" w:rsidRPr="00436001">
        <w:rPr>
          <w:rFonts w:ascii="Times" w:hAnsi="Times" w:cs="Arial"/>
          <w:color w:val="1A1A1A"/>
        </w:rPr>
        <w:t>If these three celestial bodies align, then a Subcultural System might be born</w:t>
      </w:r>
      <w:r w:rsidR="00F01B2D" w:rsidRPr="00436001">
        <w:rPr>
          <w:rFonts w:ascii="Times" w:hAnsi="Times" w:cs="Arial"/>
          <w:color w:val="1A1A1A"/>
        </w:rPr>
        <w:t>;</w:t>
      </w:r>
      <w:r w:rsidR="00F41E99" w:rsidRPr="00436001">
        <w:rPr>
          <w:rFonts w:ascii="Times" w:hAnsi="Times" w:cs="Arial"/>
          <w:color w:val="1A1A1A"/>
        </w:rPr>
        <w:t xml:space="preserve"> all</w:t>
      </w:r>
      <w:r w:rsidR="007778A9" w:rsidRPr="00436001">
        <w:rPr>
          <w:rFonts w:ascii="Times" w:hAnsi="Times" w:cs="Arial"/>
          <w:color w:val="1A1A1A"/>
        </w:rPr>
        <w:t xml:space="preserve"> from </w:t>
      </w:r>
      <w:r w:rsidRPr="00436001">
        <w:rPr>
          <w:rFonts w:ascii="Times" w:hAnsi="Times" w:cs="Arial"/>
          <w:color w:val="1A1A1A"/>
        </w:rPr>
        <w:t>the beat of</w:t>
      </w:r>
      <w:r w:rsidR="007778A9" w:rsidRPr="00436001">
        <w:rPr>
          <w:rFonts w:ascii="Times" w:hAnsi="Times" w:cs="Arial"/>
          <w:color w:val="1A1A1A"/>
        </w:rPr>
        <w:t xml:space="preserve"> the </w:t>
      </w:r>
      <w:proofErr w:type="spellStart"/>
      <w:r w:rsidR="007778A9" w:rsidRPr="00436001">
        <w:rPr>
          <w:rFonts w:ascii="Times" w:hAnsi="Times" w:cs="Arial"/>
          <w:color w:val="1A1A1A"/>
        </w:rPr>
        <w:t>dancefloor</w:t>
      </w:r>
      <w:proofErr w:type="spellEnd"/>
      <w:r w:rsidR="007778A9" w:rsidRPr="00436001">
        <w:rPr>
          <w:rFonts w:ascii="Times" w:hAnsi="Times" w:cs="Arial"/>
          <w:color w:val="1A1A1A"/>
        </w:rPr>
        <w:t>.</w:t>
      </w:r>
      <w:proofErr w:type="gramEnd"/>
      <w:r w:rsidR="007778A9" w:rsidRPr="00436001">
        <w:rPr>
          <w:rFonts w:ascii="Times" w:hAnsi="Times" w:cs="Arial"/>
          <w:color w:val="1A1A1A"/>
        </w:rPr>
        <w:t xml:space="preserve"> </w:t>
      </w:r>
      <w:r w:rsidR="004A0806">
        <w:rPr>
          <w:rFonts w:ascii="Times" w:hAnsi="Times" w:cs="Arial"/>
          <w:color w:val="1A1A1A"/>
        </w:rPr>
        <w:t xml:space="preserve">In the late 1980s for instance we find such an eclipse: acid house music, the drug ecstasy and the words that </w:t>
      </w:r>
      <w:r w:rsidR="004A0806" w:rsidRPr="00436001">
        <w:rPr>
          <w:rFonts w:ascii="Times" w:hAnsi="Times"/>
        </w:rPr>
        <w:t>coalesc</w:t>
      </w:r>
      <w:r w:rsidR="004A0806">
        <w:rPr>
          <w:rFonts w:ascii="Times" w:hAnsi="Times"/>
        </w:rPr>
        <w:t>ed</w:t>
      </w:r>
      <w:r w:rsidR="004A0806" w:rsidRPr="00436001">
        <w:rPr>
          <w:rFonts w:ascii="Times" w:hAnsi="Times"/>
        </w:rPr>
        <w:t xml:space="preserve"> to form what this paper will define as </w:t>
      </w:r>
      <w:proofErr w:type="spellStart"/>
      <w:r w:rsidR="004A0806" w:rsidRPr="00436001">
        <w:rPr>
          <w:rFonts w:ascii="Times" w:hAnsi="Times"/>
          <w:i/>
        </w:rPr>
        <w:t>Dancefloor</w:t>
      </w:r>
      <w:proofErr w:type="spellEnd"/>
      <w:r w:rsidR="004A0806" w:rsidRPr="00436001">
        <w:rPr>
          <w:rFonts w:ascii="Times" w:hAnsi="Times"/>
          <w:i/>
        </w:rPr>
        <w:t>-Driven Literature</w:t>
      </w:r>
      <w:r w:rsidR="004A0806">
        <w:rPr>
          <w:rFonts w:ascii="Times" w:hAnsi="Times"/>
        </w:rPr>
        <w:t xml:space="preserve">, fiction born of the </w:t>
      </w:r>
      <w:proofErr w:type="spellStart"/>
      <w:r w:rsidR="004A0806">
        <w:rPr>
          <w:rFonts w:ascii="Times" w:hAnsi="Times"/>
        </w:rPr>
        <w:t>dancefloor</w:t>
      </w:r>
      <w:proofErr w:type="spellEnd"/>
      <w:r w:rsidR="004A0806">
        <w:rPr>
          <w:rFonts w:ascii="Times" w:hAnsi="Times"/>
        </w:rPr>
        <w:t>.</w:t>
      </w:r>
      <w:r w:rsidR="004A0806">
        <w:rPr>
          <w:rFonts w:ascii="Times" w:hAnsi="Times" w:cs="Arial"/>
          <w:color w:val="1A1A1A"/>
        </w:rPr>
        <w:t xml:space="preserve"> </w:t>
      </w:r>
      <w:r w:rsidR="00F37700" w:rsidRPr="00436001">
        <w:rPr>
          <w:rFonts w:ascii="Times" w:hAnsi="Times"/>
        </w:rPr>
        <w:t xml:space="preserve">The printed page is </w:t>
      </w:r>
      <w:r w:rsidR="00613350" w:rsidRPr="00436001">
        <w:rPr>
          <w:rFonts w:ascii="Times" w:hAnsi="Times"/>
        </w:rPr>
        <w:t xml:space="preserve">indeed </w:t>
      </w:r>
      <w:r w:rsidR="00F37700" w:rsidRPr="00436001">
        <w:rPr>
          <w:rFonts w:ascii="Times" w:hAnsi="Times"/>
        </w:rPr>
        <w:t xml:space="preserve">as flat as the </w:t>
      </w:r>
      <w:proofErr w:type="spellStart"/>
      <w:r w:rsidR="00F37700" w:rsidRPr="00436001">
        <w:rPr>
          <w:rFonts w:ascii="Times" w:hAnsi="Times"/>
        </w:rPr>
        <w:t>dancefloor</w:t>
      </w:r>
      <w:proofErr w:type="spellEnd"/>
      <w:r w:rsidR="00F37700" w:rsidRPr="00436001">
        <w:rPr>
          <w:rFonts w:ascii="Times" w:hAnsi="Times"/>
        </w:rPr>
        <w:t xml:space="preserve"> and yet worlds of imagination operate within its sphere. </w:t>
      </w:r>
      <w:r w:rsidR="00F37700" w:rsidRPr="00436001">
        <w:rPr>
          <w:rFonts w:ascii="Times" w:hAnsi="Times" w:cs="Arial"/>
          <w:color w:val="1A1A1A"/>
        </w:rPr>
        <w:t xml:space="preserve">New grooves for new moons; </w:t>
      </w:r>
      <w:r w:rsidR="00F37700" w:rsidRPr="00436001">
        <w:rPr>
          <w:rFonts w:ascii="Times" w:hAnsi="Times"/>
        </w:rPr>
        <w:t xml:space="preserve">new phases recorded not only in the grooves of records and the </w:t>
      </w:r>
      <w:r w:rsidR="008B7AFB" w:rsidRPr="00436001">
        <w:rPr>
          <w:rFonts w:ascii="Times" w:hAnsi="Times"/>
        </w:rPr>
        <w:t>collective hippocampus</w:t>
      </w:r>
      <w:r w:rsidR="00F37700" w:rsidRPr="00436001">
        <w:rPr>
          <w:rFonts w:ascii="Times" w:hAnsi="Times"/>
        </w:rPr>
        <w:t xml:space="preserve"> of the dancers from the dance but in the </w:t>
      </w:r>
      <w:proofErr w:type="spellStart"/>
      <w:r w:rsidR="00F37700" w:rsidRPr="00436001">
        <w:rPr>
          <w:rFonts w:ascii="Times" w:hAnsi="Times"/>
        </w:rPr>
        <w:t>graphological</w:t>
      </w:r>
      <w:proofErr w:type="spellEnd"/>
      <w:r w:rsidR="00F37700" w:rsidRPr="00436001">
        <w:rPr>
          <w:rFonts w:ascii="Times" w:hAnsi="Times"/>
        </w:rPr>
        <w:t xml:space="preserve"> groove of words</w:t>
      </w:r>
      <w:r w:rsidR="00AF3F05">
        <w:rPr>
          <w:rFonts w:ascii="Times" w:hAnsi="Times"/>
        </w:rPr>
        <w:t>.</w:t>
      </w:r>
      <w:r w:rsidR="00F37700" w:rsidRPr="00436001">
        <w:rPr>
          <w:rFonts w:ascii="Times" w:hAnsi="Times"/>
        </w:rPr>
        <w:t xml:space="preserve"> </w:t>
      </w:r>
      <w:r w:rsidR="004A0806" w:rsidRPr="00436001">
        <w:rPr>
          <w:rFonts w:ascii="Times" w:hAnsi="Times" w:cs="Arial"/>
        </w:rPr>
        <w:t xml:space="preserve">The UK’s ‘style bible’ magazine </w:t>
      </w:r>
      <w:r w:rsidR="004A0806" w:rsidRPr="00436001">
        <w:rPr>
          <w:rFonts w:ascii="Times" w:hAnsi="Times" w:cs="Arial"/>
          <w:i/>
        </w:rPr>
        <w:t>The Face</w:t>
      </w:r>
      <w:r w:rsidR="004A0806">
        <w:rPr>
          <w:rFonts w:ascii="Times" w:hAnsi="Times" w:cs="Arial"/>
          <w:i/>
        </w:rPr>
        <w:t xml:space="preserve"> </w:t>
      </w:r>
      <w:r w:rsidR="004A0806" w:rsidRPr="00436001">
        <w:rPr>
          <w:rFonts w:ascii="Times" w:hAnsi="Times" w:cs="Arial"/>
        </w:rPr>
        <w:t>contended that ‘you wouldn’t think […] that dance culture would be well suited to literature. While dance music may be fluid and ephemeral there’s few things more solid than 200 pages of paperback’.</w:t>
      </w:r>
      <w:r w:rsidR="004A0806" w:rsidRPr="00436001">
        <w:rPr>
          <w:rStyle w:val="FootnoteReference"/>
          <w:rFonts w:ascii="Times" w:hAnsi="Times" w:cs="Arial"/>
        </w:rPr>
        <w:footnoteReference w:id="2"/>
      </w:r>
      <w:r w:rsidR="004A0806" w:rsidRPr="00436001">
        <w:rPr>
          <w:rFonts w:ascii="Times" w:hAnsi="Times" w:cs="Arial"/>
        </w:rPr>
        <w:t xml:space="preserve"> </w:t>
      </w:r>
      <w:r w:rsidR="007778A9" w:rsidRPr="00436001">
        <w:rPr>
          <w:rFonts w:ascii="Times" w:hAnsi="Times" w:cs="Arial"/>
        </w:rPr>
        <w:t>In their Introduction to the ‘Literature and Music’ special issue of this journal,</w:t>
      </w:r>
      <w:r w:rsidR="000E3819" w:rsidRPr="00436001">
        <w:rPr>
          <w:rStyle w:val="FootnoteReference"/>
          <w:rFonts w:ascii="Times" w:hAnsi="Times" w:cs="Arial"/>
        </w:rPr>
        <w:footnoteReference w:id="3"/>
      </w:r>
      <w:r w:rsidR="007778A9" w:rsidRPr="00436001">
        <w:rPr>
          <w:rFonts w:ascii="Times" w:hAnsi="Times" w:cs="Arial"/>
        </w:rPr>
        <w:t xml:space="preserve"> the editors remarked that</w:t>
      </w:r>
      <w:r w:rsidR="008B7AFB" w:rsidRPr="00436001">
        <w:rPr>
          <w:rFonts w:ascii="Times" w:hAnsi="Times" w:cs="Arial"/>
        </w:rPr>
        <w:t>:</w:t>
      </w:r>
      <w:r w:rsidR="007778A9" w:rsidRPr="00436001">
        <w:rPr>
          <w:rFonts w:ascii="Times" w:hAnsi="Times" w:cs="Arial"/>
        </w:rPr>
        <w:t xml:space="preserve"> ‘</w:t>
      </w:r>
      <w:proofErr w:type="gramStart"/>
      <w:r w:rsidR="007778A9" w:rsidRPr="00436001">
        <w:rPr>
          <w:rFonts w:ascii="Times" w:hAnsi="Times" w:cs="Arial"/>
        </w:rPr>
        <w:t>The</w:t>
      </w:r>
      <w:proofErr w:type="gramEnd"/>
      <w:r w:rsidR="007778A9" w:rsidRPr="00436001">
        <w:rPr>
          <w:rFonts w:ascii="Times" w:hAnsi="Times" w:cs="Arial"/>
        </w:rPr>
        <w:t xml:space="preserve"> original proposal for </w:t>
      </w:r>
      <w:r w:rsidR="002B0182" w:rsidRPr="00436001">
        <w:rPr>
          <w:rFonts w:ascii="Times" w:hAnsi="Times" w:cs="Arial"/>
        </w:rPr>
        <w:t>t</w:t>
      </w:r>
      <w:r w:rsidR="007778A9" w:rsidRPr="00436001">
        <w:rPr>
          <w:rFonts w:ascii="Times" w:hAnsi="Times" w:cs="Arial"/>
        </w:rPr>
        <w:t>his special issue began by noting the common elements between the study of music and literature. It suggested that the two areas often deployed the same theories and methods, but it also observed that this shared perspective had generated relatively little dialogue.’</w:t>
      </w:r>
    </w:p>
    <w:p w14:paraId="0BBA5E65" w14:textId="77777777" w:rsidR="007778A9" w:rsidRPr="00436001" w:rsidRDefault="007778A9" w:rsidP="00765873">
      <w:pPr>
        <w:spacing w:line="480" w:lineRule="auto"/>
        <w:jc w:val="both"/>
        <w:rPr>
          <w:rFonts w:ascii="Times" w:hAnsi="Times" w:cs="Arial"/>
        </w:rPr>
      </w:pPr>
      <w:r w:rsidRPr="00436001">
        <w:rPr>
          <w:rFonts w:ascii="Times" w:hAnsi="Times" w:cs="Arial"/>
        </w:rPr>
        <w:tab/>
        <w:t xml:space="preserve">Let us opens </w:t>
      </w:r>
      <w:proofErr w:type="spellStart"/>
      <w:r w:rsidRPr="00436001">
        <w:rPr>
          <w:rFonts w:ascii="Times" w:hAnsi="Times" w:cs="Arial"/>
        </w:rPr>
        <w:t>comms</w:t>
      </w:r>
      <w:proofErr w:type="spellEnd"/>
      <w:r w:rsidRPr="00436001">
        <w:rPr>
          <w:rFonts w:ascii="Times" w:hAnsi="Times" w:cs="Arial"/>
        </w:rPr>
        <w:t xml:space="preserve"> channels. Let us consider the dialogue open. </w:t>
      </w:r>
    </w:p>
    <w:p w14:paraId="07C3FA86" w14:textId="77777777" w:rsidR="007778A9" w:rsidRPr="00436001" w:rsidRDefault="007778A9" w:rsidP="00765873">
      <w:pPr>
        <w:spacing w:line="480" w:lineRule="auto"/>
        <w:jc w:val="both"/>
        <w:rPr>
          <w:rFonts w:ascii="Times" w:hAnsi="Times" w:cs="Arial"/>
        </w:rPr>
      </w:pPr>
    </w:p>
    <w:p w14:paraId="046E9224" w14:textId="2FA15EC9" w:rsidR="007778A9" w:rsidRPr="00436001" w:rsidRDefault="00E755BB" w:rsidP="00765873">
      <w:pPr>
        <w:spacing w:line="480" w:lineRule="auto"/>
        <w:jc w:val="both"/>
        <w:rPr>
          <w:rFonts w:ascii="Times" w:hAnsi="Times" w:cs="Arial"/>
          <w:b/>
          <w:sz w:val="28"/>
          <w:szCs w:val="28"/>
        </w:rPr>
      </w:pPr>
      <w:r w:rsidRPr="00436001">
        <w:rPr>
          <w:rFonts w:ascii="Times" w:hAnsi="Times" w:cs="Arial"/>
          <w:b/>
          <w:sz w:val="28"/>
          <w:szCs w:val="28"/>
        </w:rPr>
        <w:t>…</w:t>
      </w:r>
      <w:r w:rsidR="00CF1190" w:rsidRPr="00436001">
        <w:rPr>
          <w:rFonts w:ascii="Times" w:hAnsi="Times" w:cs="Arial"/>
          <w:b/>
          <w:sz w:val="28"/>
          <w:szCs w:val="28"/>
        </w:rPr>
        <w:t>One giant leap fo</w:t>
      </w:r>
      <w:r w:rsidR="00613350" w:rsidRPr="00436001">
        <w:rPr>
          <w:rFonts w:ascii="Times" w:hAnsi="Times" w:cs="Arial"/>
          <w:b/>
          <w:sz w:val="28"/>
          <w:szCs w:val="28"/>
        </w:rPr>
        <w:t>r m</w:t>
      </w:r>
      <w:r w:rsidR="007778A9" w:rsidRPr="00436001">
        <w:rPr>
          <w:rFonts w:ascii="Times" w:hAnsi="Times" w:cs="Arial"/>
          <w:b/>
          <w:sz w:val="28"/>
          <w:szCs w:val="28"/>
        </w:rPr>
        <w:t>ethodology</w:t>
      </w:r>
    </w:p>
    <w:p w14:paraId="20E9300B" w14:textId="77777777" w:rsidR="007778A9" w:rsidRPr="00436001" w:rsidRDefault="007778A9" w:rsidP="00765873">
      <w:pPr>
        <w:spacing w:line="480" w:lineRule="auto"/>
        <w:jc w:val="both"/>
        <w:rPr>
          <w:rFonts w:ascii="Times" w:hAnsi="Times" w:cs="Arial"/>
        </w:rPr>
      </w:pPr>
    </w:p>
    <w:p w14:paraId="6134687A" w14:textId="418A62FD" w:rsidR="003B58B5" w:rsidRDefault="007778A9" w:rsidP="00FD7518">
      <w:pPr>
        <w:spacing w:line="480" w:lineRule="auto"/>
        <w:jc w:val="both"/>
        <w:rPr>
          <w:rFonts w:ascii="Times" w:hAnsi="Times" w:cs="Arial"/>
        </w:rPr>
      </w:pPr>
      <w:proofErr w:type="gramStart"/>
      <w:r w:rsidRPr="00FD7518">
        <w:rPr>
          <w:rFonts w:ascii="Times" w:hAnsi="Times" w:cs="Arial"/>
          <w:i/>
        </w:rPr>
        <w:t>The Critical Imperative</w:t>
      </w:r>
      <w:r w:rsidRPr="00436001">
        <w:rPr>
          <w:rFonts w:ascii="Times" w:hAnsi="Times" w:cs="Arial"/>
        </w:rPr>
        <w:t>.</w:t>
      </w:r>
      <w:proofErr w:type="gramEnd"/>
      <w:r w:rsidRPr="00436001">
        <w:rPr>
          <w:rFonts w:ascii="Times" w:hAnsi="Times" w:cs="Arial"/>
        </w:rPr>
        <w:t xml:space="preserve"> Th</w:t>
      </w:r>
      <w:r w:rsidR="00FD7518">
        <w:rPr>
          <w:rFonts w:ascii="Times" w:hAnsi="Times" w:cs="Arial"/>
        </w:rPr>
        <w:t>e</w:t>
      </w:r>
      <w:r w:rsidRPr="00436001">
        <w:rPr>
          <w:rFonts w:ascii="Times" w:hAnsi="Times" w:cs="Arial"/>
        </w:rPr>
        <w:t xml:space="preserve"> call was a coded signal sent out into deep </w:t>
      </w:r>
      <w:r w:rsidR="00FE1559" w:rsidRPr="00436001">
        <w:rPr>
          <w:rFonts w:ascii="Times" w:hAnsi="Times" w:cs="Arial"/>
        </w:rPr>
        <w:t>scholarly</w:t>
      </w:r>
      <w:r w:rsidRPr="00436001">
        <w:rPr>
          <w:rFonts w:ascii="Times" w:hAnsi="Times" w:cs="Arial"/>
        </w:rPr>
        <w:t xml:space="preserve"> space. Signs only. </w:t>
      </w:r>
      <w:r w:rsidR="00FD7518" w:rsidRPr="00436001">
        <w:rPr>
          <w:rFonts w:ascii="Times" w:hAnsi="Times"/>
        </w:rPr>
        <w:t>An appropriate res</w:t>
      </w:r>
      <w:r w:rsidR="00FD7518">
        <w:rPr>
          <w:rFonts w:ascii="Times" w:hAnsi="Times"/>
        </w:rPr>
        <w:t>ponse must be to reach for new app</w:t>
      </w:r>
      <w:r w:rsidR="00FD7518" w:rsidRPr="00436001">
        <w:rPr>
          <w:rFonts w:ascii="Times" w:hAnsi="Times"/>
        </w:rPr>
        <w:t>r</w:t>
      </w:r>
      <w:r w:rsidR="00FD7518">
        <w:rPr>
          <w:rFonts w:ascii="Times" w:hAnsi="Times"/>
        </w:rPr>
        <w:t>o</w:t>
      </w:r>
      <w:r w:rsidR="00FD7518" w:rsidRPr="00436001">
        <w:rPr>
          <w:rFonts w:ascii="Times" w:hAnsi="Times"/>
        </w:rPr>
        <w:t>aches</w:t>
      </w:r>
      <w:r w:rsidR="00FD7518">
        <w:rPr>
          <w:rFonts w:ascii="Times" w:hAnsi="Times"/>
        </w:rPr>
        <w:t xml:space="preserve">, whether that </w:t>
      </w:r>
      <w:proofErr w:type="gramStart"/>
      <w:r w:rsidR="00FD7518">
        <w:rPr>
          <w:rFonts w:ascii="Times" w:hAnsi="Times"/>
        </w:rPr>
        <w:t>be</w:t>
      </w:r>
      <w:proofErr w:type="gramEnd"/>
      <w:r w:rsidR="00FD7518">
        <w:rPr>
          <w:rFonts w:ascii="Times" w:hAnsi="Times"/>
        </w:rPr>
        <w:t xml:space="preserve"> the varied approaches</w:t>
      </w:r>
      <w:r w:rsidR="00FD7518" w:rsidRPr="00436001">
        <w:rPr>
          <w:rFonts w:ascii="Times" w:hAnsi="Times"/>
        </w:rPr>
        <w:t xml:space="preserve"> to fieldwork explored in the </w:t>
      </w:r>
      <w:r w:rsidR="00FD7518">
        <w:rPr>
          <w:rFonts w:ascii="Times" w:hAnsi="Times"/>
        </w:rPr>
        <w:t xml:space="preserve">Electronic Dance Music Culture (hitherto </w:t>
      </w:r>
      <w:r w:rsidR="00FD7518" w:rsidRPr="00436001">
        <w:rPr>
          <w:rFonts w:ascii="Times" w:hAnsi="Times"/>
        </w:rPr>
        <w:t>EDMC</w:t>
      </w:r>
      <w:r w:rsidR="00FD7518">
        <w:rPr>
          <w:rFonts w:ascii="Times" w:hAnsi="Times"/>
        </w:rPr>
        <w:t>)</w:t>
      </w:r>
      <w:r w:rsidR="00FD7518" w:rsidRPr="00436001">
        <w:rPr>
          <w:rFonts w:ascii="Times" w:hAnsi="Times"/>
        </w:rPr>
        <w:t xml:space="preserve"> journal </w:t>
      </w:r>
      <w:proofErr w:type="spellStart"/>
      <w:r w:rsidR="00FD7518" w:rsidRPr="00436001">
        <w:rPr>
          <w:rFonts w:ascii="Times" w:hAnsi="Times"/>
          <w:i/>
        </w:rPr>
        <w:t>Dancecult</w:t>
      </w:r>
      <w:proofErr w:type="spellEnd"/>
      <w:r w:rsidR="00FD7518" w:rsidRPr="00436001">
        <w:rPr>
          <w:rFonts w:ascii="Times" w:hAnsi="Times"/>
        </w:rPr>
        <w:t>,</w:t>
      </w:r>
      <w:r w:rsidR="00FD7518" w:rsidRPr="00436001">
        <w:rPr>
          <w:rStyle w:val="FootnoteReference"/>
          <w:rFonts w:ascii="Times" w:hAnsi="Times"/>
        </w:rPr>
        <w:footnoteReference w:id="4"/>
      </w:r>
      <w:r w:rsidR="00FD7518" w:rsidRPr="00436001">
        <w:rPr>
          <w:rFonts w:ascii="Times" w:hAnsi="Times"/>
        </w:rPr>
        <w:t xml:space="preserve"> or the elasticity of a New Academicism called for previously</w:t>
      </w:r>
      <w:r w:rsidR="00FD7518">
        <w:rPr>
          <w:rFonts w:ascii="Times" w:hAnsi="Times"/>
        </w:rPr>
        <w:t>.</w:t>
      </w:r>
      <w:r w:rsidR="00FD7518" w:rsidRPr="00436001">
        <w:rPr>
          <w:rStyle w:val="FootnoteReference"/>
          <w:rFonts w:ascii="Times" w:hAnsi="Times"/>
        </w:rPr>
        <w:footnoteReference w:id="5"/>
      </w:r>
      <w:r w:rsidR="00FD7518">
        <w:rPr>
          <w:rFonts w:ascii="Times" w:hAnsi="Times"/>
        </w:rPr>
        <w:t xml:space="preserve"> </w:t>
      </w:r>
      <w:r w:rsidR="00FD7518" w:rsidRPr="00436001">
        <w:rPr>
          <w:rFonts w:ascii="Times" w:hAnsi="Times"/>
        </w:rPr>
        <w:t>T</w:t>
      </w:r>
      <w:r w:rsidR="00FD7518">
        <w:rPr>
          <w:rFonts w:ascii="Times" w:hAnsi="Times"/>
        </w:rPr>
        <w:t>he</w:t>
      </w:r>
      <w:r w:rsidR="00FD7518" w:rsidRPr="00436001">
        <w:rPr>
          <w:rFonts w:ascii="Times" w:hAnsi="Times" w:cs="Arial"/>
        </w:rPr>
        <w:t xml:space="preserve"> academic blend</w:t>
      </w:r>
      <w:r w:rsidR="00FD7518">
        <w:rPr>
          <w:rFonts w:ascii="Times" w:hAnsi="Times" w:cs="Arial"/>
        </w:rPr>
        <w:t>ing</w:t>
      </w:r>
      <w:r w:rsidR="00FD7518" w:rsidRPr="00436001">
        <w:rPr>
          <w:rFonts w:ascii="Times" w:hAnsi="Times" w:cs="Arial"/>
        </w:rPr>
        <w:t xml:space="preserve"> of musical and literary approaches is not new, and the antecedents of </w:t>
      </w:r>
      <w:proofErr w:type="spellStart"/>
      <w:r w:rsidR="00FD7518" w:rsidRPr="00436001">
        <w:rPr>
          <w:rFonts w:ascii="Times" w:hAnsi="Times" w:cs="Arial"/>
        </w:rPr>
        <w:t>musico</w:t>
      </w:r>
      <w:proofErr w:type="spellEnd"/>
      <w:r w:rsidR="00FD7518" w:rsidRPr="00436001">
        <w:rPr>
          <w:rFonts w:ascii="Times" w:hAnsi="Times" w:cs="Arial"/>
        </w:rPr>
        <w:t xml:space="preserve">-literary </w:t>
      </w:r>
      <w:proofErr w:type="spellStart"/>
      <w:r w:rsidR="00FD7518" w:rsidRPr="00436001">
        <w:rPr>
          <w:rFonts w:ascii="Times" w:hAnsi="Times" w:cs="Arial"/>
        </w:rPr>
        <w:t>intermediality</w:t>
      </w:r>
      <w:proofErr w:type="spellEnd"/>
      <w:r w:rsidR="00FD7518" w:rsidRPr="00436001">
        <w:rPr>
          <w:rFonts w:ascii="Times" w:hAnsi="Times" w:cs="Arial"/>
        </w:rPr>
        <w:t xml:space="preserve"> must be acknowledged, as well as more recent accounts (</w:t>
      </w:r>
      <w:r w:rsidR="00FD7518" w:rsidRPr="00436001">
        <w:rPr>
          <w:rFonts w:ascii="Times" w:hAnsi="Times" w:cs="Arial"/>
          <w:color w:val="0E0E0E"/>
        </w:rPr>
        <w:t xml:space="preserve">Brown 1948, </w:t>
      </w:r>
      <w:proofErr w:type="spellStart"/>
      <w:r w:rsidR="00FD7518" w:rsidRPr="00436001">
        <w:rPr>
          <w:rFonts w:ascii="Times" w:hAnsi="Times" w:cs="Arial"/>
          <w:color w:val="262626"/>
        </w:rPr>
        <w:t>Scher</w:t>
      </w:r>
      <w:proofErr w:type="spellEnd"/>
      <w:r w:rsidR="00FD7518" w:rsidRPr="00436001">
        <w:rPr>
          <w:rFonts w:ascii="Times" w:hAnsi="Times" w:cs="Arial"/>
          <w:color w:val="262626"/>
        </w:rPr>
        <w:t xml:space="preserve"> 2004, Wolf</w:t>
      </w:r>
      <w:r w:rsidR="00FD7518" w:rsidRPr="00436001">
        <w:rPr>
          <w:rFonts w:ascii="Times" w:hAnsi="Times"/>
        </w:rPr>
        <w:t xml:space="preserve"> 1999</w:t>
      </w:r>
      <w:r w:rsidR="00FD7518" w:rsidRPr="00436001">
        <w:rPr>
          <w:rFonts w:ascii="Times" w:hAnsi="Times" w:cs="Arial"/>
        </w:rPr>
        <w:t>) although</w:t>
      </w:r>
      <w:r w:rsidR="00FD7518">
        <w:rPr>
          <w:rFonts w:ascii="Times" w:hAnsi="Times" w:cs="Arial"/>
        </w:rPr>
        <w:t xml:space="preserve"> an</w:t>
      </w:r>
      <w:r w:rsidR="00FD7518" w:rsidRPr="00436001">
        <w:rPr>
          <w:rFonts w:ascii="Times" w:hAnsi="Times" w:cs="Arial"/>
        </w:rPr>
        <w:t xml:space="preserve"> </w:t>
      </w:r>
      <w:r w:rsidR="00FD7518" w:rsidRPr="00436001">
        <w:rPr>
          <w:rFonts w:ascii="Times" w:hAnsi="Times" w:cs="Arial"/>
          <w:i/>
        </w:rPr>
        <w:t xml:space="preserve">interstellar </w:t>
      </w:r>
      <w:proofErr w:type="spellStart"/>
      <w:r w:rsidR="00FD7518" w:rsidRPr="00436001">
        <w:rPr>
          <w:rFonts w:ascii="Times" w:hAnsi="Times" w:cs="Arial"/>
        </w:rPr>
        <w:t>intermediality</w:t>
      </w:r>
      <w:proofErr w:type="spellEnd"/>
      <w:r w:rsidR="00FD7518" w:rsidRPr="00436001">
        <w:rPr>
          <w:rFonts w:ascii="Times" w:hAnsi="Times" w:cs="Arial"/>
        </w:rPr>
        <w:t xml:space="preserve"> might be said to advance such discourse</w:t>
      </w:r>
      <w:r w:rsidR="00FD7518">
        <w:rPr>
          <w:rFonts w:ascii="Times" w:hAnsi="Times" w:cs="Arial"/>
        </w:rPr>
        <w:t>, in terms of setting that discourse in a disco, in a book, in space. In</w:t>
      </w:r>
      <w:r w:rsidR="00FD7518" w:rsidRPr="00436001">
        <w:rPr>
          <w:rFonts w:ascii="Times" w:hAnsi="Times"/>
        </w:rPr>
        <w:t xml:space="preserve"> these cold</w:t>
      </w:r>
      <w:r w:rsidR="00FD7518">
        <w:rPr>
          <w:rFonts w:ascii="Times" w:hAnsi="Times"/>
        </w:rPr>
        <w:t>,</w:t>
      </w:r>
      <w:r w:rsidR="00FD7518" w:rsidRPr="00436001">
        <w:rPr>
          <w:rFonts w:ascii="Times" w:hAnsi="Times"/>
        </w:rPr>
        <w:t xml:space="preserve"> outer reaches of the scholarly solar system</w:t>
      </w:r>
      <w:r w:rsidR="00FD7518">
        <w:rPr>
          <w:rFonts w:ascii="Times" w:hAnsi="Times"/>
        </w:rPr>
        <w:t xml:space="preserve">, </w:t>
      </w:r>
      <w:r w:rsidR="00FD7518" w:rsidRPr="00436001">
        <w:rPr>
          <w:rFonts w:ascii="Times" w:hAnsi="Times"/>
        </w:rPr>
        <w:t>the academic must function</w:t>
      </w:r>
      <w:r w:rsidR="00FD7518">
        <w:rPr>
          <w:rFonts w:ascii="Times" w:hAnsi="Times"/>
        </w:rPr>
        <w:t xml:space="preserve"> almost as</w:t>
      </w:r>
      <w:r w:rsidR="00FD7518" w:rsidRPr="00436001">
        <w:rPr>
          <w:rFonts w:ascii="Times" w:hAnsi="Times"/>
        </w:rPr>
        <w:t xml:space="preserve"> astronaut</w:t>
      </w:r>
      <w:r w:rsidR="003B58B5">
        <w:rPr>
          <w:rFonts w:ascii="Times" w:hAnsi="Times"/>
        </w:rPr>
        <w:t>, s</w:t>
      </w:r>
      <w:r w:rsidR="00FD7518" w:rsidRPr="00436001">
        <w:rPr>
          <w:rFonts w:ascii="Times" w:hAnsi="Times" w:cs="Arial"/>
        </w:rPr>
        <w:t xml:space="preserve">uch is the effect of leaving the academic </w:t>
      </w:r>
      <w:proofErr w:type="spellStart"/>
      <w:r w:rsidR="00FD7518" w:rsidRPr="00436001">
        <w:rPr>
          <w:rFonts w:ascii="Times" w:hAnsi="Times" w:cs="Arial"/>
        </w:rPr>
        <w:t>mothership</w:t>
      </w:r>
      <w:proofErr w:type="spellEnd"/>
      <w:r w:rsidR="00FD7518" w:rsidRPr="00436001">
        <w:rPr>
          <w:rFonts w:ascii="Times" w:hAnsi="Times" w:cs="Arial"/>
        </w:rPr>
        <w:t xml:space="preserve"> and undertaking this solo spacewalk</w:t>
      </w:r>
      <w:r w:rsidR="00FD7518">
        <w:rPr>
          <w:rFonts w:ascii="Times" w:hAnsi="Times" w:cs="Arial"/>
        </w:rPr>
        <w:t xml:space="preserve"> </w:t>
      </w:r>
      <w:r w:rsidR="00FD7518" w:rsidRPr="00436001">
        <w:rPr>
          <w:rFonts w:ascii="Times" w:hAnsi="Times" w:cs="Times New Roman"/>
        </w:rPr>
        <w:t>–</w:t>
      </w:r>
      <w:r w:rsidR="00FD7518">
        <w:rPr>
          <w:rFonts w:ascii="Times" w:hAnsi="Times" w:cs="Arial"/>
        </w:rPr>
        <w:t xml:space="preserve"> </w:t>
      </w:r>
      <w:r w:rsidR="00FD7518" w:rsidRPr="00436001">
        <w:rPr>
          <w:rFonts w:ascii="Times" w:hAnsi="Times" w:cs="Arial"/>
        </w:rPr>
        <w:t>this EVA (Extra Vehicular Activity)</w:t>
      </w:r>
      <w:r w:rsidR="00FD7518">
        <w:rPr>
          <w:rFonts w:ascii="Times" w:hAnsi="Times" w:cs="Arial"/>
        </w:rPr>
        <w:t xml:space="preserve"> </w:t>
      </w:r>
      <w:r w:rsidR="00FD7518" w:rsidRPr="00436001">
        <w:rPr>
          <w:rFonts w:ascii="Times" w:hAnsi="Times" w:cs="Times New Roman"/>
        </w:rPr>
        <w:t>–</w:t>
      </w:r>
      <w:r w:rsidR="00FD7518">
        <w:rPr>
          <w:rFonts w:ascii="Times" w:hAnsi="Times" w:cs="Arial"/>
        </w:rPr>
        <w:t xml:space="preserve"> w</w:t>
      </w:r>
      <w:r w:rsidR="00FD7518" w:rsidRPr="00436001">
        <w:rPr>
          <w:rFonts w:ascii="Times" w:hAnsi="Times" w:cs="Arial"/>
        </w:rPr>
        <w:t xml:space="preserve">eightless, floating, </w:t>
      </w:r>
      <w:r w:rsidR="00FD7518">
        <w:rPr>
          <w:rFonts w:ascii="Times" w:hAnsi="Times" w:cs="Arial"/>
        </w:rPr>
        <w:t>little</w:t>
      </w:r>
      <w:r w:rsidR="00FD7518" w:rsidRPr="00436001">
        <w:rPr>
          <w:rFonts w:ascii="Times" w:hAnsi="Times" w:cs="Arial"/>
        </w:rPr>
        <w:t xml:space="preserve"> theoretical gravity to pull one down, yet also </w:t>
      </w:r>
      <w:r w:rsidR="00FD7518" w:rsidRPr="00436001">
        <w:rPr>
          <w:rFonts w:ascii="Times" w:hAnsi="Times"/>
        </w:rPr>
        <w:t>starved of oxygen, thoughts discombobulating.</w:t>
      </w:r>
      <w:r w:rsidR="00FD7518" w:rsidRPr="00436001">
        <w:rPr>
          <w:rFonts w:ascii="Times" w:hAnsi="Times" w:cs="Arial"/>
        </w:rPr>
        <w:t xml:space="preserve"> And so I’m stepping through the door. And I’m floating in a most particular way. And the stars look very different, today.</w:t>
      </w:r>
      <w:r w:rsidR="003B58B5">
        <w:rPr>
          <w:rFonts w:ascii="Times" w:hAnsi="Times" w:cs="Arial"/>
        </w:rPr>
        <w:t xml:space="preserve"> Can you hear me, </w:t>
      </w:r>
      <w:proofErr w:type="spellStart"/>
      <w:r w:rsidR="003B58B5">
        <w:rPr>
          <w:rFonts w:ascii="Times" w:hAnsi="Times" w:cs="Arial"/>
        </w:rPr>
        <w:t>Dr</w:t>
      </w:r>
      <w:proofErr w:type="spellEnd"/>
      <w:r w:rsidR="003B58B5">
        <w:rPr>
          <w:rFonts w:ascii="Times" w:hAnsi="Times" w:cs="Arial"/>
        </w:rPr>
        <w:t xml:space="preserve"> Tom?</w:t>
      </w:r>
    </w:p>
    <w:p w14:paraId="5AC4C482" w14:textId="3298F2C7" w:rsidR="00AF3F05" w:rsidRPr="00FD7518" w:rsidRDefault="008B7AFB" w:rsidP="003B58B5">
      <w:pPr>
        <w:spacing w:line="480" w:lineRule="auto"/>
        <w:ind w:firstLine="720"/>
        <w:jc w:val="both"/>
        <w:rPr>
          <w:rFonts w:ascii="Times" w:hAnsi="Times" w:cs="Arial"/>
        </w:rPr>
      </w:pPr>
      <w:r w:rsidRPr="00436001">
        <w:rPr>
          <w:rFonts w:ascii="Times" w:hAnsi="Times" w:cs="Arial"/>
        </w:rPr>
        <w:t>One must step very carefully, of course, when opening the airlock and performing this subcultural space walk</w:t>
      </w:r>
      <w:r w:rsidR="000617B9" w:rsidRPr="00436001">
        <w:rPr>
          <w:rFonts w:ascii="Times" w:hAnsi="Times" w:cs="Arial"/>
        </w:rPr>
        <w:t xml:space="preserve"> in response to that </w:t>
      </w:r>
      <w:r w:rsidR="008522BB">
        <w:rPr>
          <w:rFonts w:ascii="Times" w:hAnsi="Times" w:cs="Arial"/>
        </w:rPr>
        <w:t>signal.</w:t>
      </w:r>
      <w:r w:rsidR="00FD7518">
        <w:rPr>
          <w:rFonts w:ascii="Times" w:hAnsi="Times" w:cs="Arial"/>
        </w:rPr>
        <w:t xml:space="preserve"> </w:t>
      </w:r>
      <w:r w:rsidR="00AF3F05" w:rsidRPr="00436001">
        <w:rPr>
          <w:rFonts w:ascii="Times" w:hAnsi="Times" w:cs="Arial"/>
        </w:rPr>
        <w:t>And yet…. e</w:t>
      </w:r>
      <w:r w:rsidR="00AF3F05" w:rsidRPr="00436001">
        <w:rPr>
          <w:rFonts w:ascii="Times" w:hAnsi="Times"/>
        </w:rPr>
        <w:t xml:space="preserve">ven then… every scholarly spacewalk needs that umbilical, methodological cord anchoring astronaut to </w:t>
      </w:r>
      <w:r w:rsidR="00AF3F05">
        <w:rPr>
          <w:rFonts w:ascii="Times" w:hAnsi="Times"/>
        </w:rPr>
        <w:t>the spaceship and so</w:t>
      </w:r>
      <w:r w:rsidR="00AF3F05" w:rsidRPr="00436001">
        <w:rPr>
          <w:rFonts w:ascii="Times" w:hAnsi="Times"/>
        </w:rPr>
        <w:t xml:space="preserve"> </w:t>
      </w:r>
      <w:r w:rsidR="00AF3F05" w:rsidRPr="00436001">
        <w:rPr>
          <w:rFonts w:ascii="Times" w:hAnsi="Times" w:cs="Arial"/>
        </w:rPr>
        <w:t>this</w:t>
      </w:r>
      <w:r w:rsidR="00AF3F05" w:rsidRPr="00436001">
        <w:rPr>
          <w:rFonts w:ascii="Times" w:hAnsi="Times"/>
        </w:rPr>
        <w:t xml:space="preserve"> paper will </w:t>
      </w:r>
      <w:r w:rsidR="00AF3F05">
        <w:rPr>
          <w:rFonts w:ascii="Times" w:hAnsi="Times"/>
        </w:rPr>
        <w:t xml:space="preserve">build from </w:t>
      </w:r>
      <w:r w:rsidR="00AF3F05" w:rsidRPr="00436001">
        <w:rPr>
          <w:rFonts w:ascii="Times" w:hAnsi="Times"/>
        </w:rPr>
        <w:t>a three-way taxonomy</w:t>
      </w:r>
      <w:r w:rsidR="00AF3F05">
        <w:rPr>
          <w:rFonts w:ascii="Times" w:hAnsi="Times"/>
        </w:rPr>
        <w:t xml:space="preserve"> </w:t>
      </w:r>
      <w:r w:rsidR="00AF3F05" w:rsidRPr="00436001">
        <w:rPr>
          <w:rFonts w:ascii="Times" w:hAnsi="Times"/>
        </w:rPr>
        <w:t xml:space="preserve">in which music might be used in </w:t>
      </w:r>
      <w:proofErr w:type="spellStart"/>
      <w:r w:rsidR="00AF3F05" w:rsidRPr="00436001">
        <w:rPr>
          <w:rFonts w:ascii="Times" w:hAnsi="Times"/>
          <w:i/>
        </w:rPr>
        <w:t>Dancefloor</w:t>
      </w:r>
      <w:proofErr w:type="spellEnd"/>
      <w:r w:rsidR="00AF3F05" w:rsidRPr="00436001">
        <w:rPr>
          <w:rFonts w:ascii="Times" w:hAnsi="Times"/>
          <w:i/>
        </w:rPr>
        <w:t>-Driven Literature</w:t>
      </w:r>
      <w:r w:rsidR="00AF3F05" w:rsidRPr="00436001">
        <w:rPr>
          <w:rFonts w:ascii="Times" w:hAnsi="Times" w:cs="Times New Roman"/>
        </w:rPr>
        <w:t xml:space="preserve">: A figurative or </w:t>
      </w:r>
      <w:proofErr w:type="spellStart"/>
      <w:r w:rsidR="00AF3F05" w:rsidRPr="00436001">
        <w:rPr>
          <w:rFonts w:ascii="Times" w:hAnsi="Times"/>
        </w:rPr>
        <w:t>metaphorising</w:t>
      </w:r>
      <w:proofErr w:type="spellEnd"/>
      <w:r w:rsidR="00AF3F05" w:rsidRPr="00436001">
        <w:rPr>
          <w:rFonts w:ascii="Times" w:hAnsi="Times"/>
        </w:rPr>
        <w:t xml:space="preserve"> use of music in the Jungian role as symbol; a mechanical use in terms of writing musically and the use of music in the</w:t>
      </w:r>
      <w:r w:rsidR="00AF3F05" w:rsidRPr="00436001">
        <w:rPr>
          <w:rFonts w:ascii="Times" w:hAnsi="Times" w:cs="Times New Roman"/>
        </w:rPr>
        <w:t xml:space="preserve"> construction of the text; and finally a contextual, perhaps </w:t>
      </w:r>
      <w:proofErr w:type="spellStart"/>
      <w:r w:rsidR="00AF3F05" w:rsidRPr="00436001">
        <w:rPr>
          <w:rFonts w:ascii="Times" w:hAnsi="Times" w:cs="Times New Roman"/>
          <w:i/>
        </w:rPr>
        <w:t>sub</w:t>
      </w:r>
      <w:r w:rsidR="00AF3F05" w:rsidRPr="00436001">
        <w:rPr>
          <w:rFonts w:ascii="Times" w:hAnsi="Times" w:cs="Times New Roman"/>
        </w:rPr>
        <w:t>textual</w:t>
      </w:r>
      <w:proofErr w:type="spellEnd"/>
      <w:r w:rsidR="00AF3F05" w:rsidRPr="00436001">
        <w:rPr>
          <w:rFonts w:ascii="Times" w:hAnsi="Times" w:cs="Times New Roman"/>
        </w:rPr>
        <w:t xml:space="preserve">, use of music to provide a rich diegetic soundtrack for the narrative, signifying subculture. If there seems to be a lacuna of any overt </w:t>
      </w:r>
      <w:r w:rsidR="00AF3F05" w:rsidRPr="00436001">
        <w:rPr>
          <w:rFonts w:ascii="Times" w:hAnsi="Times" w:cs="Times New Roman"/>
          <w:i/>
        </w:rPr>
        <w:t>musicological</w:t>
      </w:r>
      <w:r w:rsidR="00AF3F05" w:rsidRPr="00436001">
        <w:rPr>
          <w:rFonts w:ascii="Times" w:hAnsi="Times" w:cs="Times New Roman"/>
        </w:rPr>
        <w:t xml:space="preserve"> interpretation in that taxonomy, then that is deliberate, perhaps </w:t>
      </w:r>
      <w:proofErr w:type="spellStart"/>
      <w:r w:rsidR="00AF3F05" w:rsidRPr="00436001">
        <w:rPr>
          <w:rFonts w:ascii="Times" w:hAnsi="Times" w:cs="Times New Roman"/>
        </w:rPr>
        <w:t>realising</w:t>
      </w:r>
      <w:proofErr w:type="spellEnd"/>
      <w:r w:rsidR="00AF3F05" w:rsidRPr="00436001">
        <w:rPr>
          <w:rFonts w:ascii="Times" w:hAnsi="Times" w:cs="Times New Roman"/>
        </w:rPr>
        <w:t xml:space="preserve"> fears outlined by Richard Middleton in his introduction to </w:t>
      </w:r>
      <w:r w:rsidR="00AF3F05" w:rsidRPr="00436001">
        <w:rPr>
          <w:rFonts w:ascii="Times" w:hAnsi="Times" w:cs="Times New Roman"/>
          <w:i/>
        </w:rPr>
        <w:t>Reading Pop</w:t>
      </w:r>
      <w:r w:rsidR="00AF3F05" w:rsidRPr="00436001">
        <w:rPr>
          <w:rFonts w:ascii="Times" w:hAnsi="Times" w:cs="Times New Roman"/>
        </w:rPr>
        <w:t>.</w:t>
      </w:r>
      <w:r w:rsidR="00AF3F05" w:rsidRPr="00436001">
        <w:rPr>
          <w:rStyle w:val="FootnoteReference"/>
          <w:rFonts w:ascii="Times" w:hAnsi="Times" w:cs="Times New Roman"/>
        </w:rPr>
        <w:footnoteReference w:id="6"/>
      </w:r>
      <w:r w:rsidR="00AF3F05" w:rsidRPr="00436001">
        <w:rPr>
          <w:rFonts w:ascii="Times" w:hAnsi="Times" w:cs="Times New Roman"/>
        </w:rPr>
        <w:t xml:space="preserve"> The interest here is demonstrably not in the music as text, but </w:t>
      </w:r>
      <w:proofErr w:type="spellStart"/>
      <w:r w:rsidR="00AF3F05" w:rsidRPr="00436001">
        <w:rPr>
          <w:rFonts w:ascii="Times" w:hAnsi="Times" w:cs="Times New Roman"/>
        </w:rPr>
        <w:t>dancefloor</w:t>
      </w:r>
      <w:proofErr w:type="spellEnd"/>
      <w:r w:rsidR="00AF3F05" w:rsidRPr="00436001">
        <w:rPr>
          <w:rFonts w:ascii="Times" w:hAnsi="Times" w:cs="Times New Roman"/>
        </w:rPr>
        <w:t xml:space="preserve"> as </w:t>
      </w:r>
      <w:r w:rsidR="00AF3F05" w:rsidRPr="00436001">
        <w:rPr>
          <w:rFonts w:ascii="Times" w:hAnsi="Times" w:cs="Times New Roman"/>
          <w:i/>
        </w:rPr>
        <w:t>con</w:t>
      </w:r>
      <w:r w:rsidR="00AF3F05" w:rsidRPr="00436001">
        <w:rPr>
          <w:rFonts w:ascii="Times" w:hAnsi="Times" w:cs="Times New Roman"/>
        </w:rPr>
        <w:t xml:space="preserve">text, where music is foregrounded in terms of its consumption, </w:t>
      </w:r>
      <w:r w:rsidR="00FD7518">
        <w:rPr>
          <w:rFonts w:ascii="Times" w:hAnsi="Times" w:cs="Times New Roman"/>
        </w:rPr>
        <w:t>not</w:t>
      </w:r>
      <w:r w:rsidR="00AF3F05" w:rsidRPr="00436001">
        <w:rPr>
          <w:rFonts w:ascii="Times" w:hAnsi="Times" w:cs="Times New Roman"/>
        </w:rPr>
        <w:t xml:space="preserve"> production. American critic Lawrence Kramer calls this ‘cultural musicology’,</w:t>
      </w:r>
      <w:r w:rsidR="00AF3F05" w:rsidRPr="00436001">
        <w:rPr>
          <w:rStyle w:val="FootnoteReference"/>
          <w:rFonts w:ascii="Times" w:hAnsi="Times" w:cs="Times New Roman"/>
        </w:rPr>
        <w:footnoteReference w:id="7"/>
      </w:r>
      <w:r w:rsidR="00AF3F05" w:rsidRPr="00436001">
        <w:rPr>
          <w:rFonts w:ascii="Times" w:hAnsi="Times" w:cs="Times New Roman"/>
        </w:rPr>
        <w:t xml:space="preserve"> and that broadly holds true for this spacewalk, necessarily concerned more with the cultural resonance of music than its immanent tonality</w:t>
      </w:r>
      <w:r w:rsidR="00AF3F05">
        <w:rPr>
          <w:rFonts w:ascii="Times" w:hAnsi="Times" w:cs="Times New Roman"/>
        </w:rPr>
        <w:t xml:space="preserve">, with </w:t>
      </w:r>
      <w:r w:rsidR="00AF3F05" w:rsidRPr="00436001">
        <w:rPr>
          <w:rFonts w:ascii="Times" w:hAnsi="Times" w:cs="Times New Roman"/>
        </w:rPr>
        <w:t xml:space="preserve">the way writers </w:t>
      </w:r>
      <w:r w:rsidR="00AF3F05" w:rsidRPr="00436001">
        <w:rPr>
          <w:rFonts w:ascii="Times" w:hAnsi="Times" w:cs="Times New Roman"/>
          <w:i/>
        </w:rPr>
        <w:t>write about music</w:t>
      </w:r>
      <w:r w:rsidR="00AF3F05" w:rsidRPr="00436001">
        <w:rPr>
          <w:rFonts w:ascii="Times" w:hAnsi="Times" w:cs="Times New Roman"/>
        </w:rPr>
        <w:t xml:space="preserve">. </w:t>
      </w:r>
    </w:p>
    <w:p w14:paraId="434B2177" w14:textId="7AD99F48" w:rsidR="00843B30" w:rsidRPr="00436001" w:rsidRDefault="007778A9" w:rsidP="00843B30">
      <w:pPr>
        <w:spacing w:line="480" w:lineRule="auto"/>
        <w:ind w:firstLine="720"/>
        <w:jc w:val="both"/>
        <w:rPr>
          <w:rFonts w:ascii="Times" w:hAnsi="Times" w:cs="Arial"/>
        </w:rPr>
      </w:pPr>
      <w:r w:rsidRPr="00436001">
        <w:rPr>
          <w:rFonts w:ascii="Times" w:hAnsi="Times" w:cs="Arial"/>
        </w:rPr>
        <w:t xml:space="preserve">For concision, this exploration will fix co-ordinates in time and space: the 1990s and, broadly speaking, the </w:t>
      </w:r>
      <w:proofErr w:type="spellStart"/>
      <w:r w:rsidRPr="00436001">
        <w:rPr>
          <w:rFonts w:ascii="Times" w:hAnsi="Times" w:cs="Arial"/>
        </w:rPr>
        <w:t>Mancunian</w:t>
      </w:r>
      <w:proofErr w:type="spellEnd"/>
      <w:r w:rsidRPr="00436001">
        <w:rPr>
          <w:rFonts w:ascii="Times" w:hAnsi="Times" w:cs="Arial"/>
        </w:rPr>
        <w:t xml:space="preserve"> </w:t>
      </w:r>
      <w:proofErr w:type="spellStart"/>
      <w:r w:rsidR="00403B95" w:rsidRPr="00436001">
        <w:rPr>
          <w:rFonts w:ascii="Times" w:hAnsi="Times" w:cs="Arial"/>
        </w:rPr>
        <w:t>dance</w:t>
      </w:r>
      <w:r w:rsidR="00F37700" w:rsidRPr="00436001">
        <w:rPr>
          <w:rFonts w:ascii="Times" w:hAnsi="Times" w:cs="Arial"/>
        </w:rPr>
        <w:t>floor</w:t>
      </w:r>
      <w:proofErr w:type="spellEnd"/>
      <w:r w:rsidR="00F37700" w:rsidRPr="00436001">
        <w:rPr>
          <w:rFonts w:ascii="Times" w:hAnsi="Times" w:cs="Arial"/>
        </w:rPr>
        <w:t xml:space="preserve"> </w:t>
      </w:r>
      <w:r w:rsidRPr="00436001">
        <w:rPr>
          <w:rFonts w:ascii="Times" w:hAnsi="Times" w:cs="Arial"/>
        </w:rPr>
        <w:t>diaspora,</w:t>
      </w:r>
      <w:r w:rsidR="00403B95" w:rsidRPr="00436001">
        <w:rPr>
          <w:rStyle w:val="FootnoteReference"/>
          <w:rFonts w:ascii="Times" w:hAnsi="Times" w:cs="Arial"/>
        </w:rPr>
        <w:footnoteReference w:id="8"/>
      </w:r>
      <w:r w:rsidRPr="00436001">
        <w:rPr>
          <w:rFonts w:ascii="Times" w:hAnsi="Times" w:cs="Arial"/>
        </w:rPr>
        <w:t xml:space="preserve"> when the homological planets in this system seemed to align: fashion, crime, drugs, clubs, music. </w:t>
      </w:r>
      <w:r w:rsidRPr="00436001">
        <w:rPr>
          <w:rFonts w:ascii="Times" w:hAnsi="Times" w:cs="Arial"/>
          <w:color w:val="000000" w:themeColor="text1"/>
        </w:rPr>
        <w:t xml:space="preserve">The period is not fin de siècle, then, but rather fin de </w:t>
      </w:r>
      <w:proofErr w:type="spellStart"/>
      <w:r w:rsidRPr="00436001">
        <w:rPr>
          <w:rFonts w:ascii="Times" w:hAnsi="Times" w:cs="Tahoma"/>
          <w:color w:val="000000" w:themeColor="text1"/>
        </w:rPr>
        <w:t>millénium</w:t>
      </w:r>
      <w:proofErr w:type="spellEnd"/>
      <w:r w:rsidRPr="00436001">
        <w:rPr>
          <w:rFonts w:ascii="Times" w:hAnsi="Times" w:cs="Arial"/>
          <w:color w:val="000000" w:themeColor="text1"/>
        </w:rPr>
        <w:t xml:space="preserve">, before (as identified by Dom Phillips is his 2009 work </w:t>
      </w:r>
      <w:r w:rsidRPr="00436001">
        <w:rPr>
          <w:rFonts w:ascii="Times" w:hAnsi="Times" w:cs="Arial"/>
          <w:i/>
          <w:color w:val="000000" w:themeColor="text1"/>
        </w:rPr>
        <w:t>Superstar</w:t>
      </w:r>
      <w:r w:rsidRPr="00436001">
        <w:rPr>
          <w:rFonts w:ascii="Times" w:hAnsi="Times" w:cs="Arial"/>
          <w:i/>
        </w:rPr>
        <w:t xml:space="preserve"> DJs Here We Go</w:t>
      </w:r>
      <w:r w:rsidR="00F37700" w:rsidRPr="00436001">
        <w:rPr>
          <w:rFonts w:ascii="Times" w:hAnsi="Times" w:cs="Arial"/>
        </w:rPr>
        <w:t>) this</w:t>
      </w:r>
      <w:r w:rsidRPr="00436001">
        <w:rPr>
          <w:rFonts w:ascii="Times" w:hAnsi="Times" w:cs="Arial"/>
        </w:rPr>
        <w:t xml:space="preserve"> System suffered the cataclysmic asteroid impact of the events of December 31 1999.</w:t>
      </w:r>
      <w:r w:rsidR="006310CA" w:rsidRPr="00436001">
        <w:rPr>
          <w:rStyle w:val="FootnoteReference"/>
          <w:rFonts w:ascii="Times" w:hAnsi="Times" w:cs="Arial"/>
        </w:rPr>
        <w:footnoteReference w:id="9"/>
      </w:r>
      <w:r w:rsidRPr="00436001">
        <w:rPr>
          <w:rFonts w:ascii="Times" w:hAnsi="Times" w:cs="Arial"/>
        </w:rPr>
        <w:t xml:space="preserve"> In</w:t>
      </w:r>
      <w:r w:rsidR="00403B95" w:rsidRPr="00436001">
        <w:rPr>
          <w:rFonts w:ascii="Times" w:hAnsi="Times"/>
        </w:rPr>
        <w:t xml:space="preserve"> </w:t>
      </w:r>
      <w:r w:rsidR="000617B9" w:rsidRPr="00436001">
        <w:rPr>
          <w:rFonts w:ascii="Times" w:hAnsi="Times"/>
        </w:rPr>
        <w:t>t</w:t>
      </w:r>
      <w:r w:rsidRPr="00436001">
        <w:rPr>
          <w:rFonts w:ascii="Times" w:hAnsi="Times"/>
        </w:rPr>
        <w:t xml:space="preserve">his corner of the </w:t>
      </w:r>
      <w:r w:rsidR="00AF3F05">
        <w:rPr>
          <w:rFonts w:ascii="Times" w:hAnsi="Times"/>
        </w:rPr>
        <w:t>galaxy</w:t>
      </w:r>
      <w:r w:rsidR="006310CA" w:rsidRPr="00436001">
        <w:rPr>
          <w:rFonts w:ascii="Times" w:hAnsi="Times"/>
        </w:rPr>
        <w:t xml:space="preserve"> </w:t>
      </w:r>
      <w:r w:rsidRPr="00436001">
        <w:rPr>
          <w:rFonts w:ascii="Times" w:hAnsi="Times"/>
        </w:rPr>
        <w:t xml:space="preserve">we can locate a time when the </w:t>
      </w:r>
      <w:r w:rsidR="001A33DB" w:rsidRPr="00436001">
        <w:rPr>
          <w:rFonts w:ascii="Times" w:hAnsi="Times" w:cs="Arial"/>
        </w:rPr>
        <w:t>literati</w:t>
      </w:r>
      <w:r w:rsidRPr="00436001">
        <w:rPr>
          <w:rFonts w:ascii="Times" w:hAnsi="Times" w:cs="Arial"/>
        </w:rPr>
        <w:t xml:space="preserve"> infiltrated the d</w:t>
      </w:r>
      <w:r w:rsidR="00627FC6" w:rsidRPr="00436001">
        <w:rPr>
          <w:rFonts w:ascii="Times" w:hAnsi="Times" w:cs="Arial"/>
        </w:rPr>
        <w:t>iscotheque</w:t>
      </w:r>
      <w:r w:rsidRPr="00436001">
        <w:rPr>
          <w:rFonts w:ascii="Times" w:hAnsi="Times" w:cs="Arial"/>
        </w:rPr>
        <w:t>, and used the tools of fiction to</w:t>
      </w:r>
      <w:r w:rsidR="006310CA" w:rsidRPr="00436001">
        <w:rPr>
          <w:rFonts w:ascii="Times" w:hAnsi="Times" w:cs="Arial"/>
        </w:rPr>
        <w:t xml:space="preserve"> try to make sense of its</w:t>
      </w:r>
      <w:r w:rsidR="00DF0A59" w:rsidRPr="00436001">
        <w:rPr>
          <w:rFonts w:ascii="Times" w:hAnsi="Times" w:cs="Arial"/>
        </w:rPr>
        <w:t xml:space="preserve"> chaos. </w:t>
      </w:r>
      <w:r w:rsidRPr="00436001">
        <w:rPr>
          <w:rFonts w:ascii="Times" w:hAnsi="Times" w:cs="Arial"/>
        </w:rPr>
        <w:t>Smyt</w:t>
      </w:r>
      <w:r w:rsidR="002B0182" w:rsidRPr="00436001">
        <w:rPr>
          <w:rFonts w:ascii="Times" w:hAnsi="Times" w:cs="Arial"/>
        </w:rPr>
        <w:t>h, using the term ‘music-novel’</w:t>
      </w:r>
      <w:r w:rsidR="00403B95" w:rsidRPr="00436001">
        <w:rPr>
          <w:rFonts w:ascii="Times" w:hAnsi="Times" w:cs="Arial"/>
        </w:rPr>
        <w:t>,</w:t>
      </w:r>
      <w:r w:rsidRPr="00436001">
        <w:rPr>
          <w:rFonts w:ascii="Times" w:hAnsi="Times" w:cs="Arial"/>
        </w:rPr>
        <w:t xml:space="preserve"> states ‘The contemporary British music-novel is, in this sense, a portal (albeit one of many) through which we may access some of the defining concerns of our period.’</w:t>
      </w:r>
      <w:r w:rsidR="00DF0A59" w:rsidRPr="00436001">
        <w:rPr>
          <w:rStyle w:val="FootnoteReference"/>
          <w:rFonts w:ascii="Times" w:hAnsi="Times" w:cs="Arial"/>
        </w:rPr>
        <w:footnoteReference w:id="10"/>
      </w:r>
      <w:r w:rsidRPr="00436001">
        <w:rPr>
          <w:rFonts w:ascii="Times" w:hAnsi="Times" w:cs="Arial"/>
        </w:rPr>
        <w:t xml:space="preserve"> A portal is indeed what we have with </w:t>
      </w:r>
      <w:proofErr w:type="spellStart"/>
      <w:r w:rsidRPr="00436001">
        <w:rPr>
          <w:rFonts w:ascii="Times" w:hAnsi="Times" w:cs="Arial"/>
        </w:rPr>
        <w:t>Da</w:t>
      </w:r>
      <w:r w:rsidR="00403B95" w:rsidRPr="00436001">
        <w:rPr>
          <w:rFonts w:ascii="Times" w:hAnsi="Times" w:cs="Arial"/>
        </w:rPr>
        <w:t>ncefloor</w:t>
      </w:r>
      <w:proofErr w:type="spellEnd"/>
      <w:r w:rsidR="00403B95" w:rsidRPr="00436001">
        <w:rPr>
          <w:rFonts w:ascii="Times" w:hAnsi="Times" w:cs="Arial"/>
        </w:rPr>
        <w:t>-Driven Literature,</w:t>
      </w:r>
      <w:r w:rsidRPr="00436001">
        <w:rPr>
          <w:rFonts w:ascii="Times" w:hAnsi="Times" w:cs="Arial"/>
        </w:rPr>
        <w:t xml:space="preserve"> a portal through which we can even now, some 25 years beyond the white-hot explosion of acid house culture, view and understand its stories, preserved in literature. </w:t>
      </w:r>
      <w:r w:rsidR="00843B30">
        <w:rPr>
          <w:rFonts w:ascii="Times" w:hAnsi="Times" w:cs="Times New Roman"/>
        </w:rPr>
        <w:t>T</w:t>
      </w:r>
      <w:r w:rsidR="00843B30" w:rsidRPr="00436001">
        <w:rPr>
          <w:rFonts w:ascii="Times" w:hAnsi="Times" w:cs="Times New Roman"/>
        </w:rPr>
        <w:t>wo of these</w:t>
      </w:r>
      <w:r w:rsidR="00843B30" w:rsidRPr="00436001">
        <w:rPr>
          <w:rFonts w:ascii="Times" w:hAnsi="Times"/>
        </w:rPr>
        <w:t xml:space="preserve"> orbiting literary artifacts </w:t>
      </w:r>
      <w:proofErr w:type="gramStart"/>
      <w:r w:rsidR="00843B30">
        <w:rPr>
          <w:rFonts w:ascii="Times" w:hAnsi="Times"/>
        </w:rPr>
        <w:t xml:space="preserve">will </w:t>
      </w:r>
      <w:r w:rsidR="00843B30" w:rsidRPr="00436001">
        <w:rPr>
          <w:rFonts w:ascii="Times" w:hAnsi="Times"/>
        </w:rPr>
        <w:t>now be pulled down in order to be more closely interrogated</w:t>
      </w:r>
      <w:proofErr w:type="gramEnd"/>
      <w:r w:rsidR="00FD7518">
        <w:rPr>
          <w:rFonts w:ascii="Times" w:hAnsi="Times"/>
        </w:rPr>
        <w:t>.</w:t>
      </w:r>
    </w:p>
    <w:p w14:paraId="7507E3EA" w14:textId="77777777" w:rsidR="007778A9" w:rsidRPr="00436001" w:rsidRDefault="007778A9" w:rsidP="00765873">
      <w:pPr>
        <w:spacing w:line="480" w:lineRule="auto"/>
        <w:jc w:val="both"/>
        <w:rPr>
          <w:rFonts w:ascii="Times" w:hAnsi="Times" w:cs="Times New Roman"/>
        </w:rPr>
      </w:pPr>
    </w:p>
    <w:p w14:paraId="4ABF6B4A" w14:textId="77777777" w:rsidR="007778A9" w:rsidRPr="00436001" w:rsidRDefault="007778A9" w:rsidP="00765873">
      <w:pPr>
        <w:spacing w:line="480" w:lineRule="auto"/>
        <w:jc w:val="both"/>
        <w:rPr>
          <w:rFonts w:ascii="Times" w:hAnsi="Times"/>
          <w:b/>
          <w:sz w:val="28"/>
          <w:szCs w:val="28"/>
        </w:rPr>
      </w:pPr>
      <w:r w:rsidRPr="00436001">
        <w:rPr>
          <w:rFonts w:ascii="Times" w:hAnsi="Times"/>
          <w:b/>
          <w:sz w:val="28"/>
          <w:szCs w:val="28"/>
        </w:rPr>
        <w:t>Disco Biscuits</w:t>
      </w:r>
    </w:p>
    <w:p w14:paraId="36377616" w14:textId="77777777" w:rsidR="002B0182" w:rsidRPr="00436001" w:rsidRDefault="002B0182" w:rsidP="00765873">
      <w:pPr>
        <w:spacing w:line="480" w:lineRule="auto"/>
        <w:jc w:val="both"/>
        <w:rPr>
          <w:rFonts w:ascii="Times" w:hAnsi="Times" w:cs="Times New Roman"/>
        </w:rPr>
      </w:pPr>
    </w:p>
    <w:p w14:paraId="300C9047" w14:textId="0A6F75A1" w:rsidR="007778A9" w:rsidRPr="003D6A82" w:rsidRDefault="007778A9" w:rsidP="00765873">
      <w:pPr>
        <w:spacing w:line="480" w:lineRule="auto"/>
        <w:jc w:val="both"/>
        <w:rPr>
          <w:rFonts w:ascii="Times" w:hAnsi="Times" w:cs="Arial"/>
        </w:rPr>
      </w:pPr>
      <w:r w:rsidRPr="00436001">
        <w:rPr>
          <w:rFonts w:ascii="Times" w:hAnsi="Times" w:cs="Times New Roman"/>
        </w:rPr>
        <w:t xml:space="preserve">Penguin’s 1997 collection </w:t>
      </w:r>
      <w:r w:rsidRPr="00436001">
        <w:rPr>
          <w:rFonts w:ascii="Times" w:hAnsi="Times" w:cs="Times New Roman"/>
          <w:i/>
        </w:rPr>
        <w:t>Disco Biscuits</w:t>
      </w:r>
      <w:r w:rsidRPr="00436001">
        <w:rPr>
          <w:rFonts w:ascii="Times" w:hAnsi="Times" w:cs="Times New Roman"/>
        </w:rPr>
        <w:t xml:space="preserve"> </w:t>
      </w:r>
      <w:r w:rsidR="00843B30">
        <w:rPr>
          <w:rFonts w:ascii="Times" w:hAnsi="Times" w:cs="Times New Roman"/>
        </w:rPr>
        <w:t>is</w:t>
      </w:r>
      <w:r w:rsidR="002B0182" w:rsidRPr="00436001">
        <w:rPr>
          <w:rFonts w:ascii="Times" w:hAnsi="Times" w:cs="Times New Roman"/>
        </w:rPr>
        <w:t xml:space="preserve"> the </w:t>
      </w:r>
      <w:proofErr w:type="spellStart"/>
      <w:r w:rsidR="002B0182" w:rsidRPr="00436001">
        <w:rPr>
          <w:rFonts w:ascii="Times" w:hAnsi="Times" w:cs="Times New Roman"/>
        </w:rPr>
        <w:t>urtext</w:t>
      </w:r>
      <w:proofErr w:type="spellEnd"/>
      <w:r w:rsidR="002B0182" w:rsidRPr="00436001">
        <w:rPr>
          <w:rFonts w:ascii="Times" w:hAnsi="Times" w:cs="Times New Roman"/>
        </w:rPr>
        <w:t xml:space="preserve"> for this investigation. </w:t>
      </w:r>
      <w:r w:rsidRPr="00436001">
        <w:rPr>
          <w:rFonts w:ascii="Times" w:hAnsi="Times" w:cs="Times New Roman"/>
        </w:rPr>
        <w:t xml:space="preserve">An assembly of 19 short stories, the collection is subtitled </w:t>
      </w:r>
      <w:r w:rsidRPr="00436001">
        <w:rPr>
          <w:rFonts w:ascii="Times" w:hAnsi="Times" w:cs="Arial"/>
        </w:rPr>
        <w:t>‘New Fiction from the chemical generation’; in itself semantically interesting for advancing the preposition ‘from’ rather than ‘for’, suggesting a communal, collective sensibi</w:t>
      </w:r>
      <w:r w:rsidR="00843B30">
        <w:rPr>
          <w:rFonts w:ascii="Times" w:hAnsi="Times" w:cs="Arial"/>
        </w:rPr>
        <w:t>lity on the part of the authors</w:t>
      </w:r>
      <w:r w:rsidR="003B58B5">
        <w:rPr>
          <w:rFonts w:ascii="Times" w:hAnsi="Times" w:cs="Arial"/>
        </w:rPr>
        <w:t>.</w:t>
      </w:r>
      <w:r w:rsidR="003B58B5">
        <w:rPr>
          <w:rStyle w:val="FootnoteReference"/>
          <w:rFonts w:ascii="Times" w:hAnsi="Times" w:cs="Arial"/>
        </w:rPr>
        <w:footnoteReference w:id="11"/>
      </w:r>
      <w:r w:rsidR="003B58B5">
        <w:rPr>
          <w:rFonts w:ascii="Times" w:hAnsi="Times" w:cs="Arial"/>
        </w:rPr>
        <w:t xml:space="preserve"> </w:t>
      </w:r>
      <w:r w:rsidR="00843B30" w:rsidRPr="00436001">
        <w:rPr>
          <w:rFonts w:ascii="Times" w:hAnsi="Times" w:cs="Times New Roman"/>
        </w:rPr>
        <w:t xml:space="preserve">This </w:t>
      </w:r>
      <w:r w:rsidR="003D6A82">
        <w:rPr>
          <w:rFonts w:ascii="Times" w:hAnsi="Times" w:cs="Times New Roman"/>
        </w:rPr>
        <w:t>account itself</w:t>
      </w:r>
      <w:r w:rsidR="00843B30" w:rsidRPr="00436001">
        <w:rPr>
          <w:rFonts w:ascii="Times" w:hAnsi="Times" w:cs="Times New Roman"/>
        </w:rPr>
        <w:t xml:space="preserve"> can now advance further into the void of interstellar </w:t>
      </w:r>
      <w:proofErr w:type="spellStart"/>
      <w:r w:rsidR="00843B30" w:rsidRPr="00436001">
        <w:rPr>
          <w:rFonts w:ascii="Times" w:hAnsi="Times" w:cs="Times New Roman"/>
        </w:rPr>
        <w:t>intermedial</w:t>
      </w:r>
      <w:proofErr w:type="spellEnd"/>
      <w:r w:rsidR="00843B30" w:rsidRPr="00436001">
        <w:rPr>
          <w:rFonts w:ascii="Times" w:hAnsi="Times" w:cs="Times New Roman"/>
        </w:rPr>
        <w:t xml:space="preserve"> researc</w:t>
      </w:r>
      <w:r w:rsidR="003D6A82">
        <w:rPr>
          <w:rFonts w:ascii="Times" w:hAnsi="Times" w:cs="Times New Roman"/>
        </w:rPr>
        <w:t xml:space="preserve">h in including primary </w:t>
      </w:r>
      <w:r w:rsidR="00843B30" w:rsidRPr="00436001">
        <w:rPr>
          <w:rFonts w:ascii="Times" w:hAnsi="Times" w:cs="Times New Roman"/>
        </w:rPr>
        <w:t xml:space="preserve">input from </w:t>
      </w:r>
      <w:r w:rsidR="003B58B5">
        <w:rPr>
          <w:rFonts w:ascii="Times" w:hAnsi="Times" w:cs="Times New Roman"/>
        </w:rPr>
        <w:t>the editor of the collection, Sarah Champion</w:t>
      </w:r>
      <w:r w:rsidR="00843B30" w:rsidRPr="00436001">
        <w:rPr>
          <w:rFonts w:ascii="Times" w:hAnsi="Times" w:cs="Times New Roman"/>
        </w:rPr>
        <w:t>.</w:t>
      </w:r>
      <w:r w:rsidR="00843B30" w:rsidRPr="00436001">
        <w:rPr>
          <w:rStyle w:val="FootnoteReference"/>
          <w:rFonts w:ascii="Times" w:hAnsi="Times" w:cs="Times New Roman"/>
        </w:rPr>
        <w:footnoteReference w:id="12"/>
      </w:r>
      <w:r w:rsidR="00843B30" w:rsidRPr="00436001">
        <w:rPr>
          <w:rFonts w:ascii="Times" w:hAnsi="Times"/>
        </w:rPr>
        <w:t xml:space="preserve"> </w:t>
      </w:r>
      <w:r w:rsidR="002B0182" w:rsidRPr="00436001">
        <w:rPr>
          <w:rFonts w:ascii="Times" w:hAnsi="Times"/>
        </w:rPr>
        <w:t>In</w:t>
      </w:r>
      <w:r w:rsidR="00211B65" w:rsidRPr="00436001">
        <w:rPr>
          <w:rFonts w:ascii="Times" w:hAnsi="Times"/>
        </w:rPr>
        <w:t xml:space="preserve"> conversation </w:t>
      </w:r>
      <w:r w:rsidRPr="00436001">
        <w:rPr>
          <w:rFonts w:ascii="Times" w:hAnsi="Times" w:cs="Arial"/>
        </w:rPr>
        <w:t>Champion recalls</w:t>
      </w:r>
      <w:r w:rsidR="00211B65" w:rsidRPr="00436001">
        <w:rPr>
          <w:rFonts w:ascii="Times" w:hAnsi="Times" w:cs="Arial"/>
        </w:rPr>
        <w:t>:</w:t>
      </w:r>
      <w:r w:rsidRPr="00436001">
        <w:rPr>
          <w:rFonts w:ascii="Times" w:hAnsi="Times" w:cs="Arial"/>
        </w:rPr>
        <w:t xml:space="preserve"> </w:t>
      </w:r>
      <w:r w:rsidRPr="00436001">
        <w:rPr>
          <w:rFonts w:ascii="Times" w:hAnsi="Times" w:cs="Arial"/>
          <w:color w:val="000000" w:themeColor="text1"/>
        </w:rPr>
        <w:t>‘</w:t>
      </w:r>
      <w:r w:rsidRPr="00436001">
        <w:rPr>
          <w:rFonts w:ascii="Times" w:hAnsi="Times" w:cs="Arial"/>
          <w:i/>
          <w:color w:val="000000" w:themeColor="text1"/>
        </w:rPr>
        <w:t>Disco Biscuits</w:t>
      </w:r>
      <w:r w:rsidRPr="00436001">
        <w:rPr>
          <w:rFonts w:ascii="Times" w:hAnsi="Times" w:cs="Arial"/>
          <w:color w:val="000000" w:themeColor="text1"/>
        </w:rPr>
        <w:t xml:space="preserve"> was an experiment really for me trying to find writers who I wanted to read, writing about the life I was living myself,</w:t>
      </w:r>
      <w:r w:rsidR="00211B65" w:rsidRPr="00436001">
        <w:rPr>
          <w:rFonts w:ascii="Times" w:hAnsi="Times" w:cs="Arial"/>
          <w:color w:val="000000" w:themeColor="text1"/>
        </w:rPr>
        <w:t xml:space="preserve"> something I could relate to’. </w:t>
      </w:r>
      <w:r w:rsidRPr="00436001">
        <w:rPr>
          <w:rFonts w:ascii="Times" w:hAnsi="Times" w:cs="Arial"/>
          <w:color w:val="000000" w:themeColor="text1"/>
        </w:rPr>
        <w:t xml:space="preserve">The collection was an overt attempt to meld </w:t>
      </w:r>
      <w:r w:rsidR="00F01532" w:rsidRPr="00436001">
        <w:rPr>
          <w:rFonts w:ascii="Times" w:hAnsi="Times" w:cs="Arial"/>
          <w:color w:val="000000" w:themeColor="text1"/>
        </w:rPr>
        <w:t xml:space="preserve">the interlocking worlds of </w:t>
      </w:r>
      <w:r w:rsidRPr="00436001">
        <w:rPr>
          <w:rFonts w:ascii="Times" w:hAnsi="Times" w:cs="Arial"/>
          <w:color w:val="000000" w:themeColor="text1"/>
        </w:rPr>
        <w:t>music and literature, two worlds that orbited Champion’s</w:t>
      </w:r>
      <w:r w:rsidR="00DF0A59" w:rsidRPr="00436001">
        <w:rPr>
          <w:rFonts w:ascii="Times" w:hAnsi="Times" w:cs="Arial"/>
          <w:color w:val="000000" w:themeColor="text1"/>
        </w:rPr>
        <w:t xml:space="preserve"> own</w:t>
      </w:r>
      <w:r w:rsidRPr="00436001">
        <w:rPr>
          <w:rFonts w:ascii="Times" w:hAnsi="Times" w:cs="Arial"/>
          <w:color w:val="000000" w:themeColor="text1"/>
        </w:rPr>
        <w:t xml:space="preserve"> life, in order to reflect contemporary society back upon itself:</w:t>
      </w:r>
      <w:r w:rsidRPr="00436001">
        <w:rPr>
          <w:rFonts w:ascii="Times" w:hAnsi="Times" w:cs="Times New Roman"/>
        </w:rPr>
        <w:t xml:space="preserve"> </w:t>
      </w:r>
      <w:r w:rsidRPr="00436001">
        <w:rPr>
          <w:rFonts w:ascii="Times" w:hAnsi="Times"/>
        </w:rPr>
        <w:t xml:space="preserve">‘when I was fourteen I started reading things like Jack Kerouac and Charles </w:t>
      </w:r>
      <w:proofErr w:type="spellStart"/>
      <w:r w:rsidRPr="00436001">
        <w:rPr>
          <w:rFonts w:ascii="Times" w:hAnsi="Times"/>
        </w:rPr>
        <w:t>Bukowski</w:t>
      </w:r>
      <w:proofErr w:type="spellEnd"/>
      <w:r w:rsidRPr="00436001">
        <w:rPr>
          <w:rFonts w:ascii="Times" w:hAnsi="Times" w:cs="Arial"/>
          <w:color w:val="000000" w:themeColor="text1"/>
        </w:rPr>
        <w:t>…I wanted my generation to have that put down as well, that moment captured</w:t>
      </w:r>
      <w:r w:rsidR="00403B95" w:rsidRPr="00436001">
        <w:rPr>
          <w:rFonts w:ascii="Times" w:hAnsi="Times" w:cs="Arial"/>
          <w:color w:val="000000" w:themeColor="text1"/>
        </w:rPr>
        <w:t>.’</w:t>
      </w:r>
      <w:r w:rsidR="003B58B5">
        <w:rPr>
          <w:rFonts w:ascii="Times" w:hAnsi="Times" w:cs="Arial"/>
          <w:color w:val="000000" w:themeColor="text1"/>
        </w:rPr>
        <w:t xml:space="preserve"> </w:t>
      </w:r>
      <w:r w:rsidR="003B58B5" w:rsidRPr="00436001">
        <w:rPr>
          <w:rFonts w:ascii="Times" w:hAnsi="Times" w:cs="Arial"/>
          <w:color w:val="000000" w:themeColor="text1"/>
        </w:rPr>
        <w:t xml:space="preserve">A call went out to writers who were interested in stories that revolved around the </w:t>
      </w:r>
      <w:proofErr w:type="spellStart"/>
      <w:r w:rsidR="003B58B5" w:rsidRPr="00436001">
        <w:rPr>
          <w:rFonts w:ascii="Times" w:hAnsi="Times" w:cs="Arial"/>
          <w:color w:val="000000" w:themeColor="text1"/>
        </w:rPr>
        <w:t>dancefloor</w:t>
      </w:r>
      <w:proofErr w:type="spellEnd"/>
      <w:r w:rsidR="003B58B5" w:rsidRPr="00436001">
        <w:rPr>
          <w:rFonts w:ascii="Times" w:hAnsi="Times" w:cs="Arial"/>
          <w:color w:val="000000" w:themeColor="text1"/>
        </w:rPr>
        <w:t xml:space="preserve"> (the brief simply requested ‘a celebration of acid house’).</w:t>
      </w:r>
    </w:p>
    <w:p w14:paraId="5FD8AC7A" w14:textId="0C6E78AA" w:rsidR="007778A9" w:rsidRPr="003D6A82" w:rsidRDefault="007778A9" w:rsidP="003D6A82">
      <w:pPr>
        <w:spacing w:line="480" w:lineRule="auto"/>
        <w:ind w:firstLine="720"/>
        <w:jc w:val="both"/>
        <w:rPr>
          <w:rFonts w:ascii="Times" w:hAnsi="Times" w:cs="Times New Roman"/>
        </w:rPr>
      </w:pPr>
      <w:r w:rsidRPr="00436001">
        <w:rPr>
          <w:rFonts w:ascii="Times" w:hAnsi="Times" w:cs="Times New Roman"/>
        </w:rPr>
        <w:t>Fernandez reports that ‘Sarah Champion…believed that the porous quality of the new fiction was something natural; fiction could receive the influence of disco music just as the Beat Generation in</w:t>
      </w:r>
      <w:r w:rsidR="007079DD" w:rsidRPr="00436001">
        <w:rPr>
          <w:rFonts w:ascii="Times" w:hAnsi="Times" w:cs="Times New Roman"/>
        </w:rPr>
        <w:t xml:space="preserve"> the 1950s had been affected by</w:t>
      </w:r>
      <w:r w:rsidR="003D6A82">
        <w:rPr>
          <w:rFonts w:ascii="Times" w:hAnsi="Times" w:cs="Times New Roman"/>
        </w:rPr>
        <w:t xml:space="preserve"> the beat of bebop</w:t>
      </w:r>
      <w:r w:rsidR="00211B65" w:rsidRPr="00436001">
        <w:rPr>
          <w:rFonts w:ascii="Times" w:hAnsi="Times" w:cs="Times New Roman"/>
        </w:rPr>
        <w:t>,</w:t>
      </w:r>
      <w:r w:rsidR="00211B65" w:rsidRPr="00436001">
        <w:rPr>
          <w:rStyle w:val="FootnoteReference"/>
          <w:rFonts w:ascii="Times" w:hAnsi="Times" w:cs="Times New Roman"/>
        </w:rPr>
        <w:footnoteReference w:id="13"/>
      </w:r>
      <w:r w:rsidRPr="00436001">
        <w:rPr>
          <w:rFonts w:ascii="Times" w:hAnsi="Times" w:cs="Times New Roman"/>
        </w:rPr>
        <w:t xml:space="preserve"> and</w:t>
      </w:r>
      <w:r w:rsidR="003B58B5" w:rsidRPr="003B58B5">
        <w:rPr>
          <w:rFonts w:ascii="Times" w:hAnsi="Times" w:cs="Arial"/>
          <w:color w:val="000000" w:themeColor="text1"/>
        </w:rPr>
        <w:t xml:space="preserve"> </w:t>
      </w:r>
      <w:r w:rsidR="003B58B5">
        <w:rPr>
          <w:rFonts w:ascii="Times" w:hAnsi="Times" w:cs="Arial"/>
          <w:color w:val="000000" w:themeColor="text1"/>
        </w:rPr>
        <w:t>t</w:t>
      </w:r>
      <w:r w:rsidR="003B58B5" w:rsidRPr="00436001">
        <w:rPr>
          <w:rFonts w:ascii="Times" w:hAnsi="Times" w:cs="Arial"/>
          <w:color w:val="000000" w:themeColor="text1"/>
        </w:rPr>
        <w:t>hese short hits, these quick narrative highs, became the Beat, the Gonzo, the last word from the underground in the dying days of the 20</w:t>
      </w:r>
      <w:r w:rsidR="003B58B5" w:rsidRPr="00436001">
        <w:rPr>
          <w:rFonts w:ascii="Times" w:hAnsi="Times" w:cs="Arial"/>
          <w:color w:val="000000" w:themeColor="text1"/>
          <w:vertAlign w:val="superscript"/>
        </w:rPr>
        <w:t>th</w:t>
      </w:r>
      <w:r w:rsidR="003B58B5" w:rsidRPr="00436001">
        <w:rPr>
          <w:rFonts w:ascii="Times" w:hAnsi="Times" w:cs="Arial"/>
          <w:color w:val="000000" w:themeColor="text1"/>
        </w:rPr>
        <w:t xml:space="preserve"> Century</w:t>
      </w:r>
      <w:r w:rsidR="003B58B5">
        <w:rPr>
          <w:rFonts w:ascii="Times" w:hAnsi="Times" w:cs="Arial"/>
          <w:color w:val="000000" w:themeColor="text1"/>
        </w:rPr>
        <w:t>,</w:t>
      </w:r>
      <w:r w:rsidRPr="00436001">
        <w:rPr>
          <w:rFonts w:ascii="Times" w:hAnsi="Times" w:cs="Times New Roman"/>
        </w:rPr>
        <w:t xml:space="preserve"> a point </w:t>
      </w:r>
      <w:r w:rsidRPr="00436001">
        <w:rPr>
          <w:rFonts w:ascii="Times" w:hAnsi="Times" w:cs="Arial"/>
          <w:color w:val="000000" w:themeColor="text1"/>
        </w:rPr>
        <w:t>reinforced in Champion’s own introduction to the collection:</w:t>
      </w:r>
    </w:p>
    <w:p w14:paraId="7994CD88" w14:textId="35EB0D29" w:rsidR="007778A9" w:rsidRPr="00436001" w:rsidRDefault="00F01532" w:rsidP="00F01532">
      <w:pPr>
        <w:pStyle w:val="BlockQuote"/>
        <w:spacing w:line="240" w:lineRule="auto"/>
        <w:jc w:val="both"/>
        <w:rPr>
          <w:rFonts w:ascii="Times" w:hAnsi="Times"/>
          <w:sz w:val="20"/>
          <w:szCs w:val="20"/>
        </w:rPr>
      </w:pPr>
      <w:proofErr w:type="gramStart"/>
      <w:r w:rsidRPr="00436001">
        <w:rPr>
          <w:rFonts w:ascii="Times" w:hAnsi="Times"/>
          <w:sz w:val="20"/>
          <w:szCs w:val="20"/>
        </w:rPr>
        <w:t>how</w:t>
      </w:r>
      <w:proofErr w:type="gramEnd"/>
      <w:r w:rsidRPr="00436001">
        <w:rPr>
          <w:rFonts w:ascii="Times" w:hAnsi="Times"/>
          <w:sz w:val="20"/>
          <w:szCs w:val="20"/>
        </w:rPr>
        <w:t xml:space="preserve"> can you capture the madness of the last decade in facts and figures? For all the record reviews and attempts to turn DJs and promoters into celebrities, dance </w:t>
      </w:r>
      <w:r w:rsidR="003D6A82">
        <w:rPr>
          <w:rFonts w:ascii="Times" w:hAnsi="Times"/>
          <w:sz w:val="20"/>
          <w:szCs w:val="20"/>
        </w:rPr>
        <w:t>magazines have failed to documen</w:t>
      </w:r>
      <w:r w:rsidRPr="00436001">
        <w:rPr>
          <w:rFonts w:ascii="Times" w:hAnsi="Times"/>
          <w:sz w:val="20"/>
          <w:szCs w:val="20"/>
        </w:rPr>
        <w:t>t what really happened, as rock and punk journalists did</w:t>
      </w:r>
      <w:r w:rsidR="007079DD" w:rsidRPr="00436001">
        <w:rPr>
          <w:rFonts w:ascii="Times" w:hAnsi="Times"/>
          <w:sz w:val="20"/>
          <w:szCs w:val="20"/>
        </w:rPr>
        <w:t>.</w:t>
      </w:r>
      <w:r w:rsidRPr="00436001">
        <w:rPr>
          <w:rFonts w:ascii="Times" w:hAnsi="Times"/>
          <w:sz w:val="20"/>
          <w:szCs w:val="20"/>
        </w:rPr>
        <w:t xml:space="preserve"> After all, the true history is not about obscure white labels or DJ techniques or</w:t>
      </w:r>
      <w:r w:rsidR="003D6A82">
        <w:rPr>
          <w:rFonts w:ascii="Times" w:hAnsi="Times"/>
          <w:sz w:val="20"/>
          <w:szCs w:val="20"/>
        </w:rPr>
        <w:t xml:space="preserve"> pop stars. It’s about personal</w:t>
      </w:r>
      <w:r w:rsidRPr="00436001">
        <w:rPr>
          <w:rFonts w:ascii="Times" w:hAnsi="Times"/>
          <w:sz w:val="20"/>
          <w:szCs w:val="20"/>
        </w:rPr>
        <w:t xml:space="preserve"> stories of messiness, absurdity and excess – best captured in fiction. </w:t>
      </w:r>
      <w:r w:rsidR="00053924" w:rsidRPr="00436001">
        <w:rPr>
          <w:rStyle w:val="FootnoteReference"/>
          <w:rFonts w:ascii="Times" w:hAnsi="Times" w:cs="Arial"/>
          <w:color w:val="000000" w:themeColor="text1"/>
          <w:sz w:val="20"/>
          <w:szCs w:val="20"/>
        </w:rPr>
        <w:footnoteReference w:id="14"/>
      </w:r>
    </w:p>
    <w:p w14:paraId="68763BAC" w14:textId="77777777" w:rsidR="005F54D3" w:rsidRPr="00436001" w:rsidRDefault="005F54D3" w:rsidP="00765873">
      <w:pPr>
        <w:widowControl w:val="0"/>
        <w:autoSpaceDE w:val="0"/>
        <w:autoSpaceDN w:val="0"/>
        <w:adjustRightInd w:val="0"/>
        <w:spacing w:line="480" w:lineRule="auto"/>
        <w:jc w:val="both"/>
        <w:rPr>
          <w:rFonts w:ascii="Times" w:hAnsi="Times" w:cs="Arial"/>
        </w:rPr>
      </w:pPr>
    </w:p>
    <w:p w14:paraId="5C9DDA9B" w14:textId="77777777" w:rsidR="007778A9" w:rsidRPr="00436001" w:rsidRDefault="007778A9" w:rsidP="00765873">
      <w:pPr>
        <w:widowControl w:val="0"/>
        <w:autoSpaceDE w:val="0"/>
        <w:autoSpaceDN w:val="0"/>
        <w:adjustRightInd w:val="0"/>
        <w:spacing w:line="480" w:lineRule="auto"/>
        <w:jc w:val="both"/>
        <w:rPr>
          <w:rFonts w:ascii="Times" w:hAnsi="Times" w:cs="Arial"/>
          <w:b/>
          <w:sz w:val="28"/>
          <w:szCs w:val="28"/>
        </w:rPr>
      </w:pPr>
      <w:r w:rsidRPr="00436001">
        <w:rPr>
          <w:rFonts w:ascii="Times" w:hAnsi="Times" w:cs="Arial"/>
          <w:b/>
          <w:sz w:val="28"/>
          <w:szCs w:val="28"/>
        </w:rPr>
        <w:t xml:space="preserve">Deep Scholarly Space </w:t>
      </w:r>
    </w:p>
    <w:p w14:paraId="2ED8646C" w14:textId="77777777" w:rsidR="007778A9" w:rsidRPr="00436001" w:rsidRDefault="007778A9" w:rsidP="00765873">
      <w:pPr>
        <w:spacing w:line="480" w:lineRule="auto"/>
        <w:jc w:val="both"/>
        <w:rPr>
          <w:rFonts w:ascii="Times" w:hAnsi="Times" w:cs="Arial"/>
          <w:color w:val="000000" w:themeColor="text1"/>
        </w:rPr>
      </w:pPr>
    </w:p>
    <w:p w14:paraId="5CEB58BB" w14:textId="3AC4207B" w:rsidR="00E666A4" w:rsidRPr="003D6A82" w:rsidRDefault="007778A9" w:rsidP="003D6A82">
      <w:pPr>
        <w:spacing w:line="480" w:lineRule="auto"/>
        <w:jc w:val="both"/>
        <w:rPr>
          <w:rFonts w:ascii="Times" w:hAnsi="Times" w:cs="Arial"/>
          <w:color w:val="000000" w:themeColor="text1"/>
        </w:rPr>
      </w:pPr>
      <w:r w:rsidRPr="00436001">
        <w:rPr>
          <w:rFonts w:ascii="Times" w:hAnsi="Times" w:cs="Times New Roman"/>
        </w:rPr>
        <w:t xml:space="preserve">Several of the principal progenitors of </w:t>
      </w:r>
      <w:proofErr w:type="spellStart"/>
      <w:r w:rsidRPr="00436001">
        <w:rPr>
          <w:rFonts w:ascii="Times" w:hAnsi="Times" w:cs="Times New Roman"/>
        </w:rPr>
        <w:t>Dancefloor</w:t>
      </w:r>
      <w:proofErr w:type="spellEnd"/>
      <w:r w:rsidRPr="00436001">
        <w:rPr>
          <w:rFonts w:ascii="Times" w:hAnsi="Times" w:cs="Times New Roman"/>
        </w:rPr>
        <w:t xml:space="preserve">-Driven Literature are located within both </w:t>
      </w:r>
      <w:r w:rsidRPr="00436001">
        <w:rPr>
          <w:rFonts w:ascii="Times" w:hAnsi="Times" w:cs="Times New Roman"/>
          <w:i/>
        </w:rPr>
        <w:t>Disco Biscuits</w:t>
      </w:r>
      <w:r w:rsidRPr="00436001">
        <w:rPr>
          <w:rFonts w:ascii="Times" w:hAnsi="Times" w:cs="Times New Roman"/>
        </w:rPr>
        <w:t xml:space="preserve"> </w:t>
      </w:r>
      <w:r w:rsidR="00211B65" w:rsidRPr="00436001">
        <w:rPr>
          <w:rFonts w:ascii="Times" w:hAnsi="Times" w:cs="Times New Roman"/>
        </w:rPr>
        <w:t xml:space="preserve">and </w:t>
      </w:r>
      <w:r w:rsidRPr="00436001">
        <w:rPr>
          <w:rFonts w:ascii="Times" w:hAnsi="Times" w:cs="Times New Roman"/>
        </w:rPr>
        <w:t xml:space="preserve">Steve Redhead’s 2000 collection </w:t>
      </w:r>
      <w:r w:rsidRPr="00436001">
        <w:rPr>
          <w:rFonts w:ascii="Times" w:hAnsi="Times" w:cs="Times New Roman"/>
          <w:i/>
          <w:iCs/>
        </w:rPr>
        <w:t>Repetitive Beat Generation</w:t>
      </w:r>
      <w:r w:rsidRPr="00436001">
        <w:rPr>
          <w:rFonts w:ascii="Times" w:hAnsi="Times" w:cs="Times New Roman"/>
        </w:rPr>
        <w:t xml:space="preserve">. Here we find a title that itself plays on the Beat Generation literary scene of the 1950s, as well as the UK’s Criminal Justice and Disorder Act of 1994, which </w:t>
      </w:r>
      <w:r w:rsidR="004C7E68" w:rsidRPr="00436001">
        <w:rPr>
          <w:rFonts w:ascii="Times" w:hAnsi="Times" w:cs="Times New Roman"/>
        </w:rPr>
        <w:t xml:space="preserve">in Section 63 (1b) </w:t>
      </w:r>
      <w:r w:rsidRPr="00436001">
        <w:rPr>
          <w:rFonts w:ascii="Times" w:hAnsi="Times" w:cs="Times New Roman"/>
        </w:rPr>
        <w:t>descr</w:t>
      </w:r>
      <w:r w:rsidR="00B503FE" w:rsidRPr="00436001">
        <w:rPr>
          <w:rFonts w:ascii="Times" w:hAnsi="Times" w:cs="Times New Roman"/>
        </w:rPr>
        <w:t>ibes music played at raves as ‘</w:t>
      </w:r>
      <w:r w:rsidRPr="00436001">
        <w:rPr>
          <w:rFonts w:ascii="Times" w:hAnsi="Times" w:cs="Times New Roman"/>
        </w:rPr>
        <w:t xml:space="preserve">sounds wholly or predominantly </w:t>
      </w:r>
      <w:proofErr w:type="spellStart"/>
      <w:r w:rsidRPr="00436001">
        <w:rPr>
          <w:rFonts w:ascii="Times" w:hAnsi="Times" w:cs="Times New Roman"/>
        </w:rPr>
        <w:t>characterised</w:t>
      </w:r>
      <w:proofErr w:type="spellEnd"/>
      <w:r w:rsidRPr="00436001">
        <w:rPr>
          <w:rFonts w:ascii="Times" w:hAnsi="Times" w:cs="Times New Roman"/>
        </w:rPr>
        <w:t xml:space="preserve"> by the emission of a</w:t>
      </w:r>
      <w:r w:rsidR="00B503FE" w:rsidRPr="00436001">
        <w:rPr>
          <w:rFonts w:ascii="Times" w:hAnsi="Times" w:cs="Times New Roman"/>
        </w:rPr>
        <w:t xml:space="preserve"> succession of repetitive beats</w:t>
      </w:r>
      <w:r w:rsidRPr="00436001">
        <w:rPr>
          <w:rFonts w:ascii="Times" w:hAnsi="Times" w:cs="Times New Roman"/>
        </w:rPr>
        <w:t>.’</w:t>
      </w:r>
      <w:r w:rsidR="00211B65" w:rsidRPr="00436001">
        <w:rPr>
          <w:rFonts w:ascii="Times" w:hAnsi="Times" w:cs="Times New Roman"/>
        </w:rPr>
        <w:t xml:space="preserve"> </w:t>
      </w:r>
      <w:r w:rsidRPr="00436001">
        <w:rPr>
          <w:rFonts w:ascii="Times" w:hAnsi="Times" w:cs="Arial"/>
          <w:color w:val="000000" w:themeColor="text1"/>
        </w:rPr>
        <w:t>If the ‘</w:t>
      </w:r>
      <w:r w:rsidRPr="00436001">
        <w:rPr>
          <w:rFonts w:ascii="Times" w:hAnsi="Times" w:cs="Times New Roman"/>
        </w:rPr>
        <w:t xml:space="preserve">succession of repetitive beats’ seemed </w:t>
      </w:r>
      <w:r w:rsidR="00211B65" w:rsidRPr="00436001">
        <w:rPr>
          <w:rFonts w:ascii="Times" w:hAnsi="Times" w:cs="Times New Roman"/>
        </w:rPr>
        <w:t>culturally</w:t>
      </w:r>
      <w:r w:rsidRPr="00436001">
        <w:rPr>
          <w:rFonts w:ascii="Times" w:hAnsi="Times" w:cs="Times New Roman"/>
        </w:rPr>
        <w:t xml:space="preserve"> alien </w:t>
      </w:r>
      <w:r w:rsidR="008C20AB" w:rsidRPr="00436001">
        <w:rPr>
          <w:rFonts w:ascii="Times" w:hAnsi="Times" w:cs="Times New Roman"/>
        </w:rPr>
        <w:t xml:space="preserve">to the ears of </w:t>
      </w:r>
      <w:r w:rsidR="00DF0A59" w:rsidRPr="00436001">
        <w:rPr>
          <w:rFonts w:ascii="Times" w:hAnsi="Times" w:cs="Times New Roman"/>
        </w:rPr>
        <w:t xml:space="preserve">quotidian </w:t>
      </w:r>
      <w:r w:rsidR="008C20AB" w:rsidRPr="00436001">
        <w:rPr>
          <w:rFonts w:ascii="Times" w:hAnsi="Times" w:cs="Times New Roman"/>
        </w:rPr>
        <w:t>society</w:t>
      </w:r>
      <w:r w:rsidR="00211B65" w:rsidRPr="00436001">
        <w:rPr>
          <w:rFonts w:ascii="Times" w:hAnsi="Times" w:cs="Times New Roman"/>
        </w:rPr>
        <w:t xml:space="preserve">… </w:t>
      </w:r>
      <w:r w:rsidRPr="00436001">
        <w:rPr>
          <w:rFonts w:ascii="Times" w:hAnsi="Times" w:cs="Times New Roman"/>
        </w:rPr>
        <w:t>the literature was similarly impregnable</w:t>
      </w:r>
      <w:r w:rsidR="008C20AB" w:rsidRPr="00436001">
        <w:rPr>
          <w:rFonts w:ascii="Times" w:hAnsi="Times" w:cs="Arial"/>
          <w:color w:val="000000" w:themeColor="text1"/>
        </w:rPr>
        <w:t xml:space="preserve">. </w:t>
      </w:r>
      <w:proofErr w:type="spellStart"/>
      <w:r w:rsidR="0099049A" w:rsidRPr="00436001">
        <w:rPr>
          <w:rFonts w:ascii="Times" w:hAnsi="Times" w:cs="Arial"/>
          <w:color w:val="000000" w:themeColor="text1"/>
        </w:rPr>
        <w:t>Dancefloor</w:t>
      </w:r>
      <w:proofErr w:type="spellEnd"/>
      <w:r w:rsidR="0099049A" w:rsidRPr="00436001">
        <w:rPr>
          <w:rFonts w:ascii="Times" w:hAnsi="Times" w:cs="Arial"/>
          <w:color w:val="000000" w:themeColor="text1"/>
        </w:rPr>
        <w:t>-Driven authors reached for both the electronic bea</w:t>
      </w:r>
      <w:r w:rsidR="00DF0A59" w:rsidRPr="00436001">
        <w:rPr>
          <w:rFonts w:ascii="Times" w:hAnsi="Times" w:cs="Arial"/>
          <w:color w:val="000000" w:themeColor="text1"/>
        </w:rPr>
        <w:t xml:space="preserve">t and the </w:t>
      </w:r>
      <w:proofErr w:type="spellStart"/>
      <w:r w:rsidR="006310CA" w:rsidRPr="00436001">
        <w:rPr>
          <w:rFonts w:ascii="Times" w:hAnsi="Times" w:cs="Arial"/>
          <w:color w:val="000000" w:themeColor="text1"/>
        </w:rPr>
        <w:t>metre</w:t>
      </w:r>
      <w:proofErr w:type="spellEnd"/>
      <w:r w:rsidR="006310CA" w:rsidRPr="00436001">
        <w:rPr>
          <w:rFonts w:ascii="Times" w:hAnsi="Times" w:cs="Arial"/>
          <w:color w:val="000000" w:themeColor="text1"/>
        </w:rPr>
        <w:t xml:space="preserve"> of the </w:t>
      </w:r>
      <w:r w:rsidR="00DF0A59" w:rsidRPr="00436001">
        <w:rPr>
          <w:rFonts w:ascii="Times" w:hAnsi="Times" w:cs="Arial"/>
          <w:color w:val="000000" w:themeColor="text1"/>
        </w:rPr>
        <w:t xml:space="preserve">English language, in the </w:t>
      </w:r>
      <w:r w:rsidR="0099049A" w:rsidRPr="00436001">
        <w:rPr>
          <w:rFonts w:ascii="Times" w:hAnsi="Times" w:cs="Arial"/>
          <w:color w:val="000000" w:themeColor="text1"/>
        </w:rPr>
        <w:t xml:space="preserve">kind of </w:t>
      </w:r>
      <w:proofErr w:type="spellStart"/>
      <w:r w:rsidR="0099049A" w:rsidRPr="00436001">
        <w:rPr>
          <w:rFonts w:ascii="Times" w:hAnsi="Times" w:cs="Arial"/>
          <w:color w:val="000000" w:themeColor="text1"/>
        </w:rPr>
        <w:t>musico</w:t>
      </w:r>
      <w:proofErr w:type="spellEnd"/>
      <w:r w:rsidR="0099049A" w:rsidRPr="00436001">
        <w:rPr>
          <w:rFonts w:ascii="Times" w:hAnsi="Times" w:cs="Arial"/>
          <w:color w:val="000000" w:themeColor="text1"/>
        </w:rPr>
        <w:t xml:space="preserve">-literary </w:t>
      </w:r>
      <w:proofErr w:type="spellStart"/>
      <w:r w:rsidR="0099049A" w:rsidRPr="00436001">
        <w:rPr>
          <w:rFonts w:ascii="Times" w:hAnsi="Times" w:cs="Arial"/>
          <w:color w:val="000000" w:themeColor="text1"/>
        </w:rPr>
        <w:t>intermedial</w:t>
      </w:r>
      <w:proofErr w:type="spellEnd"/>
      <w:r w:rsidR="0099049A" w:rsidRPr="00436001">
        <w:rPr>
          <w:rFonts w:ascii="Times" w:hAnsi="Times" w:cs="Arial"/>
          <w:color w:val="000000" w:themeColor="text1"/>
        </w:rPr>
        <w:t xml:space="preserve"> blurring of forms required to </w:t>
      </w:r>
      <w:r w:rsidR="00DF0A59" w:rsidRPr="00436001">
        <w:rPr>
          <w:rFonts w:ascii="Times" w:hAnsi="Times" w:cs="Arial"/>
          <w:color w:val="000000" w:themeColor="text1"/>
        </w:rPr>
        <w:t xml:space="preserve">contain </w:t>
      </w:r>
      <w:r w:rsidR="006310CA" w:rsidRPr="00436001">
        <w:rPr>
          <w:rFonts w:ascii="Times" w:hAnsi="Times" w:cs="Arial"/>
          <w:color w:val="000000" w:themeColor="text1"/>
        </w:rPr>
        <w:t xml:space="preserve">such </w:t>
      </w:r>
      <w:r w:rsidR="0099049A" w:rsidRPr="00436001">
        <w:rPr>
          <w:rFonts w:ascii="Times" w:hAnsi="Times" w:cs="Arial"/>
          <w:color w:val="000000" w:themeColor="text1"/>
        </w:rPr>
        <w:t>an atmosphere within the pages of a book. A subculture defines it</w:t>
      </w:r>
      <w:r w:rsidR="00DF0A59" w:rsidRPr="00436001">
        <w:rPr>
          <w:rFonts w:ascii="Times" w:hAnsi="Times" w:cs="Arial"/>
          <w:color w:val="000000" w:themeColor="text1"/>
        </w:rPr>
        <w:t>self by its language and signs:</w:t>
      </w:r>
      <w:r w:rsidR="0099049A" w:rsidRPr="00436001">
        <w:rPr>
          <w:rFonts w:ascii="Times" w:hAnsi="Times" w:cs="Arial"/>
          <w:color w:val="000000" w:themeColor="text1"/>
        </w:rPr>
        <w:t xml:space="preserve"> the semiotic meaning behind the ‘smiley face’</w:t>
      </w:r>
      <w:r w:rsidR="00DF0A59" w:rsidRPr="00436001">
        <w:rPr>
          <w:rFonts w:ascii="Times" w:hAnsi="Times" w:cs="Arial"/>
          <w:color w:val="000000" w:themeColor="text1"/>
        </w:rPr>
        <w:t xml:space="preserve"> of acid house culture</w:t>
      </w:r>
      <w:r w:rsidR="0099049A" w:rsidRPr="00436001">
        <w:rPr>
          <w:rFonts w:ascii="Times" w:hAnsi="Times" w:cs="Arial"/>
          <w:color w:val="000000" w:themeColor="text1"/>
        </w:rPr>
        <w:t xml:space="preserve">, </w:t>
      </w:r>
      <w:r w:rsidR="006310CA" w:rsidRPr="00436001">
        <w:rPr>
          <w:rFonts w:ascii="Times" w:hAnsi="Times" w:cs="Arial"/>
          <w:color w:val="000000" w:themeColor="text1"/>
        </w:rPr>
        <w:t xml:space="preserve">for instance and </w:t>
      </w:r>
      <w:r w:rsidR="0099049A" w:rsidRPr="00436001">
        <w:rPr>
          <w:rFonts w:ascii="Times" w:hAnsi="Times" w:cs="Arial"/>
          <w:color w:val="000000" w:themeColor="text1"/>
        </w:rPr>
        <w:t>the language of the culture encoded in its texts, both musical and liter</w:t>
      </w:r>
      <w:r w:rsidR="002C5A1A" w:rsidRPr="00436001">
        <w:rPr>
          <w:rFonts w:ascii="Times" w:hAnsi="Times" w:cs="Arial"/>
          <w:color w:val="000000" w:themeColor="text1"/>
        </w:rPr>
        <w:t>ary.</w:t>
      </w:r>
      <w:r w:rsidR="0099049A" w:rsidRPr="00436001">
        <w:rPr>
          <w:rFonts w:ascii="Times" w:hAnsi="Times" w:cs="Arial"/>
          <w:color w:val="000000" w:themeColor="text1"/>
        </w:rPr>
        <w:t xml:space="preserve"> </w:t>
      </w:r>
      <w:r w:rsidR="00132B05" w:rsidRPr="00436001">
        <w:rPr>
          <w:rFonts w:ascii="Times" w:hAnsi="Times" w:cs="Arial"/>
          <w:color w:val="000000" w:themeColor="text1"/>
        </w:rPr>
        <w:t>‘</w:t>
      </w:r>
      <w:r w:rsidR="00132B05" w:rsidRPr="00436001">
        <w:rPr>
          <w:rFonts w:ascii="Times" w:hAnsi="Times" w:cs="Times New Roman"/>
        </w:rPr>
        <w:t xml:space="preserve">Disco Biscuits’ is in itself slang for ecstasy and in this way a subculture found it could hide behind the arras of argot; </w:t>
      </w:r>
      <w:r w:rsidRPr="00436001">
        <w:rPr>
          <w:rFonts w:ascii="Times" w:hAnsi="Times" w:cs="Arial"/>
          <w:color w:val="000000" w:themeColor="text1"/>
        </w:rPr>
        <w:t>a scene that was linguistically elastic</w:t>
      </w:r>
      <w:r w:rsidR="00132B05" w:rsidRPr="00436001">
        <w:rPr>
          <w:rFonts w:ascii="Times" w:hAnsi="Times" w:cs="Arial"/>
          <w:color w:val="000000" w:themeColor="text1"/>
        </w:rPr>
        <w:t>:</w:t>
      </w:r>
      <w:r w:rsidR="008C20AB" w:rsidRPr="00436001">
        <w:rPr>
          <w:rFonts w:ascii="Times" w:hAnsi="Times" w:cs="Arial"/>
          <w:color w:val="000000" w:themeColor="text1"/>
        </w:rPr>
        <w:t xml:space="preserve"> a thin page of thinly-veiled code</w:t>
      </w:r>
      <w:r w:rsidRPr="00436001">
        <w:rPr>
          <w:rFonts w:ascii="Times" w:hAnsi="Times" w:cs="Arial"/>
          <w:color w:val="000000" w:themeColor="text1"/>
        </w:rPr>
        <w:t xml:space="preserve"> behind which</w:t>
      </w:r>
      <w:r w:rsidR="002C5A1A" w:rsidRPr="00436001">
        <w:rPr>
          <w:rFonts w:ascii="Times" w:hAnsi="Times" w:cs="Arial"/>
          <w:color w:val="000000" w:themeColor="text1"/>
        </w:rPr>
        <w:t xml:space="preserve"> </w:t>
      </w:r>
      <w:r w:rsidR="00132B05" w:rsidRPr="00436001">
        <w:rPr>
          <w:rFonts w:ascii="Times" w:hAnsi="Times" w:cs="Times New Roman"/>
        </w:rPr>
        <w:t>behind Champion</w:t>
      </w:r>
      <w:r w:rsidR="00132B05" w:rsidRPr="00436001">
        <w:rPr>
          <w:rFonts w:ascii="Times" w:hAnsi="Times" w:cs="Arial"/>
          <w:color w:val="000000" w:themeColor="text1"/>
        </w:rPr>
        <w:t xml:space="preserve"> </w:t>
      </w:r>
      <w:r w:rsidR="006310CA" w:rsidRPr="00436001">
        <w:rPr>
          <w:rFonts w:ascii="Times" w:hAnsi="Times" w:cs="Arial"/>
          <w:color w:val="000000" w:themeColor="text1"/>
        </w:rPr>
        <w:t>exposed</w:t>
      </w:r>
      <w:r w:rsidR="00132B05" w:rsidRPr="00436001">
        <w:rPr>
          <w:rFonts w:ascii="Times" w:hAnsi="Times" w:cs="Arial"/>
          <w:color w:val="000000" w:themeColor="text1"/>
        </w:rPr>
        <w:t xml:space="preserve"> ‘my punk…my </w:t>
      </w:r>
      <w:proofErr w:type="spellStart"/>
      <w:r w:rsidR="00132B05" w:rsidRPr="00436001">
        <w:rPr>
          <w:rFonts w:ascii="Times" w:hAnsi="Times" w:cs="Arial"/>
          <w:color w:val="000000" w:themeColor="text1"/>
        </w:rPr>
        <w:t>psychedelia</w:t>
      </w:r>
      <w:proofErr w:type="spellEnd"/>
      <w:r w:rsidR="00132B05" w:rsidRPr="00436001">
        <w:rPr>
          <w:rFonts w:ascii="Times" w:hAnsi="Times" w:cs="Arial"/>
          <w:color w:val="000000" w:themeColor="text1"/>
        </w:rPr>
        <w:t>’,</w:t>
      </w:r>
      <w:r w:rsidR="006310CA" w:rsidRPr="00436001">
        <w:rPr>
          <w:rFonts w:ascii="Times" w:hAnsi="Times" w:cs="Arial"/>
          <w:color w:val="000000" w:themeColor="text1"/>
        </w:rPr>
        <w:t xml:space="preserve"> i</w:t>
      </w:r>
      <w:r w:rsidR="00132B05" w:rsidRPr="00436001">
        <w:rPr>
          <w:rFonts w:ascii="Times" w:hAnsi="Times" w:cs="Arial"/>
          <w:color w:val="000000" w:themeColor="text1"/>
        </w:rPr>
        <w:t xml:space="preserve">n </w:t>
      </w:r>
      <w:proofErr w:type="spellStart"/>
      <w:r w:rsidR="00132B05" w:rsidRPr="00436001">
        <w:rPr>
          <w:rFonts w:ascii="Times" w:hAnsi="Times" w:cs="Arial"/>
          <w:color w:val="000000" w:themeColor="text1"/>
        </w:rPr>
        <w:t>Hebdige’s</w:t>
      </w:r>
      <w:proofErr w:type="spellEnd"/>
      <w:r w:rsidR="00132B05" w:rsidRPr="00436001">
        <w:rPr>
          <w:rFonts w:ascii="Times" w:hAnsi="Times" w:cs="Arial"/>
          <w:color w:val="000000" w:themeColor="text1"/>
        </w:rPr>
        <w:t xml:space="preserve"> terms,</w:t>
      </w:r>
      <w:r w:rsidR="00211B65" w:rsidRPr="00436001">
        <w:rPr>
          <w:rFonts w:ascii="Times" w:hAnsi="Times" w:cs="Arial"/>
          <w:color w:val="000000" w:themeColor="text1"/>
        </w:rPr>
        <w:t xml:space="preserve"> </w:t>
      </w:r>
      <w:r w:rsidRPr="00436001">
        <w:rPr>
          <w:rFonts w:ascii="Times" w:hAnsi="Times" w:cs="Arial"/>
          <w:color w:val="000000" w:themeColor="text1"/>
        </w:rPr>
        <w:t>the last spectacular subculture of the 20</w:t>
      </w:r>
      <w:r w:rsidRPr="00436001">
        <w:rPr>
          <w:rFonts w:ascii="Times" w:hAnsi="Times" w:cs="Arial"/>
          <w:color w:val="000000" w:themeColor="text1"/>
          <w:vertAlign w:val="superscript"/>
        </w:rPr>
        <w:t>th</w:t>
      </w:r>
      <w:r w:rsidRPr="00436001">
        <w:rPr>
          <w:rFonts w:ascii="Times" w:hAnsi="Times" w:cs="Arial"/>
          <w:color w:val="000000" w:themeColor="text1"/>
        </w:rPr>
        <w:t xml:space="preserve"> Century</w:t>
      </w:r>
      <w:r w:rsidR="008C20AB" w:rsidRPr="00436001">
        <w:rPr>
          <w:rFonts w:ascii="Times" w:hAnsi="Times" w:cs="Arial"/>
          <w:color w:val="000000" w:themeColor="text1"/>
        </w:rPr>
        <w:t>.</w:t>
      </w:r>
      <w:r w:rsidR="00765873" w:rsidRPr="00436001">
        <w:rPr>
          <w:rStyle w:val="FootnoteReference"/>
          <w:rFonts w:ascii="Times" w:hAnsi="Times" w:cs="Arial"/>
          <w:color w:val="000000" w:themeColor="text1"/>
        </w:rPr>
        <w:footnoteReference w:id="15"/>
      </w:r>
      <w:r w:rsidR="008C20AB" w:rsidRPr="00436001">
        <w:rPr>
          <w:rFonts w:ascii="Times" w:hAnsi="Times" w:cs="Arial"/>
          <w:color w:val="000000" w:themeColor="text1"/>
        </w:rPr>
        <w:t xml:space="preserve"> </w:t>
      </w:r>
      <w:r w:rsidR="00A70F87" w:rsidRPr="00436001">
        <w:rPr>
          <w:rFonts w:ascii="Times" w:hAnsi="Times" w:cs="Arial"/>
          <w:i/>
        </w:rPr>
        <w:t>Disco Biscuits</w:t>
      </w:r>
      <w:r w:rsidR="00A70F87" w:rsidRPr="00436001">
        <w:rPr>
          <w:rFonts w:ascii="Times" w:hAnsi="Times" w:cs="Arial"/>
        </w:rPr>
        <w:t xml:space="preserve"> authors </w:t>
      </w:r>
      <w:r w:rsidR="003D6A82">
        <w:rPr>
          <w:rFonts w:ascii="Times" w:hAnsi="Times" w:cs="Arial"/>
        </w:rPr>
        <w:t xml:space="preserve">themselves </w:t>
      </w:r>
      <w:r w:rsidR="00A70F87" w:rsidRPr="00436001">
        <w:rPr>
          <w:rFonts w:ascii="Times" w:hAnsi="Times" w:cs="Arial"/>
        </w:rPr>
        <w:t>actually referenc</w:t>
      </w:r>
      <w:r w:rsidR="003D6A82">
        <w:rPr>
          <w:rFonts w:ascii="Times" w:hAnsi="Times" w:cs="Arial"/>
        </w:rPr>
        <w:t xml:space="preserve">e this subterranean culture in altogether extra-terrestrial terms. </w:t>
      </w:r>
      <w:r w:rsidR="00A70F87" w:rsidRPr="00436001">
        <w:rPr>
          <w:rFonts w:ascii="Times" w:hAnsi="Times" w:cs="Arial"/>
        </w:rPr>
        <w:t xml:space="preserve">In the Martin Millar story ‘How Sunshine Star-Traveller Lost His Girlfriend’, people rave under the stars in the </w:t>
      </w:r>
      <w:r w:rsidR="003B58B5">
        <w:rPr>
          <w:rFonts w:ascii="Times" w:hAnsi="Times" w:cs="Arial"/>
        </w:rPr>
        <w:t>‘</w:t>
      </w:r>
      <w:r w:rsidR="00A70F87" w:rsidRPr="00436001">
        <w:rPr>
          <w:rFonts w:ascii="Times" w:hAnsi="Times" w:cs="Arial"/>
        </w:rPr>
        <w:t>disco al fresco</w:t>
      </w:r>
      <w:r w:rsidR="003B58B5">
        <w:rPr>
          <w:rFonts w:ascii="Times" w:hAnsi="Times" w:cs="Arial"/>
        </w:rPr>
        <w:t>’</w:t>
      </w:r>
      <w:r w:rsidR="00A70F87" w:rsidRPr="00436001">
        <w:rPr>
          <w:rFonts w:ascii="Times" w:hAnsi="Times" w:cs="Arial"/>
        </w:rPr>
        <w:t xml:space="preserve"> sentiment t</w:t>
      </w:r>
      <w:r w:rsidR="003D6A82">
        <w:rPr>
          <w:rFonts w:ascii="Times" w:hAnsi="Times" w:cs="Arial"/>
        </w:rPr>
        <w:t xml:space="preserve">hat grips so many outdoor events </w:t>
      </w:r>
      <w:r w:rsidR="00A70F87" w:rsidRPr="00436001">
        <w:rPr>
          <w:rFonts w:ascii="Times" w:hAnsi="Times" w:cs="Arial"/>
        </w:rPr>
        <w:t xml:space="preserve">and Millar also references the famed Full </w:t>
      </w:r>
      <w:r w:rsidR="00126E66">
        <w:rPr>
          <w:rFonts w:ascii="Times" w:hAnsi="Times" w:cs="Arial"/>
        </w:rPr>
        <w:t>Moon Parties. We</w:t>
      </w:r>
      <w:r w:rsidR="00126E66" w:rsidRPr="00436001">
        <w:rPr>
          <w:rFonts w:ascii="Times" w:hAnsi="Times" w:cs="Arial"/>
        </w:rPr>
        <w:t xml:space="preserve"> witness a character ‘raise his arm to the full moon’</w:t>
      </w:r>
      <w:r w:rsidR="00126E66">
        <w:rPr>
          <w:rFonts w:ascii="Times" w:hAnsi="Times" w:cs="Arial"/>
        </w:rPr>
        <w:t>,</w:t>
      </w:r>
      <w:r w:rsidR="00126E66" w:rsidRPr="00436001">
        <w:rPr>
          <w:rStyle w:val="FootnoteReference"/>
          <w:rFonts w:ascii="Times" w:hAnsi="Times" w:cs="Arial"/>
        </w:rPr>
        <w:footnoteReference w:id="16"/>
      </w:r>
      <w:r w:rsidR="00126E66" w:rsidRPr="00436001">
        <w:rPr>
          <w:rFonts w:ascii="Times" w:hAnsi="Times" w:cs="Arial"/>
        </w:rPr>
        <w:t xml:space="preserve"> </w:t>
      </w:r>
      <w:r w:rsidR="003D6A82">
        <w:rPr>
          <w:rFonts w:ascii="Times" w:hAnsi="Times" w:cs="Arial"/>
        </w:rPr>
        <w:t>as though hedonis</w:t>
      </w:r>
      <w:r w:rsidR="00A70F87" w:rsidRPr="00436001">
        <w:rPr>
          <w:rFonts w:ascii="Times" w:hAnsi="Times" w:cs="Arial"/>
        </w:rPr>
        <w:t xml:space="preserve">m itself were </w:t>
      </w:r>
      <w:r w:rsidR="00126E66">
        <w:rPr>
          <w:rFonts w:ascii="Times" w:hAnsi="Times" w:cs="Arial"/>
        </w:rPr>
        <w:t>tied</w:t>
      </w:r>
      <w:r w:rsidR="00E666A4" w:rsidRPr="00436001">
        <w:rPr>
          <w:rFonts w:ascii="Times" w:hAnsi="Times" w:cs="Arial"/>
        </w:rPr>
        <w:t xml:space="preserve"> to the movement of the heavens, </w:t>
      </w:r>
      <w:r w:rsidR="003D6A82">
        <w:rPr>
          <w:rFonts w:ascii="Times" w:hAnsi="Times" w:cs="Arial"/>
        </w:rPr>
        <w:t>lo</w:t>
      </w:r>
      <w:r w:rsidR="00126E66">
        <w:rPr>
          <w:rFonts w:ascii="Times" w:hAnsi="Times" w:cs="Arial"/>
        </w:rPr>
        <w:t>cked to the luna</w:t>
      </w:r>
      <w:r w:rsidR="003B58B5">
        <w:rPr>
          <w:rFonts w:ascii="Times" w:hAnsi="Times" w:cs="Arial"/>
        </w:rPr>
        <w:t>r</w:t>
      </w:r>
      <w:r w:rsidR="00126E66">
        <w:rPr>
          <w:rFonts w:ascii="Times" w:hAnsi="Times" w:cs="Arial"/>
        </w:rPr>
        <w:t xml:space="preserve">. </w:t>
      </w:r>
      <w:r w:rsidR="00E666A4" w:rsidRPr="00436001">
        <w:rPr>
          <w:rFonts w:ascii="Times" w:hAnsi="Times" w:cs="Arial"/>
        </w:rPr>
        <w:t>Such a relationshi</w:t>
      </w:r>
      <w:r w:rsidR="003D6A82">
        <w:rPr>
          <w:rFonts w:ascii="Times" w:hAnsi="Times" w:cs="Arial"/>
        </w:rPr>
        <w:t>p is not a</w:t>
      </w:r>
      <w:r w:rsidR="00E666A4" w:rsidRPr="00436001">
        <w:rPr>
          <w:rFonts w:ascii="Times" w:hAnsi="Times" w:cs="Arial"/>
        </w:rPr>
        <w:t>lways positive, as Sunshine S</w:t>
      </w:r>
      <w:r w:rsidR="003D6A82">
        <w:rPr>
          <w:rFonts w:ascii="Times" w:hAnsi="Times" w:cs="Arial"/>
        </w:rPr>
        <w:t>tar-Traveler reports ‘I’m a vic</w:t>
      </w:r>
      <w:r w:rsidR="00E666A4" w:rsidRPr="00436001">
        <w:rPr>
          <w:rFonts w:ascii="Times" w:hAnsi="Times" w:cs="Arial"/>
        </w:rPr>
        <w:t>tim of the stars. Possibly even a chaotic rip in the fabric of the universe.’</w:t>
      </w:r>
      <w:r w:rsidR="00E666A4" w:rsidRPr="00436001">
        <w:rPr>
          <w:rStyle w:val="FootnoteReference"/>
          <w:rFonts w:ascii="Times" w:hAnsi="Times" w:cs="Arial"/>
        </w:rPr>
        <w:footnoteReference w:id="17"/>
      </w:r>
      <w:r w:rsidR="00E666A4" w:rsidRPr="00436001">
        <w:rPr>
          <w:rFonts w:ascii="Times" w:hAnsi="Times" w:cs="Arial"/>
        </w:rPr>
        <w:t xml:space="preserve"> </w:t>
      </w:r>
      <w:r w:rsidR="00E666A4" w:rsidRPr="00436001">
        <w:rPr>
          <w:rFonts w:ascii="Times" w:hAnsi="Times" w:cs="Arial"/>
        </w:rPr>
        <w:tab/>
      </w:r>
    </w:p>
    <w:p w14:paraId="1A4EA454" w14:textId="45959447" w:rsidR="007A0F45" w:rsidRPr="00B54E52" w:rsidRDefault="00126E66" w:rsidP="00B54E52">
      <w:pPr>
        <w:widowControl w:val="0"/>
        <w:autoSpaceDE w:val="0"/>
        <w:autoSpaceDN w:val="0"/>
        <w:adjustRightInd w:val="0"/>
        <w:spacing w:line="480" w:lineRule="auto"/>
        <w:ind w:firstLine="720"/>
        <w:jc w:val="both"/>
        <w:rPr>
          <w:rFonts w:ascii="Times" w:hAnsi="Times" w:cs="Arial"/>
        </w:rPr>
      </w:pPr>
      <w:r>
        <w:rPr>
          <w:rFonts w:ascii="Times" w:hAnsi="Times" w:cs="Arial"/>
        </w:rPr>
        <w:t>W</w:t>
      </w:r>
      <w:r w:rsidR="00F71C96" w:rsidRPr="00436001">
        <w:rPr>
          <w:rFonts w:ascii="Times" w:hAnsi="Times" w:cs="Arial"/>
        </w:rPr>
        <w:t xml:space="preserve">e find </w:t>
      </w:r>
      <w:r>
        <w:rPr>
          <w:rFonts w:ascii="Times" w:hAnsi="Times" w:cs="Arial"/>
        </w:rPr>
        <w:t xml:space="preserve">memes </w:t>
      </w:r>
      <w:r w:rsidR="00F71C96" w:rsidRPr="00436001">
        <w:rPr>
          <w:rFonts w:ascii="Times" w:hAnsi="Times" w:cs="Arial"/>
        </w:rPr>
        <w:t xml:space="preserve">of music </w:t>
      </w:r>
      <w:r>
        <w:rPr>
          <w:rFonts w:ascii="Times" w:hAnsi="Times" w:cs="Arial"/>
        </w:rPr>
        <w:t xml:space="preserve">through the collection </w:t>
      </w:r>
      <w:r w:rsidR="00F71C96" w:rsidRPr="00436001">
        <w:rPr>
          <w:rFonts w:ascii="Times" w:hAnsi="Times" w:cs="Arial"/>
        </w:rPr>
        <w:t>that fulfill each of the uses in the taxonomy</w:t>
      </w:r>
      <w:r>
        <w:rPr>
          <w:rFonts w:ascii="Times" w:hAnsi="Times" w:cs="Arial"/>
        </w:rPr>
        <w:t xml:space="preserve"> outlined earlier, our </w:t>
      </w:r>
      <w:r w:rsidR="00B54E52">
        <w:rPr>
          <w:rFonts w:ascii="Times" w:hAnsi="Times" w:cs="Arial"/>
        </w:rPr>
        <w:t xml:space="preserve">methodological link back to the academic </w:t>
      </w:r>
      <w:proofErr w:type="spellStart"/>
      <w:r w:rsidR="00B54E52">
        <w:rPr>
          <w:rFonts w:ascii="Times" w:hAnsi="Times" w:cs="Arial"/>
        </w:rPr>
        <w:t>mothership</w:t>
      </w:r>
      <w:proofErr w:type="spellEnd"/>
      <w:r w:rsidR="00B54E52">
        <w:rPr>
          <w:rFonts w:ascii="Times" w:hAnsi="Times" w:cs="Arial"/>
        </w:rPr>
        <w:t xml:space="preserve">. </w:t>
      </w:r>
      <w:r w:rsidR="00E666A4" w:rsidRPr="00436001">
        <w:rPr>
          <w:rFonts w:ascii="Times" w:hAnsi="Times" w:cs="Arial"/>
        </w:rPr>
        <w:t xml:space="preserve">In figurative </w:t>
      </w:r>
      <w:r w:rsidR="00B54E52">
        <w:rPr>
          <w:rFonts w:ascii="Times" w:hAnsi="Times" w:cs="Arial"/>
        </w:rPr>
        <w:t>terms</w:t>
      </w:r>
      <w:r w:rsidR="00E666A4" w:rsidRPr="00436001">
        <w:rPr>
          <w:rFonts w:ascii="Times" w:hAnsi="Times" w:cs="Arial"/>
        </w:rPr>
        <w:t>, in the story ‘Sangria’ we hear tha</w:t>
      </w:r>
      <w:r w:rsidR="00B54E52">
        <w:rPr>
          <w:rFonts w:ascii="Times" w:hAnsi="Times" w:cs="Arial"/>
        </w:rPr>
        <w:t>t ‘the drug is like the music’</w:t>
      </w:r>
      <w:r w:rsidR="00840911">
        <w:rPr>
          <w:rFonts w:ascii="Times" w:hAnsi="Times" w:cs="Arial"/>
        </w:rPr>
        <w:t xml:space="preserve"> </w:t>
      </w:r>
      <w:r w:rsidR="00B54E52">
        <w:rPr>
          <w:rFonts w:ascii="Times" w:hAnsi="Times" w:cs="Arial"/>
        </w:rPr>
        <w:t>a</w:t>
      </w:r>
      <w:r w:rsidR="00E666A4" w:rsidRPr="00436001">
        <w:rPr>
          <w:rFonts w:ascii="Times" w:hAnsi="Times" w:cs="Arial"/>
        </w:rPr>
        <w:t>nd in the story ‘</w:t>
      </w:r>
      <w:proofErr w:type="spellStart"/>
      <w:r w:rsidR="00E666A4" w:rsidRPr="00436001">
        <w:rPr>
          <w:rFonts w:ascii="Times" w:hAnsi="Times" w:cs="Arial"/>
        </w:rPr>
        <w:t>Inbetween</w:t>
      </w:r>
      <w:proofErr w:type="spellEnd"/>
      <w:r w:rsidR="00E666A4" w:rsidRPr="00436001">
        <w:rPr>
          <w:rFonts w:ascii="Times" w:hAnsi="Times" w:cs="Arial"/>
        </w:rPr>
        <w:t xml:space="preserve">’ </w:t>
      </w:r>
      <w:r w:rsidR="00B54E52">
        <w:rPr>
          <w:rFonts w:ascii="Times" w:hAnsi="Times" w:cs="Arial"/>
        </w:rPr>
        <w:t>we hear a character report,</w:t>
      </w:r>
      <w:r w:rsidR="00E666A4" w:rsidRPr="00436001">
        <w:rPr>
          <w:rFonts w:ascii="Times" w:hAnsi="Times" w:cs="Arial"/>
        </w:rPr>
        <w:t xml:space="preserve"> ‘your conversation is like techno, one repetition after another’.</w:t>
      </w:r>
      <w:r w:rsidR="00E666A4" w:rsidRPr="00436001">
        <w:rPr>
          <w:rStyle w:val="FootnoteReference"/>
          <w:rFonts w:ascii="Times" w:hAnsi="Times" w:cs="Arial"/>
        </w:rPr>
        <w:footnoteReference w:id="18"/>
      </w:r>
      <w:r w:rsidR="00E666A4" w:rsidRPr="00436001">
        <w:rPr>
          <w:rFonts w:ascii="Times" w:hAnsi="Times" w:cs="Arial"/>
        </w:rPr>
        <w:t xml:space="preserve"> Within this </w:t>
      </w:r>
      <w:proofErr w:type="spellStart"/>
      <w:r w:rsidR="00E666A4" w:rsidRPr="00436001">
        <w:rPr>
          <w:rFonts w:ascii="Times" w:hAnsi="Times" w:cs="Arial"/>
        </w:rPr>
        <w:t>urtext</w:t>
      </w:r>
      <w:proofErr w:type="spellEnd"/>
      <w:r w:rsidR="00E666A4" w:rsidRPr="00436001">
        <w:rPr>
          <w:rFonts w:ascii="Times" w:hAnsi="Times" w:cs="Arial"/>
        </w:rPr>
        <w:t xml:space="preserve">, these fictional characters even question in philosophical terms where music even comes from: </w:t>
      </w:r>
      <w:proofErr w:type="gramStart"/>
      <w:r w:rsidR="00E666A4" w:rsidRPr="00436001">
        <w:rPr>
          <w:rFonts w:ascii="Times" w:hAnsi="Times" w:cs="Arial"/>
        </w:rPr>
        <w:t>‘</w:t>
      </w:r>
      <w:r w:rsidR="00E666A4" w:rsidRPr="00436001">
        <w:rPr>
          <w:rFonts w:ascii="Times" w:hAnsi="Times"/>
        </w:rPr>
        <w:t>‘Like</w:t>
      </w:r>
      <w:proofErr w:type="gramEnd"/>
      <w:r w:rsidR="00E666A4" w:rsidRPr="00436001">
        <w:rPr>
          <w:rFonts w:ascii="Times" w:hAnsi="Times"/>
        </w:rPr>
        <w:t xml:space="preserve">, where does music come from, right? Out of the body. Heartbeat, breathing, stomach pumping food: they’ve all got their own </w:t>
      </w:r>
      <w:proofErr w:type="spellStart"/>
      <w:r w:rsidR="00E666A4" w:rsidRPr="00436001">
        <w:rPr>
          <w:rFonts w:ascii="Times" w:hAnsi="Times"/>
        </w:rPr>
        <w:t>bpm</w:t>
      </w:r>
      <w:proofErr w:type="spellEnd"/>
      <w:r w:rsidR="00E666A4" w:rsidRPr="00436001">
        <w:rPr>
          <w:rFonts w:ascii="Times" w:hAnsi="Times"/>
        </w:rPr>
        <w:t>’,</w:t>
      </w:r>
      <w:r w:rsidR="00E666A4" w:rsidRPr="00436001">
        <w:rPr>
          <w:rStyle w:val="FootnoteReference"/>
          <w:rFonts w:ascii="Times" w:hAnsi="Times"/>
        </w:rPr>
        <w:footnoteReference w:id="19"/>
      </w:r>
      <w:r w:rsidR="00E666A4" w:rsidRPr="00436001">
        <w:rPr>
          <w:rFonts w:ascii="Times" w:hAnsi="Times"/>
        </w:rPr>
        <w:t xml:space="preserve"> prefacing the analysis of inner and outer space that this accoun</w:t>
      </w:r>
      <w:r w:rsidR="00B54E52">
        <w:rPr>
          <w:rFonts w:ascii="Times" w:hAnsi="Times"/>
        </w:rPr>
        <w:t xml:space="preserve">t will detail in its conclusion. </w:t>
      </w:r>
      <w:r w:rsidR="00E666A4" w:rsidRPr="00436001">
        <w:rPr>
          <w:rFonts w:ascii="Times" w:hAnsi="Times"/>
        </w:rPr>
        <w:t xml:space="preserve">The second use of music </w:t>
      </w:r>
      <w:r w:rsidR="007A0F45" w:rsidRPr="00436001">
        <w:rPr>
          <w:rFonts w:ascii="Times" w:hAnsi="Times"/>
        </w:rPr>
        <w:t xml:space="preserve">relates to </w:t>
      </w:r>
      <w:r w:rsidR="00B54E52">
        <w:rPr>
          <w:rFonts w:ascii="Times" w:hAnsi="Times"/>
          <w:i/>
        </w:rPr>
        <w:t>writing</w:t>
      </w:r>
      <w:r w:rsidR="007A0F45" w:rsidRPr="00436001">
        <w:rPr>
          <w:rFonts w:ascii="Times" w:hAnsi="Times"/>
          <w:i/>
        </w:rPr>
        <w:t xml:space="preserve"> musically</w:t>
      </w:r>
      <w:r w:rsidR="007A0F45" w:rsidRPr="00436001">
        <w:rPr>
          <w:rFonts w:ascii="Times" w:hAnsi="Times"/>
        </w:rPr>
        <w:t>, and certainly we find evidence of s</w:t>
      </w:r>
      <w:r w:rsidR="00B54E52">
        <w:rPr>
          <w:rFonts w:ascii="Times" w:hAnsi="Times"/>
        </w:rPr>
        <w:t xml:space="preserve">uch approaches in this volume. </w:t>
      </w:r>
      <w:r w:rsidR="007A0F45" w:rsidRPr="00436001">
        <w:rPr>
          <w:rFonts w:ascii="Times" w:hAnsi="Times"/>
        </w:rPr>
        <w:t>Mike Benson writes impressionistically, dropping to the lower case in order to eng</w:t>
      </w:r>
      <w:r w:rsidR="00B54E52">
        <w:rPr>
          <w:rFonts w:ascii="Times" w:hAnsi="Times"/>
        </w:rPr>
        <w:t xml:space="preserve">ender a stream-of-consciousness, melodic </w:t>
      </w:r>
      <w:r w:rsidR="007A0F45" w:rsidRPr="00436001">
        <w:rPr>
          <w:rFonts w:ascii="Times" w:hAnsi="Times"/>
        </w:rPr>
        <w:t>flow: ‘</w:t>
      </w:r>
      <w:proofErr w:type="spellStart"/>
      <w:r w:rsidR="007A0F45" w:rsidRPr="00436001">
        <w:rPr>
          <w:rFonts w:ascii="Times" w:hAnsi="Times"/>
        </w:rPr>
        <w:t>i</w:t>
      </w:r>
      <w:proofErr w:type="spellEnd"/>
      <w:r w:rsidR="007A0F45" w:rsidRPr="00436001">
        <w:rPr>
          <w:rFonts w:ascii="Times" w:hAnsi="Times"/>
        </w:rPr>
        <w:t xml:space="preserve"> </w:t>
      </w:r>
      <w:r w:rsidR="007A0F45" w:rsidRPr="00436001">
        <w:rPr>
          <w:rFonts w:ascii="Times" w:hAnsi="Times" w:cs="Times New Roman"/>
        </w:rPr>
        <w:t xml:space="preserve">can hear thumping banging grooving pulsing sounds all around me. I can feel it feel me. </w:t>
      </w:r>
      <w:proofErr w:type="spellStart"/>
      <w:proofErr w:type="gramStart"/>
      <w:r w:rsidR="007A0F45" w:rsidRPr="00436001">
        <w:rPr>
          <w:rFonts w:ascii="Times" w:hAnsi="Times" w:cs="Times New Roman"/>
        </w:rPr>
        <w:t>i</w:t>
      </w:r>
      <w:proofErr w:type="gramEnd"/>
      <w:r w:rsidR="007A0F45" w:rsidRPr="00436001">
        <w:rPr>
          <w:rFonts w:ascii="Times" w:hAnsi="Times" w:cs="Times New Roman"/>
        </w:rPr>
        <w:t>’m</w:t>
      </w:r>
      <w:proofErr w:type="spellEnd"/>
      <w:r w:rsidR="007A0F45" w:rsidRPr="00436001">
        <w:rPr>
          <w:rFonts w:ascii="Times" w:hAnsi="Times" w:cs="Times New Roman"/>
        </w:rPr>
        <w:t xml:space="preserve"> inside it as it enters me’.</w:t>
      </w:r>
      <w:r w:rsidR="007A0F45" w:rsidRPr="00436001">
        <w:rPr>
          <w:rStyle w:val="FootnoteReference"/>
          <w:rFonts w:ascii="Times" w:hAnsi="Times" w:cs="Times New Roman"/>
        </w:rPr>
        <w:footnoteReference w:id="20"/>
      </w:r>
      <w:r w:rsidR="007A0F45" w:rsidRPr="00436001">
        <w:rPr>
          <w:rFonts w:ascii="Times" w:hAnsi="Times" w:cs="Times New Roman"/>
        </w:rPr>
        <w:t xml:space="preserve">  </w:t>
      </w:r>
    </w:p>
    <w:p w14:paraId="4DAC1A96" w14:textId="0BD62E82" w:rsidR="00CD6D9A" w:rsidRPr="00436001" w:rsidRDefault="009F7185" w:rsidP="00840911">
      <w:pPr>
        <w:spacing w:line="480" w:lineRule="auto"/>
        <w:ind w:firstLine="720"/>
        <w:jc w:val="both"/>
        <w:rPr>
          <w:rFonts w:ascii="Times" w:hAnsi="Times"/>
        </w:rPr>
      </w:pPr>
      <w:r>
        <w:rPr>
          <w:rFonts w:ascii="Times" w:hAnsi="Times" w:cs="Times New Roman"/>
        </w:rPr>
        <w:t>Content analysis reveals that</w:t>
      </w:r>
      <w:r w:rsidR="007A0F45" w:rsidRPr="00436001">
        <w:rPr>
          <w:rFonts w:ascii="Times" w:hAnsi="Times" w:cs="Times New Roman"/>
        </w:rPr>
        <w:t xml:space="preserve"> the key approach</w:t>
      </w:r>
      <w:r w:rsidR="00840911">
        <w:rPr>
          <w:rFonts w:ascii="Times" w:hAnsi="Times" w:cs="Times New Roman"/>
        </w:rPr>
        <w:t xml:space="preserve"> from these authors</w:t>
      </w:r>
      <w:r w:rsidR="007A0F45" w:rsidRPr="00436001">
        <w:rPr>
          <w:rFonts w:ascii="Times" w:hAnsi="Times" w:cs="Times New Roman"/>
        </w:rPr>
        <w:t xml:space="preserve"> is the th</w:t>
      </w:r>
      <w:r w:rsidR="00840911">
        <w:rPr>
          <w:rFonts w:ascii="Times" w:hAnsi="Times" w:cs="Times New Roman"/>
        </w:rPr>
        <w:t>ird use of music, in terms of its</w:t>
      </w:r>
      <w:r w:rsidR="007A0F45" w:rsidRPr="00436001">
        <w:rPr>
          <w:rFonts w:ascii="Times" w:hAnsi="Times" w:cs="Times New Roman"/>
        </w:rPr>
        <w:t xml:space="preserve"> use as context, </w:t>
      </w:r>
      <w:r w:rsidR="00840911">
        <w:rPr>
          <w:rFonts w:ascii="Times" w:hAnsi="Times" w:cs="Times New Roman"/>
        </w:rPr>
        <w:t xml:space="preserve">in </w:t>
      </w:r>
      <w:r w:rsidR="007A0F45" w:rsidRPr="00436001">
        <w:rPr>
          <w:rFonts w:ascii="Times" w:hAnsi="Times" w:cs="Times New Roman"/>
        </w:rPr>
        <w:t>constructing authentic subcultural</w:t>
      </w:r>
      <w:r w:rsidR="00B54E52">
        <w:rPr>
          <w:rFonts w:ascii="Times" w:hAnsi="Times" w:cs="Times New Roman"/>
        </w:rPr>
        <w:t xml:space="preserve"> architecture. </w:t>
      </w:r>
      <w:r w:rsidR="007A0F45" w:rsidRPr="00436001">
        <w:rPr>
          <w:rFonts w:ascii="Times" w:hAnsi="Times" w:cs="Times New Roman"/>
        </w:rPr>
        <w:t>Largely the authors paint with broad washes of sound</w:t>
      </w:r>
      <w:r w:rsidR="00F71C96" w:rsidRPr="00436001">
        <w:rPr>
          <w:rFonts w:ascii="Times" w:hAnsi="Times" w:cs="Times New Roman"/>
        </w:rPr>
        <w:t xml:space="preserve">, where the sounds and even smells of the </w:t>
      </w:r>
      <w:proofErr w:type="spellStart"/>
      <w:r w:rsidR="00F71C96" w:rsidRPr="00436001">
        <w:rPr>
          <w:rFonts w:ascii="Times" w:hAnsi="Times" w:cs="Times New Roman"/>
        </w:rPr>
        <w:t>dancefloor</w:t>
      </w:r>
      <w:proofErr w:type="spellEnd"/>
      <w:r w:rsidR="00F71C96" w:rsidRPr="00436001">
        <w:rPr>
          <w:rFonts w:ascii="Times" w:hAnsi="Times" w:cs="Times New Roman"/>
        </w:rPr>
        <w:t xml:space="preserve"> are rendered</w:t>
      </w:r>
      <w:r w:rsidR="00B54E52">
        <w:rPr>
          <w:rFonts w:ascii="Times" w:hAnsi="Times" w:cs="Times New Roman"/>
        </w:rPr>
        <w:t xml:space="preserve"> in words.</w:t>
      </w:r>
      <w:r w:rsidR="00F71C96" w:rsidRPr="00436001">
        <w:rPr>
          <w:rFonts w:ascii="Times" w:hAnsi="Times" w:cs="Times New Roman"/>
        </w:rPr>
        <w:t xml:space="preserve"> In ‘Sangria’, for instance,</w:t>
      </w:r>
      <w:r w:rsidR="00B54E52">
        <w:rPr>
          <w:rFonts w:ascii="Times" w:hAnsi="Times" w:cs="Times New Roman"/>
        </w:rPr>
        <w:t xml:space="preserve"> we are told</w:t>
      </w:r>
      <w:r w:rsidR="00F71C96" w:rsidRPr="00436001">
        <w:rPr>
          <w:rFonts w:ascii="Times" w:hAnsi="Times" w:cs="Times New Roman"/>
        </w:rPr>
        <w:t xml:space="preserve"> ‘The music’s pure’</w:t>
      </w:r>
      <w:r w:rsidR="00B54E52">
        <w:rPr>
          <w:rFonts w:ascii="Times" w:hAnsi="Times" w:cs="Times New Roman"/>
        </w:rPr>
        <w:t>,</w:t>
      </w:r>
      <w:r w:rsidR="00F71C96" w:rsidRPr="00436001">
        <w:rPr>
          <w:rStyle w:val="FootnoteReference"/>
          <w:rFonts w:ascii="Times" w:hAnsi="Times" w:cs="Times New Roman"/>
        </w:rPr>
        <w:footnoteReference w:id="21"/>
      </w:r>
      <w:r w:rsidR="00F71C96" w:rsidRPr="00436001">
        <w:rPr>
          <w:rFonts w:ascii="Times" w:hAnsi="Times" w:cs="Times New Roman"/>
        </w:rPr>
        <w:t xml:space="preserve"> and later that ‘</w:t>
      </w:r>
      <w:r w:rsidR="00CD6D9A" w:rsidRPr="00436001">
        <w:rPr>
          <w:rFonts w:ascii="Times" w:hAnsi="Times"/>
        </w:rPr>
        <w:t>‘The music has been stripped do</w:t>
      </w:r>
      <w:r w:rsidR="00F71C96" w:rsidRPr="00436001">
        <w:rPr>
          <w:rFonts w:ascii="Times" w:hAnsi="Times"/>
        </w:rPr>
        <w:t>wn so there is nothin</w:t>
      </w:r>
      <w:r w:rsidR="00CD6D9A" w:rsidRPr="00436001">
        <w:rPr>
          <w:rFonts w:ascii="Times" w:hAnsi="Times"/>
        </w:rPr>
        <w:t>g but the beat, the first instr</w:t>
      </w:r>
      <w:r w:rsidR="00F71C96" w:rsidRPr="00436001">
        <w:rPr>
          <w:rFonts w:ascii="Times" w:hAnsi="Times"/>
        </w:rPr>
        <w:t>ument of the world.’</w:t>
      </w:r>
      <w:r w:rsidR="00F71C96" w:rsidRPr="00436001">
        <w:rPr>
          <w:rStyle w:val="FootnoteReference"/>
          <w:rFonts w:ascii="Times" w:hAnsi="Times"/>
        </w:rPr>
        <w:footnoteReference w:id="22"/>
      </w:r>
      <w:r>
        <w:rPr>
          <w:rFonts w:ascii="Times" w:hAnsi="Times"/>
        </w:rPr>
        <w:t xml:space="preserve"> S</w:t>
      </w:r>
      <w:r w:rsidR="0065677E" w:rsidRPr="00436001">
        <w:rPr>
          <w:rFonts w:ascii="Times" w:hAnsi="Times"/>
        </w:rPr>
        <w:t xml:space="preserve">ome authors choose to paint more precisely, with </w:t>
      </w:r>
      <w:r w:rsidR="00B54E52">
        <w:rPr>
          <w:rFonts w:ascii="Times" w:hAnsi="Times"/>
        </w:rPr>
        <w:t xml:space="preserve">narrative </w:t>
      </w:r>
      <w:r w:rsidR="0065677E" w:rsidRPr="00436001">
        <w:rPr>
          <w:rFonts w:ascii="Times" w:hAnsi="Times"/>
        </w:rPr>
        <w:t>detail that</w:t>
      </w:r>
      <w:r w:rsidR="00CD6D9A" w:rsidRPr="00436001">
        <w:rPr>
          <w:rFonts w:ascii="Times" w:hAnsi="Times"/>
        </w:rPr>
        <w:t xml:space="preserve"> might </w:t>
      </w:r>
      <w:r w:rsidR="0065677E" w:rsidRPr="00436001">
        <w:rPr>
          <w:rFonts w:ascii="Times" w:hAnsi="Times"/>
        </w:rPr>
        <w:t>include musical genres</w:t>
      </w:r>
      <w:r w:rsidR="00CD6D9A" w:rsidRPr="00436001">
        <w:rPr>
          <w:rFonts w:ascii="Times" w:hAnsi="Times"/>
        </w:rPr>
        <w:t>, or nuanced details of DJ technique</w:t>
      </w:r>
      <w:r w:rsidR="0065677E" w:rsidRPr="00436001">
        <w:rPr>
          <w:rFonts w:ascii="Times" w:hAnsi="Times"/>
        </w:rPr>
        <w:t>.</w:t>
      </w:r>
      <w:r w:rsidR="00CD6D9A" w:rsidRPr="00436001">
        <w:rPr>
          <w:rFonts w:ascii="Times" w:hAnsi="Times"/>
        </w:rPr>
        <w:t xml:space="preserve"> </w:t>
      </w:r>
      <w:r w:rsidR="00CD6D9A" w:rsidRPr="00436001">
        <w:rPr>
          <w:rFonts w:ascii="Times" w:hAnsi="Times" w:cs="Times New Roman"/>
        </w:rPr>
        <w:t xml:space="preserve">In the Nicholas </w:t>
      </w:r>
      <w:proofErr w:type="spellStart"/>
      <w:r w:rsidR="00CD6D9A" w:rsidRPr="00436001">
        <w:rPr>
          <w:rFonts w:ascii="Times" w:hAnsi="Times" w:cs="Times New Roman"/>
        </w:rPr>
        <w:t>Blincoe</w:t>
      </w:r>
      <w:proofErr w:type="spellEnd"/>
      <w:r w:rsidR="00CD6D9A" w:rsidRPr="00436001">
        <w:rPr>
          <w:rFonts w:ascii="Times" w:hAnsi="Times" w:cs="Times New Roman"/>
        </w:rPr>
        <w:t xml:space="preserve"> story ‘</w:t>
      </w:r>
      <w:proofErr w:type="spellStart"/>
      <w:r w:rsidR="00CD6D9A" w:rsidRPr="00436001">
        <w:rPr>
          <w:rFonts w:ascii="Times" w:hAnsi="Times" w:cs="Times New Roman"/>
        </w:rPr>
        <w:t>Arwick</w:t>
      </w:r>
      <w:proofErr w:type="spellEnd"/>
      <w:r w:rsidR="00CD6D9A" w:rsidRPr="00436001">
        <w:rPr>
          <w:rFonts w:ascii="Times" w:hAnsi="Times" w:cs="Times New Roman"/>
        </w:rPr>
        <w:t xml:space="preserve"> Green’ we are told</w:t>
      </w:r>
      <w:r w:rsidR="00B54E52">
        <w:rPr>
          <w:rFonts w:ascii="Times" w:hAnsi="Times" w:cs="Times New Roman"/>
        </w:rPr>
        <w:t xml:space="preserve"> of a DJ’s process</w:t>
      </w:r>
      <w:r w:rsidR="00CD6D9A" w:rsidRPr="00436001">
        <w:rPr>
          <w:rFonts w:ascii="Times" w:hAnsi="Times" w:cs="Times New Roman"/>
        </w:rPr>
        <w:t>:</w:t>
      </w:r>
      <w:r w:rsidR="00CD6D9A" w:rsidRPr="00436001">
        <w:rPr>
          <w:rFonts w:ascii="Times" w:hAnsi="Times"/>
        </w:rPr>
        <w:t xml:space="preserve"> </w:t>
      </w:r>
      <w:r w:rsidR="00B54E52">
        <w:rPr>
          <w:rFonts w:ascii="Times" w:hAnsi="Times" w:cs="Times New Roman"/>
        </w:rPr>
        <w:t>‘</w:t>
      </w:r>
      <w:proofErr w:type="gramStart"/>
      <w:r>
        <w:rPr>
          <w:rFonts w:ascii="Times" w:hAnsi="Times" w:cs="Times New Roman"/>
        </w:rPr>
        <w:t>The</w:t>
      </w:r>
      <w:proofErr w:type="gramEnd"/>
      <w:r>
        <w:rPr>
          <w:rFonts w:ascii="Times" w:hAnsi="Times" w:cs="Times New Roman"/>
        </w:rPr>
        <w:t xml:space="preserve"> </w:t>
      </w:r>
      <w:r w:rsidR="00CD6D9A" w:rsidRPr="00436001">
        <w:rPr>
          <w:rFonts w:ascii="Times" w:hAnsi="Times" w:cs="Times New Roman"/>
        </w:rPr>
        <w:t xml:space="preserve">idea was to keep it ambient, maybe a little Balearic. But Jess only functioned in excess of 150 </w:t>
      </w:r>
      <w:proofErr w:type="spellStart"/>
      <w:r w:rsidR="00CD6D9A" w:rsidRPr="00436001">
        <w:rPr>
          <w:rFonts w:ascii="Times" w:hAnsi="Times" w:cs="Times New Roman"/>
        </w:rPr>
        <w:t>bpm’s</w:t>
      </w:r>
      <w:proofErr w:type="spellEnd"/>
      <w:r w:rsidR="00CD6D9A" w:rsidRPr="00436001">
        <w:rPr>
          <w:rFonts w:ascii="Times" w:hAnsi="Times" w:cs="Times New Roman"/>
        </w:rPr>
        <w:t xml:space="preserve"> and the idea of a smooth cross-fade was the jump-cut, one-twenty to one-ninety bang.’</w:t>
      </w:r>
      <w:r w:rsidR="00CD6D9A" w:rsidRPr="00436001">
        <w:rPr>
          <w:rStyle w:val="FootnoteReference"/>
          <w:rFonts w:ascii="Times" w:hAnsi="Times" w:cs="Times New Roman"/>
        </w:rPr>
        <w:footnoteReference w:id="23"/>
      </w:r>
      <w:r w:rsidR="00CD6D9A" w:rsidRPr="00436001">
        <w:rPr>
          <w:rFonts w:ascii="Times" w:hAnsi="Times"/>
        </w:rPr>
        <w:t xml:space="preserve"> </w:t>
      </w:r>
      <w:r w:rsidR="00B54E52">
        <w:rPr>
          <w:rFonts w:ascii="Times" w:hAnsi="Times"/>
        </w:rPr>
        <w:t>The</w:t>
      </w:r>
      <w:r w:rsidR="0065677E" w:rsidRPr="00436001">
        <w:rPr>
          <w:rFonts w:ascii="Times" w:hAnsi="Times"/>
        </w:rPr>
        <w:t xml:space="preserve"> DJ in the </w:t>
      </w:r>
      <w:r w:rsidR="00840911">
        <w:rPr>
          <w:rFonts w:ascii="Times" w:hAnsi="Times"/>
        </w:rPr>
        <w:t xml:space="preserve">Charlie </w:t>
      </w:r>
      <w:r w:rsidR="0065677E" w:rsidRPr="00436001">
        <w:rPr>
          <w:rFonts w:ascii="Times" w:hAnsi="Times"/>
        </w:rPr>
        <w:t xml:space="preserve">Hall story </w:t>
      </w:r>
      <w:r w:rsidR="00840911">
        <w:rPr>
          <w:rFonts w:ascii="Times" w:hAnsi="Times"/>
        </w:rPr>
        <w:t xml:space="preserve">‘The Box’ </w:t>
      </w:r>
      <w:r w:rsidR="0065677E" w:rsidRPr="00436001">
        <w:rPr>
          <w:rFonts w:ascii="Times" w:hAnsi="Times"/>
        </w:rPr>
        <w:t>reports</w:t>
      </w:r>
      <w:r w:rsidR="00CD6D9A" w:rsidRPr="00436001">
        <w:rPr>
          <w:rFonts w:ascii="Times" w:hAnsi="Times"/>
        </w:rPr>
        <w:t>:</w:t>
      </w:r>
      <w:r w:rsidR="0065677E" w:rsidRPr="00436001">
        <w:rPr>
          <w:rFonts w:ascii="Times" w:hAnsi="Times"/>
        </w:rPr>
        <w:t xml:space="preserve"> ‘I play house. I keep it fat and funky. I want to convey that happy sexy vibe I got through funk, as well as the moody weird shit and the trippy frequencies of dub’,</w:t>
      </w:r>
      <w:r w:rsidR="0065677E" w:rsidRPr="00436001">
        <w:rPr>
          <w:rStyle w:val="FootnoteReference"/>
          <w:rFonts w:ascii="Times" w:hAnsi="Times"/>
        </w:rPr>
        <w:footnoteReference w:id="24"/>
      </w:r>
      <w:r w:rsidR="0065677E" w:rsidRPr="00436001">
        <w:rPr>
          <w:rFonts w:ascii="Times" w:hAnsi="Times"/>
        </w:rPr>
        <w:t xml:space="preserve"> and Ben Graham </w:t>
      </w:r>
      <w:r>
        <w:rPr>
          <w:rFonts w:ascii="Times" w:hAnsi="Times"/>
        </w:rPr>
        <w:t xml:space="preserve">effectively </w:t>
      </w:r>
      <w:r w:rsidR="00CD6D9A" w:rsidRPr="00436001">
        <w:rPr>
          <w:rFonts w:ascii="Times" w:hAnsi="Times"/>
        </w:rPr>
        <w:t>tra</w:t>
      </w:r>
      <w:r w:rsidR="00840911">
        <w:rPr>
          <w:rFonts w:ascii="Times" w:hAnsi="Times"/>
        </w:rPr>
        <w:t>nscribes the aural into the linguistic</w:t>
      </w:r>
      <w:r w:rsidR="00CD6D9A" w:rsidRPr="00436001">
        <w:rPr>
          <w:rFonts w:ascii="Times" w:hAnsi="Times"/>
        </w:rPr>
        <w:t xml:space="preserve">: </w:t>
      </w:r>
      <w:r w:rsidR="00B54E52">
        <w:rPr>
          <w:rFonts w:ascii="Times" w:hAnsi="Times"/>
        </w:rPr>
        <w:t>‘Echoing</w:t>
      </w:r>
      <w:r w:rsidR="0065677E" w:rsidRPr="00436001">
        <w:rPr>
          <w:rFonts w:ascii="Times" w:hAnsi="Times"/>
        </w:rPr>
        <w:t xml:space="preserve">, stygian dub and unholy blasts of </w:t>
      </w:r>
      <w:proofErr w:type="spellStart"/>
      <w:r w:rsidR="0065677E" w:rsidRPr="00436001">
        <w:rPr>
          <w:rFonts w:ascii="Times" w:hAnsi="Times"/>
        </w:rPr>
        <w:t>klonking</w:t>
      </w:r>
      <w:proofErr w:type="spellEnd"/>
      <w:r w:rsidR="0065677E" w:rsidRPr="00436001">
        <w:rPr>
          <w:rFonts w:ascii="Times" w:hAnsi="Times"/>
        </w:rPr>
        <w:t xml:space="preserve"> techno stream from the la</w:t>
      </w:r>
      <w:r w:rsidR="00CD6D9A" w:rsidRPr="00436001">
        <w:rPr>
          <w:rFonts w:ascii="Times" w:hAnsi="Times"/>
        </w:rPr>
        <w:t>rge, battered speakers that balance precarious</w:t>
      </w:r>
      <w:r w:rsidR="0065677E" w:rsidRPr="00436001">
        <w:rPr>
          <w:rFonts w:ascii="Times" w:hAnsi="Times"/>
        </w:rPr>
        <w:t>ly at either end of the room. The soundtrack only heightens th</w:t>
      </w:r>
      <w:r w:rsidR="00CD6D9A" w:rsidRPr="00436001">
        <w:rPr>
          <w:rFonts w:ascii="Times" w:hAnsi="Times"/>
        </w:rPr>
        <w:t>e sense that we’ve wandered int</w:t>
      </w:r>
      <w:r w:rsidR="0065677E" w:rsidRPr="00436001">
        <w:rPr>
          <w:rFonts w:ascii="Times" w:hAnsi="Times"/>
        </w:rPr>
        <w:t>o some self-contained, alien landscape, entirely detached from the outside world.’</w:t>
      </w:r>
      <w:r w:rsidR="0065677E" w:rsidRPr="00436001">
        <w:rPr>
          <w:rStyle w:val="FootnoteReference"/>
          <w:rFonts w:ascii="Times" w:hAnsi="Times"/>
        </w:rPr>
        <w:footnoteReference w:id="25"/>
      </w:r>
      <w:r w:rsidR="0065677E" w:rsidRPr="00436001">
        <w:rPr>
          <w:rFonts w:ascii="Times" w:hAnsi="Times"/>
        </w:rPr>
        <w:t xml:space="preserve"> </w:t>
      </w:r>
    </w:p>
    <w:p w14:paraId="16E0A148" w14:textId="77777777" w:rsidR="00840911" w:rsidRDefault="0065677E" w:rsidP="00840911">
      <w:pPr>
        <w:spacing w:line="480" w:lineRule="auto"/>
        <w:ind w:firstLine="720"/>
        <w:jc w:val="both"/>
        <w:rPr>
          <w:rFonts w:ascii="Times" w:hAnsi="Times" w:cs="Arial"/>
          <w:color w:val="000000" w:themeColor="text1"/>
        </w:rPr>
      </w:pPr>
      <w:r w:rsidRPr="00436001">
        <w:rPr>
          <w:rFonts w:ascii="Times" w:hAnsi="Times"/>
        </w:rPr>
        <w:t xml:space="preserve">In the pursuit of </w:t>
      </w:r>
      <w:r w:rsidR="009F7185">
        <w:rPr>
          <w:rFonts w:ascii="Times" w:hAnsi="Times"/>
        </w:rPr>
        <w:t xml:space="preserve">realism, in </w:t>
      </w:r>
      <w:r w:rsidRPr="00436001">
        <w:rPr>
          <w:rFonts w:ascii="Times" w:hAnsi="Times"/>
        </w:rPr>
        <w:t>rendering the authen</w:t>
      </w:r>
      <w:r w:rsidR="00CD6D9A" w:rsidRPr="00436001">
        <w:rPr>
          <w:rFonts w:ascii="Times" w:hAnsi="Times"/>
        </w:rPr>
        <w:t>t</w:t>
      </w:r>
      <w:r w:rsidRPr="00436001">
        <w:rPr>
          <w:rFonts w:ascii="Times" w:hAnsi="Times"/>
        </w:rPr>
        <w:t xml:space="preserve">ic architecture of the fiction as detailed earlier, some authors </w:t>
      </w:r>
      <w:r w:rsidR="00CD6D9A" w:rsidRPr="00436001">
        <w:rPr>
          <w:rFonts w:ascii="Times" w:hAnsi="Times"/>
        </w:rPr>
        <w:t>go further, in deciding</w:t>
      </w:r>
      <w:r w:rsidRPr="00436001">
        <w:rPr>
          <w:rFonts w:ascii="Times" w:hAnsi="Times"/>
        </w:rPr>
        <w:t xml:space="preserve"> to mention real DJs, real clubs and real tracks</w:t>
      </w:r>
      <w:r w:rsidR="00CD6D9A" w:rsidRPr="00436001">
        <w:rPr>
          <w:rFonts w:ascii="Times" w:hAnsi="Times"/>
        </w:rPr>
        <w:t xml:space="preserve">; </w:t>
      </w:r>
      <w:r w:rsidR="00840911">
        <w:rPr>
          <w:rFonts w:ascii="Times" w:hAnsi="Times"/>
        </w:rPr>
        <w:t xml:space="preserve">all acting as </w:t>
      </w:r>
      <w:r w:rsidR="00CD6D9A" w:rsidRPr="00436001">
        <w:rPr>
          <w:rFonts w:ascii="Times" w:hAnsi="Times"/>
        </w:rPr>
        <w:t>subcultural shorthand</w:t>
      </w:r>
      <w:r w:rsidRPr="00436001">
        <w:rPr>
          <w:rFonts w:ascii="Times" w:hAnsi="Times"/>
        </w:rPr>
        <w:t>. Con</w:t>
      </w:r>
      <w:r w:rsidR="009F7185">
        <w:rPr>
          <w:rFonts w:ascii="Times" w:hAnsi="Times"/>
        </w:rPr>
        <w:t>tent analysis of this subcultural product placement</w:t>
      </w:r>
      <w:r w:rsidRPr="00436001">
        <w:rPr>
          <w:rFonts w:ascii="Times" w:hAnsi="Times"/>
        </w:rPr>
        <w:t xml:space="preserve"> reveal</w:t>
      </w:r>
      <w:r w:rsidR="009F7185">
        <w:rPr>
          <w:rFonts w:ascii="Times" w:hAnsi="Times"/>
        </w:rPr>
        <w:t>s the following</w:t>
      </w:r>
      <w:r w:rsidR="00443EE8" w:rsidRPr="00436001">
        <w:rPr>
          <w:rFonts w:ascii="Times" w:hAnsi="Times"/>
        </w:rPr>
        <w:t xml:space="preserve"> DJs: </w:t>
      </w:r>
      <w:r w:rsidR="009F7185">
        <w:rPr>
          <w:rFonts w:ascii="Times" w:hAnsi="Times"/>
        </w:rPr>
        <w:t xml:space="preserve">Andrew </w:t>
      </w:r>
      <w:proofErr w:type="spellStart"/>
      <w:r w:rsidR="00443EE8" w:rsidRPr="00436001">
        <w:rPr>
          <w:rFonts w:ascii="Times" w:hAnsi="Times"/>
        </w:rPr>
        <w:t>Weatherall</w:t>
      </w:r>
      <w:proofErr w:type="spellEnd"/>
      <w:r w:rsidR="00443EE8" w:rsidRPr="00436001">
        <w:rPr>
          <w:rFonts w:ascii="Times" w:hAnsi="Times"/>
        </w:rPr>
        <w:t xml:space="preserve"> (p.73), David Holmes (p.151), Kenny Ken, Fabio, Mickey Finn (all p. 210)</w:t>
      </w:r>
      <w:r w:rsidR="009F7185">
        <w:rPr>
          <w:rFonts w:ascii="Times" w:hAnsi="Times"/>
        </w:rPr>
        <w:t xml:space="preserve">; </w:t>
      </w:r>
      <w:r w:rsidR="00443EE8" w:rsidRPr="00436001">
        <w:rPr>
          <w:rFonts w:ascii="Times" w:hAnsi="Times"/>
        </w:rPr>
        <w:t>events</w:t>
      </w:r>
      <w:r w:rsidR="009F7185">
        <w:rPr>
          <w:rFonts w:ascii="Times" w:hAnsi="Times"/>
        </w:rPr>
        <w:t>:</w:t>
      </w:r>
      <w:r w:rsidRPr="00436001">
        <w:rPr>
          <w:rFonts w:ascii="Times" w:hAnsi="Times"/>
        </w:rPr>
        <w:t xml:space="preserve"> </w:t>
      </w:r>
      <w:r w:rsidR="00443EE8" w:rsidRPr="00436001">
        <w:rPr>
          <w:rFonts w:ascii="Times" w:hAnsi="Times"/>
        </w:rPr>
        <w:t xml:space="preserve">Clink Street </w:t>
      </w:r>
      <w:r w:rsidR="009F7185">
        <w:rPr>
          <w:rFonts w:ascii="Times" w:hAnsi="Times"/>
        </w:rPr>
        <w:t>raves (p. 67) and parties</w:t>
      </w:r>
      <w:r w:rsidR="00443EE8" w:rsidRPr="00436001">
        <w:rPr>
          <w:rFonts w:ascii="Times" w:hAnsi="Times"/>
        </w:rPr>
        <w:t xml:space="preserve"> </w:t>
      </w:r>
      <w:proofErr w:type="spellStart"/>
      <w:r w:rsidR="00443EE8" w:rsidRPr="00436001">
        <w:rPr>
          <w:rFonts w:ascii="Times" w:hAnsi="Times"/>
        </w:rPr>
        <w:t>Shoom</w:t>
      </w:r>
      <w:proofErr w:type="spellEnd"/>
      <w:r w:rsidR="00443EE8" w:rsidRPr="00436001">
        <w:rPr>
          <w:rFonts w:ascii="Times" w:hAnsi="Times"/>
        </w:rPr>
        <w:t>, S</w:t>
      </w:r>
      <w:r w:rsidR="009F7185">
        <w:rPr>
          <w:rFonts w:ascii="Times" w:hAnsi="Times"/>
        </w:rPr>
        <w:t xml:space="preserve">pectrum, Super Nature, Sunrise (all </w:t>
      </w:r>
      <w:r w:rsidR="00443EE8" w:rsidRPr="00436001">
        <w:rPr>
          <w:rFonts w:ascii="Times" w:hAnsi="Times"/>
        </w:rPr>
        <w:t>p.72), Boy</w:t>
      </w:r>
      <w:r w:rsidR="009F7185">
        <w:rPr>
          <w:rFonts w:ascii="Times" w:hAnsi="Times"/>
        </w:rPr>
        <w:t>’s Own (p. 73),</w:t>
      </w:r>
      <w:r w:rsidR="00CD6D9A" w:rsidRPr="00436001">
        <w:rPr>
          <w:rFonts w:ascii="Times" w:hAnsi="Times"/>
        </w:rPr>
        <w:t xml:space="preserve"> Joy and Taste (b</w:t>
      </w:r>
      <w:r w:rsidR="00840911">
        <w:rPr>
          <w:rFonts w:ascii="Times" w:hAnsi="Times"/>
        </w:rPr>
        <w:t>oth p. 111) and</w:t>
      </w:r>
      <w:r w:rsidR="00443EE8" w:rsidRPr="00436001">
        <w:rPr>
          <w:rFonts w:ascii="Times" w:hAnsi="Times"/>
        </w:rPr>
        <w:t xml:space="preserve"> Full Circle (p. 154)</w:t>
      </w:r>
      <w:r w:rsidR="009F7185">
        <w:rPr>
          <w:rFonts w:ascii="Times" w:hAnsi="Times"/>
        </w:rPr>
        <w:t>. There are also specific</w:t>
      </w:r>
      <w:r w:rsidR="00CD6D9A" w:rsidRPr="00436001">
        <w:rPr>
          <w:rFonts w:ascii="Times" w:hAnsi="Times"/>
        </w:rPr>
        <w:t xml:space="preserve"> m</w:t>
      </w:r>
      <w:r w:rsidR="00443EE8" w:rsidRPr="00436001">
        <w:rPr>
          <w:rFonts w:ascii="Times" w:hAnsi="Times"/>
        </w:rPr>
        <w:t xml:space="preserve">usic </w:t>
      </w:r>
      <w:r w:rsidR="009F7185">
        <w:rPr>
          <w:rFonts w:ascii="Times" w:hAnsi="Times"/>
        </w:rPr>
        <w:t>references.</w:t>
      </w:r>
      <w:r w:rsidR="00CD6D9A" w:rsidRPr="00436001">
        <w:rPr>
          <w:rFonts w:ascii="Times" w:hAnsi="Times"/>
        </w:rPr>
        <w:t xml:space="preserve"> </w:t>
      </w:r>
      <w:r w:rsidR="00840911">
        <w:rPr>
          <w:rFonts w:ascii="Times" w:hAnsi="Times"/>
        </w:rPr>
        <w:t xml:space="preserve">In the Alan Warner story ‘Bitter Salvage’, we are also told: </w:t>
      </w:r>
      <w:r w:rsidR="00840911" w:rsidRPr="00436001">
        <w:rPr>
          <w:rFonts w:ascii="Times" w:hAnsi="Times"/>
        </w:rPr>
        <w:t xml:space="preserve">‘The DJ is only playing the 45s of </w:t>
      </w:r>
      <w:proofErr w:type="spellStart"/>
      <w:r w:rsidR="00840911" w:rsidRPr="00436001">
        <w:rPr>
          <w:rFonts w:ascii="Times" w:hAnsi="Times"/>
        </w:rPr>
        <w:t>Funkadelic</w:t>
      </w:r>
      <w:proofErr w:type="spellEnd"/>
      <w:r w:rsidR="00840911" w:rsidRPr="00436001">
        <w:rPr>
          <w:rFonts w:ascii="Times" w:hAnsi="Times"/>
        </w:rPr>
        <w:t>, A sides a</w:t>
      </w:r>
      <w:r w:rsidR="00840911">
        <w:rPr>
          <w:rFonts w:ascii="Times" w:hAnsi="Times"/>
        </w:rPr>
        <w:t>n</w:t>
      </w:r>
      <w:r w:rsidR="00840911" w:rsidRPr="00436001">
        <w:rPr>
          <w:rFonts w:ascii="Times" w:hAnsi="Times"/>
        </w:rPr>
        <w:t>d B sides in chronological order (implying the lucky bastard h</w:t>
      </w:r>
      <w:r w:rsidR="00840911">
        <w:rPr>
          <w:rFonts w:ascii="Times" w:hAnsi="Times"/>
        </w:rPr>
        <w:t>as two copies of each single): “</w:t>
      </w:r>
      <w:r w:rsidR="00840911" w:rsidRPr="00436001">
        <w:rPr>
          <w:rFonts w:ascii="Times" w:hAnsi="Times"/>
        </w:rPr>
        <w:t>Better By T</w:t>
      </w:r>
      <w:r w:rsidR="00840911">
        <w:rPr>
          <w:rFonts w:ascii="Times" w:hAnsi="Times"/>
        </w:rPr>
        <w:t>he Pound”, “Stuffs &amp; Things”, “</w:t>
      </w:r>
      <w:r w:rsidR="00840911" w:rsidRPr="00436001">
        <w:rPr>
          <w:rFonts w:ascii="Times" w:hAnsi="Times"/>
        </w:rPr>
        <w:t>Let’s Take It To T</w:t>
      </w:r>
      <w:r w:rsidR="00840911">
        <w:rPr>
          <w:rFonts w:ascii="Times" w:hAnsi="Times"/>
        </w:rPr>
        <w:t>he Stage”, “</w:t>
      </w:r>
      <w:proofErr w:type="spellStart"/>
      <w:r w:rsidR="00840911">
        <w:rPr>
          <w:rFonts w:ascii="Times" w:hAnsi="Times"/>
        </w:rPr>
        <w:t>Undisco</w:t>
      </w:r>
      <w:proofErr w:type="spellEnd"/>
      <w:r w:rsidR="00840911">
        <w:rPr>
          <w:rFonts w:ascii="Times" w:hAnsi="Times"/>
        </w:rPr>
        <w:t xml:space="preserve"> Kid”</w:t>
      </w:r>
      <w:r w:rsidR="00840911" w:rsidRPr="00436001">
        <w:rPr>
          <w:rFonts w:ascii="Times" w:hAnsi="Times"/>
        </w:rPr>
        <w:t xml:space="preserve"> etc.’</w:t>
      </w:r>
      <w:r w:rsidR="00840911">
        <w:rPr>
          <w:rStyle w:val="FootnoteReference"/>
          <w:rFonts w:ascii="Times" w:hAnsi="Times"/>
        </w:rPr>
        <w:footnoteReference w:id="26"/>
      </w:r>
      <w:r w:rsidR="00840911">
        <w:rPr>
          <w:rFonts w:ascii="Times" w:hAnsi="Times"/>
        </w:rPr>
        <w:t xml:space="preserve"> I</w:t>
      </w:r>
      <w:r w:rsidR="00CD6D9A" w:rsidRPr="00436001">
        <w:rPr>
          <w:rFonts w:ascii="Times" w:hAnsi="Times"/>
        </w:rPr>
        <w:t>n the Puff story ‘Two Fingers</w:t>
      </w:r>
      <w:r w:rsidR="009F7185">
        <w:rPr>
          <w:rFonts w:ascii="Times" w:hAnsi="Times"/>
        </w:rPr>
        <w:t>’</w:t>
      </w:r>
      <w:r w:rsidR="00CD6D9A" w:rsidRPr="00436001">
        <w:rPr>
          <w:rFonts w:ascii="Times" w:hAnsi="Times"/>
        </w:rPr>
        <w:t xml:space="preserve">, </w:t>
      </w:r>
      <w:r w:rsidR="00840911">
        <w:rPr>
          <w:rFonts w:ascii="Times" w:hAnsi="Times"/>
        </w:rPr>
        <w:t xml:space="preserve">we hear how </w:t>
      </w:r>
      <w:r w:rsidR="00443EE8" w:rsidRPr="00436001">
        <w:rPr>
          <w:rFonts w:ascii="Times" w:hAnsi="Times"/>
        </w:rPr>
        <w:t>‘Kenny Ken got back into the groove and dropped a crucial slab of re</w:t>
      </w:r>
      <w:r w:rsidR="009F7185">
        <w:rPr>
          <w:rFonts w:ascii="Times" w:hAnsi="Times"/>
        </w:rPr>
        <w:t>g</w:t>
      </w:r>
      <w:r w:rsidR="00443EE8" w:rsidRPr="00436001">
        <w:rPr>
          <w:rFonts w:ascii="Times" w:hAnsi="Times"/>
        </w:rPr>
        <w:t xml:space="preserve">gae-fused </w:t>
      </w:r>
      <w:proofErr w:type="spellStart"/>
      <w:r w:rsidR="00443EE8" w:rsidRPr="00436001">
        <w:rPr>
          <w:rFonts w:ascii="Times" w:hAnsi="Times"/>
        </w:rPr>
        <w:t>breakbeat</w:t>
      </w:r>
      <w:proofErr w:type="spellEnd"/>
      <w:r w:rsidR="00443EE8" w:rsidRPr="00436001">
        <w:rPr>
          <w:rFonts w:ascii="Times" w:hAnsi="Times"/>
        </w:rPr>
        <w:t>. I wasn’t too sure if he was mixing Des</w:t>
      </w:r>
      <w:r w:rsidR="009F7185">
        <w:rPr>
          <w:rFonts w:ascii="Times" w:hAnsi="Times"/>
        </w:rPr>
        <w:t xml:space="preserve">mond Dekker’s ‘Israelites’ into the track but it definitely sounded like it. I </w:t>
      </w:r>
      <w:proofErr w:type="spellStart"/>
      <w:r w:rsidR="009F7185">
        <w:rPr>
          <w:rFonts w:ascii="Times" w:hAnsi="Times"/>
        </w:rPr>
        <w:t>re</w:t>
      </w:r>
      <w:r w:rsidR="00840911">
        <w:rPr>
          <w:rFonts w:ascii="Times" w:hAnsi="Times"/>
        </w:rPr>
        <w:t>cog</w:t>
      </w:r>
      <w:r w:rsidR="009F7185">
        <w:rPr>
          <w:rFonts w:ascii="Times" w:hAnsi="Times"/>
        </w:rPr>
        <w:t>nised</w:t>
      </w:r>
      <w:proofErr w:type="spellEnd"/>
      <w:r w:rsidR="009F7185">
        <w:rPr>
          <w:rFonts w:ascii="Times" w:hAnsi="Times"/>
        </w:rPr>
        <w:t xml:space="preserve"> the “</w:t>
      </w:r>
      <w:r w:rsidR="00443EE8" w:rsidRPr="00436001">
        <w:rPr>
          <w:rFonts w:ascii="Times" w:hAnsi="Times"/>
        </w:rPr>
        <w:t>S</w:t>
      </w:r>
      <w:r w:rsidR="009F7185">
        <w:rPr>
          <w:rFonts w:ascii="Times" w:hAnsi="Times"/>
        </w:rPr>
        <w:t xml:space="preserve">o </w:t>
      </w:r>
      <w:proofErr w:type="spellStart"/>
      <w:r w:rsidR="009F7185">
        <w:rPr>
          <w:rFonts w:ascii="Times" w:hAnsi="Times"/>
        </w:rPr>
        <w:t>Thata</w:t>
      </w:r>
      <w:proofErr w:type="spellEnd"/>
      <w:r w:rsidR="009F7185">
        <w:rPr>
          <w:rFonts w:ascii="Times" w:hAnsi="Times"/>
        </w:rPr>
        <w:t xml:space="preserve"> Every </w:t>
      </w:r>
      <w:proofErr w:type="spellStart"/>
      <w:r w:rsidR="009F7185">
        <w:rPr>
          <w:rFonts w:ascii="Times" w:hAnsi="Times"/>
        </w:rPr>
        <w:t>Moutth</w:t>
      </w:r>
      <w:proofErr w:type="spellEnd"/>
      <w:r w:rsidR="009F7185">
        <w:rPr>
          <w:rFonts w:ascii="Times" w:hAnsi="Times"/>
        </w:rPr>
        <w:t xml:space="preserve"> Can Be Fed” refrain,</w:t>
      </w:r>
      <w:r w:rsidR="00443EE8" w:rsidRPr="00436001">
        <w:rPr>
          <w:rFonts w:ascii="Times" w:hAnsi="Times"/>
        </w:rPr>
        <w:t>’</w:t>
      </w:r>
      <w:r w:rsidR="00CD6D9A" w:rsidRPr="00436001">
        <w:rPr>
          <w:rStyle w:val="FootnoteReference"/>
          <w:rFonts w:ascii="Times" w:hAnsi="Times"/>
        </w:rPr>
        <w:footnoteReference w:id="27"/>
      </w:r>
      <w:r w:rsidR="009F7185">
        <w:rPr>
          <w:rFonts w:ascii="Times" w:hAnsi="Times"/>
        </w:rPr>
        <w:t xml:space="preserve"> and a little later how</w:t>
      </w:r>
      <w:r w:rsidR="00CD6D9A" w:rsidRPr="00436001">
        <w:rPr>
          <w:rFonts w:ascii="Times" w:hAnsi="Times"/>
        </w:rPr>
        <w:t xml:space="preserve"> </w:t>
      </w:r>
      <w:r w:rsidR="00840911">
        <w:rPr>
          <w:rFonts w:ascii="Times" w:hAnsi="Times"/>
        </w:rPr>
        <w:t>‘</w:t>
      </w:r>
      <w:r w:rsidR="00443EE8" w:rsidRPr="00436001">
        <w:rPr>
          <w:rFonts w:ascii="Times" w:hAnsi="Times"/>
        </w:rPr>
        <w:t xml:space="preserve">Kenny Ken went on to finish his set with a storming </w:t>
      </w:r>
      <w:proofErr w:type="spellStart"/>
      <w:r w:rsidR="00443EE8" w:rsidRPr="00436001">
        <w:rPr>
          <w:rFonts w:ascii="Times" w:hAnsi="Times"/>
        </w:rPr>
        <w:t>junglist</w:t>
      </w:r>
      <w:proofErr w:type="spellEnd"/>
      <w:r w:rsidR="00443EE8" w:rsidRPr="00436001">
        <w:rPr>
          <w:rFonts w:ascii="Times" w:hAnsi="Times"/>
        </w:rPr>
        <w:t xml:space="preserve"> version of Eek-A</w:t>
      </w:r>
      <w:r w:rsidR="00840911">
        <w:rPr>
          <w:rFonts w:ascii="Times" w:hAnsi="Times"/>
        </w:rPr>
        <w:t>-Mouse’s “Ganja Smuggling”</w:t>
      </w:r>
      <w:r w:rsidR="009F7185">
        <w:rPr>
          <w:rFonts w:ascii="Times" w:hAnsi="Times"/>
        </w:rPr>
        <w:t>, bef</w:t>
      </w:r>
      <w:r w:rsidR="00443EE8" w:rsidRPr="00436001">
        <w:rPr>
          <w:rFonts w:ascii="Times" w:hAnsi="Times"/>
        </w:rPr>
        <w:t>ore</w:t>
      </w:r>
      <w:r w:rsidR="009F7185">
        <w:rPr>
          <w:rFonts w:ascii="Times" w:hAnsi="Times"/>
        </w:rPr>
        <w:t xml:space="preserve"> throwing down the gauntlet to Fabio to keep it rocking “</w:t>
      </w:r>
      <w:r w:rsidR="00443EE8" w:rsidRPr="00436001">
        <w:rPr>
          <w:rFonts w:ascii="Times" w:hAnsi="Times"/>
        </w:rPr>
        <w:t>In</w:t>
      </w:r>
      <w:r w:rsidR="009F7185">
        <w:rPr>
          <w:rFonts w:ascii="Times" w:hAnsi="Times"/>
        </w:rPr>
        <w:t xml:space="preserve">na Ruff Tuff </w:t>
      </w:r>
      <w:proofErr w:type="spellStart"/>
      <w:r w:rsidR="009F7185">
        <w:rPr>
          <w:rFonts w:ascii="Times" w:hAnsi="Times"/>
        </w:rPr>
        <w:t>Drum’n’Bass</w:t>
      </w:r>
      <w:proofErr w:type="spellEnd"/>
      <w:r w:rsidR="009F7185">
        <w:rPr>
          <w:rFonts w:ascii="Times" w:hAnsi="Times"/>
        </w:rPr>
        <w:t xml:space="preserve"> </w:t>
      </w:r>
      <w:proofErr w:type="spellStart"/>
      <w:r w:rsidR="009F7185">
        <w:rPr>
          <w:rFonts w:ascii="Times" w:hAnsi="Times"/>
        </w:rPr>
        <w:t>Stylee</w:t>
      </w:r>
      <w:proofErr w:type="spellEnd"/>
      <w:r w:rsidR="009F7185">
        <w:rPr>
          <w:rFonts w:ascii="Times" w:hAnsi="Times"/>
        </w:rPr>
        <w:t>”</w:t>
      </w:r>
      <w:r w:rsidR="00443EE8" w:rsidRPr="00436001">
        <w:rPr>
          <w:rFonts w:ascii="Times" w:hAnsi="Times"/>
        </w:rPr>
        <w:t>.’</w:t>
      </w:r>
      <w:r w:rsidR="00CD6D9A" w:rsidRPr="00436001">
        <w:rPr>
          <w:rStyle w:val="FootnoteReference"/>
          <w:rFonts w:ascii="Times" w:hAnsi="Times"/>
        </w:rPr>
        <w:footnoteReference w:id="28"/>
      </w:r>
      <w:r w:rsidR="009F7185">
        <w:rPr>
          <w:rFonts w:ascii="Times" w:hAnsi="Times"/>
        </w:rPr>
        <w:t xml:space="preserve"> Puff’s story is almost fan </w:t>
      </w:r>
      <w:proofErr w:type="gramStart"/>
      <w:r w:rsidR="009F7185">
        <w:rPr>
          <w:rFonts w:ascii="Times" w:hAnsi="Times"/>
        </w:rPr>
        <w:t>fiction,</w:t>
      </w:r>
      <w:proofErr w:type="gramEnd"/>
      <w:r w:rsidR="009F7185">
        <w:rPr>
          <w:rFonts w:ascii="Times" w:hAnsi="Times"/>
        </w:rPr>
        <w:t xml:space="preserve"> the DJs and music described subcultural short</w:t>
      </w:r>
      <w:r w:rsidR="00840911">
        <w:rPr>
          <w:rFonts w:ascii="Times" w:hAnsi="Times"/>
        </w:rPr>
        <w:t xml:space="preserve">hand for setting the scene, </w:t>
      </w:r>
      <w:r w:rsidR="009F7185">
        <w:rPr>
          <w:rFonts w:ascii="Times" w:hAnsi="Times"/>
        </w:rPr>
        <w:t xml:space="preserve">allowing the </w:t>
      </w:r>
      <w:proofErr w:type="spellStart"/>
      <w:r w:rsidR="009F7185">
        <w:rPr>
          <w:rFonts w:ascii="Times" w:hAnsi="Times"/>
        </w:rPr>
        <w:t>cogisant</w:t>
      </w:r>
      <w:proofErr w:type="spellEnd"/>
      <w:r w:rsidR="009F7185">
        <w:rPr>
          <w:rFonts w:ascii="Times" w:hAnsi="Times"/>
        </w:rPr>
        <w:t xml:space="preserve"> reader beyond the liminal red rope of the page and into the VIP area of the story itself.</w:t>
      </w:r>
      <w:r w:rsidR="00840911">
        <w:rPr>
          <w:rFonts w:ascii="Times" w:hAnsi="Times"/>
        </w:rPr>
        <w:t xml:space="preserve"> </w:t>
      </w:r>
      <w:r w:rsidR="009F7185">
        <w:rPr>
          <w:rFonts w:ascii="Times" w:hAnsi="Times"/>
        </w:rPr>
        <w:t xml:space="preserve">As well as the </w:t>
      </w:r>
      <w:r w:rsidR="00657F8C">
        <w:rPr>
          <w:rFonts w:ascii="Times" w:hAnsi="Times"/>
        </w:rPr>
        <w:t>broader real-world</w:t>
      </w:r>
      <w:r w:rsidR="00CD6D9A" w:rsidRPr="00436001">
        <w:rPr>
          <w:rFonts w:ascii="Times" w:hAnsi="Times"/>
        </w:rPr>
        <w:t xml:space="preserve"> </w:t>
      </w:r>
      <w:r w:rsidR="00443EE8" w:rsidRPr="00436001">
        <w:rPr>
          <w:rFonts w:ascii="Times" w:hAnsi="Times"/>
        </w:rPr>
        <w:t xml:space="preserve">heritage </w:t>
      </w:r>
      <w:r w:rsidR="009F7185">
        <w:rPr>
          <w:rFonts w:ascii="Times" w:hAnsi="Times"/>
        </w:rPr>
        <w:t xml:space="preserve">and cultural-historical infrastructure </w:t>
      </w:r>
      <w:r w:rsidR="00443EE8" w:rsidRPr="00436001">
        <w:rPr>
          <w:rFonts w:ascii="Times" w:hAnsi="Times"/>
        </w:rPr>
        <w:t xml:space="preserve">of the scene – </w:t>
      </w:r>
      <w:r w:rsidR="009F7185">
        <w:rPr>
          <w:rFonts w:ascii="Times" w:hAnsi="Times"/>
        </w:rPr>
        <w:t>the</w:t>
      </w:r>
      <w:r w:rsidR="00657F8C">
        <w:rPr>
          <w:rFonts w:ascii="Times" w:hAnsi="Times"/>
        </w:rPr>
        <w:t xml:space="preserve"> importance of the</w:t>
      </w:r>
      <w:r w:rsidR="009F7185">
        <w:rPr>
          <w:rFonts w:ascii="Times" w:hAnsi="Times"/>
        </w:rPr>
        <w:t xml:space="preserve"> </w:t>
      </w:r>
      <w:r w:rsidR="00443EE8" w:rsidRPr="00436001">
        <w:rPr>
          <w:rFonts w:ascii="Times" w:hAnsi="Times"/>
        </w:rPr>
        <w:t xml:space="preserve">summer of </w:t>
      </w:r>
      <w:r w:rsidR="00840911">
        <w:rPr>
          <w:rFonts w:ascii="Times" w:hAnsi="Times"/>
        </w:rPr>
        <w:t>19</w:t>
      </w:r>
      <w:r w:rsidR="00443EE8" w:rsidRPr="00436001">
        <w:rPr>
          <w:rFonts w:ascii="Times" w:hAnsi="Times"/>
        </w:rPr>
        <w:t xml:space="preserve">88, </w:t>
      </w:r>
      <w:r w:rsidR="00657F8C">
        <w:rPr>
          <w:rFonts w:ascii="Times" w:hAnsi="Times"/>
        </w:rPr>
        <w:t xml:space="preserve">the </w:t>
      </w:r>
      <w:r w:rsidR="00443EE8" w:rsidRPr="00436001">
        <w:rPr>
          <w:rFonts w:ascii="Times" w:hAnsi="Times"/>
        </w:rPr>
        <w:t>origin of</w:t>
      </w:r>
      <w:r w:rsidR="00840911">
        <w:rPr>
          <w:rFonts w:ascii="Times" w:hAnsi="Times"/>
        </w:rPr>
        <w:t xml:space="preserve"> the drug ecstasy</w:t>
      </w:r>
      <w:r w:rsidR="00443EE8" w:rsidRPr="00436001">
        <w:rPr>
          <w:rFonts w:ascii="Times" w:hAnsi="Times"/>
        </w:rPr>
        <w:t>, Ibiza</w:t>
      </w:r>
      <w:r w:rsidR="009F7185">
        <w:rPr>
          <w:rFonts w:ascii="Times" w:hAnsi="Times"/>
        </w:rPr>
        <w:t xml:space="preserve"> as locale</w:t>
      </w:r>
      <w:r w:rsidR="00CD6D9A" w:rsidRPr="00436001">
        <w:rPr>
          <w:rFonts w:ascii="Times" w:hAnsi="Times"/>
        </w:rPr>
        <w:t xml:space="preserve"> </w:t>
      </w:r>
      <w:r w:rsidR="00657F8C" w:rsidRPr="00436001">
        <w:rPr>
          <w:rFonts w:ascii="Times" w:hAnsi="Times"/>
        </w:rPr>
        <w:t>–</w:t>
      </w:r>
      <w:r w:rsidR="00CD6D9A" w:rsidRPr="00436001">
        <w:rPr>
          <w:rFonts w:ascii="Times" w:hAnsi="Times"/>
        </w:rPr>
        <w:t xml:space="preserve"> music genres such as drum &amp;</w:t>
      </w:r>
      <w:r w:rsidR="00443EE8" w:rsidRPr="00436001">
        <w:rPr>
          <w:rFonts w:ascii="Times" w:hAnsi="Times"/>
        </w:rPr>
        <w:t xml:space="preserve"> bass, jungle</w:t>
      </w:r>
      <w:r w:rsidR="00CD6D9A" w:rsidRPr="00436001">
        <w:rPr>
          <w:rFonts w:ascii="Times" w:hAnsi="Times"/>
        </w:rPr>
        <w:t xml:space="preserve"> and house are all used as details upon the</w:t>
      </w:r>
      <w:r w:rsidR="00657F8C">
        <w:rPr>
          <w:rFonts w:ascii="Times" w:hAnsi="Times"/>
        </w:rPr>
        <w:t xml:space="preserve"> canvas of the page, all to rend</w:t>
      </w:r>
      <w:r w:rsidR="00CD6D9A" w:rsidRPr="00436001">
        <w:rPr>
          <w:rFonts w:ascii="Times" w:hAnsi="Times"/>
        </w:rPr>
        <w:t xml:space="preserve">er </w:t>
      </w:r>
      <w:r w:rsidR="00657F8C">
        <w:rPr>
          <w:rFonts w:ascii="Times" w:hAnsi="Times"/>
        </w:rPr>
        <w:t xml:space="preserve">the </w:t>
      </w:r>
      <w:r w:rsidR="00CD6D9A" w:rsidRPr="00436001">
        <w:rPr>
          <w:rFonts w:ascii="Times" w:hAnsi="Times"/>
        </w:rPr>
        <w:t>authenticity of the subculture described.</w:t>
      </w:r>
      <w:r w:rsidR="00E04923" w:rsidRPr="00436001">
        <w:rPr>
          <w:rFonts w:ascii="Times" w:hAnsi="Times" w:cs="Arial"/>
          <w:color w:val="000000" w:themeColor="text1"/>
        </w:rPr>
        <w:t xml:space="preserve"> </w:t>
      </w:r>
    </w:p>
    <w:p w14:paraId="2523D48E" w14:textId="76E63220" w:rsidR="007778A9" w:rsidRPr="00657F8C" w:rsidRDefault="007778A9" w:rsidP="00840911">
      <w:pPr>
        <w:spacing w:line="480" w:lineRule="auto"/>
        <w:ind w:firstLine="720"/>
        <w:jc w:val="both"/>
        <w:rPr>
          <w:rFonts w:ascii="Times" w:hAnsi="Times"/>
        </w:rPr>
      </w:pPr>
      <w:r w:rsidRPr="00436001">
        <w:rPr>
          <w:rFonts w:ascii="Times" w:hAnsi="Times" w:cs="Arial"/>
          <w:color w:val="000000" w:themeColor="text1"/>
        </w:rPr>
        <w:t xml:space="preserve">Without </w:t>
      </w:r>
      <w:r w:rsidR="00840911" w:rsidRPr="00840911">
        <w:rPr>
          <w:rFonts w:ascii="Times" w:hAnsi="Times" w:cs="Arial"/>
          <w:i/>
          <w:color w:val="000000" w:themeColor="text1"/>
        </w:rPr>
        <w:t>Disco Biscuits</w:t>
      </w:r>
      <w:r w:rsidR="00840911">
        <w:rPr>
          <w:rFonts w:ascii="Times" w:hAnsi="Times" w:cs="Arial"/>
          <w:color w:val="000000" w:themeColor="text1"/>
        </w:rPr>
        <w:t xml:space="preserve"> as cultural</w:t>
      </w:r>
      <w:r w:rsidR="0099049A" w:rsidRPr="00436001">
        <w:rPr>
          <w:rFonts w:ascii="Times" w:hAnsi="Times" w:cs="Arial"/>
          <w:color w:val="000000" w:themeColor="text1"/>
        </w:rPr>
        <w:t xml:space="preserve"> artifacts</w:t>
      </w:r>
      <w:r w:rsidRPr="00436001">
        <w:rPr>
          <w:rFonts w:ascii="Times" w:hAnsi="Times" w:cs="Arial"/>
          <w:color w:val="000000" w:themeColor="text1"/>
        </w:rPr>
        <w:t xml:space="preserve">, </w:t>
      </w:r>
      <w:r w:rsidR="00514173" w:rsidRPr="00436001">
        <w:rPr>
          <w:rFonts w:ascii="Times" w:hAnsi="Times" w:cs="Arial"/>
          <w:color w:val="000000" w:themeColor="text1"/>
        </w:rPr>
        <w:t>then</w:t>
      </w:r>
      <w:r w:rsidR="00E04923" w:rsidRPr="00436001">
        <w:rPr>
          <w:rFonts w:ascii="Times" w:hAnsi="Times" w:cs="Arial"/>
          <w:color w:val="000000" w:themeColor="text1"/>
        </w:rPr>
        <w:t xml:space="preserve">, </w:t>
      </w:r>
      <w:r w:rsidRPr="00436001">
        <w:rPr>
          <w:rFonts w:ascii="Times" w:hAnsi="Times" w:cs="Arial"/>
          <w:color w:val="000000" w:themeColor="text1"/>
        </w:rPr>
        <w:t xml:space="preserve">historical-cultural authenticity dissipates. According to Champion, ‘not many people can go back and talk about it as vividly as people who were there at the time, writing… at the time’. Like Harlem in the late 1940s, or San Francisco in the late 1960s, a literature accompanies a subcultural scene and </w:t>
      </w:r>
      <w:r w:rsidR="00E04923" w:rsidRPr="00436001">
        <w:rPr>
          <w:rFonts w:ascii="Times" w:hAnsi="Times" w:cs="Arial"/>
          <w:color w:val="000000" w:themeColor="text1"/>
        </w:rPr>
        <w:t>sings its songs</w:t>
      </w:r>
      <w:r w:rsidRPr="00436001">
        <w:rPr>
          <w:rFonts w:ascii="Times" w:hAnsi="Times" w:cs="Arial"/>
          <w:color w:val="000000" w:themeColor="text1"/>
        </w:rPr>
        <w:t xml:space="preserve">. We can understand the late 1980s club scene </w:t>
      </w:r>
      <w:r w:rsidRPr="00436001">
        <w:rPr>
          <w:rFonts w:ascii="Times" w:hAnsi="Times" w:cs="Arial"/>
          <w:i/>
          <w:color w:val="000000" w:themeColor="text1"/>
        </w:rPr>
        <w:t>because</w:t>
      </w:r>
      <w:r w:rsidRPr="00436001">
        <w:rPr>
          <w:rFonts w:ascii="Times" w:hAnsi="Times" w:cs="Arial"/>
          <w:color w:val="000000" w:themeColor="text1"/>
        </w:rPr>
        <w:t xml:space="preserve"> we can view it through </w:t>
      </w:r>
      <w:r w:rsidR="00514173" w:rsidRPr="00436001">
        <w:rPr>
          <w:rFonts w:ascii="Times" w:hAnsi="Times" w:cs="Arial"/>
        </w:rPr>
        <w:t>this</w:t>
      </w:r>
      <w:r w:rsidRPr="00436001">
        <w:rPr>
          <w:rFonts w:ascii="Times" w:hAnsi="Times" w:cs="Arial"/>
        </w:rPr>
        <w:t xml:space="preserve"> portal</w:t>
      </w:r>
      <w:r w:rsidR="00514173" w:rsidRPr="00436001">
        <w:rPr>
          <w:rFonts w:ascii="Times" w:hAnsi="Times" w:cs="Arial"/>
        </w:rPr>
        <w:t xml:space="preserve"> provided by</w:t>
      </w:r>
      <w:r w:rsidRPr="00436001">
        <w:rPr>
          <w:rFonts w:ascii="Times" w:hAnsi="Times" w:cs="Arial"/>
        </w:rPr>
        <w:t xml:space="preserve"> </w:t>
      </w:r>
      <w:r w:rsidRPr="00436001">
        <w:rPr>
          <w:rFonts w:ascii="Times" w:hAnsi="Times" w:cs="Arial"/>
          <w:i/>
        </w:rPr>
        <w:t>Disco Biscuits</w:t>
      </w:r>
      <w:r w:rsidRPr="00436001">
        <w:rPr>
          <w:rFonts w:ascii="Times" w:hAnsi="Times" w:cs="Arial"/>
        </w:rPr>
        <w:t xml:space="preserve">. </w:t>
      </w:r>
      <w:r w:rsidRPr="00436001">
        <w:rPr>
          <w:rFonts w:ascii="Times" w:hAnsi="Times"/>
        </w:rPr>
        <w:t xml:space="preserve">The short story format seemed perfect for capturing these ephemeral highs. </w:t>
      </w:r>
      <w:r w:rsidRPr="00436001">
        <w:rPr>
          <w:rFonts w:ascii="Times" w:hAnsi="Times" w:cs="Arial"/>
          <w:color w:val="000000" w:themeColor="text1"/>
        </w:rPr>
        <w:t xml:space="preserve">The </w:t>
      </w:r>
      <w:r w:rsidRPr="00436001">
        <w:rPr>
          <w:rFonts w:ascii="Times" w:hAnsi="Times" w:cs="Arial"/>
          <w:i/>
          <w:color w:val="000000" w:themeColor="text1"/>
        </w:rPr>
        <w:t xml:space="preserve">Disco Biscuits </w:t>
      </w:r>
      <w:r w:rsidRPr="00436001">
        <w:rPr>
          <w:rFonts w:ascii="Times" w:hAnsi="Times" w:cs="Arial"/>
          <w:color w:val="000000" w:themeColor="text1"/>
        </w:rPr>
        <w:t xml:space="preserve">authors did write novels but </w:t>
      </w:r>
      <w:r w:rsidR="00514173" w:rsidRPr="00436001">
        <w:rPr>
          <w:rFonts w:ascii="Times" w:hAnsi="Times" w:cs="Arial"/>
          <w:color w:val="000000" w:themeColor="text1"/>
        </w:rPr>
        <w:t xml:space="preserve">many </w:t>
      </w:r>
      <w:r w:rsidRPr="00436001">
        <w:rPr>
          <w:rFonts w:ascii="Times" w:hAnsi="Times" w:cs="Arial"/>
          <w:color w:val="000000" w:themeColor="text1"/>
        </w:rPr>
        <w:t>found it harder to sustain that literary high across the longer form. Champion reports: ‘</w:t>
      </w:r>
      <w:proofErr w:type="gramStart"/>
      <w:r w:rsidRPr="00436001">
        <w:rPr>
          <w:rFonts w:ascii="Times" w:hAnsi="Times" w:cs="Arial"/>
          <w:color w:val="000000" w:themeColor="text1"/>
        </w:rPr>
        <w:t>Taking</w:t>
      </w:r>
      <w:proofErr w:type="gramEnd"/>
      <w:r w:rsidRPr="00436001">
        <w:rPr>
          <w:rFonts w:ascii="Times" w:hAnsi="Times" w:cs="Arial"/>
          <w:color w:val="000000" w:themeColor="text1"/>
        </w:rPr>
        <w:t xml:space="preserve"> that to the level of writing a novel is so hard… I think that’s possibly why it didn’t become a wider genre, as well.’ For the purposes of this paper we must argue that there was enough of a literary output to function as a genre. And one person who pioneered the </w:t>
      </w:r>
      <w:proofErr w:type="spellStart"/>
      <w:r w:rsidR="00840911">
        <w:rPr>
          <w:rFonts w:ascii="Times" w:hAnsi="Times" w:cs="Arial"/>
          <w:color w:val="000000" w:themeColor="text1"/>
        </w:rPr>
        <w:t>Dancefloor</w:t>
      </w:r>
      <w:proofErr w:type="spellEnd"/>
      <w:r w:rsidR="00840911">
        <w:rPr>
          <w:rFonts w:ascii="Times" w:hAnsi="Times" w:cs="Arial"/>
          <w:color w:val="000000" w:themeColor="text1"/>
        </w:rPr>
        <w:t>-Driven</w:t>
      </w:r>
      <w:r w:rsidRPr="00436001">
        <w:rPr>
          <w:rFonts w:ascii="Times" w:hAnsi="Times" w:cs="Arial"/>
          <w:color w:val="000000" w:themeColor="text1"/>
        </w:rPr>
        <w:t xml:space="preserve"> novel was Trevor Miller.</w:t>
      </w:r>
    </w:p>
    <w:p w14:paraId="5E3CFA33" w14:textId="77777777" w:rsidR="001017F9" w:rsidRPr="00436001" w:rsidRDefault="001017F9" w:rsidP="00765873">
      <w:pPr>
        <w:spacing w:line="480" w:lineRule="auto"/>
        <w:jc w:val="both"/>
        <w:rPr>
          <w:rFonts w:ascii="Times" w:hAnsi="Times" w:cs="Arial"/>
          <w:color w:val="000000" w:themeColor="text1"/>
        </w:rPr>
      </w:pPr>
    </w:p>
    <w:p w14:paraId="064B2576" w14:textId="77777777" w:rsidR="001017F9" w:rsidRPr="00436001" w:rsidRDefault="001017F9" w:rsidP="00765873">
      <w:pPr>
        <w:spacing w:line="480" w:lineRule="auto"/>
        <w:jc w:val="both"/>
        <w:rPr>
          <w:rFonts w:ascii="Times" w:hAnsi="Times"/>
          <w:b/>
          <w:sz w:val="28"/>
          <w:szCs w:val="28"/>
        </w:rPr>
      </w:pPr>
      <w:r w:rsidRPr="00436001">
        <w:rPr>
          <w:rFonts w:ascii="Times" w:hAnsi="Times"/>
          <w:b/>
          <w:sz w:val="28"/>
          <w:szCs w:val="28"/>
        </w:rPr>
        <w:t>Trip City</w:t>
      </w:r>
    </w:p>
    <w:p w14:paraId="0BE8C928" w14:textId="77777777" w:rsidR="001017F9" w:rsidRPr="00436001" w:rsidRDefault="001017F9" w:rsidP="00765873">
      <w:pPr>
        <w:spacing w:line="480" w:lineRule="auto"/>
        <w:jc w:val="both"/>
        <w:rPr>
          <w:rFonts w:ascii="Times" w:hAnsi="Times"/>
        </w:rPr>
      </w:pPr>
    </w:p>
    <w:p w14:paraId="7C79BA3A" w14:textId="31276F48" w:rsidR="001017F9" w:rsidRPr="00436001" w:rsidRDefault="0099049A" w:rsidP="00765873">
      <w:pPr>
        <w:spacing w:line="480" w:lineRule="auto"/>
        <w:jc w:val="both"/>
        <w:rPr>
          <w:rFonts w:ascii="Times" w:hAnsi="Times" w:cs="Arial"/>
        </w:rPr>
      </w:pPr>
      <w:r w:rsidRPr="00436001">
        <w:rPr>
          <w:rFonts w:ascii="Times" w:hAnsi="Times"/>
        </w:rPr>
        <w:t xml:space="preserve">Trevor </w:t>
      </w:r>
      <w:r w:rsidR="001017F9" w:rsidRPr="00436001">
        <w:rPr>
          <w:rFonts w:ascii="Times" w:hAnsi="Times"/>
        </w:rPr>
        <w:t xml:space="preserve">Miller did not feature in the </w:t>
      </w:r>
      <w:r w:rsidR="001017F9" w:rsidRPr="00436001">
        <w:rPr>
          <w:rFonts w:ascii="Times" w:hAnsi="Times"/>
          <w:i/>
        </w:rPr>
        <w:t>Disco Biscuits</w:t>
      </w:r>
      <w:r w:rsidR="001017F9" w:rsidRPr="00436001">
        <w:rPr>
          <w:rFonts w:ascii="Times" w:hAnsi="Times"/>
        </w:rPr>
        <w:t xml:space="preserve"> collection, an omission all the more remarkable when you consider that not only does he come from Manchester, like Champion, but was actually born and bred</w:t>
      </w:r>
      <w:r w:rsidR="00514173" w:rsidRPr="00436001">
        <w:rPr>
          <w:rFonts w:ascii="Times" w:hAnsi="Times"/>
        </w:rPr>
        <w:t xml:space="preserve"> in the same suburb, </w:t>
      </w:r>
      <w:proofErr w:type="spellStart"/>
      <w:r w:rsidR="00514173" w:rsidRPr="00436001">
        <w:rPr>
          <w:rFonts w:ascii="Times" w:hAnsi="Times"/>
        </w:rPr>
        <w:t>Chorlton</w:t>
      </w:r>
      <w:proofErr w:type="spellEnd"/>
      <w:r w:rsidR="00514173" w:rsidRPr="00436001">
        <w:rPr>
          <w:rFonts w:ascii="Times" w:hAnsi="Times"/>
        </w:rPr>
        <w:t>-cum</w:t>
      </w:r>
      <w:r w:rsidR="001017F9" w:rsidRPr="00436001">
        <w:rPr>
          <w:rFonts w:ascii="Times" w:hAnsi="Times"/>
        </w:rPr>
        <w:t>-</w:t>
      </w:r>
      <w:r w:rsidR="00514173" w:rsidRPr="00436001">
        <w:rPr>
          <w:rFonts w:ascii="Times" w:hAnsi="Times"/>
        </w:rPr>
        <w:t>Hardy</w:t>
      </w:r>
      <w:r w:rsidRPr="00436001">
        <w:rPr>
          <w:rFonts w:ascii="Times" w:hAnsi="Times"/>
        </w:rPr>
        <w:t>.</w:t>
      </w:r>
      <w:r w:rsidRPr="00436001">
        <w:rPr>
          <w:rStyle w:val="FootnoteReference"/>
          <w:rFonts w:ascii="Times" w:hAnsi="Times"/>
        </w:rPr>
        <w:footnoteReference w:id="29"/>
      </w:r>
      <w:r w:rsidRPr="00436001">
        <w:rPr>
          <w:rFonts w:ascii="Times" w:hAnsi="Times"/>
        </w:rPr>
        <w:t xml:space="preserve"> </w:t>
      </w:r>
      <w:r w:rsidR="001017F9" w:rsidRPr="00436001">
        <w:rPr>
          <w:rFonts w:ascii="Times" w:hAnsi="Times"/>
        </w:rPr>
        <w:t>However, his work remains fundamental to this interstellar explora</w:t>
      </w:r>
      <w:r w:rsidR="00514173" w:rsidRPr="00436001">
        <w:rPr>
          <w:rFonts w:ascii="Times" w:hAnsi="Times"/>
        </w:rPr>
        <w:t xml:space="preserve">tion of </w:t>
      </w:r>
      <w:proofErr w:type="spellStart"/>
      <w:r w:rsidR="00514173" w:rsidRPr="00436001">
        <w:rPr>
          <w:rFonts w:ascii="Times" w:hAnsi="Times"/>
        </w:rPr>
        <w:t>intermediality</w:t>
      </w:r>
      <w:proofErr w:type="spellEnd"/>
      <w:r w:rsidR="00514173" w:rsidRPr="00436001">
        <w:rPr>
          <w:rFonts w:ascii="Times" w:hAnsi="Times"/>
        </w:rPr>
        <w:t xml:space="preserve">, </w:t>
      </w:r>
      <w:r w:rsidR="00B503FE" w:rsidRPr="00436001">
        <w:rPr>
          <w:rFonts w:ascii="Times" w:hAnsi="Times"/>
        </w:rPr>
        <w:t>h</w:t>
      </w:r>
      <w:r w:rsidR="00E04923" w:rsidRPr="00436001">
        <w:rPr>
          <w:rFonts w:ascii="Times" w:hAnsi="Times"/>
        </w:rPr>
        <w:t>is 1989 novel</w:t>
      </w:r>
      <w:r w:rsidR="001017F9" w:rsidRPr="00436001">
        <w:rPr>
          <w:rFonts w:ascii="Times" w:hAnsi="Times"/>
        </w:rPr>
        <w:t xml:space="preserve"> </w:t>
      </w:r>
      <w:r w:rsidR="008B22A7" w:rsidRPr="00436001">
        <w:rPr>
          <w:rFonts w:ascii="Times" w:eastAsiaTheme="minorHAnsi" w:hAnsi="Times" w:cs="Arial"/>
          <w:i/>
          <w:lang w:val="en-GB"/>
        </w:rPr>
        <w:t>Trip City</w:t>
      </w:r>
      <w:r w:rsidR="008B22A7" w:rsidRPr="00436001">
        <w:rPr>
          <w:rFonts w:ascii="Times" w:eastAsiaTheme="minorHAnsi" w:hAnsi="Times" w:cs="Arial"/>
          <w:lang w:val="en-GB"/>
        </w:rPr>
        <w:t xml:space="preserve"> fulfilling points two and three of the taxonomy of </w:t>
      </w:r>
      <w:proofErr w:type="spellStart"/>
      <w:r w:rsidR="008B22A7" w:rsidRPr="00436001">
        <w:rPr>
          <w:rFonts w:ascii="Times" w:eastAsiaTheme="minorHAnsi" w:hAnsi="Times" w:cs="Arial"/>
          <w:lang w:val="en-GB"/>
        </w:rPr>
        <w:t>musico</w:t>
      </w:r>
      <w:proofErr w:type="spellEnd"/>
      <w:r w:rsidR="008B22A7" w:rsidRPr="00436001">
        <w:rPr>
          <w:rFonts w:ascii="Times" w:eastAsiaTheme="minorHAnsi" w:hAnsi="Times" w:cs="Arial"/>
          <w:lang w:val="en-GB"/>
        </w:rPr>
        <w:t xml:space="preserve">-literary </w:t>
      </w:r>
      <w:proofErr w:type="spellStart"/>
      <w:r w:rsidR="008B22A7" w:rsidRPr="00436001">
        <w:rPr>
          <w:rFonts w:ascii="Times" w:eastAsiaTheme="minorHAnsi" w:hAnsi="Times" w:cs="Arial"/>
          <w:lang w:val="en-GB"/>
        </w:rPr>
        <w:t>intermedial</w:t>
      </w:r>
      <w:proofErr w:type="spellEnd"/>
      <w:r w:rsidR="008B22A7" w:rsidRPr="00436001">
        <w:rPr>
          <w:rFonts w:ascii="Times" w:eastAsiaTheme="minorHAnsi" w:hAnsi="Times" w:cs="Arial"/>
          <w:lang w:val="en-GB"/>
        </w:rPr>
        <w:t xml:space="preserve"> functions, in terms of music being used both mechanically within (and indeed without) the text, and also for providing its silent diegetic disco soundtrack. </w:t>
      </w:r>
      <w:r w:rsidR="001017F9" w:rsidRPr="00436001">
        <w:rPr>
          <w:rFonts w:ascii="Times" w:hAnsi="Times"/>
        </w:rPr>
        <w:t xml:space="preserve">Indeed this paper will stake a claim for </w:t>
      </w:r>
      <w:r w:rsidR="00E04923" w:rsidRPr="00436001">
        <w:rPr>
          <w:rFonts w:ascii="Times" w:hAnsi="Times"/>
        </w:rPr>
        <w:t>t</w:t>
      </w:r>
      <w:r w:rsidR="001017F9" w:rsidRPr="00436001">
        <w:rPr>
          <w:rFonts w:ascii="Times" w:hAnsi="Times"/>
        </w:rPr>
        <w:t>his 1989 novel</w:t>
      </w:r>
      <w:r w:rsidR="00E04923" w:rsidRPr="00436001">
        <w:rPr>
          <w:rFonts w:ascii="Times" w:hAnsi="Times"/>
        </w:rPr>
        <w:t xml:space="preserve"> </w:t>
      </w:r>
      <w:r w:rsidR="001017F9" w:rsidRPr="00436001">
        <w:rPr>
          <w:rFonts w:ascii="Times" w:hAnsi="Times"/>
        </w:rPr>
        <w:t xml:space="preserve">forming the very first work of </w:t>
      </w:r>
      <w:proofErr w:type="spellStart"/>
      <w:r w:rsidR="001017F9" w:rsidRPr="00436001">
        <w:rPr>
          <w:rFonts w:ascii="Times" w:hAnsi="Times"/>
        </w:rPr>
        <w:t>Dancefloor</w:t>
      </w:r>
      <w:proofErr w:type="spellEnd"/>
      <w:r w:rsidR="001017F9" w:rsidRPr="00436001">
        <w:rPr>
          <w:rFonts w:ascii="Times" w:hAnsi="Times"/>
        </w:rPr>
        <w:t xml:space="preserve">-Driven Literature in its reformation as an </w:t>
      </w:r>
      <w:r w:rsidR="001A33DB" w:rsidRPr="00436001">
        <w:rPr>
          <w:rFonts w:ascii="Times" w:hAnsi="Times"/>
        </w:rPr>
        <w:t>ostensibly</w:t>
      </w:r>
      <w:r w:rsidR="00B503FE" w:rsidRPr="00436001">
        <w:rPr>
          <w:rFonts w:ascii="Times" w:hAnsi="Times"/>
        </w:rPr>
        <w:t xml:space="preserve"> ‘rave’ narrative. This </w:t>
      </w:r>
      <w:proofErr w:type="spellStart"/>
      <w:r w:rsidR="00B503FE" w:rsidRPr="00436001">
        <w:rPr>
          <w:rFonts w:ascii="Times" w:hAnsi="Times"/>
        </w:rPr>
        <w:t>discosmo</w:t>
      </w:r>
      <w:r w:rsidR="00840911">
        <w:rPr>
          <w:rFonts w:ascii="Times" w:hAnsi="Times"/>
        </w:rPr>
        <w:t>naut</w:t>
      </w:r>
      <w:proofErr w:type="spellEnd"/>
      <w:r w:rsidR="00840911">
        <w:rPr>
          <w:rFonts w:ascii="Times" w:hAnsi="Times"/>
        </w:rPr>
        <w:t xml:space="preserve"> is our Neil Armstrong; i</w:t>
      </w:r>
      <w:r w:rsidR="001017F9" w:rsidRPr="00436001">
        <w:rPr>
          <w:rFonts w:ascii="Times" w:hAnsi="Times"/>
        </w:rPr>
        <w:t>t is his flag first planted on the moon. This claim</w:t>
      </w:r>
      <w:r w:rsidRPr="00436001">
        <w:rPr>
          <w:rFonts w:ascii="Times" w:hAnsi="Times"/>
        </w:rPr>
        <w:t xml:space="preserve"> </w:t>
      </w:r>
      <w:r w:rsidR="001017F9" w:rsidRPr="00436001">
        <w:rPr>
          <w:rFonts w:ascii="Times" w:hAnsi="Times"/>
        </w:rPr>
        <w:t xml:space="preserve">will have controversial implications. Smyth writes </w:t>
      </w:r>
      <w:r w:rsidR="001017F9" w:rsidRPr="00436001">
        <w:rPr>
          <w:rFonts w:ascii="Times" w:hAnsi="Times" w:cs="Arial"/>
        </w:rPr>
        <w:t xml:space="preserve">that ‘Alan Warner’s debut novel, </w:t>
      </w:r>
      <w:proofErr w:type="spellStart"/>
      <w:r w:rsidR="001017F9" w:rsidRPr="00436001">
        <w:rPr>
          <w:rFonts w:ascii="Times" w:hAnsi="Times" w:cs="Arial"/>
          <w:i/>
        </w:rPr>
        <w:t>Morven</w:t>
      </w:r>
      <w:proofErr w:type="spellEnd"/>
      <w:r w:rsidR="001017F9" w:rsidRPr="00436001">
        <w:rPr>
          <w:rFonts w:ascii="Times" w:hAnsi="Times" w:cs="Arial"/>
          <w:i/>
        </w:rPr>
        <w:t xml:space="preserve"> </w:t>
      </w:r>
      <w:proofErr w:type="spellStart"/>
      <w:r w:rsidR="001017F9" w:rsidRPr="00436001">
        <w:rPr>
          <w:rFonts w:ascii="Times" w:hAnsi="Times" w:cs="Arial"/>
          <w:i/>
        </w:rPr>
        <w:t>Callar</w:t>
      </w:r>
      <w:proofErr w:type="spellEnd"/>
      <w:r w:rsidR="001017F9" w:rsidRPr="00436001">
        <w:rPr>
          <w:rFonts w:ascii="Times" w:hAnsi="Times" w:cs="Arial"/>
        </w:rPr>
        <w:t>, was one of the first novels to attempt to engage with the phenomenon of rave culture that swept through parts of Britain after the late 1980s.’</w:t>
      </w:r>
      <w:r w:rsidRPr="00436001">
        <w:rPr>
          <w:rStyle w:val="FootnoteReference"/>
          <w:rFonts w:ascii="Times" w:hAnsi="Times" w:cs="Arial"/>
        </w:rPr>
        <w:footnoteReference w:id="30"/>
      </w:r>
      <w:r w:rsidR="001017F9" w:rsidRPr="00436001">
        <w:rPr>
          <w:rFonts w:ascii="Times" w:hAnsi="Times" w:cs="Arial"/>
        </w:rPr>
        <w:t xml:space="preserve"> Indeed that very stylish and successful novel was an early incarnation of </w:t>
      </w:r>
      <w:proofErr w:type="spellStart"/>
      <w:r w:rsidR="001017F9" w:rsidRPr="00436001">
        <w:rPr>
          <w:rFonts w:ascii="Times" w:hAnsi="Times" w:cs="Arial"/>
        </w:rPr>
        <w:t>Dancefloor</w:t>
      </w:r>
      <w:proofErr w:type="spellEnd"/>
      <w:r w:rsidR="001017F9" w:rsidRPr="00436001">
        <w:rPr>
          <w:rFonts w:ascii="Times" w:hAnsi="Times" w:cs="Arial"/>
        </w:rPr>
        <w:t xml:space="preserve">-Driven Literature, but with a publication date of 1996, </w:t>
      </w:r>
      <w:r w:rsidR="001017F9" w:rsidRPr="00436001">
        <w:rPr>
          <w:rFonts w:ascii="Times" w:hAnsi="Times" w:cs="Arial"/>
          <w:i/>
        </w:rPr>
        <w:t>Trip City</w:t>
      </w:r>
      <w:r w:rsidR="001017F9" w:rsidRPr="00436001">
        <w:rPr>
          <w:rFonts w:ascii="Times" w:hAnsi="Times" w:cs="Arial"/>
        </w:rPr>
        <w:t xml:space="preserve"> has seven years on Warner’s i</w:t>
      </w:r>
      <w:r w:rsidR="00E04923" w:rsidRPr="00436001">
        <w:rPr>
          <w:rFonts w:ascii="Times" w:hAnsi="Times" w:cs="Arial"/>
        </w:rPr>
        <w:t>mportant novel. As we shall see</w:t>
      </w:r>
      <w:r w:rsidR="001017F9" w:rsidRPr="00436001">
        <w:rPr>
          <w:rFonts w:ascii="Times" w:hAnsi="Times" w:cs="Arial"/>
        </w:rPr>
        <w:t xml:space="preserve"> it also predated, by many years, the work of the author held up to be the ‘</w:t>
      </w:r>
      <w:r w:rsidR="00FA04AA" w:rsidRPr="00436001">
        <w:rPr>
          <w:rFonts w:ascii="Times" w:hAnsi="Times" w:cs="Arial"/>
        </w:rPr>
        <w:t>poet laure</w:t>
      </w:r>
      <w:r w:rsidR="00E04923" w:rsidRPr="00436001">
        <w:rPr>
          <w:rFonts w:ascii="Times" w:hAnsi="Times" w:cs="Arial"/>
        </w:rPr>
        <w:t>ate</w:t>
      </w:r>
      <w:r w:rsidR="001017F9" w:rsidRPr="00436001">
        <w:rPr>
          <w:rFonts w:ascii="Times" w:hAnsi="Times" w:cs="Arial"/>
        </w:rPr>
        <w:t xml:space="preserve"> of</w:t>
      </w:r>
      <w:r w:rsidR="00E04923" w:rsidRPr="00436001">
        <w:rPr>
          <w:rFonts w:ascii="Times" w:hAnsi="Times" w:cs="Arial"/>
        </w:rPr>
        <w:t xml:space="preserve"> the Chemical Generation’.</w:t>
      </w:r>
      <w:r w:rsidR="00E04923" w:rsidRPr="00436001">
        <w:rPr>
          <w:rStyle w:val="FootnoteReference"/>
          <w:rFonts w:ascii="Times" w:hAnsi="Times" w:cs="Arial"/>
        </w:rPr>
        <w:footnoteReference w:id="31"/>
      </w:r>
      <w:r w:rsidR="001017F9" w:rsidRPr="00436001">
        <w:rPr>
          <w:rFonts w:ascii="Times" w:hAnsi="Times" w:cs="Arial"/>
        </w:rPr>
        <w:t xml:space="preserve"> </w:t>
      </w:r>
    </w:p>
    <w:p w14:paraId="2747C409" w14:textId="77777777" w:rsidR="004C7E68" w:rsidRPr="00436001" w:rsidRDefault="004C7E68" w:rsidP="00765873">
      <w:pPr>
        <w:spacing w:line="480" w:lineRule="auto"/>
        <w:jc w:val="both"/>
        <w:rPr>
          <w:rFonts w:ascii="Times" w:eastAsiaTheme="minorHAnsi" w:hAnsi="Times" w:cs="Arial"/>
          <w:b/>
          <w:lang w:val="en-GB"/>
        </w:rPr>
      </w:pPr>
    </w:p>
    <w:p w14:paraId="64EA33D6" w14:textId="77777777" w:rsidR="001017F9" w:rsidRPr="00436001" w:rsidRDefault="001017F9" w:rsidP="00765873">
      <w:pPr>
        <w:spacing w:line="480" w:lineRule="auto"/>
        <w:jc w:val="both"/>
        <w:rPr>
          <w:rFonts w:ascii="Times" w:eastAsiaTheme="minorHAnsi" w:hAnsi="Times" w:cs="Arial"/>
          <w:b/>
          <w:sz w:val="28"/>
          <w:szCs w:val="28"/>
          <w:lang w:val="en-GB"/>
        </w:rPr>
      </w:pPr>
      <w:r w:rsidRPr="00436001">
        <w:rPr>
          <w:rFonts w:ascii="Times" w:eastAsiaTheme="minorHAnsi" w:hAnsi="Times" w:cs="Arial"/>
          <w:b/>
          <w:sz w:val="28"/>
          <w:szCs w:val="28"/>
          <w:lang w:val="en-GB"/>
        </w:rPr>
        <w:t>Mechanical Music</w:t>
      </w:r>
    </w:p>
    <w:p w14:paraId="07D380D2" w14:textId="77777777" w:rsidR="001017F9" w:rsidRPr="00436001" w:rsidRDefault="001017F9" w:rsidP="00765873">
      <w:pPr>
        <w:spacing w:line="480" w:lineRule="auto"/>
        <w:jc w:val="both"/>
        <w:rPr>
          <w:rFonts w:ascii="Times" w:eastAsiaTheme="minorHAnsi" w:hAnsi="Times" w:cs="Arial"/>
          <w:lang w:val="en-GB"/>
        </w:rPr>
      </w:pPr>
      <w:bookmarkStart w:id="0" w:name="_GoBack"/>
      <w:bookmarkEnd w:id="0"/>
    </w:p>
    <w:p w14:paraId="5801B73A" w14:textId="604F65A6" w:rsidR="001017F9" w:rsidRPr="00930410" w:rsidRDefault="001017F9" w:rsidP="00930410">
      <w:pPr>
        <w:spacing w:line="480" w:lineRule="auto"/>
        <w:jc w:val="both"/>
        <w:rPr>
          <w:rFonts w:ascii="Times" w:hAnsi="Times" w:cs="Helvetica"/>
          <w:color w:val="1C1C1C"/>
        </w:rPr>
      </w:pPr>
      <w:r w:rsidRPr="00436001">
        <w:rPr>
          <w:rFonts w:ascii="Times" w:eastAsiaTheme="minorHAnsi" w:hAnsi="Times" w:cs="Arial"/>
          <w:lang w:val="en-GB"/>
        </w:rPr>
        <w:t xml:space="preserve">The links </w:t>
      </w:r>
      <w:r w:rsidR="00840911">
        <w:rPr>
          <w:rFonts w:ascii="Times" w:eastAsiaTheme="minorHAnsi" w:hAnsi="Times" w:cs="Arial"/>
          <w:lang w:val="en-GB"/>
        </w:rPr>
        <w:t xml:space="preserve">between the musical and the literary </w:t>
      </w:r>
      <w:r w:rsidRPr="00436001">
        <w:rPr>
          <w:rFonts w:ascii="Times" w:eastAsiaTheme="minorHAnsi" w:hAnsi="Times" w:cs="Arial"/>
          <w:lang w:val="en-GB"/>
        </w:rPr>
        <w:t>are found in the subcu</w:t>
      </w:r>
      <w:r w:rsidR="00514173" w:rsidRPr="00436001">
        <w:rPr>
          <w:rFonts w:ascii="Times" w:eastAsiaTheme="minorHAnsi" w:hAnsi="Times" w:cs="Arial"/>
          <w:lang w:val="en-GB"/>
        </w:rPr>
        <w:t xml:space="preserve">taneous </w:t>
      </w:r>
      <w:r w:rsidRPr="00436001">
        <w:rPr>
          <w:rFonts w:ascii="Times" w:eastAsiaTheme="minorHAnsi" w:hAnsi="Times" w:cs="Arial"/>
          <w:lang w:val="en-GB"/>
        </w:rPr>
        <w:t xml:space="preserve">matter of the texts, but also </w:t>
      </w:r>
      <w:r w:rsidR="00514173" w:rsidRPr="00436001">
        <w:rPr>
          <w:rFonts w:ascii="Times" w:eastAsiaTheme="minorHAnsi" w:hAnsi="Times" w:cs="Arial"/>
          <w:lang w:val="en-GB"/>
        </w:rPr>
        <w:t xml:space="preserve">in </w:t>
      </w:r>
      <w:r w:rsidRPr="00436001">
        <w:rPr>
          <w:rFonts w:ascii="Times" w:eastAsiaTheme="minorHAnsi" w:hAnsi="Times" w:cs="Arial"/>
          <w:lang w:val="en-GB"/>
        </w:rPr>
        <w:t>the desire of the authors of those texts to draw upon the musical in the creation of the literary</w:t>
      </w:r>
      <w:r w:rsidRPr="00436001">
        <w:rPr>
          <w:rFonts w:ascii="Times" w:hAnsi="Times" w:cs="Arial"/>
        </w:rPr>
        <w:t>, reach</w:t>
      </w:r>
      <w:r w:rsidR="008B22A7" w:rsidRPr="00436001">
        <w:rPr>
          <w:rFonts w:ascii="Times" w:hAnsi="Times" w:cs="Arial"/>
        </w:rPr>
        <w:t>ing</w:t>
      </w:r>
      <w:r w:rsidRPr="00436001">
        <w:rPr>
          <w:rFonts w:ascii="Times" w:hAnsi="Times" w:cs="Arial"/>
        </w:rPr>
        <w:t xml:space="preserve"> for the rhythms of music as literary muse. Consider these quotes</w:t>
      </w:r>
      <w:r w:rsidR="00514173" w:rsidRPr="00436001">
        <w:rPr>
          <w:rFonts w:ascii="Times" w:hAnsi="Times" w:cs="Arial"/>
        </w:rPr>
        <w:t xml:space="preserve">, the first from </w:t>
      </w:r>
      <w:r w:rsidR="00514173" w:rsidRPr="00930410">
        <w:rPr>
          <w:rFonts w:ascii="Times" w:hAnsi="Times" w:cs="Arial"/>
        </w:rPr>
        <w:t xml:space="preserve">Hunter S. Thompson, </w:t>
      </w:r>
      <w:proofErr w:type="gramStart"/>
      <w:r w:rsidR="00514173" w:rsidRPr="00930410">
        <w:rPr>
          <w:rFonts w:ascii="Times" w:hAnsi="Times" w:cs="Arial"/>
        </w:rPr>
        <w:t>the</w:t>
      </w:r>
      <w:proofErr w:type="gramEnd"/>
      <w:r w:rsidR="00514173" w:rsidRPr="00930410">
        <w:rPr>
          <w:rFonts w:ascii="Times" w:hAnsi="Times" w:cs="Arial"/>
        </w:rPr>
        <w:t xml:space="preserve"> second from Miller</w:t>
      </w:r>
      <w:r w:rsidRPr="00930410">
        <w:rPr>
          <w:rFonts w:ascii="Times" w:hAnsi="Times" w:cs="Arial"/>
        </w:rPr>
        <w:t>:</w:t>
      </w:r>
    </w:p>
    <w:p w14:paraId="54DF1C16" w14:textId="77777777" w:rsidR="001017F9" w:rsidRPr="00930410" w:rsidRDefault="001017F9" w:rsidP="00930410">
      <w:pPr>
        <w:spacing w:line="480" w:lineRule="auto"/>
        <w:jc w:val="both"/>
        <w:rPr>
          <w:rFonts w:ascii="Times" w:hAnsi="Times" w:cs="Arial"/>
        </w:rPr>
      </w:pPr>
    </w:p>
    <w:p w14:paraId="0E45670A" w14:textId="231292A1" w:rsidR="001017F9" w:rsidRPr="00930410" w:rsidRDefault="001017F9" w:rsidP="00930410">
      <w:pPr>
        <w:tabs>
          <w:tab w:val="left" w:pos="7655"/>
        </w:tabs>
        <w:spacing w:line="480" w:lineRule="auto"/>
        <w:ind w:left="567" w:right="645"/>
        <w:jc w:val="both"/>
        <w:rPr>
          <w:rFonts w:ascii="Times" w:hAnsi="Times" w:cs="Arial"/>
          <w:color w:val="000000" w:themeColor="text1"/>
        </w:rPr>
      </w:pPr>
      <w:r w:rsidRPr="00930410">
        <w:rPr>
          <w:rFonts w:ascii="Times" w:hAnsi="Times" w:cs="Arial"/>
        </w:rPr>
        <w:t xml:space="preserve">‘I heard the music and I wrote to it. Some people beat drums. Some </w:t>
      </w:r>
      <w:r w:rsidRPr="00930410">
        <w:rPr>
          <w:rFonts w:ascii="Times" w:hAnsi="Times" w:cs="Arial"/>
          <w:color w:val="000000" w:themeColor="text1"/>
        </w:rPr>
        <w:t>people strum guitars. It’s all in the music you hear</w:t>
      </w:r>
      <w:r w:rsidR="009F609A" w:rsidRPr="00930410">
        <w:rPr>
          <w:rFonts w:ascii="Times" w:hAnsi="Times" w:cs="Arial"/>
          <w:color w:val="000000" w:themeColor="text1"/>
        </w:rPr>
        <w:t>’</w:t>
      </w:r>
      <w:r w:rsidR="008B22A7" w:rsidRPr="00930410">
        <w:rPr>
          <w:rStyle w:val="FootnoteReference"/>
          <w:rFonts w:ascii="Times" w:hAnsi="Times" w:cs="Arial"/>
          <w:color w:val="000000" w:themeColor="text1"/>
        </w:rPr>
        <w:footnoteReference w:id="32"/>
      </w:r>
    </w:p>
    <w:p w14:paraId="566E1D2B" w14:textId="77777777" w:rsidR="001017F9" w:rsidRPr="00930410" w:rsidRDefault="001017F9" w:rsidP="00930410">
      <w:pPr>
        <w:tabs>
          <w:tab w:val="left" w:pos="7655"/>
        </w:tabs>
        <w:spacing w:line="480" w:lineRule="auto"/>
        <w:ind w:left="567" w:right="645"/>
        <w:jc w:val="both"/>
        <w:rPr>
          <w:rFonts w:ascii="Times" w:hAnsi="Times" w:cs="Arial"/>
          <w:bCs/>
          <w:color w:val="000000" w:themeColor="text1"/>
        </w:rPr>
      </w:pPr>
    </w:p>
    <w:p w14:paraId="5961E624" w14:textId="1F5C7AB6" w:rsidR="001017F9" w:rsidRPr="00930410" w:rsidRDefault="001017F9" w:rsidP="00930410">
      <w:pPr>
        <w:tabs>
          <w:tab w:val="left" w:pos="7655"/>
        </w:tabs>
        <w:spacing w:line="480" w:lineRule="auto"/>
        <w:ind w:left="567" w:right="645"/>
        <w:jc w:val="both"/>
        <w:rPr>
          <w:rFonts w:ascii="Times" w:hAnsi="Times" w:cs="Arial"/>
          <w:bCs/>
          <w:color w:val="000000" w:themeColor="text1"/>
        </w:rPr>
      </w:pPr>
      <w:r w:rsidRPr="00930410">
        <w:rPr>
          <w:rFonts w:ascii="Times" w:hAnsi="Times" w:cs="Arial"/>
          <w:bCs/>
          <w:color w:val="000000" w:themeColor="text1"/>
        </w:rPr>
        <w:t xml:space="preserve">‘Originally I wanted to write the whole thing with a </w:t>
      </w:r>
      <w:r w:rsidR="009F609A" w:rsidRPr="00930410">
        <w:rPr>
          <w:rFonts w:ascii="Times" w:hAnsi="Times" w:cs="Arial"/>
          <w:bCs/>
          <w:color w:val="000000" w:themeColor="text1"/>
        </w:rPr>
        <w:t>4/4 rhythm to mimic House beats</w:t>
      </w:r>
      <w:r w:rsidRPr="00930410">
        <w:rPr>
          <w:rFonts w:ascii="Times" w:hAnsi="Times" w:cs="Arial"/>
          <w:bCs/>
          <w:color w:val="000000" w:themeColor="text1"/>
        </w:rPr>
        <w:t>’</w:t>
      </w:r>
      <w:r w:rsidR="008B22A7" w:rsidRPr="00930410">
        <w:rPr>
          <w:rStyle w:val="FootnoteReference"/>
          <w:rFonts w:ascii="Times" w:hAnsi="Times" w:cs="Arial"/>
          <w:bCs/>
          <w:color w:val="000000" w:themeColor="text1"/>
        </w:rPr>
        <w:footnoteReference w:id="33"/>
      </w:r>
    </w:p>
    <w:p w14:paraId="387319B8" w14:textId="77777777" w:rsidR="001017F9" w:rsidRPr="008C26EB" w:rsidRDefault="001017F9" w:rsidP="008C26EB">
      <w:pPr>
        <w:tabs>
          <w:tab w:val="left" w:pos="7655"/>
        </w:tabs>
        <w:spacing w:line="480" w:lineRule="auto"/>
        <w:ind w:right="645"/>
        <w:jc w:val="both"/>
        <w:rPr>
          <w:rFonts w:ascii="Times" w:hAnsi="Times" w:cs="Arial"/>
        </w:rPr>
      </w:pPr>
    </w:p>
    <w:p w14:paraId="7EF00C62" w14:textId="77777777" w:rsidR="00454298" w:rsidRDefault="001017F9" w:rsidP="008C26EB">
      <w:pPr>
        <w:widowControl w:val="0"/>
        <w:autoSpaceDE w:val="0"/>
        <w:autoSpaceDN w:val="0"/>
        <w:adjustRightInd w:val="0"/>
        <w:spacing w:after="240" w:line="480" w:lineRule="auto"/>
        <w:jc w:val="both"/>
        <w:rPr>
          <w:rFonts w:ascii="Times" w:hAnsi="Times"/>
        </w:rPr>
      </w:pPr>
      <w:r w:rsidRPr="008C26EB">
        <w:rPr>
          <w:rFonts w:ascii="Times" w:hAnsi="Times"/>
        </w:rPr>
        <w:t xml:space="preserve">House music is </w:t>
      </w:r>
      <w:proofErr w:type="spellStart"/>
      <w:r w:rsidRPr="008C26EB">
        <w:rPr>
          <w:rFonts w:ascii="Times" w:hAnsi="Times"/>
        </w:rPr>
        <w:t>characterised</w:t>
      </w:r>
      <w:proofErr w:type="spellEnd"/>
      <w:r w:rsidRPr="008C26EB">
        <w:rPr>
          <w:rFonts w:ascii="Times" w:hAnsi="Times"/>
        </w:rPr>
        <w:t xml:space="preserve">, as we have seen, by a ‘series of repetitive beats’, a legal definition that might also be considered musicological. Certainly </w:t>
      </w:r>
      <w:r w:rsidR="00514173" w:rsidRPr="008C26EB">
        <w:rPr>
          <w:rFonts w:ascii="Times" w:hAnsi="Times"/>
        </w:rPr>
        <w:t xml:space="preserve">the clipped </w:t>
      </w:r>
      <w:r w:rsidRPr="008C26EB">
        <w:rPr>
          <w:rFonts w:ascii="Times" w:hAnsi="Times"/>
        </w:rPr>
        <w:t>language is used leanly</w:t>
      </w:r>
      <w:r w:rsidR="00514173" w:rsidRPr="008C26EB">
        <w:rPr>
          <w:rFonts w:ascii="Times" w:hAnsi="Times"/>
        </w:rPr>
        <w:t>, almost electronically,</w:t>
      </w:r>
      <w:r w:rsidRPr="008C26EB">
        <w:rPr>
          <w:rFonts w:ascii="Times" w:hAnsi="Times"/>
        </w:rPr>
        <w:t xml:space="preserve"> in this novel, in a way that even Ernest Hemingway, a writer Miller cites, would find austere. </w:t>
      </w:r>
      <w:r w:rsidRPr="008C26EB">
        <w:rPr>
          <w:rFonts w:ascii="Times" w:hAnsi="Times"/>
          <w:i/>
        </w:rPr>
        <w:t>Trip City</w:t>
      </w:r>
      <w:r w:rsidRPr="008C26EB">
        <w:rPr>
          <w:rFonts w:ascii="Times" w:hAnsi="Times"/>
        </w:rPr>
        <w:t xml:space="preserve"> opens with the line: ‘</w:t>
      </w:r>
      <w:proofErr w:type="gramStart"/>
      <w:r w:rsidRPr="008C26EB">
        <w:rPr>
          <w:rFonts w:ascii="Times" w:hAnsi="Times"/>
        </w:rPr>
        <w:t>It</w:t>
      </w:r>
      <w:proofErr w:type="gramEnd"/>
      <w:r w:rsidRPr="008C26EB">
        <w:rPr>
          <w:rFonts w:ascii="Times" w:hAnsi="Times"/>
        </w:rPr>
        <w:t xml:space="preserve"> was a blue Monday. Grey light split the blinds. Traversed the wooden floor. Then it hit the bed. </w:t>
      </w:r>
      <w:proofErr w:type="gramStart"/>
      <w:r w:rsidRPr="008C26EB">
        <w:rPr>
          <w:rFonts w:ascii="Times" w:hAnsi="Times"/>
        </w:rPr>
        <w:t>Cold and piercing and harsh.</w:t>
      </w:r>
      <w:proofErr w:type="gramEnd"/>
      <w:r w:rsidRPr="008C26EB">
        <w:rPr>
          <w:rFonts w:ascii="Times" w:hAnsi="Times"/>
        </w:rPr>
        <w:t xml:space="preserve"> There was no gentleness left.’</w:t>
      </w:r>
      <w:r w:rsidR="00261829" w:rsidRPr="008C26EB">
        <w:rPr>
          <w:rStyle w:val="FootnoteReference"/>
          <w:rFonts w:ascii="Times" w:hAnsi="Times"/>
        </w:rPr>
        <w:footnoteReference w:id="34"/>
      </w:r>
      <w:r w:rsidRPr="008C26EB">
        <w:rPr>
          <w:rFonts w:ascii="Times" w:hAnsi="Times"/>
        </w:rPr>
        <w:t xml:space="preserve"> Beyond the reference to ‘Blue Monday’, the most successful track by Manchester electronic band New Order,</w:t>
      </w:r>
      <w:r w:rsidR="00B503FE" w:rsidRPr="008C26EB">
        <w:rPr>
          <w:rStyle w:val="FootnoteReference"/>
          <w:rFonts w:ascii="Times" w:hAnsi="Times"/>
        </w:rPr>
        <w:footnoteReference w:id="35"/>
      </w:r>
      <w:r w:rsidRPr="008C26EB">
        <w:rPr>
          <w:rFonts w:ascii="Times" w:hAnsi="Times"/>
        </w:rPr>
        <w:t xml:space="preserve"> we find linguistically precise, adjective-light prose that defines, in stylistic terms, the novel that will follow. One might even scan the lines as you wo</w:t>
      </w:r>
      <w:r w:rsidR="00FA04AA" w:rsidRPr="008C26EB">
        <w:rPr>
          <w:rFonts w:ascii="Times" w:hAnsi="Times"/>
        </w:rPr>
        <w:t xml:space="preserve">uld a line of poetry – </w:t>
      </w:r>
      <w:r w:rsidRPr="008C26EB">
        <w:rPr>
          <w:rFonts w:ascii="Times" w:hAnsi="Times"/>
        </w:rPr>
        <w:t>or a se</w:t>
      </w:r>
      <w:r w:rsidR="008B22A7" w:rsidRPr="008C26EB">
        <w:rPr>
          <w:rFonts w:ascii="Times" w:hAnsi="Times"/>
        </w:rPr>
        <w:t xml:space="preserve">quencer such a Cubase might </w:t>
      </w:r>
      <w:r w:rsidR="00FA04AA" w:rsidRPr="008C26EB">
        <w:rPr>
          <w:rFonts w:ascii="Times" w:hAnsi="Times"/>
        </w:rPr>
        <w:t xml:space="preserve">track </w:t>
      </w:r>
      <w:r w:rsidR="008B22A7" w:rsidRPr="008C26EB">
        <w:rPr>
          <w:rFonts w:ascii="Times" w:hAnsi="Times"/>
        </w:rPr>
        <w:t>a li</w:t>
      </w:r>
      <w:r w:rsidR="00FA04AA" w:rsidRPr="008C26EB">
        <w:rPr>
          <w:rFonts w:ascii="Times" w:hAnsi="Times"/>
        </w:rPr>
        <w:t xml:space="preserve">ne of music – </w:t>
      </w:r>
      <w:r w:rsidRPr="008C26EB">
        <w:rPr>
          <w:rFonts w:ascii="Times" w:hAnsi="Times"/>
        </w:rPr>
        <w:t xml:space="preserve">detecting the beat and the </w:t>
      </w:r>
      <w:proofErr w:type="spellStart"/>
      <w:r w:rsidRPr="008C26EB">
        <w:rPr>
          <w:rFonts w:ascii="Times" w:hAnsi="Times"/>
        </w:rPr>
        <w:t>metre</w:t>
      </w:r>
      <w:proofErr w:type="spellEnd"/>
      <w:r w:rsidRPr="008C26EB">
        <w:rPr>
          <w:rFonts w:ascii="Times" w:hAnsi="Times"/>
        </w:rPr>
        <w:t xml:space="preserve"> of the prose, in a simple act of scansion that reveal</w:t>
      </w:r>
      <w:r w:rsidR="00FA04AA" w:rsidRPr="008C26EB">
        <w:rPr>
          <w:rFonts w:ascii="Times" w:hAnsi="Times"/>
        </w:rPr>
        <w:t>s</w:t>
      </w:r>
      <w:r w:rsidRPr="008C26EB">
        <w:rPr>
          <w:rFonts w:ascii="Times" w:hAnsi="Times"/>
        </w:rPr>
        <w:t xml:space="preserve"> music beyond the words; stars beyond the sky.</w:t>
      </w:r>
      <w:r w:rsidR="00840911">
        <w:rPr>
          <w:rFonts w:ascii="Times" w:hAnsi="Times"/>
        </w:rPr>
        <w:tab/>
        <w:t>In terms of musical mechanics</w:t>
      </w:r>
      <w:r w:rsidR="00C13E9A" w:rsidRPr="008C26EB">
        <w:rPr>
          <w:rFonts w:ascii="Times" w:hAnsi="Times"/>
        </w:rPr>
        <w:t>,</w:t>
      </w:r>
      <w:r w:rsidRPr="008C26EB">
        <w:rPr>
          <w:rFonts w:ascii="Times" w:hAnsi="Times"/>
        </w:rPr>
        <w:t xml:space="preserve"> </w:t>
      </w:r>
      <w:r w:rsidRPr="008C26EB">
        <w:rPr>
          <w:rFonts w:ascii="Times" w:hAnsi="Times"/>
          <w:i/>
        </w:rPr>
        <w:t>Trip City</w:t>
      </w:r>
      <w:r w:rsidRPr="008C26EB">
        <w:rPr>
          <w:rFonts w:ascii="Times" w:hAnsi="Times"/>
        </w:rPr>
        <w:t xml:space="preserve"> is important in this</w:t>
      </w:r>
      <w:r w:rsidR="00FA04AA" w:rsidRPr="008C26EB">
        <w:rPr>
          <w:rFonts w:ascii="Times" w:hAnsi="Times"/>
        </w:rPr>
        <w:t xml:space="preserve"> </w:t>
      </w:r>
      <w:proofErr w:type="spellStart"/>
      <w:r w:rsidR="00FA04AA" w:rsidRPr="008C26EB">
        <w:rPr>
          <w:rFonts w:ascii="Times" w:hAnsi="Times"/>
        </w:rPr>
        <w:t>intermedial</w:t>
      </w:r>
      <w:proofErr w:type="spellEnd"/>
      <w:r w:rsidRPr="008C26EB">
        <w:rPr>
          <w:rFonts w:ascii="Times" w:hAnsi="Times"/>
        </w:rPr>
        <w:t xml:space="preserve"> interrogation for another central reason. Smyth contends that the n</w:t>
      </w:r>
      <w:r w:rsidRPr="008C26EB">
        <w:rPr>
          <w:rFonts w:ascii="Times" w:hAnsi="Times" w:cs="Arial"/>
        </w:rPr>
        <w:t>ovel is a ‘legible form – one that is usually consumed alone and in silence’</w:t>
      </w:r>
      <w:r w:rsidR="00514173" w:rsidRPr="008C26EB">
        <w:rPr>
          <w:rFonts w:ascii="Times" w:hAnsi="Times" w:cs="Arial"/>
        </w:rPr>
        <w:t>,</w:t>
      </w:r>
      <w:r w:rsidRPr="008C26EB">
        <w:rPr>
          <w:rFonts w:ascii="Times" w:hAnsi="Times" w:cs="Arial"/>
        </w:rPr>
        <w:t xml:space="preserve"> adding that ‘the novel does not produce any remarkable sound of itself, other than perhaps a rustle of pages as it is being read or a dull thud as it is set</w:t>
      </w:r>
      <w:r w:rsidR="00FA04AA" w:rsidRPr="008C26EB">
        <w:rPr>
          <w:rFonts w:ascii="Times" w:hAnsi="Times" w:cs="Arial"/>
        </w:rPr>
        <w:t xml:space="preserve"> aside or replaced on a shelf. </w:t>
      </w:r>
      <w:r w:rsidRPr="008C26EB">
        <w:rPr>
          <w:rFonts w:ascii="Times" w:hAnsi="Times" w:cs="Arial"/>
        </w:rPr>
        <w:t>In fact, silence appears to be built into the novel’s historical, sociological and commercial heritage.’</w:t>
      </w:r>
      <w:r w:rsidR="008B22A7" w:rsidRPr="008C26EB">
        <w:rPr>
          <w:rStyle w:val="FootnoteReference"/>
          <w:rFonts w:ascii="Times" w:hAnsi="Times" w:cs="Arial"/>
        </w:rPr>
        <w:footnoteReference w:id="36"/>
      </w:r>
      <w:r w:rsidR="008B22A7" w:rsidRPr="008C26EB">
        <w:rPr>
          <w:rFonts w:ascii="Times" w:hAnsi="Times" w:cs="Arial"/>
        </w:rPr>
        <w:t xml:space="preserve"> </w:t>
      </w:r>
      <w:r w:rsidRPr="008C26EB">
        <w:rPr>
          <w:rFonts w:ascii="Times" w:hAnsi="Times" w:cs="Arial"/>
          <w:i/>
        </w:rPr>
        <w:t>Trip City</w:t>
      </w:r>
      <w:r w:rsidRPr="008C26EB">
        <w:rPr>
          <w:rFonts w:ascii="Times" w:hAnsi="Times" w:cs="Arial"/>
        </w:rPr>
        <w:t xml:space="preserve"> runs entirely counter to that proposition.  </w:t>
      </w:r>
      <w:r w:rsidR="007E26E5" w:rsidRPr="008C26EB">
        <w:rPr>
          <w:rFonts w:ascii="Times" w:hAnsi="Times" w:cs="Arial"/>
        </w:rPr>
        <w:t>In 2015</w:t>
      </w:r>
      <w:r w:rsidR="000F6469" w:rsidRPr="008C26EB">
        <w:rPr>
          <w:rFonts w:ascii="Times" w:hAnsi="Times" w:cs="Arial"/>
        </w:rPr>
        <w:t xml:space="preserve"> </w:t>
      </w:r>
      <w:r w:rsidR="007E26E5" w:rsidRPr="008C26EB">
        <w:rPr>
          <w:rFonts w:ascii="Times" w:hAnsi="Times" w:cs="Arial"/>
          <w:i/>
        </w:rPr>
        <w:t>The Huffington Post</w:t>
      </w:r>
      <w:r w:rsidR="007E26E5" w:rsidRPr="008C26EB">
        <w:rPr>
          <w:rFonts w:ascii="Times" w:hAnsi="Times" w:cs="Arial"/>
        </w:rPr>
        <w:t xml:space="preserve"> declared that </w:t>
      </w:r>
      <w:r w:rsidR="007E26E5" w:rsidRPr="008C26EB">
        <w:rPr>
          <w:rFonts w:ascii="Times" w:hAnsi="Times" w:cs="Helvetica"/>
          <w:color w:val="1C1C1C"/>
        </w:rPr>
        <w:t xml:space="preserve">‘The only way to write a story set in an EDM scene is to make a novel with a soundtrack’ and yet </w:t>
      </w:r>
      <w:r w:rsidR="00454298">
        <w:rPr>
          <w:rFonts w:ascii="Times" w:hAnsi="Times" w:cs="Helvetica"/>
          <w:color w:val="1C1C1C"/>
        </w:rPr>
        <w:t xml:space="preserve">a </w:t>
      </w:r>
      <w:r w:rsidR="007E26E5" w:rsidRPr="008C26EB">
        <w:rPr>
          <w:rFonts w:ascii="Times" w:hAnsi="Times" w:cs="Helvetica"/>
          <w:color w:val="1C1C1C"/>
        </w:rPr>
        <w:t>quarter of a century</w:t>
      </w:r>
      <w:r w:rsidR="007E26E5" w:rsidRPr="00F44EA2">
        <w:rPr>
          <w:rFonts w:ascii="Times" w:hAnsi="Times" w:cs="Helvetica"/>
          <w:i/>
          <w:color w:val="1C1C1C"/>
        </w:rPr>
        <w:t xml:space="preserve"> </w:t>
      </w:r>
      <w:proofErr w:type="gramStart"/>
      <w:r w:rsidR="007E26E5" w:rsidRPr="00F44EA2">
        <w:rPr>
          <w:rFonts w:ascii="Times" w:hAnsi="Times" w:cs="Helvetica"/>
          <w:i/>
          <w:color w:val="1C1C1C"/>
        </w:rPr>
        <w:t>earlier</w:t>
      </w:r>
      <w:r w:rsidR="007E26E5" w:rsidRPr="008C26EB">
        <w:rPr>
          <w:rFonts w:ascii="Times" w:hAnsi="Times" w:cs="Helvetica"/>
          <w:color w:val="1C1C1C"/>
        </w:rPr>
        <w:t>, that</w:t>
      </w:r>
      <w:proofErr w:type="gramEnd"/>
      <w:r w:rsidR="007E26E5" w:rsidRPr="008C26EB">
        <w:rPr>
          <w:rFonts w:ascii="Times" w:hAnsi="Times" w:cs="Helvetica"/>
          <w:color w:val="1C1C1C"/>
        </w:rPr>
        <w:t xml:space="preserve"> is precisely what happened.</w:t>
      </w:r>
      <w:r w:rsidR="002222CA" w:rsidRPr="008C26EB">
        <w:rPr>
          <w:rFonts w:ascii="Times" w:hAnsi="Times" w:cs="Helvetica"/>
          <w:color w:val="1C1C1C"/>
        </w:rPr>
        <w:t xml:space="preserve"> </w:t>
      </w:r>
      <w:r w:rsidRPr="008C26EB">
        <w:rPr>
          <w:rFonts w:ascii="Times" w:hAnsi="Times" w:cs="Arial"/>
          <w:i/>
        </w:rPr>
        <w:t>Trip City</w:t>
      </w:r>
      <w:r w:rsidRPr="008C26EB">
        <w:rPr>
          <w:rFonts w:ascii="Times" w:hAnsi="Times" w:cs="Arial"/>
        </w:rPr>
        <w:t xml:space="preserve"> was published, an</w:t>
      </w:r>
      <w:r w:rsidR="00FA04AA" w:rsidRPr="008C26EB">
        <w:rPr>
          <w:rFonts w:ascii="Times" w:hAnsi="Times" w:cs="Arial"/>
        </w:rPr>
        <w:t>d packaged, with a soundtrack</w:t>
      </w:r>
      <w:r w:rsidR="00941A8E" w:rsidRPr="008C26EB">
        <w:rPr>
          <w:rFonts w:ascii="Times" w:hAnsi="Times" w:cs="Arial"/>
        </w:rPr>
        <w:t xml:space="preserve"> p</w:t>
      </w:r>
      <w:r w:rsidRPr="008C26EB">
        <w:rPr>
          <w:rFonts w:ascii="Times" w:hAnsi="Times" w:cs="Arial"/>
        </w:rPr>
        <w:t>roduced by Manchester electronic</w:t>
      </w:r>
      <w:r w:rsidR="00941A8E" w:rsidRPr="008C26EB">
        <w:rPr>
          <w:rFonts w:ascii="Times" w:hAnsi="Times" w:cs="Arial"/>
        </w:rPr>
        <w:t xml:space="preserve"> music pioneer Gerald Simpson</w:t>
      </w:r>
      <w:r w:rsidR="00EB7122" w:rsidRPr="008C26EB">
        <w:rPr>
          <w:rFonts w:ascii="Times" w:hAnsi="Times"/>
        </w:rPr>
        <w:t xml:space="preserve"> and a</w:t>
      </w:r>
      <w:r w:rsidR="001379D3" w:rsidRPr="008C26EB">
        <w:rPr>
          <w:rFonts w:ascii="Times" w:hAnsi="Times"/>
        </w:rPr>
        <w:t>s</w:t>
      </w:r>
      <w:r w:rsidR="00EB7122" w:rsidRPr="008C26EB">
        <w:rPr>
          <w:rFonts w:ascii="Times" w:hAnsi="Times"/>
        </w:rPr>
        <w:t xml:space="preserve"> such, this novel marks a fundamental intersection in this interstellar interrogation.</w:t>
      </w:r>
      <w:r w:rsidR="00D00CC2" w:rsidRPr="008C26EB">
        <w:rPr>
          <w:rStyle w:val="FootnoteReference"/>
          <w:rFonts w:ascii="Times" w:hAnsi="Times" w:cs="Arial"/>
        </w:rPr>
        <w:footnoteReference w:id="37"/>
      </w:r>
      <w:r w:rsidR="00941A8E" w:rsidRPr="008C26EB">
        <w:rPr>
          <w:rFonts w:ascii="Times" w:hAnsi="Times" w:cs="Arial"/>
        </w:rPr>
        <w:t xml:space="preserve"> M</w:t>
      </w:r>
      <w:r w:rsidRPr="008C26EB">
        <w:rPr>
          <w:rFonts w:ascii="Times" w:hAnsi="Times" w:cs="Arial"/>
        </w:rPr>
        <w:t>ore commonly kn</w:t>
      </w:r>
      <w:r w:rsidR="00B503FE" w:rsidRPr="008C26EB">
        <w:rPr>
          <w:rFonts w:ascii="Times" w:hAnsi="Times" w:cs="Arial"/>
        </w:rPr>
        <w:t xml:space="preserve">own as A Guy Called Gerald, his </w:t>
      </w:r>
      <w:r w:rsidR="001A33DB" w:rsidRPr="008C26EB">
        <w:rPr>
          <w:rFonts w:ascii="Times" w:hAnsi="Times" w:cs="Arial"/>
        </w:rPr>
        <w:t>soundtrack</w:t>
      </w:r>
      <w:r w:rsidRPr="008C26EB">
        <w:rPr>
          <w:rFonts w:ascii="Times" w:hAnsi="Times" w:cs="Arial"/>
        </w:rPr>
        <w:t xml:space="preserve"> </w:t>
      </w:r>
      <w:r w:rsidR="00941A8E" w:rsidRPr="008C26EB">
        <w:rPr>
          <w:rFonts w:ascii="Times" w:hAnsi="Times" w:cs="Arial"/>
        </w:rPr>
        <w:t>was</w:t>
      </w:r>
      <w:r w:rsidRPr="008C26EB">
        <w:rPr>
          <w:rFonts w:ascii="Times" w:hAnsi="Times" w:cs="Arial"/>
        </w:rPr>
        <w:t xml:space="preserve"> </w:t>
      </w:r>
      <w:proofErr w:type="spellStart"/>
      <w:r w:rsidRPr="008C26EB">
        <w:rPr>
          <w:rFonts w:ascii="Times" w:hAnsi="Times" w:cs="Arial"/>
        </w:rPr>
        <w:t>covermounted</w:t>
      </w:r>
      <w:proofErr w:type="spellEnd"/>
      <w:r w:rsidRPr="008C26EB">
        <w:rPr>
          <w:rFonts w:ascii="Times" w:hAnsi="Times" w:cs="Arial"/>
        </w:rPr>
        <w:t xml:space="preserve"> as a cassette (very much the available technology of the time)</w:t>
      </w:r>
      <w:r w:rsidR="00941A8E" w:rsidRPr="008C26EB">
        <w:rPr>
          <w:rFonts w:ascii="Times" w:hAnsi="Times" w:cs="Arial"/>
        </w:rPr>
        <w:t>.</w:t>
      </w:r>
      <w:r w:rsidR="009C7D0F" w:rsidRPr="008C26EB">
        <w:rPr>
          <w:rStyle w:val="FootnoteReference"/>
          <w:rFonts w:ascii="Times" w:hAnsi="Times" w:cs="Arial"/>
        </w:rPr>
        <w:footnoteReference w:id="38"/>
      </w:r>
      <w:r w:rsidRPr="008C26EB">
        <w:rPr>
          <w:rFonts w:ascii="Times" w:hAnsi="Times" w:cs="Arial"/>
        </w:rPr>
        <w:t xml:space="preserve"> Gerald’s </w:t>
      </w:r>
      <w:r w:rsidR="009C7D0F" w:rsidRPr="008C26EB">
        <w:rPr>
          <w:rFonts w:ascii="Times" w:hAnsi="Times" w:cs="Arial"/>
        </w:rPr>
        <w:t>music was sub</w:t>
      </w:r>
      <w:r w:rsidR="00930410" w:rsidRPr="008C26EB">
        <w:rPr>
          <w:rFonts w:ascii="Times" w:hAnsi="Times" w:cs="Arial"/>
        </w:rPr>
        <w:t xml:space="preserve">titled </w:t>
      </w:r>
      <w:r w:rsidR="00930410" w:rsidRPr="008C26EB">
        <w:rPr>
          <w:rFonts w:ascii="Times" w:hAnsi="Times"/>
        </w:rPr>
        <w:t>‘The soundtrack of the novel’, the attendant suggestion that you might read Miller’s words to the sonic backdrop of Gerald’s beats</w:t>
      </w:r>
      <w:r w:rsidR="009C7D0F" w:rsidRPr="008C26EB">
        <w:rPr>
          <w:rFonts w:ascii="Times" w:hAnsi="Times"/>
        </w:rPr>
        <w:t>,</w:t>
      </w:r>
      <w:r w:rsidR="00454298" w:rsidRPr="00454298">
        <w:rPr>
          <w:rFonts w:ascii="Times" w:hAnsi="Times"/>
        </w:rPr>
        <w:t xml:space="preserve"> </w:t>
      </w:r>
      <w:r w:rsidR="00454298">
        <w:rPr>
          <w:rFonts w:ascii="Times" w:hAnsi="Times"/>
        </w:rPr>
        <w:t>hinting</w:t>
      </w:r>
      <w:r w:rsidR="00454298" w:rsidRPr="008C26EB">
        <w:rPr>
          <w:rFonts w:ascii="Times" w:hAnsi="Times"/>
        </w:rPr>
        <w:t xml:space="preserve"> of a </w:t>
      </w:r>
      <w:proofErr w:type="spellStart"/>
      <w:r w:rsidR="00454298" w:rsidRPr="008C26EB">
        <w:rPr>
          <w:rFonts w:ascii="Times" w:hAnsi="Times"/>
        </w:rPr>
        <w:t>prosumer</w:t>
      </w:r>
      <w:proofErr w:type="spellEnd"/>
      <w:r w:rsidR="00454298" w:rsidRPr="008C26EB">
        <w:rPr>
          <w:rFonts w:ascii="Times" w:hAnsi="Times"/>
        </w:rPr>
        <w:t xml:space="preserve"> agenda,</w:t>
      </w:r>
      <w:r w:rsidR="00454298" w:rsidRPr="008C26EB">
        <w:rPr>
          <w:rStyle w:val="FootnoteReference"/>
          <w:rFonts w:ascii="Times" w:hAnsi="Times"/>
        </w:rPr>
        <w:footnoteReference w:id="39"/>
      </w:r>
      <w:r w:rsidR="00454298" w:rsidRPr="008C26EB">
        <w:rPr>
          <w:rFonts w:ascii="Times" w:hAnsi="Times"/>
        </w:rPr>
        <w:t xml:space="preserve"> in that providing such music implies agency on behalf of the reader, constituting the reality of the story in the process of combining its musical and li</w:t>
      </w:r>
      <w:r w:rsidR="00454298">
        <w:rPr>
          <w:rFonts w:ascii="Times" w:hAnsi="Times"/>
        </w:rPr>
        <w:t>nguistic elements</w:t>
      </w:r>
      <w:r w:rsidR="009C7D0F" w:rsidRPr="008C26EB">
        <w:rPr>
          <w:rFonts w:ascii="Times" w:hAnsi="Times"/>
        </w:rPr>
        <w:t xml:space="preserve">. </w:t>
      </w:r>
      <w:r w:rsidR="00454298">
        <w:rPr>
          <w:rFonts w:ascii="Times" w:hAnsi="Times"/>
        </w:rPr>
        <w:t>The</w:t>
      </w:r>
      <w:r w:rsidR="009C7D0F" w:rsidRPr="008C26EB">
        <w:rPr>
          <w:rFonts w:ascii="Times" w:hAnsi="Times"/>
        </w:rPr>
        <w:t xml:space="preserve"> music </w:t>
      </w:r>
      <w:r w:rsidRPr="008C26EB">
        <w:rPr>
          <w:rFonts w:ascii="Times" w:hAnsi="Times" w:cs="Arial"/>
        </w:rPr>
        <w:t>is</w:t>
      </w:r>
      <w:r w:rsidR="00EB7122" w:rsidRPr="008C26EB">
        <w:rPr>
          <w:rFonts w:ascii="Times" w:hAnsi="Times"/>
        </w:rPr>
        <w:t xml:space="preserve"> dark, urban, urban</w:t>
      </w:r>
      <w:r w:rsidR="00454298">
        <w:rPr>
          <w:rFonts w:ascii="Times" w:hAnsi="Times"/>
        </w:rPr>
        <w:t>e; the effect</w:t>
      </w:r>
      <w:r w:rsidR="001D5304" w:rsidRPr="008C26EB">
        <w:rPr>
          <w:rFonts w:ascii="Times" w:hAnsi="Times"/>
        </w:rPr>
        <w:t xml:space="preserve"> to build tension and menace in the music, </w:t>
      </w:r>
      <w:r w:rsidR="00454298">
        <w:rPr>
          <w:rFonts w:ascii="Times" w:hAnsi="Times"/>
        </w:rPr>
        <w:t>influencing the reading of the words</w:t>
      </w:r>
      <w:r w:rsidR="00EB7122" w:rsidRPr="008C26EB">
        <w:rPr>
          <w:rFonts w:ascii="Times" w:hAnsi="Times"/>
        </w:rPr>
        <w:t>.</w:t>
      </w:r>
      <w:r w:rsidR="00EB7122" w:rsidRPr="008C26EB">
        <w:rPr>
          <w:rStyle w:val="FootnoteReference"/>
          <w:rFonts w:ascii="Times" w:hAnsi="Times"/>
        </w:rPr>
        <w:footnoteReference w:id="40"/>
      </w:r>
      <w:r w:rsidR="00EB7122" w:rsidRPr="008C26EB">
        <w:rPr>
          <w:rFonts w:ascii="Times" w:hAnsi="Times"/>
        </w:rPr>
        <w:t xml:space="preserve"> The titular track, for instance, i</w:t>
      </w:r>
      <w:r w:rsidR="001D5304" w:rsidRPr="008C26EB">
        <w:rPr>
          <w:rFonts w:ascii="Times" w:hAnsi="Times"/>
        </w:rPr>
        <w:t>s an unsettling, jarring pie</w:t>
      </w:r>
      <w:r w:rsidR="00EB7122" w:rsidRPr="008C26EB">
        <w:rPr>
          <w:rFonts w:ascii="Times" w:hAnsi="Times"/>
        </w:rPr>
        <w:t>ce of nocturnal electronica, th</w:t>
      </w:r>
      <w:r w:rsidR="001379D3" w:rsidRPr="008C26EB">
        <w:rPr>
          <w:rFonts w:ascii="Times" w:hAnsi="Times"/>
        </w:rPr>
        <w:t>e sounds of the city sitting above and underneath hi</w:t>
      </w:r>
      <w:r w:rsidR="00EB7122" w:rsidRPr="008C26EB">
        <w:rPr>
          <w:rFonts w:ascii="Times" w:hAnsi="Times"/>
        </w:rPr>
        <w:t xml:space="preserve">-hats, hand claps </w:t>
      </w:r>
      <w:r w:rsidR="00454298">
        <w:rPr>
          <w:rFonts w:ascii="Times" w:hAnsi="Times"/>
        </w:rPr>
        <w:t xml:space="preserve">and a dark rumbling, </w:t>
      </w:r>
      <w:proofErr w:type="spellStart"/>
      <w:r w:rsidR="00454298">
        <w:rPr>
          <w:rFonts w:ascii="Times" w:hAnsi="Times"/>
        </w:rPr>
        <w:t>bassline</w:t>
      </w:r>
      <w:proofErr w:type="spellEnd"/>
      <w:r w:rsidR="00454298">
        <w:rPr>
          <w:rFonts w:ascii="Times" w:hAnsi="Times"/>
        </w:rPr>
        <w:t>.</w:t>
      </w:r>
      <w:r w:rsidR="00EB7122" w:rsidRPr="008C26EB">
        <w:rPr>
          <w:rFonts w:ascii="Times" w:hAnsi="Times"/>
        </w:rPr>
        <w:t xml:space="preserve"> </w:t>
      </w:r>
      <w:r w:rsidR="001379D3" w:rsidRPr="008C26EB">
        <w:rPr>
          <w:rFonts w:ascii="Times" w:hAnsi="Times"/>
        </w:rPr>
        <w:t>‘</w:t>
      </w:r>
      <w:r w:rsidR="00EB7122" w:rsidRPr="008C26EB">
        <w:rPr>
          <w:rFonts w:ascii="Times" w:hAnsi="Times"/>
        </w:rPr>
        <w:t>Trip City Mambo</w:t>
      </w:r>
      <w:r w:rsidR="001379D3" w:rsidRPr="008C26EB">
        <w:rPr>
          <w:rFonts w:ascii="Times" w:hAnsi="Times"/>
        </w:rPr>
        <w:t>’</w:t>
      </w:r>
      <w:r w:rsidR="00EB7122" w:rsidRPr="008C26EB">
        <w:rPr>
          <w:rFonts w:ascii="Times" w:hAnsi="Times"/>
        </w:rPr>
        <w:t xml:space="preserve"> </w:t>
      </w:r>
      <w:r w:rsidR="008C26EB">
        <w:rPr>
          <w:rFonts w:ascii="Times" w:hAnsi="Times"/>
        </w:rPr>
        <w:t>contains</w:t>
      </w:r>
      <w:r w:rsidR="00EB7122" w:rsidRPr="008C26EB">
        <w:rPr>
          <w:rFonts w:ascii="Times" w:hAnsi="Times"/>
        </w:rPr>
        <w:t xml:space="preserve"> </w:t>
      </w:r>
      <w:r w:rsidR="001D5304" w:rsidRPr="008C26EB">
        <w:rPr>
          <w:rFonts w:ascii="Times" w:hAnsi="Times"/>
        </w:rPr>
        <w:t xml:space="preserve">a </w:t>
      </w:r>
      <w:r w:rsidR="00454298">
        <w:rPr>
          <w:rFonts w:ascii="Times" w:hAnsi="Times"/>
        </w:rPr>
        <w:t>warmer sound but</w:t>
      </w:r>
      <w:r w:rsidR="00EB7122" w:rsidRPr="008C26EB">
        <w:rPr>
          <w:rFonts w:ascii="Times" w:hAnsi="Times"/>
        </w:rPr>
        <w:t xml:space="preserve"> ‘Valentine’s Theme’ builds from a</w:t>
      </w:r>
      <w:r w:rsidR="00454298">
        <w:rPr>
          <w:rFonts w:ascii="Times" w:hAnsi="Times"/>
        </w:rPr>
        <w:t>n</w:t>
      </w:r>
      <w:r w:rsidR="00EB7122" w:rsidRPr="008C26EB">
        <w:rPr>
          <w:rFonts w:ascii="Times" w:hAnsi="Times"/>
        </w:rPr>
        <w:t xml:space="preserve"> </w:t>
      </w:r>
      <w:r w:rsidR="001379D3" w:rsidRPr="008C26EB">
        <w:rPr>
          <w:rFonts w:ascii="Times" w:hAnsi="Times"/>
        </w:rPr>
        <w:t>ominous</w:t>
      </w:r>
      <w:r w:rsidR="00EB7122" w:rsidRPr="008C26EB">
        <w:rPr>
          <w:rFonts w:ascii="Times" w:hAnsi="Times"/>
        </w:rPr>
        <w:t xml:space="preserve"> </w:t>
      </w:r>
      <w:proofErr w:type="spellStart"/>
      <w:r w:rsidR="00EB7122" w:rsidRPr="008C26EB">
        <w:rPr>
          <w:rFonts w:ascii="Times" w:hAnsi="Times"/>
        </w:rPr>
        <w:t>bassline</w:t>
      </w:r>
      <w:proofErr w:type="spellEnd"/>
      <w:r w:rsidR="00EB7122" w:rsidRPr="008C26EB">
        <w:rPr>
          <w:rFonts w:ascii="Times" w:hAnsi="Times"/>
        </w:rPr>
        <w:t xml:space="preserve"> and haunting</w:t>
      </w:r>
      <w:r w:rsidR="001D5304" w:rsidRPr="008C26EB">
        <w:rPr>
          <w:rFonts w:ascii="Times" w:hAnsi="Times"/>
        </w:rPr>
        <w:t>,</w:t>
      </w:r>
      <w:r w:rsidR="00EB7122" w:rsidRPr="008C26EB">
        <w:rPr>
          <w:rFonts w:ascii="Times" w:hAnsi="Times"/>
        </w:rPr>
        <w:t xml:space="preserve"> almost Gregorian vocals that </w:t>
      </w:r>
      <w:r w:rsidR="00454298">
        <w:rPr>
          <w:rFonts w:ascii="Times" w:hAnsi="Times"/>
        </w:rPr>
        <w:t>construct</w:t>
      </w:r>
      <w:r w:rsidR="00EB7122" w:rsidRPr="008C26EB">
        <w:rPr>
          <w:rFonts w:ascii="Times" w:hAnsi="Times"/>
        </w:rPr>
        <w:t xml:space="preserve"> a dark disco-</w:t>
      </w:r>
      <w:proofErr w:type="spellStart"/>
      <w:r w:rsidR="00EB7122" w:rsidRPr="008C26EB">
        <w:rPr>
          <w:rFonts w:ascii="Times" w:hAnsi="Times"/>
        </w:rPr>
        <w:t>pia</w:t>
      </w:r>
      <w:proofErr w:type="spellEnd"/>
      <w:r w:rsidR="00EB7122" w:rsidRPr="008C26EB">
        <w:rPr>
          <w:rFonts w:ascii="Times" w:hAnsi="Times"/>
        </w:rPr>
        <w:t xml:space="preserve">. </w:t>
      </w:r>
    </w:p>
    <w:p w14:paraId="54EF1A36" w14:textId="5A180702" w:rsidR="00C474B1" w:rsidRDefault="001379D3" w:rsidP="00454298">
      <w:pPr>
        <w:widowControl w:val="0"/>
        <w:autoSpaceDE w:val="0"/>
        <w:autoSpaceDN w:val="0"/>
        <w:adjustRightInd w:val="0"/>
        <w:spacing w:after="240" w:line="480" w:lineRule="auto"/>
        <w:ind w:firstLine="720"/>
        <w:jc w:val="both"/>
        <w:rPr>
          <w:rFonts w:ascii="Times" w:hAnsi="Times" w:cs="Times"/>
        </w:rPr>
      </w:pPr>
      <w:proofErr w:type="gramStart"/>
      <w:r w:rsidRPr="008C26EB">
        <w:rPr>
          <w:rFonts w:ascii="Times" w:hAnsi="Times"/>
        </w:rPr>
        <w:t xml:space="preserve">The idea </w:t>
      </w:r>
      <w:r w:rsidR="008C26EB">
        <w:rPr>
          <w:rFonts w:ascii="Times" w:hAnsi="Times"/>
        </w:rPr>
        <w:t xml:space="preserve">of a ‘literary soundtrack’ </w:t>
      </w:r>
      <w:r w:rsidRPr="008C26EB">
        <w:rPr>
          <w:rFonts w:ascii="Times" w:hAnsi="Times"/>
        </w:rPr>
        <w:t xml:space="preserve">was picked up </w:t>
      </w:r>
      <w:r w:rsidR="008C26EB">
        <w:rPr>
          <w:rFonts w:ascii="Times" w:hAnsi="Times"/>
        </w:rPr>
        <w:t>by other</w:t>
      </w:r>
      <w:r w:rsidRPr="008C26EB">
        <w:rPr>
          <w:rFonts w:ascii="Times" w:hAnsi="Times"/>
        </w:rPr>
        <w:t xml:space="preserve"> publish</w:t>
      </w:r>
      <w:r w:rsidR="008C26EB">
        <w:rPr>
          <w:rFonts w:ascii="Times" w:hAnsi="Times"/>
        </w:rPr>
        <w:t>ers</w:t>
      </w:r>
      <w:proofErr w:type="gramEnd"/>
      <w:r w:rsidRPr="008C26EB">
        <w:rPr>
          <w:rFonts w:ascii="Times" w:hAnsi="Times"/>
        </w:rPr>
        <w:t xml:space="preserve">. </w:t>
      </w:r>
      <w:r w:rsidR="00B74959" w:rsidRPr="008C26EB">
        <w:rPr>
          <w:rFonts w:ascii="Times" w:hAnsi="Times"/>
          <w:i/>
        </w:rPr>
        <w:t>Disco Biscuits</w:t>
      </w:r>
      <w:r w:rsidR="00B74959" w:rsidRPr="008C26EB">
        <w:rPr>
          <w:rFonts w:ascii="Times" w:hAnsi="Times"/>
        </w:rPr>
        <w:t xml:space="preserve"> was</w:t>
      </w:r>
      <w:r w:rsidR="001D5304" w:rsidRPr="008C26EB">
        <w:rPr>
          <w:rFonts w:ascii="Times" w:hAnsi="Times"/>
        </w:rPr>
        <w:t xml:space="preserve"> also released as an accompanying compilation CD, alth</w:t>
      </w:r>
      <w:r w:rsidR="008C26EB">
        <w:rPr>
          <w:rFonts w:ascii="Times" w:hAnsi="Times"/>
        </w:rPr>
        <w:t>ough not packaged with the book;</w:t>
      </w:r>
      <w:r w:rsidR="001D5304" w:rsidRPr="008C26EB">
        <w:rPr>
          <w:rFonts w:ascii="Times" w:hAnsi="Times"/>
        </w:rPr>
        <w:t xml:space="preserve"> the </w:t>
      </w:r>
      <w:r w:rsidRPr="008C26EB">
        <w:rPr>
          <w:rFonts w:ascii="Times" w:hAnsi="Times"/>
        </w:rPr>
        <w:t>US version of Simon Reynolds</w:t>
      </w:r>
      <w:r w:rsidR="001D5304" w:rsidRPr="008C26EB">
        <w:rPr>
          <w:rFonts w:ascii="Times" w:hAnsi="Times"/>
        </w:rPr>
        <w:t>’</w:t>
      </w:r>
      <w:r w:rsidRPr="008C26EB">
        <w:rPr>
          <w:rFonts w:ascii="Times" w:hAnsi="Times"/>
        </w:rPr>
        <w:t xml:space="preserve"> </w:t>
      </w:r>
      <w:r w:rsidRPr="008C26EB">
        <w:rPr>
          <w:rFonts w:ascii="Times" w:hAnsi="Times"/>
          <w:i/>
        </w:rPr>
        <w:t>Generation Ecstasy</w:t>
      </w:r>
      <w:r w:rsidR="008C26EB">
        <w:rPr>
          <w:rFonts w:ascii="Times" w:hAnsi="Times"/>
        </w:rPr>
        <w:t>,</w:t>
      </w:r>
      <w:r w:rsidRPr="008C26EB">
        <w:rPr>
          <w:rFonts w:ascii="Times" w:hAnsi="Times"/>
        </w:rPr>
        <w:t xml:space="preserve"> titled </w:t>
      </w:r>
      <w:r w:rsidRPr="008C26EB">
        <w:rPr>
          <w:rFonts w:ascii="Times" w:hAnsi="Times"/>
          <w:i/>
        </w:rPr>
        <w:t>Energy Flash</w:t>
      </w:r>
      <w:r w:rsidRPr="008C26EB">
        <w:rPr>
          <w:rFonts w:ascii="Times" w:hAnsi="Times"/>
        </w:rPr>
        <w:t>, came with a</w:t>
      </w:r>
      <w:r w:rsidR="001D5304" w:rsidRPr="008C26EB">
        <w:rPr>
          <w:rFonts w:ascii="Times" w:hAnsi="Times"/>
        </w:rPr>
        <w:t xml:space="preserve"> </w:t>
      </w:r>
      <w:proofErr w:type="spellStart"/>
      <w:r w:rsidR="001D5304" w:rsidRPr="008C26EB">
        <w:rPr>
          <w:rFonts w:ascii="Times" w:hAnsi="Times"/>
        </w:rPr>
        <w:t>covermounted</w:t>
      </w:r>
      <w:proofErr w:type="spellEnd"/>
      <w:r w:rsidRPr="008C26EB">
        <w:rPr>
          <w:rFonts w:ascii="Times" w:hAnsi="Times"/>
        </w:rPr>
        <w:t xml:space="preserve"> CD soundtrack, </w:t>
      </w:r>
      <w:r w:rsidR="001D5304" w:rsidRPr="008C26EB">
        <w:rPr>
          <w:rFonts w:ascii="Times" w:hAnsi="Times"/>
        </w:rPr>
        <w:t xml:space="preserve">while </w:t>
      </w:r>
      <w:proofErr w:type="spellStart"/>
      <w:r w:rsidR="001D5304" w:rsidRPr="008C26EB">
        <w:rPr>
          <w:rFonts w:ascii="Times" w:hAnsi="Times" w:cs="Times"/>
        </w:rPr>
        <w:t>Calcutt</w:t>
      </w:r>
      <w:proofErr w:type="spellEnd"/>
      <w:r w:rsidR="001D5304" w:rsidRPr="008C26EB">
        <w:rPr>
          <w:rFonts w:ascii="Times" w:hAnsi="Times" w:cs="Times"/>
        </w:rPr>
        <w:t xml:space="preserve"> and </w:t>
      </w:r>
      <w:proofErr w:type="spellStart"/>
      <w:r w:rsidR="001D5304" w:rsidRPr="008C26EB">
        <w:rPr>
          <w:rFonts w:ascii="Times" w:hAnsi="Times" w:cs="Times"/>
        </w:rPr>
        <w:t>Shephard</w:t>
      </w:r>
      <w:proofErr w:type="spellEnd"/>
      <w:r w:rsidR="001D5304" w:rsidRPr="008C26EB">
        <w:rPr>
          <w:rFonts w:ascii="Times" w:hAnsi="Times" w:cs="Times"/>
        </w:rPr>
        <w:t xml:space="preserve"> note that ‘In 1997 Welsh’s </w:t>
      </w:r>
      <w:r w:rsidR="001D5304" w:rsidRPr="008C26EB">
        <w:rPr>
          <w:rFonts w:ascii="Times" w:hAnsi="Times" w:cs="Times"/>
          <w:i/>
          <w:iCs/>
        </w:rPr>
        <w:t xml:space="preserve">Ecstasy </w:t>
      </w:r>
      <w:r w:rsidR="008C26EB" w:rsidRPr="008C26EB">
        <w:rPr>
          <w:rFonts w:ascii="Times" w:hAnsi="Times" w:cs="Times"/>
        </w:rPr>
        <w:t>was even tied in with</w:t>
      </w:r>
      <w:r w:rsidR="001D5304" w:rsidRPr="008C26EB">
        <w:rPr>
          <w:rFonts w:ascii="Times" w:hAnsi="Times" w:cs="Times"/>
        </w:rPr>
        <w:t xml:space="preserve"> a dance CD’, in reference to an author we will here more of shortly.</w:t>
      </w:r>
      <w:r w:rsidR="001D5304" w:rsidRPr="008C26EB">
        <w:rPr>
          <w:rStyle w:val="FootnoteReference"/>
          <w:rFonts w:ascii="Times" w:hAnsi="Times" w:cs="Times"/>
        </w:rPr>
        <w:footnoteReference w:id="41"/>
      </w:r>
    </w:p>
    <w:p w14:paraId="66D1B7DC" w14:textId="77777777" w:rsidR="00454298" w:rsidRPr="008C26EB" w:rsidRDefault="00454298" w:rsidP="00454298">
      <w:pPr>
        <w:widowControl w:val="0"/>
        <w:autoSpaceDE w:val="0"/>
        <w:autoSpaceDN w:val="0"/>
        <w:adjustRightInd w:val="0"/>
        <w:spacing w:after="240" w:line="480" w:lineRule="auto"/>
        <w:ind w:firstLine="720"/>
        <w:jc w:val="both"/>
        <w:rPr>
          <w:rFonts w:ascii="Times" w:hAnsi="Times" w:cs="Times"/>
        </w:rPr>
      </w:pPr>
    </w:p>
    <w:p w14:paraId="0F471252" w14:textId="78CA45AE" w:rsidR="0000673E" w:rsidRPr="00436001" w:rsidRDefault="001017F9" w:rsidP="00765873">
      <w:pPr>
        <w:spacing w:line="480" w:lineRule="auto"/>
        <w:jc w:val="both"/>
        <w:rPr>
          <w:rFonts w:ascii="Times" w:hAnsi="Times"/>
          <w:b/>
          <w:sz w:val="28"/>
          <w:szCs w:val="28"/>
        </w:rPr>
      </w:pPr>
      <w:r w:rsidRPr="00436001">
        <w:rPr>
          <w:rFonts w:ascii="Times" w:hAnsi="Times"/>
          <w:b/>
          <w:sz w:val="28"/>
          <w:szCs w:val="28"/>
        </w:rPr>
        <w:t xml:space="preserve">Disco </w:t>
      </w:r>
      <w:proofErr w:type="spellStart"/>
      <w:r w:rsidRPr="00436001">
        <w:rPr>
          <w:rFonts w:ascii="Times" w:hAnsi="Times"/>
          <w:b/>
          <w:sz w:val="28"/>
          <w:szCs w:val="28"/>
        </w:rPr>
        <w:t>Diegetics</w:t>
      </w:r>
      <w:proofErr w:type="spellEnd"/>
    </w:p>
    <w:p w14:paraId="3C0949AA" w14:textId="77777777" w:rsidR="00454298" w:rsidRDefault="00454298" w:rsidP="00454298">
      <w:pPr>
        <w:spacing w:line="480" w:lineRule="auto"/>
        <w:jc w:val="both"/>
        <w:rPr>
          <w:rFonts w:ascii="Times" w:hAnsi="Times"/>
        </w:rPr>
      </w:pPr>
    </w:p>
    <w:p w14:paraId="3FF08A25" w14:textId="5207671C" w:rsidR="00454298" w:rsidRPr="00436001" w:rsidRDefault="00454298" w:rsidP="00454298">
      <w:pPr>
        <w:spacing w:line="480" w:lineRule="auto"/>
        <w:jc w:val="both"/>
        <w:rPr>
          <w:rFonts w:ascii="Times" w:hAnsi="Times"/>
        </w:rPr>
      </w:pPr>
      <w:r w:rsidRPr="00436001">
        <w:rPr>
          <w:rFonts w:ascii="Times" w:hAnsi="Times"/>
        </w:rPr>
        <w:t>This in</w:t>
      </w:r>
      <w:r>
        <w:rPr>
          <w:rFonts w:ascii="Times" w:hAnsi="Times"/>
        </w:rPr>
        <w:t>terste</w:t>
      </w:r>
      <w:r w:rsidRPr="00436001">
        <w:rPr>
          <w:rFonts w:ascii="Times" w:hAnsi="Times"/>
        </w:rPr>
        <w:t xml:space="preserve">llar exploration has already touched on cinematic reference points in this greater </w:t>
      </w:r>
      <w:r>
        <w:rPr>
          <w:rFonts w:ascii="Times" w:hAnsi="Times"/>
        </w:rPr>
        <w:t>cultural</w:t>
      </w:r>
      <w:r w:rsidRPr="00436001">
        <w:rPr>
          <w:rFonts w:ascii="Times" w:hAnsi="Times"/>
        </w:rPr>
        <w:t xml:space="preserve"> canopy, and must now also</w:t>
      </w:r>
      <w:r>
        <w:rPr>
          <w:rFonts w:ascii="Times" w:hAnsi="Times"/>
        </w:rPr>
        <w:t xml:space="preserve"> indulge in interstellar </w:t>
      </w:r>
      <w:proofErr w:type="spellStart"/>
      <w:r>
        <w:rPr>
          <w:rFonts w:ascii="Times" w:hAnsi="Times"/>
        </w:rPr>
        <w:t>interdisciplinarity</w:t>
      </w:r>
      <w:proofErr w:type="spellEnd"/>
      <w:r>
        <w:rPr>
          <w:rFonts w:ascii="Times" w:hAnsi="Times"/>
        </w:rPr>
        <w:t xml:space="preserve"> in order to </w:t>
      </w:r>
      <w:r w:rsidRPr="00436001">
        <w:rPr>
          <w:rFonts w:ascii="Times" w:hAnsi="Times"/>
        </w:rPr>
        <w:t>borrow theory from cinema</w:t>
      </w:r>
      <w:r>
        <w:rPr>
          <w:rFonts w:ascii="Times" w:hAnsi="Times"/>
        </w:rPr>
        <w:t xml:space="preserve"> and further define ‘</w:t>
      </w:r>
      <w:proofErr w:type="spellStart"/>
      <w:r>
        <w:rPr>
          <w:rFonts w:ascii="Times" w:hAnsi="Times"/>
        </w:rPr>
        <w:t>diegesis</w:t>
      </w:r>
      <w:proofErr w:type="spellEnd"/>
      <w:r>
        <w:rPr>
          <w:rFonts w:ascii="Times" w:hAnsi="Times"/>
        </w:rPr>
        <w:t>’.</w:t>
      </w:r>
      <w:r w:rsidRPr="00436001">
        <w:rPr>
          <w:rFonts w:ascii="Times" w:hAnsi="Times"/>
        </w:rPr>
        <w:t xml:space="preserve"> In cinema</w:t>
      </w:r>
      <w:r>
        <w:rPr>
          <w:rFonts w:ascii="Times" w:hAnsi="Times"/>
        </w:rPr>
        <w:t>tic terms</w:t>
      </w:r>
      <w:r w:rsidRPr="00436001">
        <w:rPr>
          <w:rFonts w:ascii="Times" w:hAnsi="Times"/>
        </w:rPr>
        <w:t>, diegetic music refers to that sound for which the source is apparent: a car stereo or radio; where non-diegetic therefore relate</w:t>
      </w:r>
      <w:r>
        <w:rPr>
          <w:rFonts w:ascii="Times" w:hAnsi="Times"/>
        </w:rPr>
        <w:t xml:space="preserve">s to the </w:t>
      </w:r>
      <w:r w:rsidRPr="00436001">
        <w:rPr>
          <w:rFonts w:ascii="Times" w:hAnsi="Times"/>
        </w:rPr>
        <w:t>soundtrack or score of the film</w:t>
      </w:r>
      <w:r>
        <w:rPr>
          <w:rFonts w:ascii="Times" w:hAnsi="Times"/>
        </w:rPr>
        <w:t>, undetected by its protagonists.</w:t>
      </w:r>
      <w:r w:rsidRPr="00436001">
        <w:rPr>
          <w:rFonts w:ascii="Times" w:hAnsi="Times"/>
        </w:rPr>
        <w:t xml:space="preserve"> </w:t>
      </w:r>
      <w:proofErr w:type="spellStart"/>
      <w:r w:rsidRPr="00436001">
        <w:rPr>
          <w:rFonts w:ascii="Times" w:hAnsi="Times"/>
        </w:rPr>
        <w:t>Diegetics</w:t>
      </w:r>
      <w:proofErr w:type="spellEnd"/>
      <w:r w:rsidRPr="00436001">
        <w:rPr>
          <w:rFonts w:ascii="Times" w:hAnsi="Times"/>
        </w:rPr>
        <w:t xml:space="preserve"> must now be ad</w:t>
      </w:r>
      <w:r>
        <w:rPr>
          <w:rFonts w:ascii="Times" w:hAnsi="Times"/>
        </w:rPr>
        <w:t xml:space="preserve">apted for a literary function and, using this literary </w:t>
      </w:r>
      <w:proofErr w:type="spellStart"/>
      <w:r>
        <w:rPr>
          <w:rFonts w:ascii="Times" w:hAnsi="Times"/>
        </w:rPr>
        <w:t>diegesis</w:t>
      </w:r>
      <w:proofErr w:type="spellEnd"/>
      <w:r>
        <w:rPr>
          <w:rFonts w:ascii="Times" w:hAnsi="Times"/>
        </w:rPr>
        <w:t xml:space="preserve">. </w:t>
      </w:r>
      <w:proofErr w:type="gramStart"/>
      <w:r>
        <w:rPr>
          <w:rFonts w:ascii="Times" w:hAnsi="Times"/>
        </w:rPr>
        <w:t>we</w:t>
      </w:r>
      <w:proofErr w:type="gramEnd"/>
      <w:r>
        <w:rPr>
          <w:rFonts w:ascii="Times" w:hAnsi="Times"/>
        </w:rPr>
        <w:t xml:space="preserve"> find that</w:t>
      </w:r>
      <w:r w:rsidRPr="00436001">
        <w:rPr>
          <w:rFonts w:ascii="Times" w:hAnsi="Times"/>
        </w:rPr>
        <w:t xml:space="preserve"> </w:t>
      </w:r>
      <w:r w:rsidRPr="008C26EB">
        <w:rPr>
          <w:rFonts w:ascii="Times" w:hAnsi="Times"/>
          <w:i/>
        </w:rPr>
        <w:t>Trip City</w:t>
      </w:r>
      <w:r w:rsidRPr="00436001">
        <w:rPr>
          <w:rFonts w:ascii="Times" w:hAnsi="Times"/>
        </w:rPr>
        <w:t xml:space="preserve"> is more interesting when the us</w:t>
      </w:r>
      <w:r>
        <w:rPr>
          <w:rFonts w:ascii="Times" w:hAnsi="Times"/>
        </w:rPr>
        <w:t>e of music is not necessarily specific, but certainly diegetic.</w:t>
      </w:r>
      <w:r w:rsidRPr="00436001">
        <w:rPr>
          <w:rFonts w:ascii="Times" w:hAnsi="Times"/>
        </w:rPr>
        <w:t xml:space="preserve"> In terms of its diegetic soundtrack, Miller creates the soundtrack to </w:t>
      </w:r>
      <w:r>
        <w:rPr>
          <w:rFonts w:ascii="Times" w:hAnsi="Times"/>
        </w:rPr>
        <w:t>the club environ</w:t>
      </w:r>
      <w:r w:rsidRPr="00436001">
        <w:rPr>
          <w:rFonts w:ascii="Times" w:hAnsi="Times"/>
        </w:rPr>
        <w:t>m</w:t>
      </w:r>
      <w:r>
        <w:rPr>
          <w:rFonts w:ascii="Times" w:hAnsi="Times"/>
        </w:rPr>
        <w:t>e</w:t>
      </w:r>
      <w:r w:rsidRPr="00436001">
        <w:rPr>
          <w:rFonts w:ascii="Times" w:hAnsi="Times"/>
        </w:rPr>
        <w:t xml:space="preserve">nt via the DJ </w:t>
      </w:r>
      <w:r>
        <w:rPr>
          <w:rFonts w:ascii="Times" w:hAnsi="Times"/>
        </w:rPr>
        <w:t>protagonists</w:t>
      </w:r>
      <w:r w:rsidRPr="00436001">
        <w:rPr>
          <w:rFonts w:ascii="Times" w:hAnsi="Times"/>
        </w:rPr>
        <w:t xml:space="preserve"> that he u</w:t>
      </w:r>
      <w:r>
        <w:rPr>
          <w:rFonts w:ascii="Times" w:hAnsi="Times"/>
        </w:rPr>
        <w:t>ltimately, as author, controls. For instance we are introduced to Jay:</w:t>
      </w:r>
      <w:r w:rsidRPr="00436001">
        <w:rPr>
          <w:rFonts w:ascii="Times" w:hAnsi="Times"/>
        </w:rPr>
        <w:t xml:space="preserve"> ‘Jay flicked the </w:t>
      </w:r>
      <w:proofErr w:type="spellStart"/>
      <w:r w:rsidRPr="00436001">
        <w:rPr>
          <w:rFonts w:ascii="Times" w:hAnsi="Times"/>
        </w:rPr>
        <w:t>cross</w:t>
      </w:r>
      <w:r>
        <w:rPr>
          <w:rFonts w:ascii="Times" w:hAnsi="Times"/>
        </w:rPr>
        <w:t>fader</w:t>
      </w:r>
      <w:proofErr w:type="spellEnd"/>
      <w:r>
        <w:rPr>
          <w:rFonts w:ascii="Times" w:hAnsi="Times"/>
        </w:rPr>
        <w:t>. A fresh mix stuttered in […]</w:t>
      </w:r>
      <w:r w:rsidRPr="00436001">
        <w:rPr>
          <w:rFonts w:ascii="Times" w:hAnsi="Times"/>
        </w:rPr>
        <w:t xml:space="preserve"> The V.U. meters pulsed, peaking red out </w:t>
      </w:r>
      <w:r>
        <w:rPr>
          <w:rFonts w:ascii="Times" w:hAnsi="Times"/>
        </w:rPr>
        <w:t>of green. The floor was rammed.</w:t>
      </w:r>
      <w:r w:rsidRPr="00436001">
        <w:rPr>
          <w:rFonts w:ascii="Times" w:hAnsi="Times"/>
        </w:rPr>
        <w:t xml:space="preserve"> </w:t>
      </w:r>
      <w:proofErr w:type="gramStart"/>
      <w:r w:rsidRPr="00436001">
        <w:rPr>
          <w:rFonts w:ascii="Times" w:hAnsi="Times"/>
        </w:rPr>
        <w:t>A twelve inch static in his hand’.</w:t>
      </w:r>
      <w:proofErr w:type="gramEnd"/>
      <w:r w:rsidRPr="00436001">
        <w:rPr>
          <w:rStyle w:val="FootnoteReference"/>
          <w:rFonts w:ascii="Times" w:hAnsi="Times"/>
        </w:rPr>
        <w:footnoteReference w:id="42"/>
      </w:r>
      <w:r w:rsidRPr="00436001">
        <w:rPr>
          <w:rFonts w:ascii="Times" w:hAnsi="Times"/>
        </w:rPr>
        <w:t xml:space="preserve"> Miller also uses music </w:t>
      </w:r>
      <w:proofErr w:type="spellStart"/>
      <w:r w:rsidRPr="00436001">
        <w:rPr>
          <w:rFonts w:ascii="Times" w:hAnsi="Times"/>
        </w:rPr>
        <w:t>diegetically</w:t>
      </w:r>
      <w:proofErr w:type="spellEnd"/>
      <w:r w:rsidRPr="00436001">
        <w:rPr>
          <w:rFonts w:ascii="Times" w:hAnsi="Times"/>
        </w:rPr>
        <w:t xml:space="preserve"> in the nightclub construct, where it might be perceived as background, a wash of sound, </w:t>
      </w:r>
      <w:proofErr w:type="gramStart"/>
      <w:r w:rsidRPr="00436001">
        <w:rPr>
          <w:rFonts w:ascii="Times" w:hAnsi="Times"/>
        </w:rPr>
        <w:t>broad brush</w:t>
      </w:r>
      <w:proofErr w:type="gramEnd"/>
      <w:r w:rsidRPr="00436001">
        <w:rPr>
          <w:rFonts w:ascii="Times" w:hAnsi="Times"/>
        </w:rPr>
        <w:t xml:space="preserve"> strokes to engender a more impressionistic atmosphere in the prose. We read (or in actuality, hear) </w:t>
      </w:r>
      <w:r>
        <w:rPr>
          <w:rFonts w:ascii="Times" w:hAnsi="Times"/>
        </w:rPr>
        <w:t xml:space="preserve">how: </w:t>
      </w:r>
      <w:r w:rsidRPr="00436001">
        <w:rPr>
          <w:rFonts w:ascii="Times" w:hAnsi="Times"/>
        </w:rPr>
        <w:t>‘Discordant jazz dripped down the stairwell, uneasy bop’,</w:t>
      </w:r>
      <w:r w:rsidRPr="00436001">
        <w:rPr>
          <w:rStyle w:val="FootnoteReference"/>
          <w:rFonts w:ascii="Times" w:hAnsi="Times"/>
        </w:rPr>
        <w:footnoteReference w:id="43"/>
      </w:r>
      <w:r w:rsidRPr="00436001">
        <w:rPr>
          <w:rFonts w:ascii="Times" w:hAnsi="Times"/>
        </w:rPr>
        <w:t xml:space="preserve"> while elsew</w:t>
      </w:r>
      <w:r>
        <w:rPr>
          <w:rFonts w:ascii="Times" w:hAnsi="Times"/>
        </w:rPr>
        <w:t>here, at The Tower nightclub, ‘</w:t>
      </w:r>
      <w:proofErr w:type="gramStart"/>
      <w:r w:rsidRPr="00436001">
        <w:rPr>
          <w:rFonts w:ascii="Times" w:hAnsi="Times"/>
        </w:rPr>
        <w:t>The</w:t>
      </w:r>
      <w:proofErr w:type="gramEnd"/>
      <w:r w:rsidRPr="00436001">
        <w:rPr>
          <w:rFonts w:ascii="Times" w:hAnsi="Times"/>
        </w:rPr>
        <w:t xml:space="preserve"> music upstairs was hip-hop. House. There were no soulful grooves. The crowd danced predictably. One step wonders’ and l</w:t>
      </w:r>
      <w:r>
        <w:rPr>
          <w:rFonts w:ascii="Times" w:hAnsi="Times"/>
        </w:rPr>
        <w:t>ater still ‘</w:t>
      </w:r>
      <w:proofErr w:type="gramStart"/>
      <w:r>
        <w:rPr>
          <w:rFonts w:ascii="Times" w:hAnsi="Times"/>
        </w:rPr>
        <w:t>The</w:t>
      </w:r>
      <w:proofErr w:type="gramEnd"/>
      <w:r>
        <w:rPr>
          <w:rFonts w:ascii="Times" w:hAnsi="Times"/>
        </w:rPr>
        <w:t xml:space="preserve"> </w:t>
      </w:r>
      <w:proofErr w:type="spellStart"/>
      <w:r>
        <w:rPr>
          <w:rFonts w:ascii="Times" w:hAnsi="Times"/>
        </w:rPr>
        <w:t>soundsystem</w:t>
      </w:r>
      <w:proofErr w:type="spellEnd"/>
      <w:r>
        <w:rPr>
          <w:rFonts w:ascii="Times" w:hAnsi="Times"/>
        </w:rPr>
        <w:t xml:space="preserve"> pul</w:t>
      </w:r>
      <w:r w:rsidRPr="00436001">
        <w:rPr>
          <w:rFonts w:ascii="Times" w:hAnsi="Times"/>
        </w:rPr>
        <w:t xml:space="preserve">sed from </w:t>
      </w:r>
      <w:proofErr w:type="spellStart"/>
      <w:r w:rsidRPr="00436001">
        <w:rPr>
          <w:rFonts w:ascii="Times" w:hAnsi="Times"/>
        </w:rPr>
        <w:t>Hitman</w:t>
      </w:r>
      <w:proofErr w:type="spellEnd"/>
      <w:r w:rsidRPr="00436001">
        <w:rPr>
          <w:rFonts w:ascii="Times" w:hAnsi="Times"/>
        </w:rPr>
        <w:t xml:space="preserve"> Records. </w:t>
      </w:r>
      <w:proofErr w:type="gramStart"/>
      <w:r w:rsidRPr="00436001">
        <w:rPr>
          <w:rFonts w:ascii="Times" w:hAnsi="Times"/>
        </w:rPr>
        <w:t>A house track from Chicago.</w:t>
      </w:r>
      <w:proofErr w:type="gramEnd"/>
      <w:r w:rsidRPr="00436001">
        <w:rPr>
          <w:rFonts w:ascii="Times" w:hAnsi="Times"/>
        </w:rPr>
        <w:t xml:space="preserve"> Machine gun samples cut the road’</w:t>
      </w:r>
      <w:r>
        <w:rPr>
          <w:rFonts w:ascii="Times" w:hAnsi="Times"/>
        </w:rPr>
        <w:t>.</w:t>
      </w:r>
      <w:r w:rsidRPr="00436001">
        <w:rPr>
          <w:rStyle w:val="FootnoteReference"/>
          <w:rFonts w:ascii="Times" w:hAnsi="Times"/>
        </w:rPr>
        <w:footnoteReference w:id="44"/>
      </w:r>
      <w:r w:rsidR="007C7971" w:rsidRPr="007C7971">
        <w:rPr>
          <w:rFonts w:ascii="Times" w:hAnsi="Times"/>
          <w:color w:val="000000" w:themeColor="text1"/>
        </w:rPr>
        <w:t xml:space="preserve"> </w:t>
      </w:r>
      <w:r w:rsidR="007C7971" w:rsidRPr="00436001">
        <w:rPr>
          <w:rFonts w:ascii="Times" w:hAnsi="Times"/>
          <w:color w:val="000000" w:themeColor="text1"/>
        </w:rPr>
        <w:t>Into this literary landscape Miller</w:t>
      </w:r>
      <w:r w:rsidR="007C7971" w:rsidRPr="00436001">
        <w:rPr>
          <w:rFonts w:ascii="Times" w:hAnsi="Times"/>
        </w:rPr>
        <w:t xml:space="preserve"> then blows a fabulist drug, the green chemical FX, so powerful and penetrative that, in an </w:t>
      </w:r>
      <w:r w:rsidR="007C7971" w:rsidRPr="00436001">
        <w:rPr>
          <w:rFonts w:ascii="Times" w:hAnsi="Times"/>
          <w:color w:val="000000" w:themeColor="text1"/>
        </w:rPr>
        <w:t>interesting typographic innovation,</w:t>
      </w:r>
      <w:r w:rsidR="007C7971" w:rsidRPr="00436001">
        <w:rPr>
          <w:rFonts w:ascii="Times" w:hAnsi="Times"/>
        </w:rPr>
        <w:t xml:space="preserve"> it turns even the print of the novel green</w:t>
      </w:r>
      <w:r w:rsidR="007C7971" w:rsidRPr="00436001">
        <w:rPr>
          <w:rFonts w:ascii="Times" w:hAnsi="Times"/>
          <w:color w:val="000000" w:themeColor="text1"/>
        </w:rPr>
        <w:t>.</w:t>
      </w:r>
    </w:p>
    <w:p w14:paraId="354C2B3F" w14:textId="3D8E68BD" w:rsidR="00062898" w:rsidRPr="00436001" w:rsidRDefault="001017F9" w:rsidP="007C7971">
      <w:pPr>
        <w:spacing w:line="480" w:lineRule="auto"/>
        <w:ind w:firstLine="720"/>
        <w:jc w:val="both"/>
        <w:rPr>
          <w:rFonts w:ascii="Times" w:hAnsi="Times"/>
        </w:rPr>
      </w:pPr>
      <w:proofErr w:type="gramStart"/>
      <w:r w:rsidRPr="00436001">
        <w:rPr>
          <w:rFonts w:ascii="Times" w:hAnsi="Times"/>
        </w:rPr>
        <w:t xml:space="preserve">A book driven from the </w:t>
      </w:r>
      <w:proofErr w:type="spellStart"/>
      <w:r w:rsidRPr="00436001">
        <w:rPr>
          <w:rFonts w:ascii="Times" w:hAnsi="Times"/>
        </w:rPr>
        <w:t>dancefloor</w:t>
      </w:r>
      <w:proofErr w:type="spellEnd"/>
      <w:r w:rsidRPr="00436001">
        <w:rPr>
          <w:rFonts w:ascii="Times" w:hAnsi="Times"/>
        </w:rPr>
        <w:t xml:space="preserve">, then, or a book with </w:t>
      </w:r>
      <w:proofErr w:type="spellStart"/>
      <w:r w:rsidRPr="00436001">
        <w:rPr>
          <w:rFonts w:ascii="Times" w:hAnsi="Times"/>
        </w:rPr>
        <w:t>dancefloors</w:t>
      </w:r>
      <w:proofErr w:type="spellEnd"/>
      <w:r w:rsidRPr="00436001">
        <w:rPr>
          <w:rFonts w:ascii="Times" w:hAnsi="Times"/>
        </w:rPr>
        <w:t xml:space="preserve"> within it?</w:t>
      </w:r>
      <w:proofErr w:type="gramEnd"/>
      <w:r w:rsidRPr="00436001">
        <w:rPr>
          <w:rFonts w:ascii="Times" w:hAnsi="Times"/>
        </w:rPr>
        <w:t xml:space="preserve"> I</w:t>
      </w:r>
      <w:r w:rsidR="00514173" w:rsidRPr="00436001">
        <w:rPr>
          <w:rFonts w:ascii="Times" w:hAnsi="Times"/>
        </w:rPr>
        <w:t>n conversation with the author</w:t>
      </w:r>
      <w:r w:rsidR="008C26EB">
        <w:rPr>
          <w:rFonts w:ascii="Times" w:hAnsi="Times"/>
        </w:rPr>
        <w:t>,</w:t>
      </w:r>
      <w:r w:rsidR="00514173" w:rsidRPr="00436001">
        <w:rPr>
          <w:rFonts w:ascii="Times" w:hAnsi="Times"/>
        </w:rPr>
        <w:t xml:space="preserve"> </w:t>
      </w:r>
      <w:r w:rsidRPr="00436001">
        <w:rPr>
          <w:rFonts w:ascii="Times" w:hAnsi="Times"/>
        </w:rPr>
        <w:t>Miller argues: ‘</w:t>
      </w:r>
      <w:proofErr w:type="gramStart"/>
      <w:r w:rsidRPr="00436001">
        <w:rPr>
          <w:rFonts w:ascii="Times" w:hAnsi="Times"/>
        </w:rPr>
        <w:t>You</w:t>
      </w:r>
      <w:proofErr w:type="gramEnd"/>
      <w:r w:rsidRPr="00436001">
        <w:rPr>
          <w:rFonts w:ascii="Times" w:hAnsi="Times"/>
        </w:rPr>
        <w:t xml:space="preserve"> can’t have been in and around as many discos as I was and not have it seep into you. It’s like cigarette </w:t>
      </w:r>
      <w:proofErr w:type="gramStart"/>
      <w:r w:rsidRPr="00436001">
        <w:rPr>
          <w:rFonts w:ascii="Times" w:hAnsi="Times"/>
        </w:rPr>
        <w:t>smoke,</w:t>
      </w:r>
      <w:proofErr w:type="gramEnd"/>
      <w:r w:rsidRPr="00436001">
        <w:rPr>
          <w:rFonts w:ascii="Times" w:hAnsi="Times"/>
        </w:rPr>
        <w:t xml:space="preserve"> you know...I think when you go to fantastic discos that’s what happens. It infects you. It gets on your clothes’. Now a screenplay writer and film director based in Los Angeles, Miller reveals a cinematic method to his creativity, a personal projector whirring within his head. He explains</w:t>
      </w:r>
      <w:r w:rsidR="00BA2686" w:rsidRPr="00436001">
        <w:rPr>
          <w:rFonts w:ascii="Times" w:hAnsi="Times"/>
        </w:rPr>
        <w:t xml:space="preserve"> to the author</w:t>
      </w:r>
      <w:r w:rsidRPr="00436001">
        <w:rPr>
          <w:rFonts w:ascii="Times" w:hAnsi="Times"/>
        </w:rPr>
        <w:t>: ‘My drug hallucinations, they would often feature Jesus, bits of films, Spaghetti Westerns, the ass</w:t>
      </w:r>
      <w:r w:rsidR="00941A8E" w:rsidRPr="00436001">
        <w:rPr>
          <w:rFonts w:ascii="Times" w:hAnsi="Times"/>
        </w:rPr>
        <w:t xml:space="preserve">assination in </w:t>
      </w:r>
      <w:r w:rsidR="00941A8E" w:rsidRPr="00436001">
        <w:rPr>
          <w:rFonts w:ascii="Times" w:hAnsi="Times"/>
          <w:i/>
        </w:rPr>
        <w:t>Day of the Jackal’</w:t>
      </w:r>
      <w:r w:rsidR="00941A8E" w:rsidRPr="00436001">
        <w:rPr>
          <w:rFonts w:ascii="Times" w:hAnsi="Times"/>
        </w:rPr>
        <w:t xml:space="preserve"> and s</w:t>
      </w:r>
      <w:r w:rsidRPr="00436001">
        <w:rPr>
          <w:rFonts w:ascii="Times" w:hAnsi="Times"/>
        </w:rPr>
        <w:t xml:space="preserve">uch a rich cerebral </w:t>
      </w:r>
      <w:proofErr w:type="spellStart"/>
      <w:r w:rsidRPr="00436001">
        <w:rPr>
          <w:rFonts w:ascii="Times" w:hAnsi="Times"/>
        </w:rPr>
        <w:t>mis</w:t>
      </w:r>
      <w:proofErr w:type="spellEnd"/>
      <w:r w:rsidRPr="00436001">
        <w:rPr>
          <w:rFonts w:ascii="Times" w:hAnsi="Times"/>
        </w:rPr>
        <w:t>-en-scene must, of course, be accompanied by a soundtrack</w:t>
      </w:r>
      <w:r w:rsidR="008C26EB">
        <w:rPr>
          <w:rFonts w:ascii="Times" w:hAnsi="Times"/>
        </w:rPr>
        <w:t>.</w:t>
      </w:r>
      <w:r w:rsidR="00B10FF1" w:rsidRPr="00436001">
        <w:rPr>
          <w:rFonts w:ascii="Times" w:hAnsi="Times"/>
        </w:rPr>
        <w:t xml:space="preserve"> </w:t>
      </w:r>
      <w:r w:rsidR="001B79B3" w:rsidRPr="00436001">
        <w:rPr>
          <w:rFonts w:ascii="Times" w:hAnsi="Times"/>
        </w:rPr>
        <w:t>Content analysis reveals references to specific music artists and songs, some su</w:t>
      </w:r>
      <w:r w:rsidR="00203781" w:rsidRPr="00436001">
        <w:rPr>
          <w:rFonts w:ascii="Times" w:hAnsi="Times"/>
        </w:rPr>
        <w:t>r</w:t>
      </w:r>
      <w:r w:rsidR="001B79B3" w:rsidRPr="00436001">
        <w:rPr>
          <w:rFonts w:ascii="Times" w:hAnsi="Times"/>
        </w:rPr>
        <w:t xml:space="preserve">prising: Kid Creole (p. 16), Kylie </w:t>
      </w:r>
      <w:proofErr w:type="spellStart"/>
      <w:r w:rsidR="001B79B3" w:rsidRPr="00436001">
        <w:rPr>
          <w:rFonts w:ascii="Times" w:hAnsi="Times"/>
        </w:rPr>
        <w:t>Minogue</w:t>
      </w:r>
      <w:proofErr w:type="spellEnd"/>
      <w:r w:rsidR="001B79B3" w:rsidRPr="00436001">
        <w:rPr>
          <w:rFonts w:ascii="Times" w:hAnsi="Times"/>
        </w:rPr>
        <w:t xml:space="preserve"> (p. 20), </w:t>
      </w:r>
      <w:r w:rsidR="008C26EB">
        <w:rPr>
          <w:rFonts w:ascii="Times" w:hAnsi="Times"/>
        </w:rPr>
        <w:t>‘</w:t>
      </w:r>
      <w:r w:rsidR="001B79B3" w:rsidRPr="008C26EB">
        <w:rPr>
          <w:rFonts w:ascii="Times" w:hAnsi="Times"/>
        </w:rPr>
        <w:t>Car Wash</w:t>
      </w:r>
      <w:r w:rsidR="008C26EB">
        <w:rPr>
          <w:rFonts w:ascii="Times" w:hAnsi="Times"/>
        </w:rPr>
        <w:t>’</w:t>
      </w:r>
      <w:r w:rsidR="001B79B3" w:rsidRPr="00436001">
        <w:rPr>
          <w:rFonts w:ascii="Times" w:hAnsi="Times"/>
        </w:rPr>
        <w:t xml:space="preserve"> (p. 108), ‘Superstition’ (p.</w:t>
      </w:r>
      <w:r w:rsidR="00454298">
        <w:rPr>
          <w:rFonts w:ascii="Times" w:hAnsi="Times"/>
        </w:rPr>
        <w:t xml:space="preserve"> </w:t>
      </w:r>
      <w:r w:rsidR="001B79B3" w:rsidRPr="00436001">
        <w:rPr>
          <w:rFonts w:ascii="Times" w:hAnsi="Times"/>
        </w:rPr>
        <w:t>167), ‘</w:t>
      </w:r>
      <w:proofErr w:type="spellStart"/>
      <w:r w:rsidR="001B79B3" w:rsidRPr="00436001">
        <w:rPr>
          <w:rFonts w:ascii="Times" w:hAnsi="Times"/>
        </w:rPr>
        <w:t>Phuture</w:t>
      </w:r>
      <w:proofErr w:type="spellEnd"/>
      <w:r w:rsidR="001B79B3" w:rsidRPr="00436001">
        <w:rPr>
          <w:rFonts w:ascii="Times" w:hAnsi="Times"/>
        </w:rPr>
        <w:t xml:space="preserve">’ (p. 173), </w:t>
      </w:r>
      <w:r w:rsidR="008C26EB">
        <w:rPr>
          <w:rFonts w:ascii="Times" w:hAnsi="Times"/>
        </w:rPr>
        <w:t>‘</w:t>
      </w:r>
      <w:proofErr w:type="spellStart"/>
      <w:r w:rsidR="001B79B3" w:rsidRPr="00436001">
        <w:rPr>
          <w:rFonts w:ascii="Times" w:hAnsi="Times"/>
        </w:rPr>
        <w:t>Superfly</w:t>
      </w:r>
      <w:proofErr w:type="spellEnd"/>
      <w:r w:rsidR="001B79B3" w:rsidRPr="00436001">
        <w:rPr>
          <w:rFonts w:ascii="Times" w:hAnsi="Times"/>
        </w:rPr>
        <w:t xml:space="preserve"> Guy</w:t>
      </w:r>
      <w:r w:rsidR="008C26EB">
        <w:rPr>
          <w:rFonts w:ascii="Times" w:hAnsi="Times"/>
        </w:rPr>
        <w:t>’</w:t>
      </w:r>
      <w:r w:rsidR="001B79B3" w:rsidRPr="00436001">
        <w:rPr>
          <w:rFonts w:ascii="Times" w:hAnsi="Times"/>
        </w:rPr>
        <w:t xml:space="preserve"> (</w:t>
      </w:r>
      <w:r w:rsidR="008C26EB">
        <w:rPr>
          <w:rFonts w:ascii="Times" w:hAnsi="Times"/>
        </w:rPr>
        <w:t>p. 175) and Bill Withers (p. 240),</w:t>
      </w:r>
      <w:r w:rsidR="00203781" w:rsidRPr="00436001">
        <w:rPr>
          <w:rFonts w:ascii="Times" w:hAnsi="Times"/>
        </w:rPr>
        <w:t xml:space="preserve"> as well a music genres such</w:t>
      </w:r>
      <w:r w:rsidR="008C26EB">
        <w:rPr>
          <w:rFonts w:ascii="Times" w:hAnsi="Times"/>
        </w:rPr>
        <w:t xml:space="preserve"> as acid h</w:t>
      </w:r>
      <w:r w:rsidR="00203781" w:rsidRPr="00436001">
        <w:rPr>
          <w:rFonts w:ascii="Times" w:hAnsi="Times"/>
        </w:rPr>
        <w:t>ouse (p. 8 and p</w:t>
      </w:r>
      <w:r w:rsidR="00454298">
        <w:rPr>
          <w:rFonts w:ascii="Times" w:hAnsi="Times"/>
        </w:rPr>
        <w:t>. 173 and</w:t>
      </w:r>
      <w:r w:rsidR="00203781" w:rsidRPr="00436001">
        <w:rPr>
          <w:rFonts w:ascii="Times" w:hAnsi="Times"/>
        </w:rPr>
        <w:t xml:space="preserve"> 177); jaz</w:t>
      </w:r>
      <w:r w:rsidR="008C26EB">
        <w:rPr>
          <w:rFonts w:ascii="Times" w:hAnsi="Times"/>
        </w:rPr>
        <w:t xml:space="preserve">z (p. 100); hip-hop (p.108); house (p.108 and </w:t>
      </w:r>
      <w:r w:rsidR="00454298">
        <w:rPr>
          <w:rFonts w:ascii="Times" w:hAnsi="Times"/>
        </w:rPr>
        <w:t xml:space="preserve">p. 137 and p. </w:t>
      </w:r>
      <w:r w:rsidR="008C26EB">
        <w:rPr>
          <w:rFonts w:ascii="Times" w:hAnsi="Times"/>
        </w:rPr>
        <w:t xml:space="preserve">174), and funk (p. 167). </w:t>
      </w:r>
      <w:r w:rsidR="0054203C" w:rsidRPr="00436001">
        <w:rPr>
          <w:rFonts w:ascii="Times" w:hAnsi="Times"/>
        </w:rPr>
        <w:t>In this worl</w:t>
      </w:r>
      <w:r w:rsidR="008C26EB">
        <w:rPr>
          <w:rFonts w:ascii="Times" w:hAnsi="Times"/>
        </w:rPr>
        <w:t>d constructed from words the ch</w:t>
      </w:r>
      <w:r w:rsidR="0054203C" w:rsidRPr="00436001">
        <w:rPr>
          <w:rFonts w:ascii="Times" w:hAnsi="Times"/>
        </w:rPr>
        <w:t xml:space="preserve">oices </w:t>
      </w:r>
      <w:r w:rsidR="008C26EB">
        <w:rPr>
          <w:rFonts w:ascii="Times" w:hAnsi="Times"/>
        </w:rPr>
        <w:t xml:space="preserve">for soundtrack </w:t>
      </w:r>
      <w:r w:rsidR="0054203C" w:rsidRPr="00436001">
        <w:rPr>
          <w:rFonts w:ascii="Times" w:hAnsi="Times"/>
        </w:rPr>
        <w:t>are perhaps surprising, where sometimes, for literary effect</w:t>
      </w:r>
      <w:r w:rsidR="00454298">
        <w:rPr>
          <w:rFonts w:ascii="Times" w:hAnsi="Times"/>
        </w:rPr>
        <w:t>, the marvel</w:t>
      </w:r>
      <w:r w:rsidR="001B79B3" w:rsidRPr="00436001">
        <w:rPr>
          <w:rFonts w:ascii="Times" w:hAnsi="Times"/>
        </w:rPr>
        <w:t xml:space="preserve">ous must </w:t>
      </w:r>
      <w:r w:rsidR="0054203C" w:rsidRPr="00436001">
        <w:rPr>
          <w:rFonts w:ascii="Times" w:hAnsi="Times"/>
        </w:rPr>
        <w:t xml:space="preserve">be revealed as mundane: </w:t>
      </w:r>
      <w:r w:rsidRPr="00436001">
        <w:rPr>
          <w:rFonts w:ascii="Times" w:hAnsi="Times"/>
        </w:rPr>
        <w:t xml:space="preserve">‘He shivered. Buttoned up his jacket. There was a tune in his head. </w:t>
      </w:r>
      <w:proofErr w:type="gramStart"/>
      <w:r w:rsidRPr="00436001">
        <w:rPr>
          <w:rFonts w:ascii="Times" w:hAnsi="Times"/>
        </w:rPr>
        <w:t>‘High Noon’?</w:t>
      </w:r>
      <w:proofErr w:type="gramEnd"/>
      <w:r w:rsidRPr="00436001">
        <w:rPr>
          <w:rFonts w:ascii="Times" w:hAnsi="Times"/>
        </w:rPr>
        <w:t xml:space="preserve"> No. It was the Shake </w:t>
      </w:r>
      <w:proofErr w:type="gramStart"/>
      <w:r w:rsidRPr="00436001">
        <w:rPr>
          <w:rFonts w:ascii="Times" w:hAnsi="Times"/>
        </w:rPr>
        <w:t>‘n</w:t>
      </w:r>
      <w:proofErr w:type="gramEnd"/>
      <w:r w:rsidRPr="00436001">
        <w:rPr>
          <w:rFonts w:ascii="Times" w:hAnsi="Times"/>
        </w:rPr>
        <w:t xml:space="preserve">’ </w:t>
      </w:r>
      <w:proofErr w:type="spellStart"/>
      <w:r w:rsidRPr="00436001">
        <w:rPr>
          <w:rFonts w:ascii="Times" w:hAnsi="Times"/>
        </w:rPr>
        <w:t>Vac</w:t>
      </w:r>
      <w:proofErr w:type="spellEnd"/>
      <w:r w:rsidRPr="00436001">
        <w:rPr>
          <w:rFonts w:ascii="Times" w:hAnsi="Times"/>
        </w:rPr>
        <w:t xml:space="preserve"> commercial.’</w:t>
      </w:r>
      <w:r w:rsidR="00941A8E" w:rsidRPr="00436001">
        <w:rPr>
          <w:rStyle w:val="FootnoteReference"/>
          <w:rFonts w:ascii="Times" w:hAnsi="Times"/>
        </w:rPr>
        <w:footnoteReference w:id="45"/>
      </w:r>
    </w:p>
    <w:p w14:paraId="457AE50C" w14:textId="1C250E5D" w:rsidR="007C7971" w:rsidRPr="00436001" w:rsidRDefault="00062898" w:rsidP="007C7971">
      <w:pPr>
        <w:spacing w:line="480" w:lineRule="auto"/>
        <w:ind w:firstLine="720"/>
        <w:jc w:val="both"/>
        <w:rPr>
          <w:rFonts w:ascii="Times" w:hAnsi="Times" w:cs="Arial"/>
        </w:rPr>
      </w:pPr>
      <w:r w:rsidRPr="00436001">
        <w:rPr>
          <w:rFonts w:ascii="Times" w:hAnsi="Times"/>
        </w:rPr>
        <w:t xml:space="preserve">Such real-world music examples </w:t>
      </w:r>
      <w:r w:rsidR="007C7971">
        <w:rPr>
          <w:rFonts w:ascii="Times" w:hAnsi="Times"/>
        </w:rPr>
        <w:t>are</w:t>
      </w:r>
      <w:r w:rsidR="00E935B9">
        <w:rPr>
          <w:rFonts w:ascii="Times" w:hAnsi="Times"/>
        </w:rPr>
        <w:t xml:space="preserve"> aural sig</w:t>
      </w:r>
      <w:r w:rsidRPr="00436001">
        <w:rPr>
          <w:rFonts w:ascii="Times" w:hAnsi="Times"/>
        </w:rPr>
        <w:t>nif</w:t>
      </w:r>
      <w:r w:rsidR="009B0E19">
        <w:rPr>
          <w:rFonts w:ascii="Times" w:hAnsi="Times"/>
        </w:rPr>
        <w:t>i</w:t>
      </w:r>
      <w:r w:rsidRPr="00436001">
        <w:rPr>
          <w:rFonts w:ascii="Times" w:hAnsi="Times"/>
        </w:rPr>
        <w:t>ers</w:t>
      </w:r>
      <w:r w:rsidR="007C7971">
        <w:rPr>
          <w:rFonts w:ascii="Times" w:hAnsi="Times"/>
        </w:rPr>
        <w:t>,</w:t>
      </w:r>
      <w:r w:rsidRPr="00436001">
        <w:rPr>
          <w:rFonts w:ascii="Times" w:hAnsi="Times"/>
        </w:rPr>
        <w:t xml:space="preserve"> creating a bed of realism beneath the text, sonic signposts by which the </w:t>
      </w:r>
      <w:proofErr w:type="gramStart"/>
      <w:r w:rsidRPr="00436001">
        <w:rPr>
          <w:rFonts w:ascii="Times" w:hAnsi="Times"/>
        </w:rPr>
        <w:t>reader might orientate themselves</w:t>
      </w:r>
      <w:proofErr w:type="gramEnd"/>
      <w:r w:rsidRPr="00436001">
        <w:rPr>
          <w:rFonts w:ascii="Times" w:hAnsi="Times"/>
        </w:rPr>
        <w:t xml:space="preserve"> through the text and onto </w:t>
      </w:r>
      <w:r w:rsidR="007C7971">
        <w:rPr>
          <w:rFonts w:ascii="Times" w:hAnsi="Times"/>
        </w:rPr>
        <w:t>its</w:t>
      </w:r>
      <w:r w:rsidRPr="00436001">
        <w:rPr>
          <w:rFonts w:ascii="Times" w:hAnsi="Times"/>
        </w:rPr>
        <w:t xml:space="preserve"> </w:t>
      </w:r>
      <w:proofErr w:type="spellStart"/>
      <w:r w:rsidRPr="00436001">
        <w:rPr>
          <w:rFonts w:ascii="Times" w:hAnsi="Times"/>
        </w:rPr>
        <w:t>dancefloor</w:t>
      </w:r>
      <w:proofErr w:type="spellEnd"/>
      <w:r w:rsidRPr="00436001">
        <w:rPr>
          <w:rFonts w:ascii="Times" w:hAnsi="Times"/>
        </w:rPr>
        <w:t xml:space="preserve">. </w:t>
      </w:r>
      <w:r w:rsidR="009B0E19">
        <w:rPr>
          <w:rFonts w:ascii="Times" w:hAnsi="Times"/>
        </w:rPr>
        <w:t>We</w:t>
      </w:r>
      <w:r w:rsidR="00E935B9">
        <w:rPr>
          <w:rFonts w:ascii="Times" w:hAnsi="Times"/>
        </w:rPr>
        <w:t xml:space="preserve"> might go further in arguing that the diegetic music within the text almost becomes non-di</w:t>
      </w:r>
      <w:r w:rsidR="009B0E19">
        <w:rPr>
          <w:rFonts w:ascii="Times" w:hAnsi="Times"/>
        </w:rPr>
        <w:t>egetic,</w:t>
      </w:r>
      <w:r w:rsidR="00E935B9">
        <w:rPr>
          <w:rFonts w:ascii="Times" w:hAnsi="Times"/>
        </w:rPr>
        <w:t xml:space="preserve"> merging into a rolling score for the novel</w:t>
      </w:r>
      <w:r w:rsidR="009B0E19">
        <w:rPr>
          <w:rFonts w:ascii="Times" w:hAnsi="Times"/>
        </w:rPr>
        <w:t>; silent, its volume turned up by the a p</w:t>
      </w:r>
      <w:r w:rsidR="007C7971">
        <w:rPr>
          <w:rFonts w:ascii="Times" w:hAnsi="Times"/>
        </w:rPr>
        <w:t xml:space="preserve">riori </w:t>
      </w:r>
      <w:proofErr w:type="spellStart"/>
      <w:r w:rsidR="007C7971">
        <w:rPr>
          <w:rFonts w:ascii="Times" w:hAnsi="Times"/>
        </w:rPr>
        <w:t>cognisance</w:t>
      </w:r>
      <w:proofErr w:type="spellEnd"/>
      <w:r w:rsidR="007C7971">
        <w:rPr>
          <w:rFonts w:ascii="Times" w:hAnsi="Times"/>
        </w:rPr>
        <w:t xml:space="preserve"> of the reader in a form of </w:t>
      </w:r>
      <w:r w:rsidR="009B0E19">
        <w:rPr>
          <w:rFonts w:ascii="Times" w:hAnsi="Times"/>
        </w:rPr>
        <w:t xml:space="preserve">subcultural relevance theory. </w:t>
      </w:r>
      <w:r w:rsidR="007C7971" w:rsidRPr="00436001">
        <w:rPr>
          <w:rFonts w:ascii="Times" w:hAnsi="Times"/>
        </w:rPr>
        <w:t xml:space="preserve">The </w:t>
      </w:r>
      <w:r w:rsidR="007C7971">
        <w:rPr>
          <w:rFonts w:ascii="Times" w:hAnsi="Times"/>
        </w:rPr>
        <w:t>third</w:t>
      </w:r>
      <w:r w:rsidR="007C7971" w:rsidRPr="00436001">
        <w:rPr>
          <w:rFonts w:ascii="Times" w:hAnsi="Times"/>
        </w:rPr>
        <w:t xml:space="preserve"> </w:t>
      </w:r>
      <w:proofErr w:type="spellStart"/>
      <w:r w:rsidR="007C7971" w:rsidRPr="00436001">
        <w:rPr>
          <w:rFonts w:ascii="Times" w:hAnsi="Times"/>
        </w:rPr>
        <w:t>musico</w:t>
      </w:r>
      <w:proofErr w:type="spellEnd"/>
      <w:r w:rsidR="007C7971" w:rsidRPr="00436001">
        <w:rPr>
          <w:rFonts w:ascii="Times" w:hAnsi="Times"/>
        </w:rPr>
        <w:t xml:space="preserve">-literary </w:t>
      </w:r>
      <w:proofErr w:type="spellStart"/>
      <w:r w:rsidR="007C7971" w:rsidRPr="00436001">
        <w:rPr>
          <w:rFonts w:ascii="Times" w:hAnsi="Times"/>
        </w:rPr>
        <w:t>intermedial</w:t>
      </w:r>
      <w:proofErr w:type="spellEnd"/>
      <w:r w:rsidR="007C7971" w:rsidRPr="00436001">
        <w:rPr>
          <w:rFonts w:ascii="Times" w:hAnsi="Times"/>
        </w:rPr>
        <w:t xml:space="preserve"> function, as defined by our methodological taxonomy, is the diegetic role of music within the text, </w:t>
      </w:r>
      <w:r w:rsidR="007C7971">
        <w:rPr>
          <w:rFonts w:ascii="Times" w:hAnsi="Times"/>
        </w:rPr>
        <w:t>its silent soundtrack</w:t>
      </w:r>
      <w:r w:rsidR="007C7971" w:rsidRPr="00436001">
        <w:rPr>
          <w:rFonts w:ascii="Times" w:hAnsi="Times"/>
        </w:rPr>
        <w:t xml:space="preserve">. </w:t>
      </w:r>
      <w:r w:rsidR="007C7971" w:rsidRPr="00436001">
        <w:rPr>
          <w:rFonts w:ascii="Times" w:hAnsi="Times" w:cs="Times New Roman"/>
        </w:rPr>
        <w:t xml:space="preserve">Stephen Benson argues that ‘Fiction serves as an </w:t>
      </w:r>
      <w:proofErr w:type="spellStart"/>
      <w:r w:rsidR="007C7971" w:rsidRPr="00436001">
        <w:rPr>
          <w:rFonts w:ascii="Times" w:hAnsi="Times" w:cs="Times New Roman"/>
        </w:rPr>
        <w:t>earwitness</w:t>
      </w:r>
      <w:proofErr w:type="spellEnd"/>
      <w:r w:rsidR="007C7971" w:rsidRPr="00436001">
        <w:rPr>
          <w:rFonts w:ascii="Times" w:hAnsi="Times" w:cs="Times New Roman"/>
        </w:rPr>
        <w:t xml:space="preserve"> to the role of music in everyday life, a record of why, where and how music is made, heard and received,’</w:t>
      </w:r>
      <w:r w:rsidR="007C7971" w:rsidRPr="00436001">
        <w:rPr>
          <w:rStyle w:val="FootnoteReference"/>
          <w:rFonts w:ascii="Times" w:hAnsi="Times" w:cs="Times New Roman"/>
        </w:rPr>
        <w:footnoteReference w:id="46"/>
      </w:r>
      <w:r w:rsidR="007C7971" w:rsidRPr="00436001">
        <w:rPr>
          <w:rFonts w:ascii="Times" w:hAnsi="Times" w:cs="Times New Roman"/>
        </w:rPr>
        <w:t xml:space="preserve"> appreciating the sonic in the semantic, identifying t</w:t>
      </w:r>
      <w:r w:rsidR="007C7971" w:rsidRPr="00436001">
        <w:rPr>
          <w:rFonts w:ascii="Times" w:hAnsi="Times" w:cs="Arial"/>
        </w:rPr>
        <w:t xml:space="preserve">he </w:t>
      </w:r>
      <w:r w:rsidR="007C7971">
        <w:rPr>
          <w:rFonts w:ascii="Times" w:hAnsi="Times" w:cs="Arial"/>
        </w:rPr>
        <w:t>music</w:t>
      </w:r>
      <w:r w:rsidR="007C7971" w:rsidRPr="00436001">
        <w:rPr>
          <w:rFonts w:ascii="Times" w:hAnsi="Times" w:cs="Arial"/>
        </w:rPr>
        <w:t xml:space="preserve"> that lies beyond the page. In terms of this deep scholarly spacewalk we might also consider the role of music, in </w:t>
      </w:r>
      <w:proofErr w:type="spellStart"/>
      <w:r w:rsidR="007C7971" w:rsidRPr="00436001">
        <w:rPr>
          <w:rFonts w:ascii="Times" w:hAnsi="Times" w:cs="Arial"/>
        </w:rPr>
        <w:t>Derridean</w:t>
      </w:r>
      <w:proofErr w:type="spellEnd"/>
      <w:r w:rsidR="007C7971" w:rsidRPr="00436001">
        <w:rPr>
          <w:rFonts w:ascii="Times" w:hAnsi="Times" w:cs="Arial"/>
        </w:rPr>
        <w:t xml:space="preserve"> terms, </w:t>
      </w:r>
      <w:r w:rsidR="007C7971" w:rsidRPr="00436001">
        <w:rPr>
          <w:rFonts w:ascii="Times" w:hAnsi="Times" w:cs="Arial"/>
          <w:i/>
        </w:rPr>
        <w:t>behind</w:t>
      </w:r>
      <w:r w:rsidR="007C7971" w:rsidRPr="00436001">
        <w:rPr>
          <w:rFonts w:ascii="Times" w:hAnsi="Times" w:cs="Arial"/>
        </w:rPr>
        <w:t xml:space="preserve"> the words, in a kind of cosmic </w:t>
      </w:r>
      <w:proofErr w:type="spellStart"/>
      <w:r w:rsidR="007C7971" w:rsidRPr="00436001">
        <w:rPr>
          <w:rFonts w:ascii="Times" w:hAnsi="Times" w:cs="Arial"/>
        </w:rPr>
        <w:t>hauntology</w:t>
      </w:r>
      <w:proofErr w:type="spellEnd"/>
      <w:r w:rsidR="007C7971">
        <w:rPr>
          <w:rFonts w:ascii="Times" w:hAnsi="Times" w:cs="Arial"/>
        </w:rPr>
        <w:t xml:space="preserve">. </w:t>
      </w:r>
      <w:r w:rsidR="007C7971" w:rsidRPr="00436001">
        <w:rPr>
          <w:rFonts w:ascii="Times" w:hAnsi="Times" w:cs="Arial"/>
        </w:rPr>
        <w:t xml:space="preserve">Taking this to an even further </w:t>
      </w:r>
      <w:proofErr w:type="spellStart"/>
      <w:r w:rsidR="007C7971" w:rsidRPr="00436001">
        <w:rPr>
          <w:rFonts w:ascii="Times" w:hAnsi="Times" w:cs="Arial"/>
        </w:rPr>
        <w:t>intermedial</w:t>
      </w:r>
      <w:proofErr w:type="spellEnd"/>
      <w:r w:rsidR="007C7971" w:rsidRPr="00436001">
        <w:rPr>
          <w:rFonts w:ascii="Times" w:hAnsi="Times" w:cs="Arial"/>
        </w:rPr>
        <w:t xml:space="preserve"> dimension in incorporating the medium of cinema, we might reference Christopher Nolan’s 2014 film </w:t>
      </w:r>
      <w:r w:rsidR="007C7971" w:rsidRPr="00436001">
        <w:rPr>
          <w:rFonts w:ascii="Times" w:hAnsi="Times" w:cs="Arial"/>
          <w:i/>
        </w:rPr>
        <w:t>Interstellar</w:t>
      </w:r>
      <w:r w:rsidR="007C7971" w:rsidRPr="00436001">
        <w:rPr>
          <w:rFonts w:ascii="Times" w:hAnsi="Times" w:cs="Arial"/>
        </w:rPr>
        <w:t xml:space="preserve">. In </w:t>
      </w:r>
      <w:r w:rsidR="007C7971">
        <w:rPr>
          <w:rFonts w:ascii="Times" w:hAnsi="Times" w:cs="Arial"/>
        </w:rPr>
        <w:t>Nolan’s</w:t>
      </w:r>
      <w:r w:rsidR="007C7971" w:rsidRPr="00436001">
        <w:rPr>
          <w:rFonts w:ascii="Times" w:hAnsi="Times" w:cs="Arial"/>
        </w:rPr>
        <w:t xml:space="preserve"> powerful narrative we discover not only what lies behind the words, but behind the bookshelves: astronauts, galaxies, other dimensions.</w:t>
      </w:r>
    </w:p>
    <w:p w14:paraId="711DDBE8" w14:textId="77777777" w:rsidR="001017F9" w:rsidRPr="00436001" w:rsidRDefault="001017F9" w:rsidP="00765873">
      <w:pPr>
        <w:spacing w:line="480" w:lineRule="auto"/>
        <w:jc w:val="both"/>
        <w:rPr>
          <w:rFonts w:ascii="Times" w:hAnsi="Times"/>
        </w:rPr>
      </w:pPr>
    </w:p>
    <w:p w14:paraId="218A4B8B" w14:textId="64291925" w:rsidR="001017F9" w:rsidRPr="00436001" w:rsidRDefault="00D00CC2" w:rsidP="00765873">
      <w:pPr>
        <w:spacing w:line="480" w:lineRule="auto"/>
        <w:jc w:val="both"/>
        <w:rPr>
          <w:rFonts w:ascii="Times" w:hAnsi="Times"/>
          <w:b/>
          <w:sz w:val="28"/>
          <w:szCs w:val="28"/>
        </w:rPr>
      </w:pPr>
      <w:r w:rsidRPr="00436001">
        <w:rPr>
          <w:rFonts w:ascii="Times" w:hAnsi="Times"/>
          <w:b/>
          <w:sz w:val="28"/>
          <w:szCs w:val="28"/>
        </w:rPr>
        <w:t>Return Trip</w:t>
      </w:r>
    </w:p>
    <w:p w14:paraId="5180DB80" w14:textId="77777777" w:rsidR="001017F9" w:rsidRPr="00436001" w:rsidRDefault="001017F9" w:rsidP="00765873">
      <w:pPr>
        <w:spacing w:line="480" w:lineRule="auto"/>
        <w:jc w:val="both"/>
        <w:rPr>
          <w:rFonts w:ascii="Times" w:hAnsi="Times"/>
        </w:rPr>
      </w:pPr>
    </w:p>
    <w:p w14:paraId="323AFE05" w14:textId="77777777" w:rsidR="007C7971" w:rsidRDefault="001017F9" w:rsidP="00765873">
      <w:pPr>
        <w:widowControl w:val="0"/>
        <w:autoSpaceDE w:val="0"/>
        <w:autoSpaceDN w:val="0"/>
        <w:adjustRightInd w:val="0"/>
        <w:spacing w:after="240" w:line="480" w:lineRule="auto"/>
        <w:jc w:val="both"/>
        <w:rPr>
          <w:rFonts w:ascii="Times" w:hAnsi="Times" w:cs="Times"/>
        </w:rPr>
      </w:pPr>
      <w:r w:rsidRPr="00436001">
        <w:rPr>
          <w:rFonts w:ascii="Times" w:hAnsi="Times"/>
        </w:rPr>
        <w:t xml:space="preserve">The </w:t>
      </w:r>
      <w:proofErr w:type="spellStart"/>
      <w:r w:rsidRPr="00436001">
        <w:rPr>
          <w:rFonts w:ascii="Times" w:hAnsi="Times"/>
        </w:rPr>
        <w:t>dancefloor</w:t>
      </w:r>
      <w:proofErr w:type="spellEnd"/>
      <w:r w:rsidRPr="00436001">
        <w:rPr>
          <w:rFonts w:ascii="Times" w:hAnsi="Times"/>
        </w:rPr>
        <w:t xml:space="preserve"> needed Miller to tell its stories just like </w:t>
      </w:r>
      <w:r w:rsidR="009B0E19">
        <w:rPr>
          <w:rFonts w:ascii="Times" w:hAnsi="Times"/>
        </w:rPr>
        <w:t xml:space="preserve">Neal </w:t>
      </w:r>
      <w:proofErr w:type="spellStart"/>
      <w:r w:rsidRPr="00436001">
        <w:rPr>
          <w:rFonts w:ascii="Times" w:hAnsi="Times"/>
        </w:rPr>
        <w:t>Cassady</w:t>
      </w:r>
      <w:proofErr w:type="spellEnd"/>
      <w:r w:rsidRPr="00436001">
        <w:rPr>
          <w:rFonts w:ascii="Times" w:hAnsi="Times"/>
        </w:rPr>
        <w:t xml:space="preserve"> needed Kerouac, like Vegas needed Thompson. Miller reports (perhaps erroneously in the context of its argument): ‘As far as I’m concerned I don’t think before or since, many people had written club-based things, for a number of reasons but I think mostly because club people – present company excluded – are never normally that literary.’ There had, of course, been nightclub books before (Colin </w:t>
      </w:r>
      <w:proofErr w:type="spellStart"/>
      <w:r w:rsidRPr="00436001">
        <w:rPr>
          <w:rFonts w:ascii="Times" w:hAnsi="Times"/>
        </w:rPr>
        <w:t>MacInnes</w:t>
      </w:r>
      <w:proofErr w:type="spellEnd"/>
      <w:r w:rsidRPr="00436001">
        <w:rPr>
          <w:rFonts w:ascii="Times" w:hAnsi="Times"/>
        </w:rPr>
        <w:t>’</w:t>
      </w:r>
      <w:r w:rsidR="00305207" w:rsidRPr="00436001">
        <w:rPr>
          <w:rFonts w:ascii="Times" w:hAnsi="Times"/>
        </w:rPr>
        <w:t xml:space="preserve"> 1959 novel</w:t>
      </w:r>
      <w:r w:rsidRPr="00436001">
        <w:rPr>
          <w:rFonts w:ascii="Times" w:hAnsi="Times"/>
        </w:rPr>
        <w:t xml:space="preserve"> </w:t>
      </w:r>
      <w:r w:rsidRPr="00436001">
        <w:rPr>
          <w:rFonts w:ascii="Times" w:hAnsi="Times"/>
          <w:i/>
        </w:rPr>
        <w:t>Absolute Beginners</w:t>
      </w:r>
      <w:r w:rsidR="00681FF1" w:rsidRPr="00436001">
        <w:rPr>
          <w:rFonts w:ascii="Times" w:hAnsi="Times"/>
          <w:i/>
        </w:rPr>
        <w:t xml:space="preserve"> </w:t>
      </w:r>
      <w:r w:rsidR="00681FF1" w:rsidRPr="00436001">
        <w:rPr>
          <w:rFonts w:ascii="Times" w:hAnsi="Times"/>
        </w:rPr>
        <w:t>amongst others</w:t>
      </w:r>
      <w:r w:rsidRPr="00436001">
        <w:rPr>
          <w:rFonts w:ascii="Times" w:hAnsi="Times"/>
        </w:rPr>
        <w:t xml:space="preserve">) but in this late-millennial </w:t>
      </w:r>
      <w:r w:rsidRPr="00436001">
        <w:rPr>
          <w:rFonts w:ascii="Times" w:hAnsi="Times"/>
          <w:i/>
        </w:rPr>
        <w:t>rave</w:t>
      </w:r>
      <w:r w:rsidRPr="00436001">
        <w:rPr>
          <w:rFonts w:ascii="Times" w:hAnsi="Times"/>
        </w:rPr>
        <w:t xml:space="preserve"> blending of music and words, Miller was an early pioneer of </w:t>
      </w:r>
      <w:proofErr w:type="spellStart"/>
      <w:r w:rsidRPr="00436001">
        <w:rPr>
          <w:rFonts w:ascii="Times" w:hAnsi="Times"/>
        </w:rPr>
        <w:t>intermedial</w:t>
      </w:r>
      <w:proofErr w:type="spellEnd"/>
      <w:r w:rsidRPr="00436001">
        <w:rPr>
          <w:rFonts w:ascii="Times" w:hAnsi="Times"/>
        </w:rPr>
        <w:t>, interstellar space. He recalls: ‘</w:t>
      </w:r>
      <w:proofErr w:type="gramStart"/>
      <w:r w:rsidRPr="00436001">
        <w:rPr>
          <w:rFonts w:ascii="Times" w:hAnsi="Times"/>
        </w:rPr>
        <w:t>So</w:t>
      </w:r>
      <w:proofErr w:type="gramEnd"/>
      <w:r w:rsidRPr="00436001">
        <w:rPr>
          <w:rFonts w:ascii="Times" w:hAnsi="Times"/>
        </w:rPr>
        <w:t xml:space="preserve"> many people wanted to write the club culture novel but none of them did! They didn’t write anything serious’. However </w:t>
      </w:r>
      <w:r w:rsidR="009B0E19">
        <w:rPr>
          <w:rFonts w:ascii="Times" w:hAnsi="Times"/>
        </w:rPr>
        <w:t xml:space="preserve">one name looms large, according </w:t>
      </w:r>
      <w:r w:rsidR="00681FF1" w:rsidRPr="00436001">
        <w:rPr>
          <w:rFonts w:ascii="Times" w:hAnsi="Times"/>
        </w:rPr>
        <w:t xml:space="preserve">to Collin </w:t>
      </w:r>
      <w:r w:rsidR="00681FF1" w:rsidRPr="00436001">
        <w:rPr>
          <w:rFonts w:ascii="Times" w:hAnsi="Times" w:cs="Times"/>
        </w:rPr>
        <w:t>‘the most extraordinary literary phenomenon of Ecstasy culture’,</w:t>
      </w:r>
      <w:r w:rsidR="00681FF1" w:rsidRPr="00436001">
        <w:rPr>
          <w:rStyle w:val="FootnoteReference"/>
          <w:rFonts w:ascii="Times" w:hAnsi="Times" w:cs="Times"/>
        </w:rPr>
        <w:footnoteReference w:id="47"/>
      </w:r>
      <w:r w:rsidR="00681FF1" w:rsidRPr="00436001">
        <w:rPr>
          <w:rFonts w:ascii="Times" w:hAnsi="Times" w:cs="Times"/>
        </w:rPr>
        <w:t xml:space="preserve"> the author </w:t>
      </w:r>
      <w:r w:rsidR="00305207" w:rsidRPr="00436001">
        <w:rPr>
          <w:rFonts w:ascii="Times" w:hAnsi="Times" w:cs="Times"/>
        </w:rPr>
        <w:t xml:space="preserve">whom theorist Stan </w:t>
      </w:r>
      <w:r w:rsidR="00681FF1" w:rsidRPr="00436001">
        <w:rPr>
          <w:rFonts w:ascii="Times" w:hAnsi="Times" w:cs="Times"/>
        </w:rPr>
        <w:t>Beeler calls ‘the most prominent writer of the Chemical Generation’.</w:t>
      </w:r>
      <w:r w:rsidR="00681FF1" w:rsidRPr="00436001">
        <w:rPr>
          <w:rStyle w:val="FootnoteReference"/>
          <w:rFonts w:ascii="Times" w:hAnsi="Times" w:cs="Times"/>
        </w:rPr>
        <w:footnoteReference w:id="48"/>
      </w:r>
      <w:r w:rsidR="00681FF1" w:rsidRPr="00436001">
        <w:rPr>
          <w:rFonts w:ascii="Times" w:hAnsi="Times" w:cs="Times"/>
        </w:rPr>
        <w:t xml:space="preserve"> </w:t>
      </w:r>
    </w:p>
    <w:p w14:paraId="3EFAF16B" w14:textId="1C2FD624" w:rsidR="001017F9" w:rsidRPr="00436001" w:rsidRDefault="001017F9" w:rsidP="007C7971">
      <w:pPr>
        <w:widowControl w:val="0"/>
        <w:autoSpaceDE w:val="0"/>
        <w:autoSpaceDN w:val="0"/>
        <w:adjustRightInd w:val="0"/>
        <w:spacing w:after="240" w:line="480" w:lineRule="auto"/>
        <w:ind w:firstLine="720"/>
        <w:jc w:val="both"/>
        <w:rPr>
          <w:rFonts w:ascii="Times" w:hAnsi="Times" w:cs="Times"/>
        </w:rPr>
      </w:pPr>
      <w:r w:rsidRPr="00436001">
        <w:rPr>
          <w:rFonts w:ascii="Times" w:hAnsi="Times"/>
        </w:rPr>
        <w:t>In a previous life as a music journalist</w:t>
      </w:r>
      <w:r w:rsidR="009F3302" w:rsidRPr="00436001">
        <w:rPr>
          <w:rFonts w:ascii="Times" w:hAnsi="Times"/>
        </w:rPr>
        <w:t xml:space="preserve"> </w:t>
      </w:r>
      <w:r w:rsidR="007C7971">
        <w:rPr>
          <w:rFonts w:ascii="Times" w:hAnsi="Times"/>
        </w:rPr>
        <w:t xml:space="preserve">the author </w:t>
      </w:r>
      <w:r w:rsidRPr="00436001">
        <w:rPr>
          <w:rFonts w:ascii="Times" w:hAnsi="Times"/>
        </w:rPr>
        <w:t xml:space="preserve">was called upon to interview </w:t>
      </w:r>
      <w:r w:rsidR="009B0E19">
        <w:rPr>
          <w:rFonts w:ascii="Times" w:hAnsi="Times"/>
        </w:rPr>
        <w:t xml:space="preserve">Irvine </w:t>
      </w:r>
      <w:r w:rsidRPr="00436001">
        <w:rPr>
          <w:rFonts w:ascii="Times" w:hAnsi="Times"/>
        </w:rPr>
        <w:t xml:space="preserve">Welsh, who said, precipitously: </w:t>
      </w:r>
      <w:r w:rsidRPr="00436001">
        <w:rPr>
          <w:rFonts w:ascii="Times" w:hAnsi="Times" w:cs="Arial"/>
          <w:color w:val="000000" w:themeColor="text1"/>
        </w:rPr>
        <w:t>‘I used to do loads of clubbing and that’s what</w:t>
      </w:r>
      <w:r w:rsidRPr="00436001">
        <w:rPr>
          <w:rFonts w:ascii="Times" w:hAnsi="Times" w:cs="Arial"/>
        </w:rPr>
        <w:t xml:space="preserve"> I wanted to capture – to get that perpetual movement into my writing, the beats and rhythms of the language.’</w:t>
      </w:r>
      <w:r w:rsidR="00681FF1" w:rsidRPr="00436001">
        <w:rPr>
          <w:rStyle w:val="FootnoteReference"/>
          <w:rFonts w:ascii="Times" w:hAnsi="Times" w:cs="Arial"/>
        </w:rPr>
        <w:footnoteReference w:id="49"/>
      </w:r>
      <w:r w:rsidRPr="00436001">
        <w:rPr>
          <w:rFonts w:ascii="Times" w:hAnsi="Times"/>
        </w:rPr>
        <w:t xml:space="preserve"> Like Kerouac with bebop prosody and Thompson with the soaring literary riff, Welsh </w:t>
      </w:r>
      <w:r w:rsidR="00BA2686" w:rsidRPr="00436001">
        <w:rPr>
          <w:rFonts w:ascii="Times" w:hAnsi="Times"/>
        </w:rPr>
        <w:t xml:space="preserve">also </w:t>
      </w:r>
      <w:r w:rsidR="00053924" w:rsidRPr="00436001">
        <w:rPr>
          <w:rFonts w:ascii="Times" w:hAnsi="Times"/>
        </w:rPr>
        <w:t>sought to write to this</w:t>
      </w:r>
      <w:r w:rsidRPr="00436001">
        <w:rPr>
          <w:rFonts w:ascii="Times" w:hAnsi="Times"/>
        </w:rPr>
        <w:t xml:space="preserve"> electronic </w:t>
      </w:r>
      <w:r w:rsidR="00681FF1" w:rsidRPr="00436001">
        <w:rPr>
          <w:rFonts w:ascii="Times" w:hAnsi="Times"/>
        </w:rPr>
        <w:t>beat and i</w:t>
      </w:r>
      <w:r w:rsidRPr="00436001">
        <w:rPr>
          <w:rFonts w:ascii="Times" w:hAnsi="Times"/>
        </w:rPr>
        <w:t xml:space="preserve">t was </w:t>
      </w:r>
      <w:r w:rsidR="00BA2686" w:rsidRPr="00436001">
        <w:rPr>
          <w:rFonts w:ascii="Times" w:hAnsi="Times"/>
        </w:rPr>
        <w:t>his</w:t>
      </w:r>
      <w:r w:rsidRPr="00436001">
        <w:rPr>
          <w:rFonts w:ascii="Times" w:hAnsi="Times"/>
        </w:rPr>
        <w:t xml:space="preserve"> first novel,</w:t>
      </w:r>
      <w:r w:rsidR="00681FF1" w:rsidRPr="00436001">
        <w:rPr>
          <w:rFonts w:ascii="Times" w:hAnsi="Times"/>
        </w:rPr>
        <w:t xml:space="preserve"> 1994’s</w:t>
      </w:r>
      <w:r w:rsidRPr="00436001">
        <w:rPr>
          <w:rFonts w:ascii="Times" w:hAnsi="Times"/>
        </w:rPr>
        <w:t xml:space="preserve"> </w:t>
      </w:r>
      <w:r w:rsidRPr="00436001">
        <w:rPr>
          <w:rFonts w:ascii="Times" w:hAnsi="Times"/>
          <w:i/>
        </w:rPr>
        <w:t>Trainspotting</w:t>
      </w:r>
      <w:r w:rsidR="00BA2686" w:rsidRPr="00436001">
        <w:rPr>
          <w:rFonts w:ascii="Times" w:hAnsi="Times"/>
          <w:i/>
        </w:rPr>
        <w:t xml:space="preserve">, </w:t>
      </w:r>
      <w:r w:rsidRPr="00436001">
        <w:rPr>
          <w:rFonts w:ascii="Times" w:hAnsi="Times"/>
        </w:rPr>
        <w:t xml:space="preserve">that arguably opened the </w:t>
      </w:r>
      <w:r w:rsidR="00053924" w:rsidRPr="00436001">
        <w:rPr>
          <w:rFonts w:ascii="Times" w:hAnsi="Times"/>
        </w:rPr>
        <w:t>worm</w:t>
      </w:r>
      <w:r w:rsidR="00D00CC2" w:rsidRPr="00436001">
        <w:rPr>
          <w:rFonts w:ascii="Times" w:hAnsi="Times"/>
        </w:rPr>
        <w:t xml:space="preserve">hole to this </w:t>
      </w:r>
      <w:r w:rsidRPr="00436001">
        <w:rPr>
          <w:rFonts w:ascii="Times" w:hAnsi="Times"/>
        </w:rPr>
        <w:t xml:space="preserve">subcultural </w:t>
      </w:r>
      <w:r w:rsidR="00D00CC2" w:rsidRPr="00436001">
        <w:rPr>
          <w:rFonts w:ascii="Times" w:hAnsi="Times"/>
        </w:rPr>
        <w:t>subspace</w:t>
      </w:r>
      <w:r w:rsidRPr="00436001">
        <w:rPr>
          <w:rFonts w:ascii="Times" w:hAnsi="Times"/>
        </w:rPr>
        <w:t xml:space="preserve">, </w:t>
      </w:r>
      <w:proofErr w:type="gramStart"/>
      <w:r w:rsidRPr="00436001">
        <w:rPr>
          <w:rFonts w:ascii="Times" w:hAnsi="Times"/>
        </w:rPr>
        <w:t>quickly</w:t>
      </w:r>
      <w:proofErr w:type="gramEnd"/>
      <w:r w:rsidRPr="00436001">
        <w:rPr>
          <w:rFonts w:ascii="Times" w:hAnsi="Times"/>
        </w:rPr>
        <w:t xml:space="preserve"> leading to a ubiq</w:t>
      </w:r>
      <w:r w:rsidR="00053924" w:rsidRPr="00436001">
        <w:rPr>
          <w:rFonts w:ascii="Times" w:hAnsi="Times"/>
        </w:rPr>
        <w:t>uity of rave novels that C</w:t>
      </w:r>
      <w:r w:rsidRPr="00436001">
        <w:rPr>
          <w:rFonts w:ascii="Times" w:hAnsi="Times"/>
        </w:rPr>
        <w:t xml:space="preserve">ollin refers to as ‘pulp fiction </w:t>
      </w:r>
      <w:proofErr w:type="spellStart"/>
      <w:r w:rsidRPr="00436001">
        <w:rPr>
          <w:rFonts w:ascii="Times" w:hAnsi="Times"/>
        </w:rPr>
        <w:t>drugsploitation</w:t>
      </w:r>
      <w:proofErr w:type="spellEnd"/>
      <w:r w:rsidRPr="00436001">
        <w:rPr>
          <w:rFonts w:ascii="Times" w:hAnsi="Times"/>
        </w:rPr>
        <w:t>’.</w:t>
      </w:r>
      <w:r w:rsidR="00681FF1" w:rsidRPr="00436001">
        <w:rPr>
          <w:rStyle w:val="FootnoteReference"/>
          <w:rFonts w:ascii="Times" w:hAnsi="Times"/>
        </w:rPr>
        <w:footnoteReference w:id="50"/>
      </w:r>
      <w:r w:rsidRPr="00436001">
        <w:rPr>
          <w:rFonts w:ascii="Times" w:hAnsi="Times"/>
        </w:rPr>
        <w:t xml:space="preserve"> Miller reports </w:t>
      </w:r>
      <w:r w:rsidR="00D00CC2" w:rsidRPr="00436001">
        <w:rPr>
          <w:rFonts w:ascii="Times" w:hAnsi="Times"/>
        </w:rPr>
        <w:t xml:space="preserve">in our conversation </w:t>
      </w:r>
      <w:r w:rsidRPr="00436001">
        <w:rPr>
          <w:rFonts w:ascii="Times" w:hAnsi="Times"/>
        </w:rPr>
        <w:t xml:space="preserve">that </w:t>
      </w:r>
      <w:r w:rsidR="00D00CC2" w:rsidRPr="00436001">
        <w:rPr>
          <w:rFonts w:ascii="Times" w:hAnsi="Times"/>
        </w:rPr>
        <w:t xml:space="preserve">although </w:t>
      </w:r>
      <w:r w:rsidRPr="00436001">
        <w:rPr>
          <w:rFonts w:ascii="Times" w:hAnsi="Times"/>
        </w:rPr>
        <w:t xml:space="preserve">Welsh has since denied his influence, </w:t>
      </w:r>
      <w:r w:rsidR="00BA2686" w:rsidRPr="00436001">
        <w:rPr>
          <w:rFonts w:ascii="Times" w:hAnsi="Times"/>
        </w:rPr>
        <w:t xml:space="preserve">Miller </w:t>
      </w:r>
      <w:r w:rsidRPr="00436001">
        <w:rPr>
          <w:rFonts w:ascii="Times" w:hAnsi="Times"/>
        </w:rPr>
        <w:t xml:space="preserve">recalls seeing </w:t>
      </w:r>
      <w:r w:rsidR="00BA2686" w:rsidRPr="00436001">
        <w:rPr>
          <w:rFonts w:ascii="Times" w:hAnsi="Times"/>
        </w:rPr>
        <w:t>him</w:t>
      </w:r>
      <w:r w:rsidRPr="00436001">
        <w:rPr>
          <w:rFonts w:ascii="Times" w:hAnsi="Times"/>
        </w:rPr>
        <w:t xml:space="preserve"> in the audience of his one man show, based on </w:t>
      </w:r>
      <w:r w:rsidRPr="00436001">
        <w:rPr>
          <w:rFonts w:ascii="Times" w:hAnsi="Times"/>
          <w:i/>
        </w:rPr>
        <w:t>Trip City</w:t>
      </w:r>
      <w:r w:rsidRPr="00436001">
        <w:rPr>
          <w:rFonts w:ascii="Times" w:hAnsi="Times"/>
        </w:rPr>
        <w:t xml:space="preserve">, that he </w:t>
      </w:r>
      <w:r w:rsidR="00D00CC2" w:rsidRPr="00436001">
        <w:rPr>
          <w:rFonts w:ascii="Times" w:hAnsi="Times"/>
        </w:rPr>
        <w:t>took to the Edinburgh Festival, arguing: ‘This is what I’d say about Irvine Welsh. Although his wasn’t ostensibly set in nightclubs I think the trail I blazed a little bit.’</w:t>
      </w:r>
      <w:r w:rsidR="00053924" w:rsidRPr="00436001">
        <w:rPr>
          <w:rFonts w:ascii="Times" w:hAnsi="Times"/>
        </w:rPr>
        <w:t xml:space="preserve"> In the light of Miller’s recent words, might </w:t>
      </w:r>
      <w:r w:rsidR="00053924" w:rsidRPr="00436001">
        <w:rPr>
          <w:rFonts w:ascii="Times" w:hAnsi="Times"/>
          <w:i/>
        </w:rPr>
        <w:t>Trainspotting</w:t>
      </w:r>
      <w:r w:rsidR="00053924" w:rsidRPr="00436001">
        <w:rPr>
          <w:rFonts w:ascii="Times" w:hAnsi="Times"/>
        </w:rPr>
        <w:t xml:space="preserve"> remain as pioneering as first perceived or</w:t>
      </w:r>
      <w:r w:rsidR="0000673E" w:rsidRPr="00436001">
        <w:rPr>
          <w:rFonts w:ascii="Times" w:hAnsi="Times"/>
        </w:rPr>
        <w:t>,</w:t>
      </w:r>
      <w:r w:rsidR="00053924" w:rsidRPr="00436001">
        <w:rPr>
          <w:rFonts w:ascii="Times" w:hAnsi="Times"/>
        </w:rPr>
        <w:t xml:space="preserve"> rather, a </w:t>
      </w:r>
      <w:r w:rsidR="007E26E5" w:rsidRPr="00436001">
        <w:rPr>
          <w:rFonts w:ascii="Times" w:hAnsi="Times"/>
        </w:rPr>
        <w:t>half-decade</w:t>
      </w:r>
      <w:r w:rsidR="00053924" w:rsidRPr="00436001">
        <w:rPr>
          <w:rFonts w:ascii="Times" w:hAnsi="Times"/>
        </w:rPr>
        <w:t xml:space="preserve"> earlier, do we find in </w:t>
      </w:r>
      <w:r w:rsidR="00053924" w:rsidRPr="00436001">
        <w:rPr>
          <w:rFonts w:ascii="Times" w:hAnsi="Times"/>
          <w:i/>
        </w:rPr>
        <w:t>Trip City</w:t>
      </w:r>
      <w:r w:rsidR="00053924" w:rsidRPr="00436001">
        <w:rPr>
          <w:rFonts w:ascii="Times" w:hAnsi="Times"/>
        </w:rPr>
        <w:t xml:space="preserve"> the true founding text of </w:t>
      </w:r>
      <w:proofErr w:type="spellStart"/>
      <w:r w:rsidR="00053924" w:rsidRPr="00436001">
        <w:rPr>
          <w:rFonts w:ascii="Times" w:hAnsi="Times"/>
        </w:rPr>
        <w:t>Dancefloor</w:t>
      </w:r>
      <w:proofErr w:type="spellEnd"/>
      <w:r w:rsidR="00053924" w:rsidRPr="00436001">
        <w:rPr>
          <w:rFonts w:ascii="Times" w:hAnsi="Times"/>
        </w:rPr>
        <w:t xml:space="preserve">-Driven Literature? Certainly Miller is adamant on this point, arguing that it would be hard to avoid tripping over </w:t>
      </w:r>
      <w:r w:rsidR="00053924" w:rsidRPr="00436001">
        <w:rPr>
          <w:rFonts w:ascii="Times" w:hAnsi="Times"/>
          <w:i/>
        </w:rPr>
        <w:t xml:space="preserve">Trip City </w:t>
      </w:r>
      <w:r w:rsidR="00053924" w:rsidRPr="00436001">
        <w:rPr>
          <w:rFonts w:ascii="Times" w:hAnsi="Times"/>
        </w:rPr>
        <w:t xml:space="preserve">when it was published: ‘I was on </w:t>
      </w:r>
      <w:r w:rsidR="00053924" w:rsidRPr="00436001">
        <w:rPr>
          <w:rFonts w:ascii="Times" w:hAnsi="Times"/>
          <w:i/>
        </w:rPr>
        <w:t>The Other Side of Midnight</w:t>
      </w:r>
      <w:r w:rsidR="00053924" w:rsidRPr="00436001">
        <w:rPr>
          <w:rFonts w:ascii="Times" w:hAnsi="Times"/>
        </w:rPr>
        <w:t xml:space="preserve"> with Tony Wilson, I was on fucking everything.’</w:t>
      </w:r>
      <w:r w:rsidR="00053924" w:rsidRPr="00436001">
        <w:rPr>
          <w:rStyle w:val="FootnoteReference"/>
          <w:rFonts w:ascii="Times" w:hAnsi="Times"/>
        </w:rPr>
        <w:footnoteReference w:id="51"/>
      </w:r>
    </w:p>
    <w:p w14:paraId="4AA370E2" w14:textId="3597EAF2" w:rsidR="001017F9" w:rsidRPr="00436001" w:rsidRDefault="001017F9" w:rsidP="00765873">
      <w:pPr>
        <w:spacing w:line="480" w:lineRule="auto"/>
        <w:jc w:val="both"/>
        <w:rPr>
          <w:rFonts w:ascii="Times" w:hAnsi="Times"/>
        </w:rPr>
      </w:pPr>
      <w:r w:rsidRPr="00436001">
        <w:rPr>
          <w:rFonts w:ascii="Times" w:hAnsi="Times"/>
        </w:rPr>
        <w:tab/>
      </w:r>
      <w:r w:rsidRPr="00436001">
        <w:rPr>
          <w:rFonts w:ascii="Times" w:hAnsi="Times"/>
          <w:i/>
        </w:rPr>
        <w:t>Trip City</w:t>
      </w:r>
      <w:r w:rsidRPr="00436001">
        <w:rPr>
          <w:rFonts w:ascii="Times" w:hAnsi="Times"/>
        </w:rPr>
        <w:t xml:space="preserve"> was launched in a nightclub, and like the </w:t>
      </w:r>
      <w:r w:rsidRPr="00436001">
        <w:rPr>
          <w:rFonts w:ascii="Times" w:hAnsi="Times"/>
          <w:i/>
        </w:rPr>
        <w:t>Disco Biscuits</w:t>
      </w:r>
      <w:r w:rsidRPr="00436001">
        <w:rPr>
          <w:rFonts w:ascii="Times" w:hAnsi="Times"/>
        </w:rPr>
        <w:t xml:space="preserve"> </w:t>
      </w:r>
      <w:r w:rsidR="007E26E5" w:rsidRPr="00436001">
        <w:rPr>
          <w:rFonts w:ascii="Times" w:hAnsi="Times"/>
        </w:rPr>
        <w:t>PR</w:t>
      </w:r>
      <w:r w:rsidRPr="00436001">
        <w:rPr>
          <w:rFonts w:ascii="Times" w:hAnsi="Times"/>
        </w:rPr>
        <w:t xml:space="preserve"> campaign, Miller also toured the book around the </w:t>
      </w:r>
      <w:proofErr w:type="spellStart"/>
      <w:r w:rsidRPr="00436001">
        <w:rPr>
          <w:rFonts w:ascii="Times" w:hAnsi="Times"/>
        </w:rPr>
        <w:t>clubscene</w:t>
      </w:r>
      <w:proofErr w:type="spellEnd"/>
      <w:r w:rsidRPr="00436001">
        <w:rPr>
          <w:rFonts w:ascii="Times" w:hAnsi="Times"/>
        </w:rPr>
        <w:t xml:space="preserve">, which he admits he </w:t>
      </w:r>
      <w:r w:rsidR="001A33DB" w:rsidRPr="00436001">
        <w:rPr>
          <w:rFonts w:ascii="Times" w:hAnsi="Times"/>
        </w:rPr>
        <w:t>based</w:t>
      </w:r>
      <w:r w:rsidRPr="00436001">
        <w:rPr>
          <w:rFonts w:ascii="Times" w:hAnsi="Times"/>
        </w:rPr>
        <w:t xml:space="preserve"> on Spalding Gray’s </w:t>
      </w:r>
      <w:r w:rsidRPr="00436001">
        <w:rPr>
          <w:rFonts w:ascii="Times" w:hAnsi="Times"/>
          <w:i/>
        </w:rPr>
        <w:t>Visit to Cambodia</w:t>
      </w:r>
      <w:r w:rsidR="00BA2686" w:rsidRPr="00436001">
        <w:rPr>
          <w:rFonts w:ascii="Times" w:hAnsi="Times"/>
        </w:rPr>
        <w:t>, explaining,</w:t>
      </w:r>
      <w:r w:rsidR="00053924" w:rsidRPr="00436001">
        <w:rPr>
          <w:rFonts w:ascii="Times" w:hAnsi="Times"/>
        </w:rPr>
        <w:t xml:space="preserve"> </w:t>
      </w:r>
      <w:r w:rsidRPr="00436001">
        <w:rPr>
          <w:rFonts w:ascii="Times" w:hAnsi="Times"/>
        </w:rPr>
        <w:t xml:space="preserve">‘I thought… I’ll do the disco version’. </w:t>
      </w:r>
      <w:r w:rsidR="00D00CC2" w:rsidRPr="00436001">
        <w:rPr>
          <w:rFonts w:ascii="Times" w:hAnsi="Times"/>
        </w:rPr>
        <w:t xml:space="preserve">This </w:t>
      </w:r>
      <w:r w:rsidRPr="00436001">
        <w:rPr>
          <w:rFonts w:ascii="Times" w:hAnsi="Times"/>
        </w:rPr>
        <w:t>is something Irvine Welsh would go o</w:t>
      </w:r>
      <w:r w:rsidR="00BA2686" w:rsidRPr="00436001">
        <w:rPr>
          <w:rFonts w:ascii="Times" w:hAnsi="Times"/>
        </w:rPr>
        <w:t xml:space="preserve">n to do with the </w:t>
      </w:r>
      <w:proofErr w:type="spellStart"/>
      <w:r w:rsidR="00BA2686" w:rsidRPr="00436001">
        <w:rPr>
          <w:rFonts w:ascii="Times" w:hAnsi="Times"/>
        </w:rPr>
        <w:t>Arthrob</w:t>
      </w:r>
      <w:proofErr w:type="spellEnd"/>
      <w:r w:rsidR="00BA2686" w:rsidRPr="00436001">
        <w:rPr>
          <w:rFonts w:ascii="Times" w:hAnsi="Times"/>
        </w:rPr>
        <w:t xml:space="preserve"> events, </w:t>
      </w:r>
      <w:r w:rsidRPr="00436001">
        <w:rPr>
          <w:rFonts w:ascii="Times" w:hAnsi="Times"/>
        </w:rPr>
        <w:t xml:space="preserve">leading Miller to report, perhaps </w:t>
      </w:r>
      <w:r w:rsidR="00BA2686" w:rsidRPr="00436001">
        <w:rPr>
          <w:rFonts w:ascii="Times" w:hAnsi="Times"/>
        </w:rPr>
        <w:t>factually</w:t>
      </w:r>
      <w:r w:rsidRPr="00436001">
        <w:rPr>
          <w:rFonts w:ascii="Times" w:hAnsi="Times"/>
        </w:rPr>
        <w:t xml:space="preserve"> loosely: ‘Again, I’m the pers</w:t>
      </w:r>
      <w:r w:rsidR="00BA2686" w:rsidRPr="00436001">
        <w:rPr>
          <w:rFonts w:ascii="Times" w:hAnsi="Times"/>
        </w:rPr>
        <w:t>on who pioneered that, not him.</w:t>
      </w:r>
      <w:r w:rsidRPr="00436001">
        <w:rPr>
          <w:rFonts w:ascii="Times" w:hAnsi="Times"/>
        </w:rPr>
        <w:t xml:space="preserve"> He’d never been to a disco in his life’. However what is not in question is that </w:t>
      </w:r>
      <w:r w:rsidR="00681FF1" w:rsidRPr="00436001">
        <w:rPr>
          <w:rFonts w:ascii="Times" w:hAnsi="Times"/>
        </w:rPr>
        <w:t>in</w:t>
      </w:r>
      <w:r w:rsidRPr="00436001">
        <w:rPr>
          <w:rFonts w:ascii="Times" w:hAnsi="Times"/>
        </w:rPr>
        <w:t xml:space="preserve"> 1989, five years before </w:t>
      </w:r>
      <w:r w:rsidRPr="00436001">
        <w:rPr>
          <w:rFonts w:ascii="Times" w:hAnsi="Times"/>
          <w:i/>
        </w:rPr>
        <w:t>Trainspotting</w:t>
      </w:r>
      <w:r w:rsidRPr="00436001">
        <w:rPr>
          <w:rFonts w:ascii="Times" w:hAnsi="Times"/>
        </w:rPr>
        <w:t>. Miller wa</w:t>
      </w:r>
      <w:r w:rsidR="00053924" w:rsidRPr="00436001">
        <w:rPr>
          <w:rFonts w:ascii="Times" w:hAnsi="Times"/>
        </w:rPr>
        <w:t xml:space="preserve">s alone, on </w:t>
      </w:r>
      <w:r w:rsidR="00203781" w:rsidRPr="00436001">
        <w:rPr>
          <w:rFonts w:ascii="Times" w:hAnsi="Times"/>
        </w:rPr>
        <w:t>his own</w:t>
      </w:r>
      <w:r w:rsidR="00053924" w:rsidRPr="00436001">
        <w:rPr>
          <w:rFonts w:ascii="Times" w:hAnsi="Times"/>
        </w:rPr>
        <w:t xml:space="preserve"> subcultural space</w:t>
      </w:r>
      <w:r w:rsidRPr="00436001">
        <w:rPr>
          <w:rFonts w:ascii="Times" w:hAnsi="Times"/>
        </w:rPr>
        <w:t>walk: ‘</w:t>
      </w:r>
      <w:proofErr w:type="gramStart"/>
      <w:r w:rsidRPr="00436001">
        <w:rPr>
          <w:rFonts w:ascii="Times" w:hAnsi="Times"/>
        </w:rPr>
        <w:t>When</w:t>
      </w:r>
      <w:proofErr w:type="gramEnd"/>
      <w:r w:rsidRPr="00436001">
        <w:rPr>
          <w:rFonts w:ascii="Times" w:hAnsi="Times"/>
        </w:rPr>
        <w:t xml:space="preserve"> in 1989 was there the confluence of discos and literature?  I didn’t know of one’.</w:t>
      </w:r>
      <w:r w:rsidR="00D00CC2" w:rsidRPr="00436001">
        <w:rPr>
          <w:rStyle w:val="FootnoteReference"/>
          <w:rFonts w:ascii="Times" w:hAnsi="Times"/>
        </w:rPr>
        <w:footnoteReference w:id="52"/>
      </w:r>
    </w:p>
    <w:p w14:paraId="09F6B266" w14:textId="77777777" w:rsidR="00F846AA" w:rsidRPr="00436001" w:rsidRDefault="00F846AA" w:rsidP="00765873">
      <w:pPr>
        <w:spacing w:line="480" w:lineRule="auto"/>
        <w:jc w:val="both"/>
        <w:rPr>
          <w:rFonts w:ascii="Times" w:hAnsi="Times" w:cs="Times New Roman"/>
        </w:rPr>
      </w:pPr>
    </w:p>
    <w:p w14:paraId="19C624D2" w14:textId="77777777" w:rsidR="00F846AA" w:rsidRPr="00436001" w:rsidRDefault="00F846AA" w:rsidP="00765873">
      <w:pPr>
        <w:widowControl w:val="0"/>
        <w:autoSpaceDE w:val="0"/>
        <w:autoSpaceDN w:val="0"/>
        <w:adjustRightInd w:val="0"/>
        <w:spacing w:line="480" w:lineRule="auto"/>
        <w:jc w:val="both"/>
        <w:rPr>
          <w:rFonts w:ascii="Times" w:hAnsi="Times" w:cs="Arial"/>
          <w:b/>
          <w:sz w:val="28"/>
          <w:szCs w:val="28"/>
        </w:rPr>
      </w:pPr>
      <w:r w:rsidRPr="00436001">
        <w:rPr>
          <w:rFonts w:ascii="Times" w:hAnsi="Times" w:cs="Arial"/>
          <w:b/>
          <w:sz w:val="28"/>
          <w:szCs w:val="28"/>
        </w:rPr>
        <w:t>Subcultural Systems Theory</w:t>
      </w:r>
    </w:p>
    <w:p w14:paraId="617F556B" w14:textId="77777777" w:rsidR="00F846AA" w:rsidRPr="00436001" w:rsidRDefault="00F846AA" w:rsidP="00765873">
      <w:pPr>
        <w:widowControl w:val="0"/>
        <w:autoSpaceDE w:val="0"/>
        <w:autoSpaceDN w:val="0"/>
        <w:adjustRightInd w:val="0"/>
        <w:spacing w:line="480" w:lineRule="auto"/>
        <w:jc w:val="both"/>
        <w:rPr>
          <w:rFonts w:ascii="Times" w:hAnsi="Times" w:cs="Arial"/>
          <w:b/>
        </w:rPr>
      </w:pPr>
    </w:p>
    <w:p w14:paraId="36B0748F" w14:textId="7236F220" w:rsidR="00C41CCC" w:rsidRPr="00C41CCC" w:rsidRDefault="00F846AA" w:rsidP="00EC4ABF">
      <w:pPr>
        <w:widowControl w:val="0"/>
        <w:autoSpaceDE w:val="0"/>
        <w:autoSpaceDN w:val="0"/>
        <w:adjustRightInd w:val="0"/>
        <w:spacing w:line="480" w:lineRule="auto"/>
        <w:jc w:val="both"/>
        <w:rPr>
          <w:rFonts w:ascii="Times" w:hAnsi="Times" w:cs="Arial"/>
        </w:rPr>
      </w:pPr>
      <w:r w:rsidRPr="00436001">
        <w:rPr>
          <w:rFonts w:ascii="Times" w:hAnsi="Times" w:cs="Arial"/>
        </w:rPr>
        <w:t>Through this paper there have been hints that there are larger systems at work behind the individual activity of these works of fiction</w:t>
      </w:r>
      <w:proofErr w:type="gramStart"/>
      <w:r w:rsidRPr="00436001">
        <w:rPr>
          <w:rFonts w:ascii="Times" w:hAnsi="Times" w:cs="Arial"/>
        </w:rPr>
        <w:t>;</w:t>
      </w:r>
      <w:proofErr w:type="gramEnd"/>
      <w:r w:rsidRPr="00436001">
        <w:rPr>
          <w:rFonts w:ascii="Times" w:hAnsi="Times" w:cs="Arial"/>
        </w:rPr>
        <w:t xml:space="preserve"> beyond the finite totality of the page</w:t>
      </w:r>
      <w:r w:rsidR="00203781" w:rsidRPr="00436001">
        <w:rPr>
          <w:rFonts w:ascii="Times" w:hAnsi="Times" w:cs="Arial"/>
        </w:rPr>
        <w:t xml:space="preserve">, of the </w:t>
      </w:r>
      <w:proofErr w:type="spellStart"/>
      <w:r w:rsidR="00203781" w:rsidRPr="00436001">
        <w:rPr>
          <w:rFonts w:ascii="Times" w:hAnsi="Times" w:cs="Arial"/>
        </w:rPr>
        <w:t>dancefloor</w:t>
      </w:r>
      <w:proofErr w:type="spellEnd"/>
      <w:r w:rsidRPr="00436001">
        <w:rPr>
          <w:rFonts w:ascii="Times" w:hAnsi="Times" w:cs="Arial"/>
        </w:rPr>
        <w:t xml:space="preserve">. The focus of this </w:t>
      </w:r>
      <w:r w:rsidR="009C4132" w:rsidRPr="00436001">
        <w:rPr>
          <w:rFonts w:ascii="Times" w:hAnsi="Times" w:cs="Arial"/>
        </w:rPr>
        <w:t xml:space="preserve">particular </w:t>
      </w:r>
      <w:r w:rsidRPr="00436001">
        <w:rPr>
          <w:rFonts w:ascii="Times" w:hAnsi="Times" w:cs="Arial"/>
        </w:rPr>
        <w:t>paper is not the arbitrary construction of signs within a text</w:t>
      </w:r>
      <w:r w:rsidR="009C4132" w:rsidRPr="00436001">
        <w:rPr>
          <w:rFonts w:ascii="Times" w:hAnsi="Times" w:cs="Arial"/>
        </w:rPr>
        <w:t xml:space="preserve">; </w:t>
      </w:r>
      <w:r w:rsidRPr="00436001">
        <w:rPr>
          <w:rFonts w:ascii="Times" w:hAnsi="Times" w:cs="Arial"/>
        </w:rPr>
        <w:t xml:space="preserve">it looks not </w:t>
      </w:r>
      <w:r w:rsidR="00C41CCC">
        <w:rPr>
          <w:rFonts w:ascii="Times" w:hAnsi="Times" w:cs="Arial"/>
        </w:rPr>
        <w:t xml:space="preserve">only </w:t>
      </w:r>
      <w:r w:rsidRPr="00436001">
        <w:rPr>
          <w:rFonts w:ascii="Times" w:hAnsi="Times" w:cs="Arial"/>
        </w:rPr>
        <w:t xml:space="preserve">down to the page </w:t>
      </w:r>
      <w:proofErr w:type="gramStart"/>
      <w:r w:rsidRPr="00436001">
        <w:rPr>
          <w:rFonts w:ascii="Times" w:hAnsi="Times" w:cs="Arial"/>
        </w:rPr>
        <w:t>but</w:t>
      </w:r>
      <w:proofErr w:type="gramEnd"/>
      <w:r w:rsidRPr="00436001">
        <w:rPr>
          <w:rFonts w:ascii="Times" w:hAnsi="Times" w:cs="Arial"/>
        </w:rPr>
        <w:t xml:space="preserve"> up to the stars, to build structures between — and beyond — </w:t>
      </w:r>
      <w:r w:rsidR="009C4132" w:rsidRPr="00436001">
        <w:rPr>
          <w:rFonts w:ascii="Times" w:hAnsi="Times" w:cs="Arial"/>
        </w:rPr>
        <w:t xml:space="preserve">those </w:t>
      </w:r>
      <w:r w:rsidRPr="00436001">
        <w:rPr>
          <w:rFonts w:ascii="Times" w:hAnsi="Times" w:cs="Arial"/>
        </w:rPr>
        <w:t xml:space="preserve">texts. This notion of </w:t>
      </w:r>
      <w:r w:rsidR="009C4132" w:rsidRPr="00436001">
        <w:rPr>
          <w:rFonts w:ascii="Times" w:hAnsi="Times" w:cs="Arial"/>
        </w:rPr>
        <w:t xml:space="preserve">interstellar </w:t>
      </w:r>
      <w:proofErr w:type="spellStart"/>
      <w:r w:rsidRPr="00436001">
        <w:rPr>
          <w:rFonts w:ascii="Times" w:hAnsi="Times" w:cs="Arial"/>
        </w:rPr>
        <w:t>intertextuality</w:t>
      </w:r>
      <w:proofErr w:type="spellEnd"/>
      <w:r w:rsidRPr="00436001">
        <w:rPr>
          <w:rFonts w:ascii="Times" w:hAnsi="Times" w:cs="Arial"/>
        </w:rPr>
        <w:t xml:space="preserve"> is the mechanic by which words gather not only on the page, or within a book, but </w:t>
      </w:r>
      <w:r w:rsidR="0000673E" w:rsidRPr="00436001">
        <w:rPr>
          <w:rFonts w:ascii="Times" w:hAnsi="Times" w:cs="Arial"/>
        </w:rPr>
        <w:t xml:space="preserve">also </w:t>
      </w:r>
      <w:r w:rsidRPr="00436001">
        <w:rPr>
          <w:rFonts w:ascii="Times" w:hAnsi="Times" w:cs="Arial"/>
        </w:rPr>
        <w:t>build bridges of semantic meaning and understanding</w:t>
      </w:r>
      <w:r w:rsidR="00AE18E8" w:rsidRPr="00436001">
        <w:rPr>
          <w:rFonts w:ascii="Times" w:hAnsi="Times" w:cs="Arial"/>
        </w:rPr>
        <w:t xml:space="preserve"> across galaxies of c</w:t>
      </w:r>
      <w:r w:rsidR="009C4132" w:rsidRPr="00436001">
        <w:rPr>
          <w:rFonts w:ascii="Times" w:hAnsi="Times" w:cs="Arial"/>
        </w:rPr>
        <w:t>ultural space</w:t>
      </w:r>
      <w:r w:rsidRPr="00436001">
        <w:rPr>
          <w:rFonts w:ascii="Times" w:hAnsi="Times" w:cs="Arial"/>
        </w:rPr>
        <w:t xml:space="preserve">. Connecting systems. </w:t>
      </w:r>
      <w:r w:rsidR="00D731FF" w:rsidRPr="00436001">
        <w:rPr>
          <w:rFonts w:ascii="Times" w:hAnsi="Times" w:cs="Arial"/>
        </w:rPr>
        <w:t xml:space="preserve">As academics we might operate in an environment that is post-structural, but that does not preclude the construction of </w:t>
      </w:r>
      <w:r w:rsidR="00D731FF" w:rsidRPr="00C41CCC">
        <w:rPr>
          <w:rFonts w:ascii="Times" w:hAnsi="Times" w:cs="Arial"/>
          <w:i/>
        </w:rPr>
        <w:t>systems</w:t>
      </w:r>
      <w:r w:rsidR="00D731FF" w:rsidRPr="00436001">
        <w:rPr>
          <w:rFonts w:ascii="Times" w:hAnsi="Times" w:cs="Arial"/>
        </w:rPr>
        <w:t xml:space="preserve">, </w:t>
      </w:r>
      <w:r w:rsidR="00C41CCC">
        <w:rPr>
          <w:rFonts w:ascii="Times" w:hAnsi="Times" w:cs="Arial"/>
        </w:rPr>
        <w:t xml:space="preserve">of </w:t>
      </w:r>
      <w:r w:rsidR="00D731FF" w:rsidRPr="00436001">
        <w:rPr>
          <w:rFonts w:ascii="Times" w:hAnsi="Times" w:cs="Arial"/>
        </w:rPr>
        <w:t>patterns in the sky</w:t>
      </w:r>
      <w:r w:rsidR="00C41CCC">
        <w:rPr>
          <w:rFonts w:ascii="Times" w:hAnsi="Times" w:cs="Arial"/>
        </w:rPr>
        <w:t xml:space="preserve">. </w:t>
      </w:r>
      <w:r w:rsidR="00C41CCC" w:rsidRPr="00436001">
        <w:rPr>
          <w:rFonts w:ascii="Times" w:hAnsi="Times"/>
        </w:rPr>
        <w:t xml:space="preserve">The next step is therefore to understand and value the impact each system has had </w:t>
      </w:r>
      <w:r w:rsidR="00C41CCC" w:rsidRPr="00436001">
        <w:rPr>
          <w:rFonts w:ascii="Times" w:hAnsi="Times"/>
          <w:i/>
        </w:rPr>
        <w:t xml:space="preserve">on the </w:t>
      </w:r>
      <w:r w:rsidR="00C41CCC" w:rsidRPr="00C41CCC">
        <w:rPr>
          <w:rFonts w:ascii="Times" w:hAnsi="Times"/>
          <w:i/>
        </w:rPr>
        <w:t>other</w:t>
      </w:r>
      <w:r w:rsidR="00C41CCC" w:rsidRPr="00C41CCC">
        <w:rPr>
          <w:rFonts w:ascii="Times" w:hAnsi="Times" w:cs="Arial"/>
        </w:rPr>
        <w:t xml:space="preserve"> and in this way Subcultural Systems Theory itself expands so that we can see that these three-way systems not only operate within their own immured space, but exert influence across time in directly affecting </w:t>
      </w:r>
      <w:r w:rsidR="00C41CCC" w:rsidRPr="00C41CCC">
        <w:rPr>
          <w:rFonts w:ascii="Times" w:hAnsi="Times" w:cs="Arial"/>
          <w:i/>
        </w:rPr>
        <w:t xml:space="preserve">other </w:t>
      </w:r>
      <w:r w:rsidR="00C41CCC" w:rsidRPr="00C41CCC">
        <w:rPr>
          <w:rFonts w:ascii="Times" w:hAnsi="Times" w:cs="Arial"/>
        </w:rPr>
        <w:t xml:space="preserve">systems that form. </w:t>
      </w:r>
    </w:p>
    <w:p w14:paraId="55CA5A30" w14:textId="5BCDAC71" w:rsidR="00274528" w:rsidRPr="00B97378" w:rsidRDefault="00F846AA" w:rsidP="00B97378">
      <w:pPr>
        <w:widowControl w:val="0"/>
        <w:autoSpaceDE w:val="0"/>
        <w:autoSpaceDN w:val="0"/>
        <w:adjustRightInd w:val="0"/>
        <w:spacing w:line="480" w:lineRule="auto"/>
        <w:ind w:firstLine="720"/>
        <w:jc w:val="both"/>
        <w:rPr>
          <w:rFonts w:ascii="Times" w:hAnsi="Times" w:cs="Arial"/>
        </w:rPr>
      </w:pPr>
      <w:r w:rsidRPr="00C41CCC">
        <w:rPr>
          <w:rFonts w:ascii="Times" w:hAnsi="Times" w:cs="Arial"/>
        </w:rPr>
        <w:t>If w</w:t>
      </w:r>
      <w:r w:rsidR="001F629E" w:rsidRPr="00C41CCC">
        <w:rPr>
          <w:rFonts w:ascii="Times" w:hAnsi="Times" w:cs="Arial"/>
        </w:rPr>
        <w:t>e therefore imagine EDMC to be one such</w:t>
      </w:r>
      <w:r w:rsidRPr="00C41CCC">
        <w:rPr>
          <w:rFonts w:ascii="Times" w:hAnsi="Times" w:cs="Arial"/>
        </w:rPr>
        <w:t xml:space="preserve"> system, we can locate, at its core the sonic </w:t>
      </w:r>
      <w:r w:rsidRPr="00C41CCC">
        <w:rPr>
          <w:rFonts w:ascii="Times" w:hAnsi="Times" w:cs="Arial"/>
          <w:i/>
        </w:rPr>
        <w:t>scene</w:t>
      </w:r>
      <w:r w:rsidRPr="00C41CCC">
        <w:rPr>
          <w:rFonts w:ascii="Times" w:hAnsi="Times" w:cs="Arial"/>
        </w:rPr>
        <w:t>. We might t</w:t>
      </w:r>
      <w:r w:rsidR="007079DD" w:rsidRPr="00C41CCC">
        <w:rPr>
          <w:rFonts w:ascii="Times" w:hAnsi="Times" w:cs="Arial"/>
        </w:rPr>
        <w:t>hen further imagine these cultural</w:t>
      </w:r>
      <w:r w:rsidRPr="00C41CCC">
        <w:rPr>
          <w:rFonts w:ascii="Times" w:hAnsi="Times" w:cs="Arial"/>
        </w:rPr>
        <w:t xml:space="preserve"> artifacts orbiting, almost as moons, influencing the ebb and flow of the music, conferring gravity, and gravitas. It is these re/presentations that bestow cultural significance, that give sub</w:t>
      </w:r>
      <w:r w:rsidRPr="00C41CCC">
        <w:rPr>
          <w:rFonts w:ascii="Times" w:hAnsi="Times" w:cs="Arial"/>
          <w:i/>
        </w:rPr>
        <w:t>culture</w:t>
      </w:r>
      <w:r w:rsidRPr="00C41CCC">
        <w:rPr>
          <w:rFonts w:ascii="Times" w:hAnsi="Times" w:cs="Arial"/>
        </w:rPr>
        <w:t>… sub</w:t>
      </w:r>
      <w:r w:rsidRPr="00C41CCC">
        <w:rPr>
          <w:rFonts w:ascii="Times" w:hAnsi="Times" w:cs="Arial"/>
          <w:i/>
        </w:rPr>
        <w:t>stance</w:t>
      </w:r>
      <w:r w:rsidRPr="00C41CCC">
        <w:rPr>
          <w:rFonts w:ascii="Times" w:hAnsi="Times" w:cs="Arial"/>
        </w:rPr>
        <w:t xml:space="preserve">. To borrow a framework from marketing, this allies with the operations of what might be deemed a </w:t>
      </w:r>
      <w:r w:rsidRPr="00C41CCC">
        <w:rPr>
          <w:rFonts w:ascii="Times" w:hAnsi="Times" w:cs="Arial"/>
          <w:i/>
        </w:rPr>
        <w:t>Subcultural Systems Theory</w:t>
      </w:r>
      <w:r w:rsidRPr="00C41CCC">
        <w:rPr>
          <w:rFonts w:ascii="Times" w:hAnsi="Times" w:cs="Arial"/>
        </w:rPr>
        <w:t>.</w:t>
      </w:r>
      <w:r w:rsidR="001F629E" w:rsidRPr="00C41CCC">
        <w:rPr>
          <w:rStyle w:val="FootnoteReference"/>
          <w:rFonts w:ascii="Times" w:hAnsi="Times" w:cs="Arial"/>
        </w:rPr>
        <w:footnoteReference w:id="53"/>
      </w:r>
      <w:r w:rsidRPr="00C41CCC">
        <w:rPr>
          <w:rFonts w:ascii="Times" w:hAnsi="Times" w:cs="Arial"/>
        </w:rPr>
        <w:t xml:space="preserve"> As outlined in the opening of this paper there stands an unholy trinity of effects </w:t>
      </w:r>
      <w:r w:rsidR="00D725FA" w:rsidRPr="00C41CCC">
        <w:rPr>
          <w:rFonts w:ascii="Times" w:hAnsi="Times" w:cs="Arial"/>
        </w:rPr>
        <w:t>—</w:t>
      </w:r>
      <w:r w:rsidRPr="00C41CCC">
        <w:rPr>
          <w:rFonts w:ascii="Times" w:hAnsi="Times" w:cs="Arial"/>
        </w:rPr>
        <w:t xml:space="preserve"> of beats and words and intoxicants – that align in order to birth a new subcultural system. There can be no scene in the absence of any one of these essential elements; in itself nothing more than Einstein posited with his </w:t>
      </w:r>
      <w:r w:rsidRPr="00C41CCC">
        <w:rPr>
          <w:rFonts w:ascii="Times" w:hAnsi="Times"/>
        </w:rPr>
        <w:t>Theory of Relativity: bodies have mas</w:t>
      </w:r>
      <w:r w:rsidR="001F629E" w:rsidRPr="00C41CCC">
        <w:rPr>
          <w:rFonts w:ascii="Times" w:hAnsi="Times"/>
        </w:rPr>
        <w:t>s, they affect one another. This</w:t>
      </w:r>
      <w:r w:rsidRPr="00C41CCC">
        <w:rPr>
          <w:rFonts w:ascii="Times" w:hAnsi="Times"/>
        </w:rPr>
        <w:t xml:space="preserve"> must be extended to literary bodies, and cultural mass. </w:t>
      </w:r>
      <w:r w:rsidR="001F629E" w:rsidRPr="00C41CCC">
        <w:rPr>
          <w:rFonts w:ascii="Times" w:hAnsi="Times"/>
        </w:rPr>
        <w:t>Fu</w:t>
      </w:r>
      <w:r w:rsidR="007079DD" w:rsidRPr="00C41CCC">
        <w:rPr>
          <w:rFonts w:ascii="Times" w:hAnsi="Times"/>
        </w:rPr>
        <w:t>rther, while t</w:t>
      </w:r>
      <w:r w:rsidRPr="00C41CCC">
        <w:rPr>
          <w:rFonts w:ascii="Times" w:hAnsi="Times" w:cs="Arial"/>
        </w:rPr>
        <w:t xml:space="preserve">he printed page, even </w:t>
      </w:r>
      <w:r w:rsidR="007C7971">
        <w:rPr>
          <w:rFonts w:ascii="Times" w:hAnsi="Times" w:cs="Arial"/>
        </w:rPr>
        <w:t>an</w:t>
      </w:r>
      <w:r w:rsidRPr="00C41CCC">
        <w:rPr>
          <w:rFonts w:ascii="Times" w:hAnsi="Times" w:cs="Arial"/>
        </w:rPr>
        <w:t xml:space="preserve"> empty </w:t>
      </w:r>
      <w:proofErr w:type="spellStart"/>
      <w:r w:rsidRPr="00C41CCC">
        <w:rPr>
          <w:rFonts w:ascii="Times" w:hAnsi="Times" w:cs="Arial"/>
        </w:rPr>
        <w:t>dancefloor</w:t>
      </w:r>
      <w:proofErr w:type="spellEnd"/>
      <w:r w:rsidRPr="00C41CCC">
        <w:rPr>
          <w:rFonts w:ascii="Times" w:hAnsi="Times" w:cs="Arial"/>
        </w:rPr>
        <w:t>, might be said to be ostensibly flat, and two-dimension</w:t>
      </w:r>
      <w:r w:rsidR="007079DD" w:rsidRPr="00C41CCC">
        <w:rPr>
          <w:rFonts w:ascii="Times" w:hAnsi="Times"/>
        </w:rPr>
        <w:t>al t</w:t>
      </w:r>
      <w:r w:rsidR="009C4132" w:rsidRPr="00C41CCC">
        <w:rPr>
          <w:rFonts w:ascii="Times" w:hAnsi="Times" w:cs="Arial"/>
        </w:rPr>
        <w:t xml:space="preserve">he words and worlds described </w:t>
      </w:r>
      <w:r w:rsidR="007079DD" w:rsidRPr="00C41CCC">
        <w:rPr>
          <w:rFonts w:ascii="Times" w:hAnsi="Times" w:cs="Arial"/>
        </w:rPr>
        <w:t>create the third dimension. F</w:t>
      </w:r>
      <w:r w:rsidR="00F37700" w:rsidRPr="00C41CCC">
        <w:rPr>
          <w:rFonts w:ascii="Times" w:hAnsi="Times"/>
        </w:rPr>
        <w:t xml:space="preserve">olded into the page </w:t>
      </w:r>
      <w:r w:rsidR="009C4132" w:rsidRPr="00C41CCC">
        <w:rPr>
          <w:rFonts w:ascii="Times" w:hAnsi="Times"/>
        </w:rPr>
        <w:t xml:space="preserve">we can </w:t>
      </w:r>
      <w:r w:rsidR="00AE18E8" w:rsidRPr="00C41CCC">
        <w:rPr>
          <w:rFonts w:ascii="Times" w:hAnsi="Times"/>
        </w:rPr>
        <w:t xml:space="preserve">also </w:t>
      </w:r>
      <w:r w:rsidR="009C4132" w:rsidRPr="00C41CCC">
        <w:rPr>
          <w:rFonts w:ascii="Times" w:hAnsi="Times"/>
        </w:rPr>
        <w:t>add</w:t>
      </w:r>
      <w:r w:rsidR="00F37700" w:rsidRPr="00C41CCC">
        <w:rPr>
          <w:rFonts w:ascii="Times" w:hAnsi="Times"/>
        </w:rPr>
        <w:t xml:space="preserve"> the fourth dimension. Time. </w:t>
      </w:r>
      <w:r w:rsidR="00274528" w:rsidRPr="00C41CCC">
        <w:rPr>
          <w:rFonts w:ascii="Times" w:hAnsi="Times"/>
        </w:rPr>
        <w:t xml:space="preserve">In this way </w:t>
      </w:r>
      <w:r w:rsidR="00EC4ABF" w:rsidRPr="00C41CCC">
        <w:rPr>
          <w:rFonts w:ascii="Times" w:hAnsi="Times"/>
        </w:rPr>
        <w:t xml:space="preserve">we can appreciate that what we are seeing in the stars in the sky, in the words on the page is not </w:t>
      </w:r>
      <w:r w:rsidR="00C41CCC" w:rsidRPr="00C41CCC">
        <w:rPr>
          <w:rFonts w:ascii="Times" w:hAnsi="Times"/>
        </w:rPr>
        <w:t xml:space="preserve">in the </w:t>
      </w:r>
      <w:r w:rsidR="00EC4ABF" w:rsidRPr="00C41CCC">
        <w:rPr>
          <w:rFonts w:ascii="Times" w:hAnsi="Times"/>
        </w:rPr>
        <w:t>present</w:t>
      </w:r>
      <w:r w:rsidR="00C41CCC" w:rsidRPr="00C41CCC">
        <w:rPr>
          <w:rFonts w:ascii="Times" w:hAnsi="Times"/>
        </w:rPr>
        <w:t>,</w:t>
      </w:r>
      <w:r w:rsidR="00EC4ABF" w:rsidRPr="00C41CCC">
        <w:rPr>
          <w:rFonts w:ascii="Times" w:hAnsi="Times"/>
        </w:rPr>
        <w:t xml:space="preserve"> but </w:t>
      </w:r>
      <w:r w:rsidR="00C41CCC" w:rsidRPr="00C41CCC">
        <w:rPr>
          <w:rFonts w:ascii="Times" w:hAnsi="Times"/>
        </w:rPr>
        <w:t xml:space="preserve">rather </w:t>
      </w:r>
      <w:r w:rsidR="00EC4ABF" w:rsidRPr="00C41CCC">
        <w:rPr>
          <w:rFonts w:ascii="Times" w:hAnsi="Times"/>
        </w:rPr>
        <w:t>signifying light from the past. In reference to the music of Joy Division, Crosthwaite remarks how we ‘find in these records sounds that resonate far beyond human history, in the deepest reaches of the cosmos</w:t>
      </w:r>
      <w:r w:rsidR="00C41CCC" w:rsidRPr="00C41CCC">
        <w:rPr>
          <w:rFonts w:ascii="Times" w:hAnsi="Times"/>
        </w:rPr>
        <w:t>’ and stories</w:t>
      </w:r>
      <w:r w:rsidR="00EC4ABF" w:rsidRPr="00C41CCC">
        <w:rPr>
          <w:rFonts w:ascii="Times" w:hAnsi="Times"/>
        </w:rPr>
        <w:t xml:space="preserve">, like </w:t>
      </w:r>
      <w:r w:rsidR="00C41CCC" w:rsidRPr="00C41CCC">
        <w:rPr>
          <w:rFonts w:ascii="Times" w:hAnsi="Times" w:cs="Arial"/>
        </w:rPr>
        <w:t>m</w:t>
      </w:r>
      <w:r w:rsidR="00EC4ABF" w:rsidRPr="00C41CCC">
        <w:rPr>
          <w:rFonts w:ascii="Times" w:hAnsi="Times" w:cs="Arial"/>
        </w:rPr>
        <w:t>usic, are texts, encoded in a series of signs to be received and processed cerebrally, emotionally.</w:t>
      </w:r>
      <w:r w:rsidR="008F0487" w:rsidRPr="00C41CCC">
        <w:rPr>
          <w:rFonts w:ascii="Times" w:hAnsi="Times" w:cs="Arial"/>
        </w:rPr>
        <w:t xml:space="preserve"> The phonograph was associated </w:t>
      </w:r>
      <w:r w:rsidR="007C7971">
        <w:rPr>
          <w:rFonts w:ascii="Times" w:hAnsi="Times" w:cs="Arial"/>
        </w:rPr>
        <w:t xml:space="preserve">with death and </w:t>
      </w:r>
      <w:r w:rsidR="00C41CCC" w:rsidRPr="00C41CCC">
        <w:rPr>
          <w:rFonts w:ascii="Times" w:hAnsi="Times" w:cs="Arial"/>
        </w:rPr>
        <w:t>with preserving dea</w:t>
      </w:r>
      <w:r w:rsidR="008F0487" w:rsidRPr="00C41CCC">
        <w:rPr>
          <w:rFonts w:ascii="Times" w:hAnsi="Times" w:cs="Arial"/>
        </w:rPr>
        <w:t>d voices, and perhaps the rather antiquated te</w:t>
      </w:r>
      <w:r w:rsidR="00C41CCC" w:rsidRPr="00C41CCC">
        <w:rPr>
          <w:rFonts w:ascii="Times" w:hAnsi="Times" w:cs="Arial"/>
        </w:rPr>
        <w:t xml:space="preserve">chnology of the </w:t>
      </w:r>
      <w:r w:rsidR="00C41CCC">
        <w:rPr>
          <w:rFonts w:ascii="Times" w:hAnsi="Times" w:cs="Arial"/>
        </w:rPr>
        <w:t xml:space="preserve">printed book </w:t>
      </w:r>
      <w:r w:rsidR="00C41CCC" w:rsidRPr="00C41CCC">
        <w:rPr>
          <w:rFonts w:ascii="Times" w:hAnsi="Times" w:cs="Arial"/>
        </w:rPr>
        <w:t>might a</w:t>
      </w:r>
      <w:r w:rsidR="008F0487" w:rsidRPr="00C41CCC">
        <w:rPr>
          <w:rFonts w:ascii="Times" w:hAnsi="Times" w:cs="Arial"/>
        </w:rPr>
        <w:t>l</w:t>
      </w:r>
      <w:r w:rsidR="00C41CCC" w:rsidRPr="00C41CCC">
        <w:rPr>
          <w:rFonts w:ascii="Times" w:hAnsi="Times" w:cs="Arial"/>
        </w:rPr>
        <w:t>s</w:t>
      </w:r>
      <w:r w:rsidR="008F0487" w:rsidRPr="00C41CCC">
        <w:rPr>
          <w:rFonts w:ascii="Times" w:hAnsi="Times" w:cs="Arial"/>
        </w:rPr>
        <w:t xml:space="preserve">o preserve </w:t>
      </w:r>
      <w:r w:rsidR="00C41CCC" w:rsidRPr="00C41CCC">
        <w:rPr>
          <w:rFonts w:ascii="Times" w:hAnsi="Times" w:cs="Arial"/>
        </w:rPr>
        <w:t xml:space="preserve">entire </w:t>
      </w:r>
      <w:r w:rsidR="008F0487" w:rsidRPr="00C41CCC">
        <w:rPr>
          <w:rFonts w:ascii="Times" w:hAnsi="Times" w:cs="Arial"/>
        </w:rPr>
        <w:t>subcultural scenes</w:t>
      </w:r>
      <w:r w:rsidR="00C41CCC">
        <w:rPr>
          <w:rFonts w:ascii="Times" w:hAnsi="Times" w:cs="Arial"/>
        </w:rPr>
        <w:t>, now passed away;</w:t>
      </w:r>
      <w:r w:rsidR="00C41CCC" w:rsidRPr="00C41CCC">
        <w:rPr>
          <w:rFonts w:ascii="Times" w:hAnsi="Times" w:cs="Arial"/>
        </w:rPr>
        <w:t xml:space="preserve"> dead stars</w:t>
      </w:r>
      <w:r w:rsidR="008F0487" w:rsidRPr="00C41CCC">
        <w:rPr>
          <w:rFonts w:ascii="Times" w:hAnsi="Times" w:cs="Arial"/>
        </w:rPr>
        <w:t xml:space="preserve">. </w:t>
      </w:r>
      <w:r w:rsidR="00CC2BF9" w:rsidRPr="00C41CCC">
        <w:rPr>
          <w:rFonts w:ascii="Times" w:hAnsi="Times" w:cs="Arial"/>
        </w:rPr>
        <w:t xml:space="preserve">In this </w:t>
      </w:r>
      <w:r w:rsidR="00C41CCC" w:rsidRPr="00C41CCC">
        <w:rPr>
          <w:rFonts w:ascii="Times" w:hAnsi="Times" w:cs="Arial"/>
        </w:rPr>
        <w:t>reading</w:t>
      </w:r>
      <w:r w:rsidR="00C41CCC">
        <w:rPr>
          <w:rFonts w:ascii="Times" w:hAnsi="Times" w:cs="Arial"/>
        </w:rPr>
        <w:t>,</w:t>
      </w:r>
      <w:r w:rsidR="00C41CCC" w:rsidRPr="00C41CCC">
        <w:rPr>
          <w:rFonts w:ascii="Times" w:hAnsi="Times" w:cs="Arial"/>
        </w:rPr>
        <w:t xml:space="preserve"> the spectacular</w:t>
      </w:r>
      <w:r w:rsidR="00CC2BF9" w:rsidRPr="00C41CCC">
        <w:rPr>
          <w:rFonts w:ascii="Times" w:hAnsi="Times" w:cs="Arial"/>
        </w:rPr>
        <w:t xml:space="preserve"> light of a subculture </w:t>
      </w:r>
      <w:r w:rsidR="00C41CCC" w:rsidRPr="00C41CCC">
        <w:rPr>
          <w:rFonts w:ascii="Times" w:hAnsi="Times" w:cs="Arial"/>
        </w:rPr>
        <w:t>might take</w:t>
      </w:r>
      <w:r w:rsidR="00CC2BF9" w:rsidRPr="00C41CCC">
        <w:rPr>
          <w:rFonts w:ascii="Times" w:hAnsi="Times" w:cs="Arial"/>
        </w:rPr>
        <w:t xml:space="preserve"> light years to travel through subspace. </w:t>
      </w:r>
    </w:p>
    <w:p w14:paraId="21F81B19" w14:textId="77777777" w:rsidR="00F846AA" w:rsidRPr="00436001" w:rsidRDefault="00F846AA" w:rsidP="00765873">
      <w:pPr>
        <w:spacing w:line="480" w:lineRule="auto"/>
        <w:jc w:val="both"/>
        <w:rPr>
          <w:rFonts w:ascii="Times" w:hAnsi="Times" w:cs="Arial"/>
          <w:color w:val="000000" w:themeColor="text1"/>
        </w:rPr>
      </w:pPr>
    </w:p>
    <w:p w14:paraId="46344933" w14:textId="75390ED0" w:rsidR="00F846AA" w:rsidRPr="00436001" w:rsidRDefault="001F629E" w:rsidP="00765873">
      <w:pPr>
        <w:spacing w:line="480" w:lineRule="auto"/>
        <w:jc w:val="both"/>
        <w:rPr>
          <w:rFonts w:ascii="Times" w:hAnsi="Times" w:cs="Arial"/>
          <w:b/>
          <w:color w:val="000000" w:themeColor="text1"/>
          <w:sz w:val="28"/>
          <w:szCs w:val="28"/>
        </w:rPr>
      </w:pPr>
      <w:r w:rsidRPr="00436001">
        <w:rPr>
          <w:rFonts w:ascii="Times" w:hAnsi="Times" w:cs="Arial"/>
          <w:b/>
          <w:color w:val="000000" w:themeColor="text1"/>
          <w:sz w:val="28"/>
          <w:szCs w:val="28"/>
        </w:rPr>
        <w:t>E for Ephemeral</w:t>
      </w:r>
    </w:p>
    <w:p w14:paraId="5EE90F6E" w14:textId="77777777" w:rsidR="00F846AA" w:rsidRPr="00436001" w:rsidRDefault="00F846AA" w:rsidP="00765873">
      <w:pPr>
        <w:spacing w:line="480" w:lineRule="auto"/>
        <w:jc w:val="both"/>
        <w:rPr>
          <w:rFonts w:ascii="Times" w:hAnsi="Times" w:cs="Arial"/>
          <w:color w:val="000000" w:themeColor="text1"/>
        </w:rPr>
      </w:pPr>
    </w:p>
    <w:p w14:paraId="4268B146" w14:textId="77777777" w:rsidR="00A064FD" w:rsidRDefault="00F846AA" w:rsidP="00765873">
      <w:pPr>
        <w:spacing w:line="480" w:lineRule="auto"/>
        <w:jc w:val="both"/>
        <w:rPr>
          <w:rFonts w:ascii="Times" w:hAnsi="Times"/>
        </w:rPr>
      </w:pPr>
      <w:r w:rsidRPr="00436001">
        <w:rPr>
          <w:rFonts w:ascii="Times" w:hAnsi="Times"/>
        </w:rPr>
        <w:t xml:space="preserve">The </w:t>
      </w:r>
      <w:proofErr w:type="spellStart"/>
      <w:r w:rsidRPr="00436001">
        <w:rPr>
          <w:rFonts w:ascii="Times" w:hAnsi="Times"/>
        </w:rPr>
        <w:t>dan</w:t>
      </w:r>
      <w:r w:rsidR="001F629E" w:rsidRPr="00436001">
        <w:rPr>
          <w:rFonts w:ascii="Times" w:hAnsi="Times"/>
        </w:rPr>
        <w:t>cefloor</w:t>
      </w:r>
      <w:proofErr w:type="spellEnd"/>
      <w:r w:rsidR="001F629E" w:rsidRPr="00436001">
        <w:rPr>
          <w:rFonts w:ascii="Times" w:hAnsi="Times"/>
        </w:rPr>
        <w:t xml:space="preserve"> is </w:t>
      </w:r>
      <w:r w:rsidR="00AE18E8" w:rsidRPr="00436001">
        <w:rPr>
          <w:rFonts w:ascii="Times" w:hAnsi="Times"/>
        </w:rPr>
        <w:t xml:space="preserve">a </w:t>
      </w:r>
      <w:r w:rsidR="001F629E" w:rsidRPr="00436001">
        <w:rPr>
          <w:rFonts w:ascii="Times" w:hAnsi="Times"/>
        </w:rPr>
        <w:t>multi-authored text.</w:t>
      </w:r>
      <w:r w:rsidRPr="00436001">
        <w:rPr>
          <w:rFonts w:ascii="Times" w:hAnsi="Times"/>
        </w:rPr>
        <w:t xml:space="preserve"> Each dancer from the dance adds their memory, each </w:t>
      </w:r>
      <w:proofErr w:type="spellStart"/>
      <w:r w:rsidRPr="00436001">
        <w:rPr>
          <w:rFonts w:ascii="Times" w:hAnsi="Times"/>
        </w:rPr>
        <w:t>discosmo</w:t>
      </w:r>
      <w:r w:rsidR="001F629E" w:rsidRPr="00436001">
        <w:rPr>
          <w:rFonts w:ascii="Times" w:hAnsi="Times"/>
        </w:rPr>
        <w:t>naut</w:t>
      </w:r>
      <w:proofErr w:type="spellEnd"/>
      <w:r w:rsidR="001F629E" w:rsidRPr="00436001">
        <w:rPr>
          <w:rFonts w:ascii="Times" w:hAnsi="Times"/>
        </w:rPr>
        <w:t xml:space="preserve"> a privileged witnesses to this</w:t>
      </w:r>
      <w:r w:rsidRPr="00436001">
        <w:rPr>
          <w:rFonts w:ascii="Times" w:hAnsi="Times"/>
        </w:rPr>
        <w:t xml:space="preserve"> subcultural big bang. However, one must appreciate that </w:t>
      </w:r>
      <w:r w:rsidRPr="00436001">
        <w:rPr>
          <w:rFonts w:ascii="Times" w:hAnsi="Times" w:cs="Arial"/>
          <w:color w:val="000000" w:themeColor="text1"/>
        </w:rPr>
        <w:t>memory is also fragile, ephemeral</w:t>
      </w:r>
      <w:r w:rsidR="001F629E" w:rsidRPr="00436001">
        <w:rPr>
          <w:rFonts w:ascii="Times" w:hAnsi="Times" w:cs="Arial"/>
          <w:color w:val="000000" w:themeColor="text1"/>
        </w:rPr>
        <w:t>. N</w:t>
      </w:r>
      <w:r w:rsidRPr="00436001">
        <w:rPr>
          <w:rFonts w:ascii="Times" w:hAnsi="Times"/>
        </w:rPr>
        <w:t xml:space="preserve">ovels, however, </w:t>
      </w:r>
      <w:r w:rsidR="00D725FA" w:rsidRPr="00436001">
        <w:rPr>
          <w:rFonts w:ascii="Times" w:hAnsi="Times" w:cs="Arial"/>
          <w:color w:val="000000" w:themeColor="text1"/>
        </w:rPr>
        <w:t xml:space="preserve">endure </w:t>
      </w:r>
      <w:r w:rsidR="00D725FA" w:rsidRPr="00436001">
        <w:rPr>
          <w:rFonts w:ascii="Times" w:hAnsi="Times" w:cs="Arial"/>
        </w:rPr>
        <w:t xml:space="preserve">— </w:t>
      </w:r>
      <w:r w:rsidRPr="00436001">
        <w:rPr>
          <w:rFonts w:ascii="Times" w:hAnsi="Times" w:cs="Arial"/>
          <w:color w:val="000000" w:themeColor="text1"/>
        </w:rPr>
        <w:t xml:space="preserve">their </w:t>
      </w:r>
      <w:r w:rsidR="001A33DB" w:rsidRPr="00436001">
        <w:rPr>
          <w:rFonts w:ascii="Times" w:hAnsi="Times" w:cs="Arial"/>
          <w:color w:val="000000" w:themeColor="text1"/>
        </w:rPr>
        <w:t>shelf life</w:t>
      </w:r>
      <w:r w:rsidRPr="00436001">
        <w:rPr>
          <w:rFonts w:ascii="Times" w:hAnsi="Times" w:cs="Arial"/>
          <w:color w:val="000000" w:themeColor="text1"/>
        </w:rPr>
        <w:t xml:space="preserve"> beyond that of a newspaper or magazine.</w:t>
      </w:r>
      <w:r w:rsidRPr="00436001">
        <w:rPr>
          <w:rFonts w:ascii="Times" w:hAnsi="Times"/>
        </w:rPr>
        <w:t xml:space="preserve"> </w:t>
      </w:r>
      <w:r w:rsidRPr="00436001">
        <w:rPr>
          <w:rFonts w:ascii="Times" w:hAnsi="Times" w:cs="Arial"/>
          <w:color w:val="000000" w:themeColor="text1"/>
        </w:rPr>
        <w:t>These literary a</w:t>
      </w:r>
      <w:r w:rsidRPr="00436001">
        <w:rPr>
          <w:rFonts w:ascii="Times" w:hAnsi="Times"/>
        </w:rPr>
        <w:t xml:space="preserve">rtifacts </w:t>
      </w:r>
      <w:r w:rsidR="00D725FA" w:rsidRPr="00436001">
        <w:rPr>
          <w:rFonts w:ascii="Times" w:hAnsi="Times"/>
        </w:rPr>
        <w:t xml:space="preserve">are therefore robust enough to </w:t>
      </w:r>
      <w:r w:rsidRPr="00436001">
        <w:rPr>
          <w:rFonts w:ascii="Times" w:hAnsi="Times"/>
        </w:rPr>
        <w:t xml:space="preserve">carry </w:t>
      </w:r>
      <w:r w:rsidR="00C41CCC" w:rsidRPr="00C41CCC">
        <w:rPr>
          <w:rFonts w:ascii="Times" w:hAnsi="Times" w:cs="Arial"/>
        </w:rPr>
        <w:t>the coding for the subculture itself</w:t>
      </w:r>
      <w:r w:rsidRPr="00436001">
        <w:rPr>
          <w:rFonts w:ascii="Times" w:hAnsi="Times"/>
        </w:rPr>
        <w:t xml:space="preserve"> </w:t>
      </w:r>
      <w:r w:rsidR="00D725FA" w:rsidRPr="00436001">
        <w:rPr>
          <w:rFonts w:ascii="Times" w:hAnsi="Times" w:cs="Arial"/>
        </w:rPr>
        <w:t>—</w:t>
      </w:r>
      <w:r w:rsidRPr="00436001">
        <w:rPr>
          <w:rFonts w:ascii="Times" w:hAnsi="Times"/>
        </w:rPr>
        <w:t xml:space="preserve"> subcultural philology </w:t>
      </w:r>
      <w:r w:rsidR="00D725FA" w:rsidRPr="00436001">
        <w:rPr>
          <w:rFonts w:ascii="Times" w:hAnsi="Times" w:cs="Arial"/>
        </w:rPr>
        <w:t>—</w:t>
      </w:r>
      <w:r w:rsidRPr="00436001">
        <w:rPr>
          <w:rFonts w:ascii="Times" w:hAnsi="Times"/>
        </w:rPr>
        <w:t xml:space="preserve"> in the words</w:t>
      </w:r>
      <w:r w:rsidR="001F629E" w:rsidRPr="00436001">
        <w:rPr>
          <w:rFonts w:ascii="Times" w:hAnsi="Times"/>
        </w:rPr>
        <w:t xml:space="preserve"> </w:t>
      </w:r>
      <w:r w:rsidRPr="00436001">
        <w:rPr>
          <w:rFonts w:ascii="Times" w:hAnsi="Times"/>
        </w:rPr>
        <w:t xml:space="preserve">locked within, for future generations to decode. This, then, is the archive, the </w:t>
      </w:r>
      <w:r w:rsidR="0000673E" w:rsidRPr="00436001">
        <w:rPr>
          <w:rFonts w:ascii="Times" w:hAnsi="Times"/>
        </w:rPr>
        <w:t>DNA</w:t>
      </w:r>
      <w:r w:rsidRPr="00436001">
        <w:rPr>
          <w:rFonts w:ascii="Times" w:hAnsi="Times"/>
        </w:rPr>
        <w:t xml:space="preserve"> of a subculture encoded within the printed page, </w:t>
      </w:r>
      <w:r w:rsidR="007079DD" w:rsidRPr="00436001">
        <w:rPr>
          <w:rFonts w:ascii="Times" w:hAnsi="Times"/>
        </w:rPr>
        <w:t>preserved</w:t>
      </w:r>
      <w:r w:rsidR="001F629E" w:rsidRPr="00436001">
        <w:rPr>
          <w:rFonts w:ascii="Times" w:hAnsi="Times"/>
        </w:rPr>
        <w:t xml:space="preserve"> in literary formaldehyde;</w:t>
      </w:r>
      <w:r w:rsidRPr="00436001">
        <w:rPr>
          <w:rFonts w:ascii="Times" w:hAnsi="Times"/>
        </w:rPr>
        <w:t xml:space="preserve"> time capsules sent to the future for cultural archaeologists to unlock and understand the subcultural truth </w:t>
      </w:r>
      <w:r w:rsidRPr="00C41CCC">
        <w:rPr>
          <w:rFonts w:ascii="Times" w:hAnsi="Times"/>
        </w:rPr>
        <w:t>preserved within.</w:t>
      </w:r>
      <w:r w:rsidR="00A064FD">
        <w:rPr>
          <w:rFonts w:ascii="Times" w:hAnsi="Times"/>
        </w:rPr>
        <w:t xml:space="preserve"> </w:t>
      </w:r>
      <w:r w:rsidR="00C41CCC" w:rsidRPr="00C41CCC">
        <w:rPr>
          <w:rFonts w:ascii="Times" w:hAnsi="Times" w:cs="Helvetica"/>
          <w:color w:val="16191F"/>
        </w:rPr>
        <w:t xml:space="preserve">In </w:t>
      </w:r>
      <w:r w:rsidR="00C41CCC" w:rsidRPr="00C41CCC">
        <w:rPr>
          <w:rFonts w:ascii="Times" w:hAnsi="Times" w:cs="Helvetica"/>
          <w:i/>
          <w:color w:val="16191F"/>
        </w:rPr>
        <w:t>Fatal Strategies</w:t>
      </w:r>
      <w:r w:rsidR="00A064FD">
        <w:rPr>
          <w:rFonts w:ascii="Times" w:hAnsi="Times" w:cs="Helvetica"/>
          <w:color w:val="16191F"/>
        </w:rPr>
        <w:t xml:space="preserve">, </w:t>
      </w:r>
      <w:proofErr w:type="spellStart"/>
      <w:r w:rsidR="00A064FD">
        <w:rPr>
          <w:rFonts w:ascii="Times" w:hAnsi="Times" w:cs="Helvetica"/>
          <w:color w:val="16191F"/>
        </w:rPr>
        <w:t>Baudrillard</w:t>
      </w:r>
      <w:proofErr w:type="spellEnd"/>
      <w:r w:rsidR="00A064FD">
        <w:rPr>
          <w:rFonts w:ascii="Times" w:hAnsi="Times" w:cs="Helvetica"/>
          <w:color w:val="16191F"/>
        </w:rPr>
        <w:t xml:space="preserve"> wri</w:t>
      </w:r>
      <w:r w:rsidR="00C41CCC" w:rsidRPr="00C41CCC">
        <w:rPr>
          <w:rFonts w:ascii="Times" w:hAnsi="Times" w:cs="Helvetica"/>
          <w:color w:val="16191F"/>
        </w:rPr>
        <w:t>te</w:t>
      </w:r>
      <w:r w:rsidR="00A064FD">
        <w:rPr>
          <w:rFonts w:ascii="Times" w:hAnsi="Times" w:cs="Helvetica"/>
          <w:color w:val="16191F"/>
        </w:rPr>
        <w:t>s</w:t>
      </w:r>
      <w:r w:rsidR="00EE5E1D">
        <w:rPr>
          <w:rFonts w:ascii="Times" w:hAnsi="Times" w:cs="Helvetica"/>
          <w:color w:val="16191F"/>
        </w:rPr>
        <w:t>:</w:t>
      </w:r>
      <w:r w:rsidR="00C41CCC" w:rsidRPr="00C41CCC">
        <w:rPr>
          <w:rFonts w:ascii="Times" w:hAnsi="Times" w:cs="Helvetica"/>
          <w:color w:val="16191F"/>
        </w:rPr>
        <w:t xml:space="preserve"> ‘</w:t>
      </w:r>
      <w:r w:rsidR="00C474B1" w:rsidRPr="00C41CCC">
        <w:rPr>
          <w:rFonts w:ascii="Times" w:hAnsi="Times" w:cs="Helvetica"/>
          <w:color w:val="16191F"/>
        </w:rPr>
        <w:t>We can no longer observe the stars in the sky; we must now observe the subterranean deities that th</w:t>
      </w:r>
      <w:r w:rsidR="00C41CCC" w:rsidRPr="00C41CCC">
        <w:rPr>
          <w:rFonts w:ascii="Times" w:hAnsi="Times" w:cs="Helvetica"/>
          <w:color w:val="16191F"/>
        </w:rPr>
        <w:t>r</w:t>
      </w:r>
      <w:r w:rsidR="00A064FD">
        <w:rPr>
          <w:rFonts w:ascii="Times" w:hAnsi="Times" w:cs="Helvetica"/>
          <w:color w:val="16191F"/>
        </w:rPr>
        <w:t>eaten a collapse into the void’ but</w:t>
      </w:r>
      <w:r w:rsidR="00C41CCC" w:rsidRPr="00C41CCC">
        <w:rPr>
          <w:rFonts w:ascii="Times" w:hAnsi="Times" w:cs="Helvetica"/>
          <w:color w:val="16191F"/>
        </w:rPr>
        <w:t xml:space="preserve"> </w:t>
      </w:r>
      <w:r w:rsidR="00EE5E1D">
        <w:rPr>
          <w:rFonts w:ascii="Times" w:hAnsi="Times" w:cs="Helvetica"/>
          <w:color w:val="16191F"/>
        </w:rPr>
        <w:t xml:space="preserve">I would </w:t>
      </w:r>
      <w:r w:rsidR="00A064FD">
        <w:rPr>
          <w:rFonts w:ascii="Times" w:hAnsi="Times" w:cs="Helvetica"/>
          <w:color w:val="16191F"/>
        </w:rPr>
        <w:t xml:space="preserve">further </w:t>
      </w:r>
      <w:r w:rsidR="00EE5E1D">
        <w:rPr>
          <w:rFonts w:ascii="Times" w:hAnsi="Times" w:cs="Helvetica"/>
          <w:color w:val="16191F"/>
        </w:rPr>
        <w:t xml:space="preserve">contend we have now moved on, </w:t>
      </w:r>
      <w:r w:rsidR="00C41CCC" w:rsidRPr="00C41CCC">
        <w:rPr>
          <w:rFonts w:ascii="Times" w:hAnsi="Times" w:cs="Helvetica"/>
          <w:color w:val="16191F"/>
        </w:rPr>
        <w:t xml:space="preserve">equipped with the ability to look both up </w:t>
      </w:r>
      <w:r w:rsidR="00C41CCC" w:rsidRPr="00C41CCC">
        <w:rPr>
          <w:rFonts w:ascii="Times" w:hAnsi="Times" w:cs="Helvetica"/>
          <w:i/>
          <w:color w:val="16191F"/>
        </w:rPr>
        <w:t>and</w:t>
      </w:r>
      <w:r w:rsidR="00C41CCC" w:rsidRPr="00C41CCC">
        <w:rPr>
          <w:rFonts w:ascii="Times" w:hAnsi="Times" w:cs="Helvetica"/>
          <w:color w:val="16191F"/>
        </w:rPr>
        <w:t xml:space="preserve"> down</w:t>
      </w:r>
      <w:r w:rsidR="00EE5E1D">
        <w:rPr>
          <w:rFonts w:ascii="Times" w:hAnsi="Times" w:cs="Helvetica"/>
          <w:color w:val="16191F"/>
        </w:rPr>
        <w:t>,</w:t>
      </w:r>
      <w:r w:rsidR="00C41CCC" w:rsidRPr="00C41CCC">
        <w:rPr>
          <w:rFonts w:ascii="Times" w:hAnsi="Times" w:cs="Helvetica"/>
          <w:color w:val="16191F"/>
        </w:rPr>
        <w:t xml:space="preserve"> to conduct the </w:t>
      </w:r>
      <w:r w:rsidR="00274528" w:rsidRPr="00C41CCC">
        <w:rPr>
          <w:rFonts w:ascii="Times" w:hAnsi="Times"/>
        </w:rPr>
        <w:t xml:space="preserve">kind of </w:t>
      </w:r>
      <w:r w:rsidR="00EE5E1D">
        <w:rPr>
          <w:rFonts w:ascii="Times" w:hAnsi="Times"/>
        </w:rPr>
        <w:t xml:space="preserve">dual </w:t>
      </w:r>
      <w:r w:rsidR="00274528" w:rsidRPr="00C41CCC">
        <w:rPr>
          <w:rFonts w:ascii="Times" w:hAnsi="Times"/>
        </w:rPr>
        <w:t>astrological historicism that seeks to chart subcultures in the stars</w:t>
      </w:r>
      <w:r w:rsidR="00274528" w:rsidRPr="00436001">
        <w:rPr>
          <w:rFonts w:ascii="Times" w:hAnsi="Times"/>
        </w:rPr>
        <w:t xml:space="preserve"> </w:t>
      </w:r>
      <w:r w:rsidR="00EE5E1D">
        <w:rPr>
          <w:rFonts w:ascii="Times" w:hAnsi="Times"/>
        </w:rPr>
        <w:t>by reference to those</w:t>
      </w:r>
      <w:r w:rsidR="00C41CCC">
        <w:rPr>
          <w:rFonts w:ascii="Times" w:hAnsi="Times"/>
        </w:rPr>
        <w:t xml:space="preserve"> </w:t>
      </w:r>
      <w:r w:rsidR="00274528" w:rsidRPr="00436001">
        <w:rPr>
          <w:rFonts w:ascii="Times" w:hAnsi="Times"/>
        </w:rPr>
        <w:t>subterranean basements</w:t>
      </w:r>
      <w:r w:rsidR="00C41CCC">
        <w:rPr>
          <w:rFonts w:ascii="Times" w:hAnsi="Times"/>
        </w:rPr>
        <w:t xml:space="preserve"> of the city</w:t>
      </w:r>
      <w:r w:rsidR="00274528" w:rsidRPr="00436001">
        <w:rPr>
          <w:rFonts w:ascii="Times" w:hAnsi="Times"/>
        </w:rPr>
        <w:t xml:space="preserve">, that </w:t>
      </w:r>
      <w:r w:rsidR="008F0487" w:rsidRPr="00436001">
        <w:rPr>
          <w:rFonts w:ascii="Times" w:hAnsi="Times"/>
        </w:rPr>
        <w:t xml:space="preserve">simultaneously </w:t>
      </w:r>
      <w:r w:rsidR="00274528" w:rsidRPr="00436001">
        <w:rPr>
          <w:rFonts w:ascii="Times" w:hAnsi="Times"/>
        </w:rPr>
        <w:t>both digs down</w:t>
      </w:r>
      <w:r w:rsidR="008F0487" w:rsidRPr="00436001">
        <w:rPr>
          <w:rFonts w:ascii="Times" w:hAnsi="Times"/>
        </w:rPr>
        <w:t xml:space="preserve"> in to the cultural basement</w:t>
      </w:r>
      <w:r w:rsidR="00274528" w:rsidRPr="00436001">
        <w:rPr>
          <w:rFonts w:ascii="Times" w:hAnsi="Times"/>
        </w:rPr>
        <w:t xml:space="preserve"> and looks up</w:t>
      </w:r>
      <w:r w:rsidR="008F0487" w:rsidRPr="00436001">
        <w:rPr>
          <w:rFonts w:ascii="Times" w:hAnsi="Times"/>
        </w:rPr>
        <w:t xml:space="preserve"> to the ‘this beautiful canopy we call the sky-this majestic roof decorated with golden sunlight’.</w:t>
      </w:r>
      <w:r w:rsidR="008F0487" w:rsidRPr="00436001">
        <w:rPr>
          <w:rStyle w:val="FootnoteReference"/>
          <w:rFonts w:ascii="Times" w:hAnsi="Times"/>
        </w:rPr>
        <w:footnoteReference w:id="54"/>
      </w:r>
      <w:r w:rsidR="008F0487" w:rsidRPr="00436001">
        <w:rPr>
          <w:rFonts w:ascii="Times" w:hAnsi="Times"/>
        </w:rPr>
        <w:t xml:space="preserve"> Oscar Wilde claimed</w:t>
      </w:r>
      <w:r w:rsidR="00A064FD">
        <w:rPr>
          <w:rFonts w:ascii="Times" w:hAnsi="Times"/>
        </w:rPr>
        <w:t xml:space="preserve"> we are all lying in the gutter</w:t>
      </w:r>
      <w:r w:rsidR="008F0487" w:rsidRPr="00436001">
        <w:rPr>
          <w:rFonts w:ascii="Times" w:hAnsi="Times"/>
        </w:rPr>
        <w:t xml:space="preserve"> staring in the stars, but maybe the objective must be to appreciate the gutter with the same </w:t>
      </w:r>
      <w:r w:rsidR="00EE5E1D">
        <w:rPr>
          <w:rFonts w:ascii="Times" w:hAnsi="Times"/>
        </w:rPr>
        <w:t>poetic elegance</w:t>
      </w:r>
      <w:r w:rsidR="008F0487" w:rsidRPr="00436001">
        <w:rPr>
          <w:rFonts w:ascii="Times" w:hAnsi="Times"/>
        </w:rPr>
        <w:t xml:space="preserve"> that writers</w:t>
      </w:r>
      <w:r w:rsidR="00A064FD">
        <w:rPr>
          <w:rFonts w:ascii="Times" w:hAnsi="Times"/>
        </w:rPr>
        <w:t xml:space="preserve"> such as Shakespeare</w:t>
      </w:r>
      <w:r w:rsidR="008F0487" w:rsidRPr="00436001">
        <w:rPr>
          <w:rFonts w:ascii="Times" w:hAnsi="Times"/>
        </w:rPr>
        <w:t xml:space="preserve"> bestowed</w:t>
      </w:r>
      <w:r w:rsidR="00C41CCC">
        <w:rPr>
          <w:rFonts w:ascii="Times" w:hAnsi="Times"/>
        </w:rPr>
        <w:t xml:space="preserve"> to the heavens</w:t>
      </w:r>
      <w:r w:rsidR="00EE5E1D">
        <w:rPr>
          <w:rFonts w:ascii="Times" w:hAnsi="Times"/>
        </w:rPr>
        <w:t>;</w:t>
      </w:r>
      <w:r w:rsidR="008F0487" w:rsidRPr="00436001">
        <w:rPr>
          <w:rFonts w:ascii="Times" w:hAnsi="Times"/>
        </w:rPr>
        <w:t xml:space="preserve"> to elevate the cult, and the pulp, </w:t>
      </w:r>
      <w:r w:rsidR="00EE5E1D">
        <w:rPr>
          <w:rFonts w:ascii="Times" w:hAnsi="Times"/>
        </w:rPr>
        <w:t xml:space="preserve">the </w:t>
      </w:r>
      <w:proofErr w:type="spellStart"/>
      <w:r w:rsidR="00EE5E1D">
        <w:rPr>
          <w:rFonts w:ascii="Times" w:hAnsi="Times"/>
        </w:rPr>
        <w:t>Dancefloor</w:t>
      </w:r>
      <w:proofErr w:type="spellEnd"/>
      <w:r w:rsidR="00EE5E1D">
        <w:rPr>
          <w:rFonts w:ascii="Times" w:hAnsi="Times"/>
        </w:rPr>
        <w:t xml:space="preserve">-Driven Literature </w:t>
      </w:r>
      <w:r w:rsidR="008F0487" w:rsidRPr="00436001">
        <w:rPr>
          <w:rFonts w:ascii="Times" w:hAnsi="Times"/>
        </w:rPr>
        <w:t xml:space="preserve">to </w:t>
      </w:r>
      <w:r w:rsidR="00EE5E1D">
        <w:rPr>
          <w:rFonts w:ascii="Times" w:hAnsi="Times"/>
        </w:rPr>
        <w:t>rarified heights of</w:t>
      </w:r>
      <w:r w:rsidR="008F0487" w:rsidRPr="00436001">
        <w:rPr>
          <w:rFonts w:ascii="Times" w:hAnsi="Times"/>
        </w:rPr>
        <w:t xml:space="preserve"> the </w:t>
      </w:r>
      <w:r w:rsidR="00EE5E1D">
        <w:rPr>
          <w:rFonts w:ascii="Times" w:hAnsi="Times"/>
        </w:rPr>
        <w:t>‘</w:t>
      </w:r>
      <w:r w:rsidR="008F0487" w:rsidRPr="00436001">
        <w:rPr>
          <w:rFonts w:ascii="Times" w:hAnsi="Times"/>
        </w:rPr>
        <w:t>canon</w:t>
      </w:r>
      <w:r w:rsidR="00EE5E1D">
        <w:rPr>
          <w:rFonts w:ascii="Times" w:hAnsi="Times"/>
        </w:rPr>
        <w:t>’</w:t>
      </w:r>
      <w:r w:rsidR="008F0487" w:rsidRPr="00436001">
        <w:rPr>
          <w:rFonts w:ascii="Times" w:hAnsi="Times"/>
        </w:rPr>
        <w:t xml:space="preserve">, in high/low axis of literature </w:t>
      </w:r>
      <w:r w:rsidR="00EE5E1D">
        <w:rPr>
          <w:rFonts w:ascii="Times" w:hAnsi="Times"/>
        </w:rPr>
        <w:t xml:space="preserve">defined </w:t>
      </w:r>
      <w:r w:rsidR="008F0487" w:rsidRPr="00436001">
        <w:rPr>
          <w:rFonts w:ascii="Times" w:hAnsi="Times"/>
        </w:rPr>
        <w:t xml:space="preserve">by </w:t>
      </w:r>
      <w:r w:rsidR="00EE5E1D">
        <w:rPr>
          <w:rFonts w:ascii="Times" w:hAnsi="Times"/>
        </w:rPr>
        <w:t xml:space="preserve">F. R. </w:t>
      </w:r>
      <w:proofErr w:type="spellStart"/>
      <w:r w:rsidR="008F0487" w:rsidRPr="00436001">
        <w:rPr>
          <w:rFonts w:ascii="Times" w:hAnsi="Times"/>
        </w:rPr>
        <w:t>Leavis</w:t>
      </w:r>
      <w:proofErr w:type="spellEnd"/>
      <w:r w:rsidR="008F0487" w:rsidRPr="00436001">
        <w:rPr>
          <w:rFonts w:ascii="Times" w:hAnsi="Times"/>
        </w:rPr>
        <w:t xml:space="preserve"> et al. </w:t>
      </w:r>
    </w:p>
    <w:p w14:paraId="681EF1B7" w14:textId="4565A5C5" w:rsidR="00EE5E1D" w:rsidRPr="00A064FD" w:rsidRDefault="004A0806" w:rsidP="00A064FD">
      <w:pPr>
        <w:spacing w:line="480" w:lineRule="auto"/>
        <w:ind w:firstLine="720"/>
        <w:jc w:val="both"/>
        <w:rPr>
          <w:rFonts w:ascii="Times" w:hAnsi="Times"/>
        </w:rPr>
      </w:pPr>
      <w:r>
        <w:rPr>
          <w:rFonts w:ascii="Times" w:hAnsi="Times"/>
        </w:rPr>
        <w:t xml:space="preserve">This is by no means the first attempt to do both. </w:t>
      </w:r>
      <w:r>
        <w:rPr>
          <w:rFonts w:ascii="Times" w:hAnsi="Times" w:cs="Arial"/>
        </w:rPr>
        <w:t>In the</w:t>
      </w:r>
      <w:r w:rsidRPr="00436001">
        <w:rPr>
          <w:rFonts w:ascii="Times" w:hAnsi="Times" w:cs="Arial"/>
        </w:rPr>
        <w:t xml:space="preserve"> 1960s pioneers of </w:t>
      </w:r>
      <w:proofErr w:type="spellStart"/>
      <w:r w:rsidRPr="00436001">
        <w:rPr>
          <w:rFonts w:ascii="Times" w:hAnsi="Times" w:cs="Arial"/>
        </w:rPr>
        <w:t>innerspace</w:t>
      </w:r>
      <w:proofErr w:type="spellEnd"/>
      <w:r>
        <w:rPr>
          <w:rFonts w:ascii="Times" w:hAnsi="Times" w:cs="Arial"/>
        </w:rPr>
        <w:t xml:space="preserve"> </w:t>
      </w:r>
      <w:r w:rsidRPr="00436001">
        <w:rPr>
          <w:rFonts w:ascii="Times" w:hAnsi="Times" w:cs="Arial"/>
        </w:rPr>
        <w:t>—</w:t>
      </w:r>
      <w:r>
        <w:rPr>
          <w:rFonts w:ascii="Times" w:hAnsi="Times" w:cs="Arial"/>
        </w:rPr>
        <w:t xml:space="preserve"> using psychotropic drugs to open not only doors </w:t>
      </w:r>
      <w:proofErr w:type="gramStart"/>
      <w:r>
        <w:rPr>
          <w:rFonts w:ascii="Times" w:hAnsi="Times" w:cs="Arial"/>
        </w:rPr>
        <w:t>but</w:t>
      </w:r>
      <w:proofErr w:type="gramEnd"/>
      <w:r>
        <w:rPr>
          <w:rFonts w:ascii="Times" w:hAnsi="Times" w:cs="Arial"/>
        </w:rPr>
        <w:t xml:space="preserve"> wormholes </w:t>
      </w:r>
      <w:r w:rsidRPr="00436001">
        <w:rPr>
          <w:rFonts w:ascii="Times" w:hAnsi="Times" w:cs="Arial"/>
        </w:rPr>
        <w:t>—</w:t>
      </w:r>
      <w:r>
        <w:rPr>
          <w:rFonts w:ascii="Times" w:hAnsi="Times" w:cs="Arial"/>
        </w:rPr>
        <w:t xml:space="preserve"> </w:t>
      </w:r>
      <w:r w:rsidRPr="00436001">
        <w:rPr>
          <w:rFonts w:ascii="Times" w:hAnsi="Times" w:cs="Arial"/>
        </w:rPr>
        <w:t>were called ‘</w:t>
      </w:r>
      <w:proofErr w:type="spellStart"/>
      <w:r w:rsidRPr="00436001">
        <w:rPr>
          <w:rFonts w:ascii="Times" w:hAnsi="Times" w:cs="Arial"/>
        </w:rPr>
        <w:t>psychonauts</w:t>
      </w:r>
      <w:proofErr w:type="spellEnd"/>
      <w:r w:rsidRPr="00436001">
        <w:rPr>
          <w:rFonts w:ascii="Times" w:hAnsi="Times" w:cs="Arial"/>
        </w:rPr>
        <w:t xml:space="preserve">’ and the relationship and cultural synergies between </w:t>
      </w:r>
      <w:proofErr w:type="spellStart"/>
      <w:r>
        <w:rPr>
          <w:rFonts w:ascii="Times" w:hAnsi="Times" w:cs="Arial"/>
        </w:rPr>
        <w:t>psychedelia</w:t>
      </w:r>
      <w:proofErr w:type="spellEnd"/>
      <w:r w:rsidRPr="00436001">
        <w:rPr>
          <w:rFonts w:ascii="Times" w:hAnsi="Times" w:cs="Arial"/>
        </w:rPr>
        <w:t xml:space="preserve"> a</w:t>
      </w:r>
      <w:r>
        <w:rPr>
          <w:rFonts w:ascii="Times" w:hAnsi="Times" w:cs="Arial"/>
        </w:rPr>
        <w:t>n</w:t>
      </w:r>
      <w:r w:rsidRPr="00436001">
        <w:rPr>
          <w:rFonts w:ascii="Times" w:hAnsi="Times" w:cs="Arial"/>
        </w:rPr>
        <w:t>d cosmology, between hidden depths of inner space and farthest reaches of outer space</w:t>
      </w:r>
      <w:r>
        <w:rPr>
          <w:rFonts w:ascii="Times" w:hAnsi="Times" w:cs="Arial"/>
        </w:rPr>
        <w:t xml:space="preserve">, are well-formed. </w:t>
      </w:r>
      <w:r w:rsidRPr="00436001">
        <w:rPr>
          <w:rFonts w:ascii="Times" w:hAnsi="Times" w:cs="Arial"/>
        </w:rPr>
        <w:t xml:space="preserve">Graham St. John touches on just this terrain, exploring the ‘ways the space odyssey, and the adventures, trials and insights of astronauts, have been appropriated to narrate the psychedelic journey’, concluding: ‘While astronauts are explorers of outer, and </w:t>
      </w:r>
      <w:proofErr w:type="spellStart"/>
      <w:r w:rsidRPr="00436001">
        <w:rPr>
          <w:rFonts w:ascii="Times" w:hAnsi="Times" w:cs="Arial"/>
        </w:rPr>
        <w:t>psychonauts</w:t>
      </w:r>
      <w:proofErr w:type="spellEnd"/>
      <w:r w:rsidRPr="00436001">
        <w:rPr>
          <w:rFonts w:ascii="Times" w:hAnsi="Times" w:cs="Arial"/>
        </w:rPr>
        <w:t xml:space="preserve"> explorers of inner, space, their common legacy are the challenges and perils faced while navigating unchartered terrain’. Certainly St. John’s outlining</w:t>
      </w:r>
      <w:r>
        <w:rPr>
          <w:rFonts w:ascii="Times" w:hAnsi="Times" w:cs="Arial"/>
        </w:rPr>
        <w:t xml:space="preserve"> </w:t>
      </w:r>
      <w:r w:rsidRPr="00436001">
        <w:rPr>
          <w:rFonts w:ascii="Times" w:hAnsi="Times" w:cs="Arial"/>
        </w:rPr>
        <w:t>of the journey (both internal and inw</w:t>
      </w:r>
      <w:r>
        <w:rPr>
          <w:rFonts w:ascii="Times" w:hAnsi="Times" w:cs="Arial"/>
        </w:rPr>
        <w:t xml:space="preserve">ard, and external and </w:t>
      </w:r>
      <w:proofErr w:type="spellStart"/>
      <w:r>
        <w:rPr>
          <w:rFonts w:ascii="Times" w:hAnsi="Times" w:cs="Arial"/>
        </w:rPr>
        <w:t>psychogeographic</w:t>
      </w:r>
      <w:proofErr w:type="spellEnd"/>
      <w:r>
        <w:rPr>
          <w:rFonts w:ascii="Times" w:hAnsi="Times" w:cs="Arial"/>
        </w:rPr>
        <w:t>)</w:t>
      </w:r>
      <w:r w:rsidRPr="00436001">
        <w:rPr>
          <w:rFonts w:ascii="Times" w:hAnsi="Times" w:cs="Arial"/>
        </w:rPr>
        <w:t xml:space="preserve"> might be mappe</w:t>
      </w:r>
      <w:r>
        <w:rPr>
          <w:rFonts w:ascii="Times" w:hAnsi="Times" w:cs="Arial"/>
        </w:rPr>
        <w:t>d onto the narrative literature considered here.</w:t>
      </w:r>
      <w:r w:rsidR="00A064FD">
        <w:rPr>
          <w:rFonts w:ascii="Times" w:hAnsi="Times"/>
        </w:rPr>
        <w:t xml:space="preserve"> </w:t>
      </w:r>
      <w:r w:rsidR="00F846AA" w:rsidRPr="00436001">
        <w:rPr>
          <w:rFonts w:ascii="Times" w:hAnsi="Times"/>
        </w:rPr>
        <w:t xml:space="preserve">The question then becomes why, after a quarter of a century, would readers </w:t>
      </w:r>
      <w:r w:rsidR="00F846AA" w:rsidRPr="00436001">
        <w:rPr>
          <w:rFonts w:ascii="Times" w:hAnsi="Times"/>
          <w:i/>
        </w:rPr>
        <w:t xml:space="preserve">want </w:t>
      </w:r>
      <w:r w:rsidR="00F846AA" w:rsidRPr="00436001">
        <w:rPr>
          <w:rFonts w:ascii="Times" w:hAnsi="Times"/>
        </w:rPr>
        <w:t xml:space="preserve">to re-experience these events, as though it were still possible to breathe in the smoke of the </w:t>
      </w:r>
      <w:proofErr w:type="spellStart"/>
      <w:r w:rsidR="00F846AA" w:rsidRPr="00436001">
        <w:rPr>
          <w:rFonts w:ascii="Times" w:hAnsi="Times"/>
        </w:rPr>
        <w:t>dancefloor</w:t>
      </w:r>
      <w:proofErr w:type="spellEnd"/>
      <w:r w:rsidR="00F846AA" w:rsidRPr="00436001">
        <w:rPr>
          <w:rFonts w:ascii="Times" w:hAnsi="Times"/>
        </w:rPr>
        <w:t xml:space="preserve">, secondhand. More space would have allowed theories of audience and reception to </w:t>
      </w:r>
      <w:r w:rsidR="00EE5E1D">
        <w:rPr>
          <w:rFonts w:ascii="Times" w:hAnsi="Times"/>
        </w:rPr>
        <w:t>unpack</w:t>
      </w:r>
      <w:r w:rsidR="00F846AA" w:rsidRPr="00436001">
        <w:rPr>
          <w:rFonts w:ascii="Times" w:hAnsi="Times"/>
        </w:rPr>
        <w:t xml:space="preserve"> this area. </w:t>
      </w:r>
      <w:r w:rsidR="00F846AA" w:rsidRPr="00436001">
        <w:rPr>
          <w:rFonts w:ascii="Times" w:hAnsi="Times" w:cs="Helvetica"/>
          <w:color w:val="2C2C2C"/>
        </w:rPr>
        <w:t>Walter Benjamin discusses the notion of the ‘saved night’</w:t>
      </w:r>
      <w:r w:rsidR="00F81D5C" w:rsidRPr="00436001">
        <w:rPr>
          <w:rFonts w:ascii="Times" w:hAnsi="Times" w:cs="Helvetica"/>
          <w:color w:val="2C2C2C"/>
        </w:rPr>
        <w:t>,</w:t>
      </w:r>
      <w:r w:rsidR="00F81D5C" w:rsidRPr="00436001">
        <w:rPr>
          <w:rStyle w:val="FootnoteReference"/>
          <w:rFonts w:ascii="Times" w:hAnsi="Times" w:cs="Helvetica"/>
          <w:color w:val="2C2C2C"/>
        </w:rPr>
        <w:footnoteReference w:id="55"/>
      </w:r>
      <w:r w:rsidR="00F81D5C" w:rsidRPr="00436001">
        <w:rPr>
          <w:rFonts w:ascii="Times" w:hAnsi="Times" w:cs="Helvetica"/>
          <w:color w:val="2C2C2C"/>
        </w:rPr>
        <w:t xml:space="preserve"> </w:t>
      </w:r>
      <w:r w:rsidR="00F846AA" w:rsidRPr="00436001">
        <w:rPr>
          <w:rFonts w:ascii="Times" w:hAnsi="Times" w:cs="Helvetica"/>
          <w:color w:val="2C2C2C"/>
        </w:rPr>
        <w:t xml:space="preserve">and perhaps, after all, </w:t>
      </w:r>
      <w:r w:rsidR="001F629E" w:rsidRPr="00436001">
        <w:rPr>
          <w:rFonts w:ascii="Times" w:hAnsi="Times" w:cs="Helvetica"/>
          <w:color w:val="2C2C2C"/>
        </w:rPr>
        <w:t>we might repurpose this notion for</w:t>
      </w:r>
      <w:r w:rsidR="00F846AA" w:rsidRPr="00436001">
        <w:rPr>
          <w:rFonts w:ascii="Times" w:hAnsi="Times" w:cs="Helvetica"/>
          <w:color w:val="2C2C2C"/>
        </w:rPr>
        <w:t xml:space="preserve"> what </w:t>
      </w:r>
      <w:proofErr w:type="spellStart"/>
      <w:r w:rsidR="00F846AA" w:rsidRPr="00436001">
        <w:rPr>
          <w:rFonts w:ascii="Times" w:hAnsi="Times" w:cs="Helvetica"/>
          <w:color w:val="2C2C2C"/>
        </w:rPr>
        <w:t>Dancefloor</w:t>
      </w:r>
      <w:proofErr w:type="spellEnd"/>
      <w:r w:rsidR="00F846AA" w:rsidRPr="00436001">
        <w:rPr>
          <w:rFonts w:ascii="Times" w:hAnsi="Times" w:cs="Helvetica"/>
          <w:color w:val="2C2C2C"/>
        </w:rPr>
        <w:t xml:space="preserve">-Driven Literature has </w:t>
      </w:r>
      <w:r w:rsidR="001F629E" w:rsidRPr="00436001">
        <w:rPr>
          <w:rFonts w:ascii="Times" w:hAnsi="Times" w:cs="Helvetica"/>
          <w:color w:val="2C2C2C"/>
        </w:rPr>
        <w:t xml:space="preserve">now </w:t>
      </w:r>
      <w:r w:rsidR="00F846AA" w:rsidRPr="00436001">
        <w:rPr>
          <w:rFonts w:ascii="Times" w:hAnsi="Times" w:cs="Helvetica"/>
          <w:color w:val="2C2C2C"/>
        </w:rPr>
        <w:t>provided</w:t>
      </w:r>
      <w:r w:rsidR="00EB29B2" w:rsidRPr="00436001">
        <w:rPr>
          <w:rFonts w:ascii="Times" w:hAnsi="Times" w:cs="Helvetica"/>
          <w:color w:val="2C2C2C"/>
        </w:rPr>
        <w:t xml:space="preserve">: </w:t>
      </w:r>
      <w:r w:rsidR="007079DD" w:rsidRPr="00436001">
        <w:rPr>
          <w:rFonts w:ascii="Times" w:hAnsi="Times" w:cs="Helvetica"/>
          <w:color w:val="2C2C2C"/>
        </w:rPr>
        <w:t>a</w:t>
      </w:r>
      <w:r w:rsidR="00F846AA" w:rsidRPr="00436001">
        <w:rPr>
          <w:rFonts w:ascii="Times" w:hAnsi="Times" w:cs="Helvetica"/>
          <w:color w:val="2C2C2C"/>
        </w:rPr>
        <w:t xml:space="preserve"> save button for the no</w:t>
      </w:r>
      <w:r w:rsidR="007079DD" w:rsidRPr="00436001">
        <w:rPr>
          <w:rFonts w:ascii="Times" w:hAnsi="Times" w:cs="Helvetica"/>
          <w:color w:val="2C2C2C"/>
        </w:rPr>
        <w:t xml:space="preserve">cturnal and nefarious; </w:t>
      </w:r>
      <w:r w:rsidR="001C3A72" w:rsidRPr="00436001">
        <w:rPr>
          <w:rFonts w:ascii="Times" w:hAnsi="Times" w:cs="Helvetica"/>
          <w:color w:val="2C2C2C"/>
        </w:rPr>
        <w:t>a</w:t>
      </w:r>
      <w:r w:rsidR="001C3A72" w:rsidRPr="00436001">
        <w:rPr>
          <w:rFonts w:ascii="Times" w:hAnsi="Times"/>
        </w:rPr>
        <w:t>n archive of subjective, subcultural history</w:t>
      </w:r>
      <w:r w:rsidR="007079DD" w:rsidRPr="00436001">
        <w:rPr>
          <w:rFonts w:ascii="Times" w:hAnsi="Times"/>
        </w:rPr>
        <w:t>;</w:t>
      </w:r>
      <w:r w:rsidR="001C3A72" w:rsidRPr="00436001">
        <w:rPr>
          <w:rFonts w:ascii="Times" w:hAnsi="Times"/>
        </w:rPr>
        <w:t xml:space="preserve"> </w:t>
      </w:r>
      <w:r w:rsidR="00F846AA" w:rsidRPr="00436001">
        <w:rPr>
          <w:rFonts w:ascii="Times" w:hAnsi="Times" w:cs="Helvetica"/>
          <w:color w:val="2C2C2C"/>
        </w:rPr>
        <w:t xml:space="preserve">books as subcultural </w:t>
      </w:r>
      <w:r w:rsidR="00F846AA" w:rsidRPr="00EE5E1D">
        <w:rPr>
          <w:rFonts w:ascii="Times" w:hAnsi="Times" w:cs="Helvetica"/>
          <w:i/>
          <w:color w:val="2C2C2C"/>
        </w:rPr>
        <w:t>back-up</w:t>
      </w:r>
      <w:r w:rsidR="00F846AA" w:rsidRPr="00436001">
        <w:rPr>
          <w:rFonts w:ascii="Times" w:hAnsi="Times" w:cs="Helvetica"/>
          <w:color w:val="2C2C2C"/>
        </w:rPr>
        <w:t xml:space="preserve">. </w:t>
      </w:r>
      <w:r w:rsidR="001F629E" w:rsidRPr="00436001">
        <w:rPr>
          <w:rFonts w:ascii="Times" w:hAnsi="Times" w:cs="Arial"/>
          <w:color w:val="000000" w:themeColor="text1"/>
        </w:rPr>
        <w:t xml:space="preserve"> </w:t>
      </w:r>
    </w:p>
    <w:p w14:paraId="240135A2" w14:textId="19D680EA" w:rsidR="00D678EC" w:rsidRPr="00436001" w:rsidRDefault="007E26E5" w:rsidP="00EE5E1D">
      <w:pPr>
        <w:spacing w:line="480" w:lineRule="auto"/>
        <w:ind w:firstLine="720"/>
        <w:jc w:val="both"/>
        <w:rPr>
          <w:rFonts w:ascii="Times" w:hAnsi="Times"/>
        </w:rPr>
      </w:pPr>
      <w:r w:rsidRPr="00436001">
        <w:rPr>
          <w:rFonts w:ascii="Times" w:hAnsi="Times"/>
        </w:rPr>
        <w:t xml:space="preserve">Once the needle has left the record, once the dancers have left the dance and </w:t>
      </w:r>
      <w:r w:rsidR="00AE18E8" w:rsidRPr="00436001">
        <w:rPr>
          <w:rFonts w:ascii="Times" w:hAnsi="Times"/>
        </w:rPr>
        <w:t>made their way through</w:t>
      </w:r>
      <w:r w:rsidR="00F44EA2">
        <w:rPr>
          <w:rFonts w:ascii="Times" w:hAnsi="Times"/>
        </w:rPr>
        <w:t xml:space="preserve"> the liminal edge</w:t>
      </w:r>
      <w:r w:rsidRPr="00436001">
        <w:rPr>
          <w:rFonts w:ascii="Times" w:hAnsi="Times"/>
        </w:rPr>
        <w:t xml:space="preserve"> of the </w:t>
      </w:r>
      <w:proofErr w:type="spellStart"/>
      <w:r w:rsidRPr="00436001">
        <w:rPr>
          <w:rFonts w:ascii="Times" w:hAnsi="Times"/>
        </w:rPr>
        <w:t>dancefloor</w:t>
      </w:r>
      <w:proofErr w:type="spellEnd"/>
      <w:r w:rsidRPr="00436001">
        <w:rPr>
          <w:rFonts w:ascii="Times" w:hAnsi="Times"/>
        </w:rPr>
        <w:t xml:space="preserve">, </w:t>
      </w:r>
      <w:r w:rsidR="00EE5E1D">
        <w:rPr>
          <w:rFonts w:ascii="Times" w:hAnsi="Times"/>
        </w:rPr>
        <w:t>a</w:t>
      </w:r>
      <w:r w:rsidRPr="00436001">
        <w:rPr>
          <w:rFonts w:ascii="Times" w:hAnsi="Times"/>
        </w:rPr>
        <w:t xml:space="preserve">s </w:t>
      </w:r>
      <w:proofErr w:type="spellStart"/>
      <w:r w:rsidRPr="00436001">
        <w:rPr>
          <w:rFonts w:ascii="Times" w:hAnsi="Times"/>
        </w:rPr>
        <w:t>discosmonauts</w:t>
      </w:r>
      <w:proofErr w:type="spellEnd"/>
      <w:r w:rsidRPr="00436001">
        <w:rPr>
          <w:rFonts w:ascii="Times" w:hAnsi="Times"/>
        </w:rPr>
        <w:t xml:space="preserve"> we can, therefore, still understand the events that took place at the very </w:t>
      </w:r>
      <w:proofErr w:type="spellStart"/>
      <w:r w:rsidRPr="00436001">
        <w:rPr>
          <w:rFonts w:ascii="Times" w:hAnsi="Times"/>
        </w:rPr>
        <w:t>centre</w:t>
      </w:r>
      <w:proofErr w:type="spellEnd"/>
      <w:r w:rsidRPr="00436001">
        <w:rPr>
          <w:rFonts w:ascii="Times" w:hAnsi="Times"/>
        </w:rPr>
        <w:t xml:space="preserve"> of the ‘aesthetic center of the universe’, this </w:t>
      </w:r>
      <w:r w:rsidR="00203781" w:rsidRPr="00436001">
        <w:rPr>
          <w:rFonts w:ascii="Times" w:hAnsi="Times"/>
        </w:rPr>
        <w:t>‘</w:t>
      </w:r>
      <w:r w:rsidR="008F0487" w:rsidRPr="00436001">
        <w:rPr>
          <w:rFonts w:ascii="Times" w:hAnsi="Times"/>
        </w:rPr>
        <w:t xml:space="preserve">blonde </w:t>
      </w:r>
      <w:r w:rsidR="00203781" w:rsidRPr="00436001">
        <w:rPr>
          <w:rFonts w:ascii="Times" w:hAnsi="Times"/>
        </w:rPr>
        <w:t xml:space="preserve">rectangle of polished wood’ and </w:t>
      </w:r>
      <w:r w:rsidR="00EE5E1D">
        <w:rPr>
          <w:rFonts w:ascii="Times" w:hAnsi="Times" w:cs="Arial"/>
        </w:rPr>
        <w:t>big bang breeder</w:t>
      </w:r>
      <w:r w:rsidRPr="00436001">
        <w:rPr>
          <w:rFonts w:ascii="Times" w:hAnsi="Times"/>
        </w:rPr>
        <w:t xml:space="preserve"> of cultures, memories, stories.</w:t>
      </w:r>
      <w:r w:rsidR="00DD6EF9" w:rsidRPr="00436001">
        <w:rPr>
          <w:rFonts w:ascii="Times" w:hAnsi="Times"/>
        </w:rPr>
        <w:t xml:space="preserve"> Understand t</w:t>
      </w:r>
      <w:r w:rsidR="0000673E" w:rsidRPr="00436001">
        <w:rPr>
          <w:rFonts w:ascii="Times" w:hAnsi="Times"/>
        </w:rPr>
        <w:t xml:space="preserve">hat there is </w:t>
      </w:r>
      <w:r w:rsidR="008F0487" w:rsidRPr="00436001">
        <w:rPr>
          <w:rFonts w:ascii="Times" w:hAnsi="Times"/>
        </w:rPr>
        <w:t xml:space="preserve">poetry in the gutter and </w:t>
      </w:r>
      <w:r w:rsidR="0000673E" w:rsidRPr="00436001">
        <w:rPr>
          <w:rFonts w:ascii="Times" w:hAnsi="Times"/>
        </w:rPr>
        <w:t>music beyond the words.</w:t>
      </w:r>
      <w:r w:rsidR="00DD6EF9" w:rsidRPr="00436001">
        <w:rPr>
          <w:rFonts w:ascii="Times" w:hAnsi="Times"/>
        </w:rPr>
        <w:t xml:space="preserve"> </w:t>
      </w:r>
      <w:proofErr w:type="gramStart"/>
      <w:r w:rsidR="00DD6EF9" w:rsidRPr="00436001">
        <w:rPr>
          <w:rFonts w:ascii="Times" w:hAnsi="Times"/>
        </w:rPr>
        <w:t>That there are a</w:t>
      </w:r>
      <w:r w:rsidR="001F629E" w:rsidRPr="00436001">
        <w:rPr>
          <w:rFonts w:ascii="Times" w:hAnsi="Times"/>
        </w:rPr>
        <w:t>s</w:t>
      </w:r>
      <w:r w:rsidR="00EB29B2" w:rsidRPr="00436001">
        <w:rPr>
          <w:rFonts w:ascii="Times" w:hAnsi="Times"/>
        </w:rPr>
        <w:t>tronauts behind the bookshelves.</w:t>
      </w:r>
      <w:proofErr w:type="gramEnd"/>
    </w:p>
    <w:p w14:paraId="7E893D52" w14:textId="77777777" w:rsidR="0000673E" w:rsidRPr="00436001" w:rsidRDefault="0000673E" w:rsidP="00765873">
      <w:pPr>
        <w:spacing w:line="480" w:lineRule="auto"/>
        <w:jc w:val="both"/>
        <w:rPr>
          <w:rFonts w:ascii="Times" w:hAnsi="Times" w:cs="Arial"/>
          <w:color w:val="000000" w:themeColor="text1"/>
        </w:rPr>
      </w:pPr>
    </w:p>
    <w:p w14:paraId="68F980BB" w14:textId="46CC6965" w:rsidR="00DB0A80" w:rsidRPr="00436001" w:rsidRDefault="00DB0A80">
      <w:pPr>
        <w:rPr>
          <w:rFonts w:ascii="Times" w:hAnsi="Times" w:cs="Arial"/>
          <w:color w:val="000000" w:themeColor="text1"/>
        </w:rPr>
      </w:pPr>
      <w:r w:rsidRPr="00436001">
        <w:rPr>
          <w:rFonts w:ascii="Times" w:hAnsi="Times" w:cs="Arial"/>
          <w:color w:val="000000" w:themeColor="text1"/>
        </w:rPr>
        <w:br w:type="page"/>
      </w:r>
    </w:p>
    <w:p w14:paraId="2BFC518E" w14:textId="77777777" w:rsidR="00D678EC" w:rsidRPr="00436001" w:rsidRDefault="00D678EC" w:rsidP="00765873">
      <w:pPr>
        <w:pStyle w:val="EndnoteText"/>
        <w:spacing w:line="240" w:lineRule="auto"/>
        <w:ind w:firstLine="0"/>
        <w:jc w:val="both"/>
        <w:rPr>
          <w:rFonts w:ascii="Times" w:hAnsi="Times"/>
          <w:b/>
          <w:sz w:val="28"/>
          <w:szCs w:val="28"/>
        </w:rPr>
      </w:pPr>
      <w:r w:rsidRPr="00436001">
        <w:rPr>
          <w:rFonts w:ascii="Times" w:hAnsi="Times"/>
          <w:b/>
          <w:sz w:val="28"/>
          <w:szCs w:val="28"/>
        </w:rPr>
        <w:t xml:space="preserve">Acknowledgements </w:t>
      </w:r>
    </w:p>
    <w:p w14:paraId="05A4F58D" w14:textId="77777777" w:rsidR="00D678EC" w:rsidRPr="00436001" w:rsidRDefault="00D678EC" w:rsidP="00765873">
      <w:pPr>
        <w:pStyle w:val="EndnoteText"/>
        <w:spacing w:line="240" w:lineRule="auto"/>
        <w:ind w:firstLine="0"/>
        <w:jc w:val="both"/>
        <w:rPr>
          <w:rFonts w:ascii="Times" w:hAnsi="Times"/>
          <w:b/>
        </w:rPr>
      </w:pPr>
    </w:p>
    <w:p w14:paraId="09D18403" w14:textId="7DD37A22" w:rsidR="00D678EC" w:rsidRPr="00436001" w:rsidRDefault="00D678EC" w:rsidP="00765873">
      <w:pPr>
        <w:widowControl w:val="0"/>
        <w:autoSpaceDE w:val="0"/>
        <w:autoSpaceDN w:val="0"/>
        <w:adjustRightInd w:val="0"/>
        <w:spacing w:after="240"/>
        <w:jc w:val="both"/>
        <w:rPr>
          <w:rFonts w:ascii="Times" w:hAnsi="Times" w:cs="Times"/>
        </w:rPr>
      </w:pPr>
      <w:r w:rsidRPr="00436001">
        <w:rPr>
          <w:rFonts w:ascii="Times" w:hAnsi="Times"/>
        </w:rPr>
        <w:t xml:space="preserve">I would like to thank </w:t>
      </w:r>
      <w:proofErr w:type="spellStart"/>
      <w:r w:rsidRPr="00436001">
        <w:rPr>
          <w:rFonts w:ascii="Times" w:hAnsi="Times"/>
        </w:rPr>
        <w:t>Dr</w:t>
      </w:r>
      <w:proofErr w:type="spellEnd"/>
      <w:r w:rsidRPr="00436001">
        <w:rPr>
          <w:rFonts w:ascii="Times" w:hAnsi="Times"/>
        </w:rPr>
        <w:t xml:space="preserve"> Mark </w:t>
      </w:r>
      <w:proofErr w:type="spellStart"/>
      <w:r w:rsidRPr="00436001">
        <w:rPr>
          <w:rFonts w:ascii="Times" w:hAnsi="Times"/>
        </w:rPr>
        <w:t>Duffett</w:t>
      </w:r>
      <w:proofErr w:type="spellEnd"/>
      <w:r w:rsidRPr="00436001">
        <w:rPr>
          <w:rFonts w:ascii="Times" w:hAnsi="Times"/>
        </w:rPr>
        <w:t xml:space="preserve">, colleague and Reader at </w:t>
      </w:r>
      <w:r w:rsidR="003111F6" w:rsidRPr="00436001">
        <w:rPr>
          <w:rFonts w:ascii="Times" w:hAnsi="Times"/>
        </w:rPr>
        <w:t xml:space="preserve">the University of </w:t>
      </w:r>
      <w:r w:rsidRPr="00436001">
        <w:rPr>
          <w:rFonts w:ascii="Times" w:hAnsi="Times"/>
        </w:rPr>
        <w:t xml:space="preserve">Chester for his very helpful input, as well as </w:t>
      </w:r>
      <w:proofErr w:type="spellStart"/>
      <w:r w:rsidRPr="00436001">
        <w:rPr>
          <w:rFonts w:ascii="Times" w:hAnsi="Times"/>
        </w:rPr>
        <w:t>Nikolina</w:t>
      </w:r>
      <w:proofErr w:type="spellEnd"/>
      <w:r w:rsidRPr="00436001">
        <w:rPr>
          <w:rFonts w:ascii="Times" w:hAnsi="Times"/>
        </w:rPr>
        <w:t xml:space="preserve"> </w:t>
      </w:r>
      <w:proofErr w:type="spellStart"/>
      <w:r w:rsidR="002C5A1A" w:rsidRPr="00436001">
        <w:rPr>
          <w:rFonts w:ascii="Times" w:hAnsi="Times" w:cs="Times"/>
        </w:rPr>
        <w:t>Nedeljkov</w:t>
      </w:r>
      <w:proofErr w:type="spellEnd"/>
      <w:r w:rsidR="002C5A1A" w:rsidRPr="00436001">
        <w:rPr>
          <w:rFonts w:ascii="Times" w:hAnsi="Times" w:cs="Times"/>
        </w:rPr>
        <w:t xml:space="preserve"> </w:t>
      </w:r>
      <w:r w:rsidRPr="00436001">
        <w:rPr>
          <w:rFonts w:ascii="Times" w:hAnsi="Times"/>
        </w:rPr>
        <w:t>for conversations during a research trip to New York. I would also like to</w:t>
      </w:r>
      <w:r w:rsidR="00C474B1" w:rsidRPr="00436001">
        <w:rPr>
          <w:rFonts w:ascii="Times" w:hAnsi="Times"/>
        </w:rPr>
        <w:t xml:space="preserve"> Professor Martin James for discussions around </w:t>
      </w:r>
      <w:proofErr w:type="spellStart"/>
      <w:r w:rsidR="00C474B1" w:rsidRPr="00436001">
        <w:rPr>
          <w:rFonts w:ascii="Times" w:hAnsi="Times"/>
        </w:rPr>
        <w:t>prosumerism</w:t>
      </w:r>
      <w:proofErr w:type="spellEnd"/>
      <w:r w:rsidR="00C474B1" w:rsidRPr="00436001">
        <w:rPr>
          <w:rFonts w:ascii="Times" w:hAnsi="Times"/>
        </w:rPr>
        <w:t xml:space="preserve">, and Professor </w:t>
      </w:r>
      <w:proofErr w:type="spellStart"/>
      <w:r w:rsidR="00C474B1" w:rsidRPr="00436001">
        <w:rPr>
          <w:rFonts w:ascii="Times" w:hAnsi="Times"/>
        </w:rPr>
        <w:t>Hillegonda</w:t>
      </w:r>
      <w:proofErr w:type="spellEnd"/>
      <w:r w:rsidR="00C474B1" w:rsidRPr="00436001">
        <w:rPr>
          <w:rFonts w:ascii="Times" w:hAnsi="Times"/>
        </w:rPr>
        <w:t xml:space="preserve"> </w:t>
      </w:r>
      <w:proofErr w:type="spellStart"/>
      <w:r w:rsidR="00C474B1" w:rsidRPr="00436001">
        <w:rPr>
          <w:rFonts w:ascii="Times" w:hAnsi="Times"/>
        </w:rPr>
        <w:t>Rietveld</w:t>
      </w:r>
      <w:proofErr w:type="spellEnd"/>
      <w:r w:rsidR="00C474B1" w:rsidRPr="00436001">
        <w:rPr>
          <w:rFonts w:ascii="Times" w:hAnsi="Times"/>
        </w:rPr>
        <w:t xml:space="preserve"> for digging down for the --- quote.  Finally I very much need to</w:t>
      </w:r>
      <w:r w:rsidRPr="00436001">
        <w:rPr>
          <w:rFonts w:ascii="Times" w:hAnsi="Times"/>
        </w:rPr>
        <w:t xml:space="preserve"> thank my supervisors </w:t>
      </w:r>
      <w:proofErr w:type="spellStart"/>
      <w:r w:rsidRPr="00436001">
        <w:rPr>
          <w:rFonts w:ascii="Times" w:hAnsi="Times"/>
        </w:rPr>
        <w:t>Dr</w:t>
      </w:r>
      <w:proofErr w:type="spellEnd"/>
      <w:r w:rsidRPr="00436001">
        <w:rPr>
          <w:rFonts w:ascii="Times" w:hAnsi="Times"/>
        </w:rPr>
        <w:t xml:space="preserve"> Michael Allis and </w:t>
      </w:r>
      <w:proofErr w:type="spellStart"/>
      <w:r w:rsidRPr="00436001">
        <w:rPr>
          <w:rFonts w:ascii="Times" w:hAnsi="Times"/>
        </w:rPr>
        <w:t>Dr</w:t>
      </w:r>
      <w:proofErr w:type="spellEnd"/>
      <w:r w:rsidRPr="00436001">
        <w:rPr>
          <w:rFonts w:ascii="Times" w:hAnsi="Times"/>
        </w:rPr>
        <w:t xml:space="preserve"> Simon Warner; the latter, particularly, for reading through this paper and offering </w:t>
      </w:r>
      <w:r w:rsidR="0000673E" w:rsidRPr="00436001">
        <w:rPr>
          <w:rFonts w:ascii="Times" w:hAnsi="Times"/>
        </w:rPr>
        <w:t xml:space="preserve">very </w:t>
      </w:r>
      <w:r w:rsidRPr="00436001">
        <w:rPr>
          <w:rFonts w:ascii="Times" w:hAnsi="Times"/>
        </w:rPr>
        <w:t>useful comments.</w:t>
      </w:r>
    </w:p>
    <w:p w14:paraId="45C22F3F" w14:textId="77777777" w:rsidR="00D678EC" w:rsidRPr="00436001" w:rsidRDefault="00D678EC" w:rsidP="00765873">
      <w:pPr>
        <w:pStyle w:val="EndnoteText"/>
        <w:spacing w:line="240" w:lineRule="auto"/>
        <w:ind w:firstLine="0"/>
        <w:jc w:val="both"/>
        <w:rPr>
          <w:rFonts w:ascii="Times" w:hAnsi="Times"/>
        </w:rPr>
      </w:pPr>
    </w:p>
    <w:p w14:paraId="246CCA50" w14:textId="7C9A195A" w:rsidR="00D678EC" w:rsidRPr="00436001" w:rsidRDefault="00D678EC" w:rsidP="00765873">
      <w:pPr>
        <w:pStyle w:val="EndnoteText"/>
        <w:spacing w:line="240" w:lineRule="auto"/>
        <w:ind w:firstLine="0"/>
        <w:jc w:val="both"/>
        <w:rPr>
          <w:rFonts w:ascii="Times" w:hAnsi="Times"/>
          <w:b/>
          <w:sz w:val="28"/>
          <w:szCs w:val="28"/>
        </w:rPr>
      </w:pPr>
      <w:r w:rsidRPr="00436001">
        <w:rPr>
          <w:rFonts w:ascii="Times" w:hAnsi="Times"/>
          <w:b/>
          <w:sz w:val="28"/>
          <w:szCs w:val="28"/>
        </w:rPr>
        <w:t>Bibliography</w:t>
      </w:r>
    </w:p>
    <w:p w14:paraId="3ECB9E09" w14:textId="77777777" w:rsidR="00D678EC" w:rsidRPr="00436001" w:rsidRDefault="00D678EC" w:rsidP="00765873">
      <w:pPr>
        <w:pStyle w:val="EndnoteText"/>
        <w:spacing w:line="240" w:lineRule="auto"/>
        <w:ind w:firstLine="0"/>
        <w:jc w:val="both"/>
        <w:rPr>
          <w:rFonts w:ascii="Times" w:hAnsi="Times"/>
          <w:b/>
        </w:rPr>
      </w:pPr>
    </w:p>
    <w:p w14:paraId="73F19F8B" w14:textId="1C541D8B" w:rsidR="00D678EC" w:rsidRPr="00436001" w:rsidRDefault="00D678EC" w:rsidP="00765873">
      <w:pPr>
        <w:jc w:val="both"/>
        <w:rPr>
          <w:rFonts w:ascii="Times" w:hAnsi="Times" w:cs="Arial"/>
          <w:color w:val="000000" w:themeColor="text1"/>
        </w:rPr>
      </w:pPr>
      <w:proofErr w:type="gramStart"/>
      <w:r w:rsidRPr="00436001">
        <w:rPr>
          <w:rFonts w:ascii="Times" w:hAnsi="Times" w:cs="Arial"/>
          <w:color w:val="000000" w:themeColor="text1"/>
        </w:rPr>
        <w:t>Baron, J. 1989.</w:t>
      </w:r>
      <w:proofErr w:type="gramEnd"/>
      <w:r w:rsidRPr="00436001">
        <w:rPr>
          <w:rFonts w:ascii="Times" w:hAnsi="Times" w:cs="Arial"/>
          <w:color w:val="000000" w:themeColor="text1"/>
        </w:rPr>
        <w:t xml:space="preserve"> ‘Tripping Yarns’, in </w:t>
      </w:r>
      <w:r w:rsidRPr="00436001">
        <w:rPr>
          <w:rFonts w:ascii="Times" w:hAnsi="Times" w:cs="Arial"/>
          <w:i/>
          <w:color w:val="000000" w:themeColor="text1"/>
        </w:rPr>
        <w:t>NME</w:t>
      </w:r>
      <w:r w:rsidR="00F966FD" w:rsidRPr="00436001">
        <w:rPr>
          <w:rFonts w:ascii="Times" w:hAnsi="Times" w:cs="Arial"/>
          <w:color w:val="000000" w:themeColor="text1"/>
        </w:rPr>
        <w:t>, 22 December</w:t>
      </w:r>
    </w:p>
    <w:p w14:paraId="644CDC65" w14:textId="77777777" w:rsidR="00765873" w:rsidRPr="00436001" w:rsidRDefault="00D678EC" w:rsidP="00765873">
      <w:pPr>
        <w:widowControl w:val="0"/>
        <w:autoSpaceDE w:val="0"/>
        <w:autoSpaceDN w:val="0"/>
        <w:adjustRightInd w:val="0"/>
        <w:spacing w:after="240"/>
        <w:jc w:val="both"/>
        <w:rPr>
          <w:rFonts w:ascii="Times" w:hAnsi="Times" w:cs="Times"/>
          <w:color w:val="000000" w:themeColor="text1"/>
        </w:rPr>
      </w:pPr>
      <w:proofErr w:type="gramStart"/>
      <w:r w:rsidRPr="00436001">
        <w:rPr>
          <w:rFonts w:ascii="Times" w:hAnsi="Times" w:cs="Times"/>
          <w:color w:val="000000" w:themeColor="text1"/>
        </w:rPr>
        <w:t>Barthes, R. 2009.</w:t>
      </w:r>
      <w:proofErr w:type="gramEnd"/>
      <w:r w:rsidRPr="00436001">
        <w:rPr>
          <w:rFonts w:ascii="Times" w:hAnsi="Times" w:cs="Times"/>
          <w:color w:val="000000" w:themeColor="text1"/>
        </w:rPr>
        <w:t xml:space="preserve"> </w:t>
      </w:r>
      <w:r w:rsidRPr="00436001">
        <w:rPr>
          <w:rFonts w:ascii="Times" w:hAnsi="Times" w:cs="Times"/>
          <w:i/>
          <w:iCs/>
          <w:color w:val="000000" w:themeColor="text1"/>
        </w:rPr>
        <w:t>Mythologies</w:t>
      </w:r>
      <w:r w:rsidR="00F966FD" w:rsidRPr="00436001">
        <w:rPr>
          <w:rFonts w:ascii="Times" w:hAnsi="Times" w:cs="Times"/>
          <w:color w:val="000000" w:themeColor="text1"/>
        </w:rPr>
        <w:t xml:space="preserve"> (London,</w:t>
      </w:r>
      <w:r w:rsidRPr="00436001">
        <w:rPr>
          <w:rFonts w:ascii="Times" w:hAnsi="Times" w:cs="Times"/>
          <w:color w:val="000000" w:themeColor="text1"/>
        </w:rPr>
        <w:t xml:space="preserve"> Vintage)</w:t>
      </w:r>
    </w:p>
    <w:p w14:paraId="048487EC" w14:textId="73B00620" w:rsidR="00D678EC" w:rsidRPr="00436001" w:rsidRDefault="00D678EC" w:rsidP="00765873">
      <w:pPr>
        <w:widowControl w:val="0"/>
        <w:autoSpaceDE w:val="0"/>
        <w:autoSpaceDN w:val="0"/>
        <w:adjustRightInd w:val="0"/>
        <w:spacing w:after="240"/>
        <w:jc w:val="both"/>
        <w:rPr>
          <w:rFonts w:ascii="Times" w:hAnsi="Times" w:cs="Times"/>
          <w:color w:val="000000" w:themeColor="text1"/>
        </w:rPr>
      </w:pPr>
      <w:r w:rsidRPr="00436001">
        <w:rPr>
          <w:rFonts w:ascii="Times" w:hAnsi="Times"/>
          <w:color w:val="000000" w:themeColor="text1"/>
        </w:rPr>
        <w:t xml:space="preserve">Bate, J. 2015. ‘Reading for your Life: How books help us to become better human beings’, in </w:t>
      </w:r>
      <w:r w:rsidRPr="00436001">
        <w:rPr>
          <w:rFonts w:ascii="Times" w:hAnsi="Times"/>
          <w:i/>
          <w:color w:val="000000" w:themeColor="text1"/>
        </w:rPr>
        <w:t>New Statesman</w:t>
      </w:r>
      <w:r w:rsidRPr="00436001">
        <w:rPr>
          <w:rFonts w:ascii="Times" w:hAnsi="Times"/>
          <w:color w:val="000000" w:themeColor="text1"/>
        </w:rPr>
        <w:t>, 14-20 August</w:t>
      </w:r>
    </w:p>
    <w:p w14:paraId="6B5F2B6B" w14:textId="3398AD0A" w:rsidR="00D678EC" w:rsidRPr="00436001" w:rsidRDefault="00D678EC" w:rsidP="003E6C7E">
      <w:pPr>
        <w:widowControl w:val="0"/>
        <w:autoSpaceDE w:val="0"/>
        <w:autoSpaceDN w:val="0"/>
        <w:adjustRightInd w:val="0"/>
        <w:spacing w:after="240"/>
        <w:jc w:val="both"/>
        <w:rPr>
          <w:rFonts w:ascii="Times" w:hAnsi="Times" w:cs="Times"/>
          <w:color w:val="000000" w:themeColor="text1"/>
        </w:rPr>
      </w:pPr>
      <w:r w:rsidRPr="00436001">
        <w:rPr>
          <w:rFonts w:ascii="Times" w:hAnsi="Times" w:cs="Times"/>
          <w:color w:val="000000" w:themeColor="text1"/>
        </w:rPr>
        <w:t xml:space="preserve">Beeler, S. 2007. </w:t>
      </w:r>
      <w:r w:rsidRPr="00436001">
        <w:rPr>
          <w:rFonts w:ascii="Times" w:hAnsi="Times" w:cs="Times"/>
          <w:i/>
          <w:iCs/>
          <w:color w:val="000000" w:themeColor="text1"/>
        </w:rPr>
        <w:t xml:space="preserve">Dance, Drugs and Escape: The Club Scene in Literature, Film and Television Since the Late 1980s </w:t>
      </w:r>
      <w:r w:rsidRPr="00436001">
        <w:rPr>
          <w:rFonts w:ascii="Times" w:hAnsi="Times" w:cs="Times"/>
          <w:iCs/>
          <w:color w:val="000000" w:themeColor="text1"/>
        </w:rPr>
        <w:t>(</w:t>
      </w:r>
      <w:r w:rsidRPr="00436001">
        <w:rPr>
          <w:rFonts w:ascii="Times" w:hAnsi="Times" w:cs="Times"/>
          <w:color w:val="000000" w:themeColor="text1"/>
        </w:rPr>
        <w:t>Jefferson</w:t>
      </w:r>
      <w:r w:rsidR="00F966FD" w:rsidRPr="00436001">
        <w:rPr>
          <w:rFonts w:ascii="Times" w:hAnsi="Times" w:cs="Times"/>
          <w:color w:val="000000" w:themeColor="text1"/>
        </w:rPr>
        <w:t>, NC,</w:t>
      </w:r>
      <w:r w:rsidRPr="00436001">
        <w:rPr>
          <w:rFonts w:ascii="Times" w:hAnsi="Times" w:cs="Times"/>
          <w:color w:val="000000" w:themeColor="text1"/>
        </w:rPr>
        <w:t xml:space="preserve"> McFarland &amp; Co.)</w:t>
      </w:r>
    </w:p>
    <w:p w14:paraId="4C11C67F" w14:textId="103C4BA2" w:rsidR="009F609A" w:rsidRPr="00436001" w:rsidRDefault="009F609A" w:rsidP="003E6C7E">
      <w:pPr>
        <w:rPr>
          <w:rFonts w:ascii="Times" w:hAnsi="Times" w:cs="Arial"/>
          <w:color w:val="000000" w:themeColor="text1"/>
        </w:rPr>
      </w:pPr>
      <w:r w:rsidRPr="00436001">
        <w:rPr>
          <w:rFonts w:ascii="Times" w:hAnsi="Times" w:cs="Arial"/>
          <w:color w:val="000000" w:themeColor="text1"/>
        </w:rPr>
        <w:t xml:space="preserve">Benson, S. 2006. </w:t>
      </w:r>
      <w:r w:rsidRPr="00436001">
        <w:rPr>
          <w:rFonts w:ascii="Times" w:hAnsi="Times" w:cs="Arial"/>
          <w:i/>
          <w:color w:val="000000" w:themeColor="text1"/>
        </w:rPr>
        <w:t>Literary Music</w:t>
      </w:r>
      <w:r w:rsidRPr="00436001">
        <w:rPr>
          <w:rFonts w:ascii="Times" w:hAnsi="Times" w:cs="Arial"/>
          <w:color w:val="000000" w:themeColor="text1"/>
        </w:rPr>
        <w:t xml:space="preserve"> (</w:t>
      </w:r>
      <w:proofErr w:type="spellStart"/>
      <w:r w:rsidRPr="00436001">
        <w:rPr>
          <w:rFonts w:ascii="Times" w:hAnsi="Times" w:cs="Arial"/>
          <w:color w:val="000000" w:themeColor="text1"/>
        </w:rPr>
        <w:t>Farnham</w:t>
      </w:r>
      <w:proofErr w:type="spellEnd"/>
      <w:r w:rsidRPr="00436001">
        <w:rPr>
          <w:rFonts w:ascii="Times" w:hAnsi="Times" w:cs="Arial"/>
          <w:color w:val="000000" w:themeColor="text1"/>
        </w:rPr>
        <w:t xml:space="preserve">, </w:t>
      </w:r>
      <w:proofErr w:type="spellStart"/>
      <w:r w:rsidRPr="00436001">
        <w:rPr>
          <w:rFonts w:ascii="Times" w:hAnsi="Times" w:cs="Arial"/>
          <w:color w:val="000000" w:themeColor="text1"/>
        </w:rPr>
        <w:t>Ashgate</w:t>
      </w:r>
      <w:proofErr w:type="spellEnd"/>
      <w:r w:rsidRPr="00436001">
        <w:rPr>
          <w:rFonts w:ascii="Times" w:hAnsi="Times" w:cs="Arial"/>
          <w:color w:val="000000" w:themeColor="text1"/>
        </w:rPr>
        <w:t>)</w:t>
      </w:r>
    </w:p>
    <w:p w14:paraId="270D7274" w14:textId="61306232" w:rsidR="003E6C7E" w:rsidRDefault="003E6C7E" w:rsidP="003E6C7E">
      <w:pPr>
        <w:rPr>
          <w:rFonts w:ascii="Times" w:hAnsi="Times" w:cs="Arial"/>
          <w:i/>
          <w:color w:val="000000" w:themeColor="text1"/>
        </w:rPr>
      </w:pPr>
      <w:r w:rsidRPr="00436001">
        <w:rPr>
          <w:rFonts w:ascii="Times" w:hAnsi="Times" w:cs="Arial"/>
          <w:color w:val="000000" w:themeColor="text1"/>
        </w:rPr>
        <w:t>Brown, C. S.</w:t>
      </w:r>
      <w:r w:rsidR="008C26EB">
        <w:rPr>
          <w:rFonts w:ascii="Times" w:hAnsi="Times" w:cs="Arial"/>
          <w:color w:val="000000" w:themeColor="text1"/>
        </w:rPr>
        <w:t xml:space="preserve"> </w:t>
      </w:r>
      <w:r w:rsidRPr="00436001">
        <w:rPr>
          <w:rFonts w:ascii="Times" w:hAnsi="Times" w:cs="Arial"/>
          <w:color w:val="000000" w:themeColor="text1"/>
        </w:rPr>
        <w:t xml:space="preserve">1948. </w:t>
      </w:r>
      <w:r w:rsidRPr="00436001">
        <w:rPr>
          <w:rFonts w:ascii="Times" w:hAnsi="Times" w:cs="Arial"/>
          <w:i/>
          <w:color w:val="000000" w:themeColor="text1"/>
        </w:rPr>
        <w:t xml:space="preserve">Music and Literature: A Comparison of the Arts </w:t>
      </w:r>
    </w:p>
    <w:p w14:paraId="046C66A0" w14:textId="2B52FE16" w:rsidR="008C26EB" w:rsidRDefault="008C26EB" w:rsidP="008C26EB">
      <w:pPr>
        <w:widowControl w:val="0"/>
        <w:autoSpaceDE w:val="0"/>
        <w:autoSpaceDN w:val="0"/>
        <w:adjustRightInd w:val="0"/>
        <w:spacing w:after="240"/>
        <w:rPr>
          <w:rFonts w:ascii="Times" w:hAnsi="Times" w:cs="Times"/>
        </w:rPr>
      </w:pPr>
      <w:proofErr w:type="spellStart"/>
      <w:r>
        <w:rPr>
          <w:rFonts w:ascii="Times" w:hAnsi="Times" w:cs="Times"/>
        </w:rPr>
        <w:t>Calcutt</w:t>
      </w:r>
      <w:proofErr w:type="spellEnd"/>
      <w:r>
        <w:rPr>
          <w:rFonts w:ascii="Times" w:hAnsi="Times" w:cs="Times"/>
        </w:rPr>
        <w:t xml:space="preserve">, </w:t>
      </w:r>
      <w:proofErr w:type="spellStart"/>
      <w:r>
        <w:rPr>
          <w:rFonts w:ascii="Times" w:hAnsi="Times" w:cs="Times"/>
        </w:rPr>
        <w:t>A.and</w:t>
      </w:r>
      <w:proofErr w:type="spellEnd"/>
      <w:r>
        <w:rPr>
          <w:rFonts w:ascii="Times" w:hAnsi="Times" w:cs="Times"/>
        </w:rPr>
        <w:t xml:space="preserve"> </w:t>
      </w:r>
      <w:proofErr w:type="spellStart"/>
      <w:r>
        <w:rPr>
          <w:rFonts w:ascii="Times" w:hAnsi="Times" w:cs="Times"/>
        </w:rPr>
        <w:t>Shephard</w:t>
      </w:r>
      <w:proofErr w:type="spellEnd"/>
      <w:r>
        <w:rPr>
          <w:rFonts w:ascii="Times" w:hAnsi="Times" w:cs="Times"/>
        </w:rPr>
        <w:t xml:space="preserve">, R. 1998. </w:t>
      </w:r>
      <w:r>
        <w:rPr>
          <w:rFonts w:ascii="Times" w:hAnsi="Times" w:cs="Times"/>
          <w:i/>
          <w:iCs/>
        </w:rPr>
        <w:t>Cult Fiction: A Reader’s Guide</w:t>
      </w:r>
      <w:r>
        <w:rPr>
          <w:rFonts w:ascii="Times" w:hAnsi="Times" w:cs="Times"/>
        </w:rPr>
        <w:t xml:space="preserve"> (London, Prion). </w:t>
      </w:r>
    </w:p>
    <w:p w14:paraId="4CD8957B" w14:textId="77777777" w:rsidR="008C26EB" w:rsidRPr="00436001" w:rsidRDefault="008C26EB" w:rsidP="003E6C7E">
      <w:pPr>
        <w:rPr>
          <w:rFonts w:ascii="Times" w:hAnsi="Times" w:cs="Arial"/>
          <w:color w:val="000000" w:themeColor="text1"/>
        </w:rPr>
      </w:pPr>
    </w:p>
    <w:p w14:paraId="16F29660" w14:textId="77777777" w:rsidR="00E755BB" w:rsidRPr="00436001" w:rsidRDefault="00D678EC" w:rsidP="003E6C7E">
      <w:pPr>
        <w:pStyle w:val="DJReferences"/>
        <w:jc w:val="both"/>
        <w:rPr>
          <w:rFonts w:ascii="Times" w:hAnsi="Times" w:cs="Arial"/>
          <w:color w:val="000000" w:themeColor="text1"/>
          <w:sz w:val="24"/>
        </w:rPr>
      </w:pPr>
      <w:r w:rsidRPr="00436001">
        <w:rPr>
          <w:rFonts w:ascii="Times" w:hAnsi="Times" w:cs="Arial"/>
          <w:color w:val="000000" w:themeColor="text1"/>
          <w:sz w:val="24"/>
        </w:rPr>
        <w:t xml:space="preserve">Champion, S. 2000. ‘Generation E’ in Steve Redhead ed. </w:t>
      </w:r>
      <w:r w:rsidRPr="00436001">
        <w:rPr>
          <w:rFonts w:ascii="Times" w:hAnsi="Times" w:cs="Arial"/>
          <w:i/>
          <w:color w:val="000000" w:themeColor="text1"/>
          <w:sz w:val="24"/>
        </w:rPr>
        <w:t>Repetitive Beat Generation</w:t>
      </w:r>
      <w:r w:rsidRPr="00436001">
        <w:rPr>
          <w:rFonts w:ascii="Times" w:hAnsi="Times" w:cs="Arial"/>
          <w:color w:val="000000" w:themeColor="text1"/>
          <w:sz w:val="24"/>
        </w:rPr>
        <w:t xml:space="preserve"> </w:t>
      </w:r>
    </w:p>
    <w:p w14:paraId="231B71B0" w14:textId="737FA728" w:rsidR="00D678EC" w:rsidRPr="00436001" w:rsidRDefault="00F966FD" w:rsidP="003E6C7E">
      <w:pPr>
        <w:pStyle w:val="DJReferences"/>
        <w:jc w:val="both"/>
        <w:rPr>
          <w:rFonts w:ascii="Times" w:hAnsi="Times" w:cs="Arial"/>
          <w:i/>
          <w:color w:val="000000" w:themeColor="text1"/>
          <w:sz w:val="24"/>
        </w:rPr>
      </w:pPr>
      <w:r w:rsidRPr="00436001">
        <w:rPr>
          <w:rFonts w:ascii="Times" w:hAnsi="Times" w:cs="Arial"/>
          <w:color w:val="000000" w:themeColor="text1"/>
          <w:sz w:val="24"/>
        </w:rPr>
        <w:t>(Edinburgh,</w:t>
      </w:r>
      <w:r w:rsidR="00D678EC" w:rsidRPr="00436001">
        <w:rPr>
          <w:rFonts w:ascii="Times" w:hAnsi="Times" w:cs="Arial"/>
          <w:color w:val="000000" w:themeColor="text1"/>
          <w:sz w:val="24"/>
        </w:rPr>
        <w:t xml:space="preserve"> </w:t>
      </w:r>
      <w:proofErr w:type="spellStart"/>
      <w:r w:rsidR="00D678EC" w:rsidRPr="00436001">
        <w:rPr>
          <w:rFonts w:ascii="Times" w:hAnsi="Times" w:cs="Arial"/>
          <w:color w:val="000000" w:themeColor="text1"/>
          <w:sz w:val="24"/>
        </w:rPr>
        <w:t>Canongate</w:t>
      </w:r>
      <w:proofErr w:type="spellEnd"/>
      <w:r w:rsidR="00D678EC" w:rsidRPr="00436001">
        <w:rPr>
          <w:rFonts w:ascii="Times" w:hAnsi="Times" w:cs="Arial"/>
          <w:color w:val="000000" w:themeColor="text1"/>
          <w:sz w:val="24"/>
        </w:rPr>
        <w:t>), pp.</w:t>
      </w:r>
      <w:r w:rsidRPr="00436001">
        <w:rPr>
          <w:rFonts w:ascii="Times" w:hAnsi="Times" w:cs="Arial"/>
          <w:color w:val="000000" w:themeColor="text1"/>
          <w:sz w:val="24"/>
        </w:rPr>
        <w:t xml:space="preserve"> </w:t>
      </w:r>
      <w:r w:rsidR="00D678EC" w:rsidRPr="00436001">
        <w:rPr>
          <w:rFonts w:ascii="Times" w:hAnsi="Times" w:cs="Arial"/>
          <w:color w:val="000000" w:themeColor="text1"/>
          <w:sz w:val="24"/>
        </w:rPr>
        <w:t>13-23</w:t>
      </w:r>
    </w:p>
    <w:p w14:paraId="6EE54294" w14:textId="761CD479" w:rsidR="00D678EC" w:rsidRPr="00436001" w:rsidRDefault="00D678EC" w:rsidP="003E6C7E">
      <w:pPr>
        <w:widowControl w:val="0"/>
        <w:autoSpaceDE w:val="0"/>
        <w:autoSpaceDN w:val="0"/>
        <w:adjustRightInd w:val="0"/>
        <w:spacing w:after="240"/>
        <w:jc w:val="both"/>
        <w:rPr>
          <w:rFonts w:ascii="Times" w:hAnsi="Times" w:cs="Times"/>
          <w:color w:val="000000" w:themeColor="text1"/>
        </w:rPr>
      </w:pPr>
      <w:r w:rsidRPr="00436001">
        <w:rPr>
          <w:rFonts w:ascii="Times" w:hAnsi="Times" w:cs="Times"/>
          <w:color w:val="000000" w:themeColor="text1"/>
        </w:rPr>
        <w:t xml:space="preserve">Champion, S. (ed.) 1997. </w:t>
      </w:r>
      <w:r w:rsidRPr="00436001">
        <w:rPr>
          <w:rFonts w:ascii="Times" w:hAnsi="Times" w:cs="Times"/>
          <w:i/>
          <w:iCs/>
          <w:color w:val="000000" w:themeColor="text1"/>
        </w:rPr>
        <w:t>Disco Biscuits: New Fiction from the Chemical Generation</w:t>
      </w:r>
      <w:r w:rsidR="00F966FD" w:rsidRPr="00436001">
        <w:rPr>
          <w:rFonts w:ascii="Times" w:hAnsi="Times" w:cs="Times"/>
          <w:color w:val="000000" w:themeColor="text1"/>
        </w:rPr>
        <w:t xml:space="preserve"> (London,</w:t>
      </w:r>
      <w:r w:rsidRPr="00436001">
        <w:rPr>
          <w:rFonts w:ascii="Times" w:hAnsi="Times" w:cs="Times"/>
          <w:color w:val="000000" w:themeColor="text1"/>
        </w:rPr>
        <w:t xml:space="preserve"> </w:t>
      </w:r>
      <w:proofErr w:type="spellStart"/>
      <w:r w:rsidRPr="00436001">
        <w:rPr>
          <w:rFonts w:ascii="Times" w:hAnsi="Times" w:cs="Times"/>
          <w:color w:val="000000" w:themeColor="text1"/>
        </w:rPr>
        <w:t>Hodder</w:t>
      </w:r>
      <w:proofErr w:type="spellEnd"/>
      <w:r w:rsidRPr="00436001">
        <w:rPr>
          <w:rFonts w:ascii="Times" w:hAnsi="Times" w:cs="Times"/>
          <w:color w:val="000000" w:themeColor="text1"/>
        </w:rPr>
        <w:t xml:space="preserve"> &amp; Stoughton)</w:t>
      </w:r>
    </w:p>
    <w:p w14:paraId="6C381934" w14:textId="470A73D4" w:rsidR="00D678EC" w:rsidRPr="00436001" w:rsidRDefault="00D678EC" w:rsidP="003E6C7E">
      <w:pPr>
        <w:widowControl w:val="0"/>
        <w:autoSpaceDE w:val="0"/>
        <w:autoSpaceDN w:val="0"/>
        <w:adjustRightInd w:val="0"/>
        <w:spacing w:after="240"/>
        <w:jc w:val="both"/>
        <w:rPr>
          <w:rFonts w:ascii="Times" w:hAnsi="Times" w:cs="Times"/>
          <w:color w:val="000000" w:themeColor="text1"/>
        </w:rPr>
      </w:pPr>
      <w:proofErr w:type="gramStart"/>
      <w:r w:rsidRPr="00436001">
        <w:rPr>
          <w:rFonts w:ascii="Times" w:hAnsi="Times" w:cs="Times"/>
          <w:color w:val="000000" w:themeColor="text1"/>
        </w:rPr>
        <w:t>Collin, M. 2009.</w:t>
      </w:r>
      <w:proofErr w:type="gramEnd"/>
      <w:r w:rsidRPr="00436001">
        <w:rPr>
          <w:rFonts w:ascii="Times" w:hAnsi="Times" w:cs="Times"/>
          <w:color w:val="000000" w:themeColor="text1"/>
        </w:rPr>
        <w:t xml:space="preserve"> </w:t>
      </w:r>
      <w:r w:rsidRPr="00436001">
        <w:rPr>
          <w:rFonts w:ascii="Times" w:hAnsi="Times" w:cs="Times"/>
          <w:i/>
          <w:iCs/>
          <w:color w:val="000000" w:themeColor="text1"/>
        </w:rPr>
        <w:t>Altered State: The Story of Ecstasy Culture and Acid House</w:t>
      </w:r>
      <w:r w:rsidR="00F966FD" w:rsidRPr="00436001">
        <w:rPr>
          <w:rFonts w:ascii="Times" w:hAnsi="Times" w:cs="Times"/>
          <w:color w:val="000000" w:themeColor="text1"/>
        </w:rPr>
        <w:t xml:space="preserve"> (London,</w:t>
      </w:r>
      <w:r w:rsidRPr="00436001">
        <w:rPr>
          <w:rFonts w:ascii="Times" w:hAnsi="Times" w:cs="Times"/>
          <w:color w:val="000000" w:themeColor="text1"/>
        </w:rPr>
        <w:t xml:space="preserve"> Serpent’s Tail)</w:t>
      </w:r>
    </w:p>
    <w:p w14:paraId="1376789D" w14:textId="38D84EEB" w:rsidR="003D1EF7" w:rsidRPr="00436001" w:rsidRDefault="003D1EF7" w:rsidP="003E6C7E">
      <w:pPr>
        <w:widowControl w:val="0"/>
        <w:autoSpaceDE w:val="0"/>
        <w:autoSpaceDN w:val="0"/>
        <w:adjustRightInd w:val="0"/>
        <w:spacing w:after="240"/>
        <w:jc w:val="both"/>
        <w:rPr>
          <w:rFonts w:ascii="Times" w:hAnsi="Times" w:cs="Times"/>
          <w:color w:val="000000" w:themeColor="text1"/>
        </w:rPr>
      </w:pPr>
      <w:proofErr w:type="spellStart"/>
      <w:r w:rsidRPr="00436001">
        <w:rPr>
          <w:rFonts w:ascii="Times" w:hAnsi="Times" w:cs="Times"/>
          <w:color w:val="000000" w:themeColor="text1"/>
        </w:rPr>
        <w:t>Fernández</w:t>
      </w:r>
      <w:proofErr w:type="spellEnd"/>
      <w:r w:rsidRPr="00436001">
        <w:rPr>
          <w:rFonts w:ascii="Times" w:hAnsi="Times" w:cs="Times"/>
          <w:color w:val="000000" w:themeColor="text1"/>
        </w:rPr>
        <w:t xml:space="preserve">, J. 2013. </w:t>
      </w:r>
      <w:r w:rsidRPr="00436001">
        <w:rPr>
          <w:rFonts w:ascii="Times" w:hAnsi="Times" w:cs="Times"/>
          <w:i/>
          <w:color w:val="000000" w:themeColor="text1"/>
        </w:rPr>
        <w:t>The New Puritan Generation</w:t>
      </w:r>
      <w:r w:rsidRPr="00436001">
        <w:rPr>
          <w:rFonts w:ascii="Times" w:hAnsi="Times" w:cs="Times"/>
          <w:color w:val="000000" w:themeColor="text1"/>
        </w:rPr>
        <w:t xml:space="preserve"> (Canterbury, </w:t>
      </w:r>
      <w:proofErr w:type="spellStart"/>
      <w:r w:rsidRPr="00436001">
        <w:rPr>
          <w:rFonts w:ascii="Times" w:hAnsi="Times" w:cs="Times"/>
          <w:color w:val="000000" w:themeColor="text1"/>
        </w:rPr>
        <w:t>Glyphi</w:t>
      </w:r>
      <w:proofErr w:type="spellEnd"/>
      <w:r w:rsidRPr="00436001">
        <w:rPr>
          <w:rFonts w:ascii="Times" w:hAnsi="Times" w:cs="Times"/>
          <w:color w:val="000000" w:themeColor="text1"/>
        </w:rPr>
        <w:t>)</w:t>
      </w:r>
    </w:p>
    <w:p w14:paraId="3F2BE065" w14:textId="2A06A523" w:rsidR="00D678EC" w:rsidRPr="00436001" w:rsidRDefault="00D678EC" w:rsidP="003E6C7E">
      <w:pPr>
        <w:widowControl w:val="0"/>
        <w:autoSpaceDE w:val="0"/>
        <w:autoSpaceDN w:val="0"/>
        <w:adjustRightInd w:val="0"/>
        <w:spacing w:after="240"/>
        <w:jc w:val="both"/>
        <w:rPr>
          <w:rFonts w:ascii="Times" w:hAnsi="Times" w:cs="Arial"/>
          <w:color w:val="000000" w:themeColor="text1"/>
        </w:rPr>
      </w:pPr>
      <w:proofErr w:type="spellStart"/>
      <w:proofErr w:type="gramStart"/>
      <w:r w:rsidRPr="00436001">
        <w:rPr>
          <w:rFonts w:ascii="Times" w:hAnsi="Times" w:cs="Arial"/>
          <w:color w:val="000000" w:themeColor="text1"/>
        </w:rPr>
        <w:t>Gaiman</w:t>
      </w:r>
      <w:proofErr w:type="spellEnd"/>
      <w:r w:rsidRPr="00436001">
        <w:rPr>
          <w:rFonts w:ascii="Times" w:hAnsi="Times" w:cs="Arial"/>
          <w:color w:val="000000" w:themeColor="text1"/>
        </w:rPr>
        <w:t>, N.</w:t>
      </w:r>
      <w:proofErr w:type="gramEnd"/>
      <w:r w:rsidRPr="00436001">
        <w:rPr>
          <w:rFonts w:ascii="Times" w:hAnsi="Times" w:cs="Arial"/>
          <w:color w:val="000000" w:themeColor="text1"/>
        </w:rPr>
        <w:t xml:space="preserve">  2015. </w:t>
      </w:r>
      <w:r w:rsidR="00CF1190" w:rsidRPr="00436001">
        <w:rPr>
          <w:rFonts w:ascii="Times" w:hAnsi="Times" w:cs="Arial"/>
          <w:color w:val="000000" w:themeColor="text1"/>
        </w:rPr>
        <w:t>‘</w:t>
      </w:r>
      <w:r w:rsidR="00CF1190" w:rsidRPr="00436001">
        <w:rPr>
          <w:rFonts w:ascii="Times" w:hAnsi="Times" w:cs="Times"/>
          <w:color w:val="000000" w:themeColor="text1"/>
        </w:rPr>
        <w:t xml:space="preserve">“Let's talk about genre”: Neil </w:t>
      </w:r>
      <w:proofErr w:type="spellStart"/>
      <w:r w:rsidR="00CF1190" w:rsidRPr="00436001">
        <w:rPr>
          <w:rFonts w:ascii="Times" w:hAnsi="Times" w:cs="Times"/>
          <w:color w:val="000000" w:themeColor="text1"/>
        </w:rPr>
        <w:t>Gaiman</w:t>
      </w:r>
      <w:proofErr w:type="spellEnd"/>
      <w:r w:rsidR="00CF1190" w:rsidRPr="00436001">
        <w:rPr>
          <w:rFonts w:ascii="Times" w:hAnsi="Times" w:cs="Times"/>
          <w:color w:val="000000" w:themeColor="text1"/>
        </w:rPr>
        <w:t xml:space="preserve"> and Kazuo Ishiguro in conversation’, </w:t>
      </w:r>
      <w:r w:rsidRPr="00436001">
        <w:rPr>
          <w:rFonts w:ascii="Times" w:hAnsi="Times" w:cs="Arial"/>
          <w:color w:val="000000" w:themeColor="text1"/>
        </w:rPr>
        <w:t xml:space="preserve">in </w:t>
      </w:r>
      <w:r w:rsidRPr="00436001">
        <w:rPr>
          <w:rFonts w:ascii="Times" w:hAnsi="Times" w:cs="Arial"/>
          <w:i/>
          <w:color w:val="000000" w:themeColor="text1"/>
        </w:rPr>
        <w:t>New Statesman</w:t>
      </w:r>
      <w:r w:rsidRPr="00436001">
        <w:rPr>
          <w:rFonts w:ascii="Times" w:hAnsi="Times" w:cs="Arial"/>
          <w:color w:val="000000" w:themeColor="text1"/>
        </w:rPr>
        <w:t>, 29 May – 4 June</w:t>
      </w:r>
    </w:p>
    <w:p w14:paraId="508FB634" w14:textId="435B8695" w:rsidR="00765873" w:rsidRPr="00436001" w:rsidRDefault="00765873" w:rsidP="003E6C7E">
      <w:pPr>
        <w:widowControl w:val="0"/>
        <w:autoSpaceDE w:val="0"/>
        <w:autoSpaceDN w:val="0"/>
        <w:adjustRightInd w:val="0"/>
        <w:spacing w:after="240"/>
        <w:jc w:val="both"/>
        <w:rPr>
          <w:rFonts w:ascii="Times" w:hAnsi="Times" w:cs="Times"/>
          <w:color w:val="000000" w:themeColor="text1"/>
        </w:rPr>
      </w:pPr>
      <w:proofErr w:type="spellStart"/>
      <w:proofErr w:type="gramStart"/>
      <w:r w:rsidRPr="00436001">
        <w:rPr>
          <w:rFonts w:ascii="Times" w:hAnsi="Times" w:cs="Arial"/>
          <w:color w:val="000000" w:themeColor="text1"/>
        </w:rPr>
        <w:t>Hebdige</w:t>
      </w:r>
      <w:proofErr w:type="spellEnd"/>
      <w:r w:rsidRPr="00436001">
        <w:rPr>
          <w:rFonts w:ascii="Times" w:hAnsi="Times" w:cs="Arial"/>
          <w:color w:val="000000" w:themeColor="text1"/>
        </w:rPr>
        <w:t>, D. 1978.</w:t>
      </w:r>
      <w:proofErr w:type="gramEnd"/>
      <w:r w:rsidRPr="00436001">
        <w:rPr>
          <w:rFonts w:ascii="Times" w:hAnsi="Times" w:cs="Arial"/>
          <w:color w:val="000000" w:themeColor="text1"/>
        </w:rPr>
        <w:t xml:space="preserve"> </w:t>
      </w:r>
      <w:r w:rsidRPr="00436001">
        <w:rPr>
          <w:rFonts w:ascii="Times" w:hAnsi="Times" w:cs="Arial"/>
          <w:i/>
          <w:color w:val="000000" w:themeColor="text1"/>
        </w:rPr>
        <w:t>Subculture – The Meaning of Style</w:t>
      </w:r>
      <w:r w:rsidRPr="00436001">
        <w:rPr>
          <w:rFonts w:ascii="Times" w:hAnsi="Times" w:cs="Arial"/>
          <w:color w:val="000000" w:themeColor="text1"/>
        </w:rPr>
        <w:t xml:space="preserve"> (London, Methuen)</w:t>
      </w:r>
    </w:p>
    <w:p w14:paraId="114C49F4" w14:textId="55EB5346" w:rsidR="00D678EC" w:rsidRPr="00436001" w:rsidRDefault="00D678EC" w:rsidP="003E6C7E">
      <w:pPr>
        <w:widowControl w:val="0"/>
        <w:autoSpaceDE w:val="0"/>
        <w:autoSpaceDN w:val="0"/>
        <w:adjustRightInd w:val="0"/>
        <w:spacing w:after="240"/>
        <w:jc w:val="both"/>
        <w:rPr>
          <w:rFonts w:ascii="Times" w:hAnsi="Times" w:cs="Times"/>
          <w:color w:val="000000" w:themeColor="text1"/>
        </w:rPr>
      </w:pPr>
      <w:proofErr w:type="spellStart"/>
      <w:proofErr w:type="gramStart"/>
      <w:r w:rsidRPr="00436001">
        <w:rPr>
          <w:rFonts w:ascii="Times" w:hAnsi="Times"/>
          <w:color w:val="000000" w:themeColor="text1"/>
        </w:rPr>
        <w:t>Holleran</w:t>
      </w:r>
      <w:proofErr w:type="spellEnd"/>
      <w:r w:rsidRPr="00436001">
        <w:rPr>
          <w:rFonts w:ascii="Times" w:hAnsi="Times"/>
          <w:color w:val="000000" w:themeColor="text1"/>
        </w:rPr>
        <w:t>, A. 2001.</w:t>
      </w:r>
      <w:proofErr w:type="gramEnd"/>
      <w:r w:rsidRPr="00436001">
        <w:rPr>
          <w:rFonts w:ascii="Times" w:hAnsi="Times"/>
          <w:color w:val="000000" w:themeColor="text1"/>
        </w:rPr>
        <w:t xml:space="preserve"> </w:t>
      </w:r>
      <w:r w:rsidRPr="00436001">
        <w:rPr>
          <w:rFonts w:ascii="Times" w:hAnsi="Times"/>
          <w:i/>
          <w:color w:val="000000" w:themeColor="text1"/>
        </w:rPr>
        <w:t xml:space="preserve">Dancer From The Dance </w:t>
      </w:r>
      <w:r w:rsidR="00F966FD" w:rsidRPr="00436001">
        <w:rPr>
          <w:rFonts w:ascii="Times" w:hAnsi="Times"/>
          <w:color w:val="000000" w:themeColor="text1"/>
        </w:rPr>
        <w:t>(New York, Perennial</w:t>
      </w:r>
      <w:r w:rsidRPr="00436001">
        <w:rPr>
          <w:rFonts w:ascii="Times" w:hAnsi="Times"/>
          <w:color w:val="000000" w:themeColor="text1"/>
        </w:rPr>
        <w:t>)</w:t>
      </w:r>
    </w:p>
    <w:p w14:paraId="58A15AB7" w14:textId="77777777" w:rsidR="001C3A72" w:rsidRPr="00436001" w:rsidRDefault="00D678EC" w:rsidP="001C3A72">
      <w:pPr>
        <w:pStyle w:val="DJReferences"/>
        <w:rPr>
          <w:rFonts w:ascii="Times" w:hAnsi="Times" w:cs="Arial"/>
          <w:color w:val="000000" w:themeColor="text1"/>
          <w:sz w:val="24"/>
        </w:rPr>
      </w:pPr>
      <w:proofErr w:type="gramStart"/>
      <w:r w:rsidRPr="00436001">
        <w:rPr>
          <w:rFonts w:ascii="Times" w:hAnsi="Times" w:cs="Arial"/>
          <w:color w:val="000000" w:themeColor="text1"/>
          <w:sz w:val="24"/>
        </w:rPr>
        <w:t>Jenkins, T. 2005.</w:t>
      </w:r>
      <w:proofErr w:type="gramEnd"/>
      <w:r w:rsidRPr="00436001">
        <w:rPr>
          <w:rFonts w:ascii="Times" w:hAnsi="Times" w:cs="Arial"/>
          <w:color w:val="000000" w:themeColor="text1"/>
          <w:sz w:val="24"/>
        </w:rPr>
        <w:t xml:space="preserve"> </w:t>
      </w:r>
      <w:r w:rsidR="00CF1190" w:rsidRPr="00436001">
        <w:rPr>
          <w:rFonts w:ascii="Times" w:hAnsi="Times" w:cs="Arial"/>
          <w:color w:val="000000" w:themeColor="text1"/>
          <w:sz w:val="24"/>
        </w:rPr>
        <w:t>‘</w:t>
      </w:r>
      <w:r w:rsidRPr="00436001">
        <w:rPr>
          <w:rFonts w:ascii="Times" w:hAnsi="Times" w:cs="Arial"/>
          <w:color w:val="000000" w:themeColor="text1"/>
          <w:sz w:val="24"/>
        </w:rPr>
        <w:t>Fear and Loathing in Las Vegas author takes his own life</w:t>
      </w:r>
      <w:r w:rsidR="00CF1190" w:rsidRPr="00436001">
        <w:rPr>
          <w:rFonts w:ascii="Times" w:hAnsi="Times" w:cs="Arial"/>
          <w:color w:val="000000" w:themeColor="text1"/>
          <w:sz w:val="24"/>
        </w:rPr>
        <w:t>’</w:t>
      </w:r>
      <w:r w:rsidRPr="00436001">
        <w:rPr>
          <w:rFonts w:ascii="Times" w:hAnsi="Times" w:cs="Arial"/>
          <w:color w:val="000000" w:themeColor="text1"/>
          <w:sz w:val="24"/>
        </w:rPr>
        <w:t>,</w:t>
      </w:r>
      <w:r w:rsidR="00CF1190" w:rsidRPr="00436001">
        <w:rPr>
          <w:rFonts w:ascii="Times" w:hAnsi="Times" w:cs="Arial"/>
          <w:color w:val="000000" w:themeColor="text1"/>
          <w:sz w:val="24"/>
        </w:rPr>
        <w:t xml:space="preserve"> in RK </w:t>
      </w:r>
    </w:p>
    <w:p w14:paraId="50FDBF6A" w14:textId="77777777" w:rsidR="001C3A72" w:rsidRPr="00436001" w:rsidRDefault="00CF1190" w:rsidP="001C3A72">
      <w:pPr>
        <w:pStyle w:val="DJReferences"/>
        <w:rPr>
          <w:rFonts w:ascii="Times" w:hAnsi="Times" w:cs="Arial"/>
          <w:color w:val="000000" w:themeColor="text1"/>
          <w:sz w:val="24"/>
        </w:rPr>
      </w:pPr>
      <w:r w:rsidRPr="00436001">
        <w:rPr>
          <w:rFonts w:ascii="Times" w:hAnsi="Times" w:cs="Arial"/>
          <w:color w:val="000000" w:themeColor="text1"/>
          <w:sz w:val="24"/>
        </w:rPr>
        <w:t>Puma</w:t>
      </w:r>
      <w:r w:rsidR="001F629E" w:rsidRPr="00436001">
        <w:rPr>
          <w:rFonts w:ascii="Times" w:hAnsi="Times" w:cs="Arial"/>
          <w:color w:val="000000" w:themeColor="text1"/>
          <w:sz w:val="24"/>
        </w:rPr>
        <w:t>,</w:t>
      </w:r>
      <w:r w:rsidRPr="00436001">
        <w:rPr>
          <w:rFonts w:ascii="Times" w:hAnsi="Times" w:cs="Arial"/>
          <w:color w:val="000000" w:themeColor="text1"/>
          <w:sz w:val="24"/>
        </w:rPr>
        <w:t xml:space="preserve"> </w:t>
      </w:r>
      <w:r w:rsidR="001F629E" w:rsidRPr="00436001">
        <w:rPr>
          <w:rFonts w:ascii="Times" w:hAnsi="Times" w:cs="Arial"/>
          <w:color w:val="000000" w:themeColor="text1"/>
          <w:sz w:val="24"/>
        </w:rPr>
        <w:t>20 February,</w:t>
      </w:r>
      <w:r w:rsidR="00F966FD" w:rsidRPr="00436001">
        <w:rPr>
          <w:rFonts w:ascii="Times" w:hAnsi="Times" w:cs="Arial"/>
          <w:color w:val="000000" w:themeColor="text1"/>
          <w:sz w:val="24"/>
        </w:rPr>
        <w:t xml:space="preserve"> </w:t>
      </w:r>
      <w:hyperlink r:id="rId8" w:history="1">
        <w:r w:rsidR="00D678EC" w:rsidRPr="00436001">
          <w:rPr>
            <w:rStyle w:val="Hyperlink"/>
            <w:rFonts w:ascii="Times" w:hAnsi="Times" w:cs="Arial"/>
            <w:color w:val="000000" w:themeColor="text1"/>
            <w:sz w:val="24"/>
          </w:rPr>
          <w:t>http://www.rkpuma.com/gonzo.htm</w:t>
        </w:r>
      </w:hyperlink>
      <w:r w:rsidR="00F966FD" w:rsidRPr="00436001">
        <w:rPr>
          <w:rFonts w:ascii="Times" w:hAnsi="Times" w:cs="Arial"/>
          <w:color w:val="000000" w:themeColor="text1"/>
          <w:sz w:val="24"/>
        </w:rPr>
        <w:t xml:space="preserve"> </w:t>
      </w:r>
      <w:r w:rsidR="00D678EC" w:rsidRPr="00436001">
        <w:rPr>
          <w:rFonts w:ascii="Times" w:hAnsi="Times" w:cs="Arial"/>
          <w:color w:val="000000" w:themeColor="text1"/>
          <w:sz w:val="24"/>
        </w:rPr>
        <w:t>[</w:t>
      </w:r>
      <w:r w:rsidR="00F966FD" w:rsidRPr="00436001">
        <w:rPr>
          <w:rFonts w:ascii="Times" w:hAnsi="Times" w:cs="Arial"/>
          <w:color w:val="000000" w:themeColor="text1"/>
          <w:sz w:val="24"/>
        </w:rPr>
        <w:t xml:space="preserve">last </w:t>
      </w:r>
      <w:r w:rsidR="00D678EC" w:rsidRPr="00436001">
        <w:rPr>
          <w:rFonts w:ascii="Times" w:hAnsi="Times" w:cs="Arial"/>
          <w:color w:val="000000" w:themeColor="text1"/>
          <w:sz w:val="24"/>
        </w:rPr>
        <w:t>a</w:t>
      </w:r>
      <w:r w:rsidR="00F966FD" w:rsidRPr="00436001">
        <w:rPr>
          <w:rFonts w:ascii="Times" w:hAnsi="Times" w:cs="Arial"/>
          <w:color w:val="000000" w:themeColor="text1"/>
          <w:sz w:val="24"/>
        </w:rPr>
        <w:t>ccessed 14</w:t>
      </w:r>
      <w:r w:rsidR="00D678EC" w:rsidRPr="00436001">
        <w:rPr>
          <w:rFonts w:ascii="Times" w:hAnsi="Times" w:cs="Arial"/>
          <w:color w:val="000000" w:themeColor="text1"/>
          <w:sz w:val="24"/>
        </w:rPr>
        <w:t xml:space="preserve"> </w:t>
      </w:r>
      <w:r w:rsidR="00F966FD" w:rsidRPr="00436001">
        <w:rPr>
          <w:rFonts w:ascii="Times" w:hAnsi="Times" w:cs="Arial"/>
          <w:color w:val="000000" w:themeColor="text1"/>
          <w:sz w:val="24"/>
        </w:rPr>
        <w:t xml:space="preserve">December </w:t>
      </w:r>
    </w:p>
    <w:p w14:paraId="471F97F8" w14:textId="31A52C50" w:rsidR="00D678EC" w:rsidRPr="00436001" w:rsidRDefault="00F966FD" w:rsidP="001C3A72">
      <w:pPr>
        <w:pStyle w:val="DJReferences"/>
        <w:rPr>
          <w:rFonts w:ascii="Times" w:hAnsi="Times" w:cs="Arial"/>
          <w:color w:val="000000" w:themeColor="text1"/>
          <w:sz w:val="24"/>
        </w:rPr>
      </w:pPr>
      <w:r w:rsidRPr="00436001">
        <w:rPr>
          <w:rFonts w:ascii="Times" w:hAnsi="Times" w:cs="Arial"/>
          <w:color w:val="000000" w:themeColor="text1"/>
          <w:sz w:val="24"/>
        </w:rPr>
        <w:t>2015</w:t>
      </w:r>
      <w:r w:rsidR="00D678EC" w:rsidRPr="00436001">
        <w:rPr>
          <w:rFonts w:ascii="Times" w:hAnsi="Times" w:cs="Arial"/>
          <w:color w:val="000000" w:themeColor="text1"/>
          <w:sz w:val="24"/>
        </w:rPr>
        <w:t>]</w:t>
      </w:r>
    </w:p>
    <w:p w14:paraId="0498D188" w14:textId="77777777" w:rsidR="009D6DBF" w:rsidRPr="00436001" w:rsidRDefault="009D6DBF" w:rsidP="001C3A72">
      <w:pPr>
        <w:pStyle w:val="DJReferences"/>
        <w:rPr>
          <w:rFonts w:ascii="Times" w:hAnsi="Times" w:cs="Arial"/>
          <w:i/>
          <w:color w:val="000000" w:themeColor="text1"/>
          <w:sz w:val="24"/>
        </w:rPr>
      </w:pPr>
      <w:proofErr w:type="gramStart"/>
      <w:r w:rsidRPr="00436001">
        <w:rPr>
          <w:rFonts w:ascii="Times" w:hAnsi="Times" w:cs="Arial"/>
          <w:color w:val="000000" w:themeColor="text1"/>
          <w:sz w:val="24"/>
        </w:rPr>
        <w:t>Lindberg, U. et al. 2011.</w:t>
      </w:r>
      <w:proofErr w:type="gramEnd"/>
      <w:r w:rsidRPr="00436001">
        <w:rPr>
          <w:rFonts w:ascii="Times" w:hAnsi="Times" w:cs="Arial"/>
          <w:color w:val="000000" w:themeColor="text1"/>
          <w:sz w:val="24"/>
        </w:rPr>
        <w:t xml:space="preserve"> </w:t>
      </w:r>
      <w:r w:rsidRPr="00436001">
        <w:rPr>
          <w:rFonts w:ascii="Times" w:hAnsi="Times" w:cs="Arial"/>
          <w:i/>
          <w:color w:val="000000" w:themeColor="text1"/>
          <w:sz w:val="24"/>
        </w:rPr>
        <w:t xml:space="preserve">Rock Criticism From The Beginning – Amusers, Cruisers &amp; </w:t>
      </w:r>
    </w:p>
    <w:p w14:paraId="5CF19E4F" w14:textId="75AB07E0" w:rsidR="009D6DBF" w:rsidRPr="00436001" w:rsidRDefault="009D6DBF" w:rsidP="001C3A72">
      <w:pPr>
        <w:pStyle w:val="DJReferences"/>
        <w:rPr>
          <w:rFonts w:ascii="Times" w:hAnsi="Times" w:cs="Arial"/>
          <w:color w:val="000000" w:themeColor="text1"/>
          <w:sz w:val="24"/>
        </w:rPr>
      </w:pPr>
      <w:proofErr w:type="gramStart"/>
      <w:r w:rsidRPr="00436001">
        <w:rPr>
          <w:rFonts w:ascii="Times" w:hAnsi="Times" w:cs="Arial"/>
          <w:i/>
          <w:color w:val="000000" w:themeColor="text1"/>
          <w:sz w:val="24"/>
        </w:rPr>
        <w:t>Cool-Headed Cruisers</w:t>
      </w:r>
      <w:r w:rsidRPr="00436001">
        <w:rPr>
          <w:rFonts w:ascii="Times" w:hAnsi="Times" w:cs="Arial"/>
          <w:color w:val="000000" w:themeColor="text1"/>
          <w:sz w:val="24"/>
        </w:rPr>
        <w:t xml:space="preserve"> (New York, Peter Lang).</w:t>
      </w:r>
      <w:proofErr w:type="gramEnd"/>
    </w:p>
    <w:p w14:paraId="47F10217" w14:textId="3D14203A" w:rsidR="003D1EF7" w:rsidRPr="00436001" w:rsidRDefault="003D1EF7" w:rsidP="003E6C7E">
      <w:pPr>
        <w:pStyle w:val="DJReferences"/>
        <w:ind w:left="0" w:firstLine="0"/>
        <w:rPr>
          <w:rFonts w:ascii="Times" w:hAnsi="Times" w:cs="Arial"/>
          <w:color w:val="000000" w:themeColor="text1"/>
          <w:sz w:val="24"/>
        </w:rPr>
      </w:pPr>
      <w:proofErr w:type="gramStart"/>
      <w:r w:rsidRPr="00436001">
        <w:rPr>
          <w:rFonts w:ascii="Times" w:hAnsi="Times" w:cs="Arial"/>
          <w:color w:val="000000" w:themeColor="text1"/>
          <w:sz w:val="24"/>
        </w:rPr>
        <w:t>Middleton, R. 2000.</w:t>
      </w:r>
      <w:proofErr w:type="gramEnd"/>
      <w:r w:rsidRPr="00436001">
        <w:rPr>
          <w:rFonts w:ascii="Times" w:hAnsi="Times" w:cs="Arial"/>
          <w:color w:val="000000" w:themeColor="text1"/>
          <w:sz w:val="24"/>
        </w:rPr>
        <w:t xml:space="preserve"> </w:t>
      </w:r>
      <w:r w:rsidRPr="00436001">
        <w:rPr>
          <w:rFonts w:ascii="Times" w:hAnsi="Times" w:cs="Arial"/>
          <w:i/>
          <w:color w:val="000000" w:themeColor="text1"/>
          <w:sz w:val="24"/>
        </w:rPr>
        <w:t xml:space="preserve">Reading Pop – Approaches to Textual Analysis in Popular Music </w:t>
      </w:r>
      <w:r w:rsidRPr="00436001">
        <w:rPr>
          <w:rFonts w:ascii="Times" w:hAnsi="Times" w:cs="Arial"/>
          <w:color w:val="000000" w:themeColor="text1"/>
          <w:sz w:val="24"/>
        </w:rPr>
        <w:t>(Oxford, OUP)</w:t>
      </w:r>
    </w:p>
    <w:p w14:paraId="5FE8B59D" w14:textId="325D34DD" w:rsidR="00F81D5C" w:rsidRPr="00436001" w:rsidRDefault="00F81D5C" w:rsidP="003E6C7E">
      <w:pPr>
        <w:pStyle w:val="DJReferences"/>
        <w:ind w:left="0" w:firstLine="0"/>
        <w:rPr>
          <w:rFonts w:ascii="Times" w:hAnsi="Times" w:cs="Arial"/>
          <w:color w:val="000000" w:themeColor="text1"/>
          <w:sz w:val="24"/>
        </w:rPr>
      </w:pPr>
      <w:proofErr w:type="gramStart"/>
      <w:r w:rsidRPr="00436001">
        <w:rPr>
          <w:rFonts w:ascii="Times" w:hAnsi="Times" w:cs="Arial"/>
          <w:color w:val="000000" w:themeColor="text1"/>
          <w:sz w:val="24"/>
        </w:rPr>
        <w:t>Middleton, R. 2006.</w:t>
      </w:r>
      <w:proofErr w:type="gramEnd"/>
      <w:r w:rsidRPr="00436001">
        <w:rPr>
          <w:rFonts w:ascii="Times" w:hAnsi="Times" w:cs="Arial"/>
          <w:color w:val="000000" w:themeColor="text1"/>
          <w:sz w:val="24"/>
        </w:rPr>
        <w:t xml:space="preserve"> </w:t>
      </w:r>
      <w:r w:rsidR="002C5A1A" w:rsidRPr="00436001">
        <w:rPr>
          <w:rFonts w:ascii="Times" w:hAnsi="Times" w:cs="Arial"/>
          <w:color w:val="000000" w:themeColor="text1"/>
          <w:sz w:val="24"/>
        </w:rPr>
        <w:t xml:space="preserve">‘“Last Night a DJ Saved My Life”: </w:t>
      </w:r>
      <w:proofErr w:type="spellStart"/>
      <w:r w:rsidR="002C5A1A" w:rsidRPr="00436001">
        <w:rPr>
          <w:rFonts w:ascii="Times" w:hAnsi="Times" w:cs="Arial"/>
          <w:color w:val="000000" w:themeColor="text1"/>
          <w:sz w:val="24"/>
        </w:rPr>
        <w:t>Avians</w:t>
      </w:r>
      <w:proofErr w:type="spellEnd"/>
      <w:r w:rsidR="002C5A1A" w:rsidRPr="00436001">
        <w:rPr>
          <w:rFonts w:ascii="Times" w:hAnsi="Times" w:cs="Arial"/>
          <w:color w:val="000000" w:themeColor="text1"/>
          <w:sz w:val="24"/>
        </w:rPr>
        <w:t xml:space="preserve">, Cyborgs and Siren Bodies in the Era of Phonographic Technology’, in </w:t>
      </w:r>
      <w:r w:rsidR="002C5A1A" w:rsidRPr="00436001">
        <w:rPr>
          <w:rFonts w:ascii="Times" w:hAnsi="Times" w:cs="Arial"/>
          <w:i/>
          <w:color w:val="000000" w:themeColor="text1"/>
          <w:sz w:val="24"/>
        </w:rPr>
        <w:t>Radical Musicology</w:t>
      </w:r>
      <w:r w:rsidR="002C5A1A" w:rsidRPr="00436001">
        <w:rPr>
          <w:rFonts w:ascii="Times" w:hAnsi="Times" w:cs="Arial"/>
          <w:color w:val="000000" w:themeColor="text1"/>
          <w:sz w:val="24"/>
        </w:rPr>
        <w:t>, Volume 1.</w:t>
      </w:r>
    </w:p>
    <w:p w14:paraId="2215EE38" w14:textId="0C106601" w:rsidR="00D678EC" w:rsidRPr="00436001" w:rsidRDefault="00D678EC" w:rsidP="003E6C7E">
      <w:pPr>
        <w:pStyle w:val="DJReferences"/>
        <w:ind w:left="0" w:firstLine="0"/>
        <w:jc w:val="both"/>
        <w:rPr>
          <w:rFonts w:ascii="Times" w:hAnsi="Times" w:cs="Arial"/>
          <w:color w:val="000000" w:themeColor="text1"/>
          <w:sz w:val="24"/>
        </w:rPr>
      </w:pPr>
      <w:proofErr w:type="gramStart"/>
      <w:r w:rsidRPr="00436001">
        <w:rPr>
          <w:rFonts w:ascii="Times" w:hAnsi="Times" w:cs="Arial"/>
          <w:color w:val="000000" w:themeColor="text1"/>
          <w:sz w:val="24"/>
        </w:rPr>
        <w:t>Miller, T. 1989.</w:t>
      </w:r>
      <w:proofErr w:type="gramEnd"/>
      <w:r w:rsidRPr="00436001">
        <w:rPr>
          <w:rFonts w:ascii="Times" w:hAnsi="Times" w:cs="Arial"/>
          <w:color w:val="000000" w:themeColor="text1"/>
          <w:sz w:val="24"/>
        </w:rPr>
        <w:t xml:space="preserve"> </w:t>
      </w:r>
      <w:r w:rsidRPr="00436001">
        <w:rPr>
          <w:rFonts w:ascii="Times" w:hAnsi="Times" w:cs="Arial"/>
          <w:i/>
          <w:color w:val="000000" w:themeColor="text1"/>
          <w:sz w:val="24"/>
        </w:rPr>
        <w:t>Trip City</w:t>
      </w:r>
      <w:r w:rsidR="00F966FD" w:rsidRPr="00436001">
        <w:rPr>
          <w:rFonts w:ascii="Times" w:hAnsi="Times" w:cs="Arial"/>
          <w:color w:val="000000" w:themeColor="text1"/>
          <w:sz w:val="24"/>
        </w:rPr>
        <w:t xml:space="preserve"> (London,</w:t>
      </w:r>
      <w:r w:rsidRPr="00436001">
        <w:rPr>
          <w:rFonts w:ascii="Times" w:hAnsi="Times" w:cs="Arial"/>
          <w:color w:val="000000" w:themeColor="text1"/>
          <w:sz w:val="24"/>
        </w:rPr>
        <w:t xml:space="preserve"> </w:t>
      </w:r>
      <w:proofErr w:type="spellStart"/>
      <w:r w:rsidRPr="00436001">
        <w:rPr>
          <w:rFonts w:ascii="Times" w:hAnsi="Times" w:cs="Arial"/>
          <w:color w:val="000000" w:themeColor="text1"/>
          <w:sz w:val="24"/>
        </w:rPr>
        <w:t>Avernus</w:t>
      </w:r>
      <w:proofErr w:type="spellEnd"/>
      <w:r w:rsidRPr="00436001">
        <w:rPr>
          <w:rFonts w:ascii="Times" w:hAnsi="Times" w:cs="Arial"/>
          <w:color w:val="000000" w:themeColor="text1"/>
          <w:sz w:val="24"/>
        </w:rPr>
        <w:t>)</w:t>
      </w:r>
    </w:p>
    <w:p w14:paraId="3E60AE1D" w14:textId="77777777" w:rsidR="00D678EC" w:rsidRPr="00436001" w:rsidRDefault="00D678EC" w:rsidP="003E6C7E">
      <w:pPr>
        <w:pStyle w:val="DJReferences"/>
        <w:jc w:val="both"/>
        <w:rPr>
          <w:rFonts w:ascii="Times" w:hAnsi="Times" w:cs="Arial"/>
          <w:i/>
          <w:iCs/>
          <w:color w:val="000000" w:themeColor="text1"/>
          <w:sz w:val="24"/>
        </w:rPr>
      </w:pPr>
      <w:r w:rsidRPr="00436001">
        <w:rPr>
          <w:rFonts w:ascii="Times" w:hAnsi="Times" w:cs="Arial"/>
          <w:color w:val="000000" w:themeColor="text1"/>
          <w:sz w:val="24"/>
        </w:rPr>
        <w:t xml:space="preserve">Morrison, S. A. 2010. </w:t>
      </w:r>
      <w:r w:rsidRPr="00436001">
        <w:rPr>
          <w:rFonts w:ascii="Times" w:hAnsi="Times" w:cs="Arial"/>
          <w:i/>
          <w:iCs/>
          <w:color w:val="000000" w:themeColor="text1"/>
          <w:sz w:val="24"/>
        </w:rPr>
        <w:t xml:space="preserve">Discombobulated – Dispatches From The Wrong </w:t>
      </w:r>
    </w:p>
    <w:p w14:paraId="1E046B39" w14:textId="77777777" w:rsidR="00D678EC" w:rsidRPr="00436001" w:rsidRDefault="00D678EC" w:rsidP="003E6C7E">
      <w:pPr>
        <w:pStyle w:val="DJReferences"/>
        <w:jc w:val="both"/>
        <w:rPr>
          <w:rFonts w:ascii="Times" w:hAnsi="Times" w:cs="Arial"/>
          <w:i/>
          <w:iCs/>
          <w:color w:val="000000" w:themeColor="text1"/>
          <w:sz w:val="24"/>
        </w:rPr>
      </w:pPr>
      <w:r w:rsidRPr="00436001">
        <w:rPr>
          <w:rFonts w:ascii="Times" w:hAnsi="Times" w:cs="Arial"/>
          <w:i/>
          <w:iCs/>
          <w:color w:val="000000" w:themeColor="text1"/>
          <w:sz w:val="24"/>
        </w:rPr>
        <w:t>Side</w:t>
      </w:r>
      <w:r w:rsidRPr="00436001">
        <w:rPr>
          <w:rFonts w:ascii="Times" w:hAnsi="Times" w:cs="Arial"/>
          <w:iCs/>
          <w:color w:val="000000" w:themeColor="text1"/>
          <w:sz w:val="24"/>
        </w:rPr>
        <w:t xml:space="preserve"> (</w:t>
      </w:r>
      <w:r w:rsidRPr="00436001">
        <w:rPr>
          <w:rFonts w:ascii="Times" w:hAnsi="Times" w:cs="Arial"/>
          <w:color w:val="000000" w:themeColor="text1"/>
          <w:sz w:val="24"/>
        </w:rPr>
        <w:t xml:space="preserve">London: </w:t>
      </w:r>
      <w:proofErr w:type="spellStart"/>
      <w:r w:rsidRPr="00436001">
        <w:rPr>
          <w:rFonts w:ascii="Times" w:hAnsi="Times" w:cs="Arial"/>
          <w:color w:val="000000" w:themeColor="text1"/>
          <w:sz w:val="24"/>
        </w:rPr>
        <w:t>Headpress</w:t>
      </w:r>
      <w:proofErr w:type="spellEnd"/>
      <w:r w:rsidRPr="00436001">
        <w:rPr>
          <w:rFonts w:ascii="Times" w:hAnsi="Times" w:cs="Arial"/>
          <w:color w:val="000000" w:themeColor="text1"/>
          <w:sz w:val="24"/>
        </w:rPr>
        <w:t>)</w:t>
      </w:r>
    </w:p>
    <w:p w14:paraId="466D1818" w14:textId="77777777" w:rsidR="00D678EC" w:rsidRPr="00436001" w:rsidRDefault="00D678EC" w:rsidP="003E6C7E">
      <w:pPr>
        <w:pStyle w:val="DJReferences"/>
        <w:ind w:left="0" w:firstLine="0"/>
        <w:jc w:val="both"/>
        <w:rPr>
          <w:rFonts w:ascii="Times" w:hAnsi="Times" w:cs="Arial"/>
          <w:color w:val="000000" w:themeColor="text1"/>
          <w:sz w:val="24"/>
        </w:rPr>
      </w:pPr>
      <w:r w:rsidRPr="00436001">
        <w:rPr>
          <w:rFonts w:ascii="Times" w:hAnsi="Times" w:cs="Arial"/>
          <w:color w:val="000000" w:themeColor="text1"/>
          <w:sz w:val="24"/>
        </w:rPr>
        <w:t xml:space="preserve">Morrison, S. A. 2001. </w:t>
      </w:r>
      <w:proofErr w:type="gramStart"/>
      <w:r w:rsidRPr="00436001">
        <w:rPr>
          <w:rFonts w:ascii="Times" w:hAnsi="Times" w:cs="Arial"/>
          <w:color w:val="000000" w:themeColor="text1"/>
          <w:sz w:val="24"/>
        </w:rPr>
        <w:t xml:space="preserve">Irvine Welsh interview, in </w:t>
      </w:r>
      <w:proofErr w:type="spellStart"/>
      <w:r w:rsidRPr="00436001">
        <w:rPr>
          <w:rFonts w:ascii="Times" w:hAnsi="Times" w:cs="Arial"/>
          <w:i/>
          <w:color w:val="000000" w:themeColor="text1"/>
          <w:sz w:val="24"/>
        </w:rPr>
        <w:t>Muzik</w:t>
      </w:r>
      <w:proofErr w:type="spellEnd"/>
      <w:r w:rsidRPr="00436001">
        <w:rPr>
          <w:rFonts w:ascii="Times" w:hAnsi="Times" w:cs="Arial"/>
          <w:color w:val="000000" w:themeColor="text1"/>
          <w:sz w:val="24"/>
        </w:rPr>
        <w:t>.</w:t>
      </w:r>
      <w:proofErr w:type="gramEnd"/>
    </w:p>
    <w:p w14:paraId="4A188303" w14:textId="1D5F090C" w:rsidR="006F4E4A" w:rsidRPr="00436001" w:rsidRDefault="006F4E4A" w:rsidP="003E6C7E">
      <w:pPr>
        <w:widowControl w:val="0"/>
        <w:autoSpaceDE w:val="0"/>
        <w:autoSpaceDN w:val="0"/>
        <w:adjustRightInd w:val="0"/>
        <w:rPr>
          <w:rFonts w:ascii="Times" w:hAnsi="Times" w:cs="Helvetica"/>
          <w:color w:val="000000" w:themeColor="text1"/>
        </w:rPr>
      </w:pPr>
      <w:r w:rsidRPr="00436001">
        <w:rPr>
          <w:rFonts w:ascii="Times" w:hAnsi="Times" w:cs="Helvetica"/>
          <w:color w:val="000000" w:themeColor="text1"/>
        </w:rPr>
        <w:t xml:space="preserve">Morrison, S. A. 2014. ‘"Surely people who go clubbing don’t read”: Dispatches From The </w:t>
      </w:r>
      <w:proofErr w:type="spellStart"/>
      <w:r w:rsidRPr="00436001">
        <w:rPr>
          <w:rFonts w:ascii="Times" w:hAnsi="Times" w:cs="Helvetica"/>
          <w:color w:val="000000" w:themeColor="text1"/>
        </w:rPr>
        <w:t>Dancefloor</w:t>
      </w:r>
      <w:proofErr w:type="spellEnd"/>
      <w:r w:rsidRPr="00436001">
        <w:rPr>
          <w:rFonts w:ascii="Times" w:hAnsi="Times" w:cs="Helvetica"/>
          <w:color w:val="000000" w:themeColor="text1"/>
        </w:rPr>
        <w:t xml:space="preserve"> and </w:t>
      </w:r>
      <w:proofErr w:type="spellStart"/>
      <w:r w:rsidRPr="00436001">
        <w:rPr>
          <w:rFonts w:ascii="Times" w:hAnsi="Times" w:cs="Helvetica"/>
          <w:color w:val="000000" w:themeColor="text1"/>
        </w:rPr>
        <w:t>Clubland</w:t>
      </w:r>
      <w:proofErr w:type="spellEnd"/>
      <w:r w:rsidRPr="00436001">
        <w:rPr>
          <w:rFonts w:ascii="Times" w:hAnsi="Times" w:cs="Helvetica"/>
          <w:color w:val="000000" w:themeColor="text1"/>
        </w:rPr>
        <w:t xml:space="preserve"> in Print”</w:t>
      </w:r>
      <w:r w:rsidR="00CF1190" w:rsidRPr="00436001">
        <w:rPr>
          <w:rFonts w:ascii="Times" w:hAnsi="Times" w:cs="Helvetica"/>
          <w:color w:val="000000" w:themeColor="text1"/>
        </w:rPr>
        <w:t>’</w:t>
      </w:r>
      <w:r w:rsidRPr="00436001">
        <w:rPr>
          <w:rFonts w:ascii="Times" w:hAnsi="Times" w:cs="Tahoma"/>
          <w:color w:val="000000" w:themeColor="text1"/>
        </w:rPr>
        <w:t xml:space="preserve"> in </w:t>
      </w:r>
      <w:r w:rsidRPr="00436001">
        <w:rPr>
          <w:rFonts w:ascii="Times" w:hAnsi="Times" w:cs="Helvetica"/>
          <w:i/>
          <w:color w:val="000000" w:themeColor="text1"/>
        </w:rPr>
        <w:t>IASPM Journal</w:t>
      </w:r>
      <w:r w:rsidRPr="00436001">
        <w:rPr>
          <w:rFonts w:ascii="Times" w:hAnsi="Times" w:cs="Helvetica"/>
          <w:color w:val="000000" w:themeColor="text1"/>
        </w:rPr>
        <w:t xml:space="preserve">, </w:t>
      </w:r>
      <w:r w:rsidR="00CF1190" w:rsidRPr="00436001">
        <w:rPr>
          <w:rFonts w:ascii="Times" w:hAnsi="Times" w:cs="Helvetica"/>
          <w:color w:val="000000" w:themeColor="text1"/>
        </w:rPr>
        <w:t xml:space="preserve">ed. C. </w:t>
      </w:r>
      <w:proofErr w:type="spellStart"/>
      <w:r w:rsidR="00CF1190" w:rsidRPr="00436001">
        <w:rPr>
          <w:rFonts w:ascii="Times" w:hAnsi="Times" w:cs="Helvetica"/>
          <w:color w:val="000000" w:themeColor="text1"/>
        </w:rPr>
        <w:t>Jacke</w:t>
      </w:r>
      <w:proofErr w:type="spellEnd"/>
      <w:r w:rsidR="00CF1190" w:rsidRPr="00436001">
        <w:rPr>
          <w:rFonts w:ascii="Times" w:hAnsi="Times" w:cs="Helvetica"/>
          <w:color w:val="000000" w:themeColor="text1"/>
        </w:rPr>
        <w:t xml:space="preserve">, M. James &amp; Ed Montano, </w:t>
      </w:r>
      <w:proofErr w:type="spellStart"/>
      <w:r w:rsidRPr="00436001">
        <w:rPr>
          <w:rFonts w:ascii="Times" w:hAnsi="Times" w:cs="Helvetica"/>
          <w:color w:val="000000" w:themeColor="text1"/>
        </w:rPr>
        <w:t>Vol</w:t>
      </w:r>
      <w:proofErr w:type="spellEnd"/>
      <w:r w:rsidRPr="00436001">
        <w:rPr>
          <w:rFonts w:ascii="Times" w:hAnsi="Times" w:cs="Helvetica"/>
          <w:color w:val="000000" w:themeColor="text1"/>
        </w:rPr>
        <w:t xml:space="preserve"> 4, No 2</w:t>
      </w:r>
    </w:p>
    <w:p w14:paraId="273A0D4B" w14:textId="77777777" w:rsidR="003653FA" w:rsidRPr="00436001" w:rsidRDefault="003653FA" w:rsidP="003653FA">
      <w:pPr>
        <w:pStyle w:val="Reference"/>
        <w:jc w:val="left"/>
        <w:rPr>
          <w:rFonts w:ascii="Times" w:hAnsi="Times"/>
          <w:i/>
          <w:color w:val="000000"/>
        </w:rPr>
      </w:pPr>
      <w:r w:rsidRPr="00436001">
        <w:rPr>
          <w:rFonts w:ascii="Times" w:hAnsi="Times"/>
          <w:color w:val="000000"/>
        </w:rPr>
        <w:t xml:space="preserve">Phillips, Dom. 2009. </w:t>
      </w:r>
      <w:r w:rsidRPr="00436001">
        <w:rPr>
          <w:rFonts w:ascii="Times" w:hAnsi="Times"/>
          <w:i/>
          <w:color w:val="000000"/>
        </w:rPr>
        <w:t>Superstar DJs Here We Go</w:t>
      </w:r>
      <w:proofErr w:type="gramStart"/>
      <w:r w:rsidRPr="00436001">
        <w:rPr>
          <w:rFonts w:ascii="Times" w:hAnsi="Times"/>
          <w:i/>
          <w:color w:val="000000"/>
        </w:rPr>
        <w:t>!:</w:t>
      </w:r>
      <w:proofErr w:type="gramEnd"/>
      <w:r w:rsidRPr="00436001">
        <w:rPr>
          <w:rFonts w:ascii="Times" w:hAnsi="Times"/>
          <w:i/>
          <w:color w:val="000000"/>
        </w:rPr>
        <w:t xml:space="preserve"> The Incredible Rise of </w:t>
      </w:r>
      <w:proofErr w:type="spellStart"/>
      <w:r w:rsidRPr="00436001">
        <w:rPr>
          <w:rFonts w:ascii="Times" w:hAnsi="Times"/>
          <w:i/>
          <w:color w:val="000000"/>
        </w:rPr>
        <w:t>Clubland’s</w:t>
      </w:r>
      <w:proofErr w:type="spellEnd"/>
      <w:r w:rsidRPr="00436001">
        <w:rPr>
          <w:rFonts w:ascii="Times" w:hAnsi="Times"/>
          <w:i/>
          <w:color w:val="000000"/>
        </w:rPr>
        <w:t xml:space="preserve"> </w:t>
      </w:r>
    </w:p>
    <w:p w14:paraId="0BC4795C" w14:textId="791CCD3C" w:rsidR="003653FA" w:rsidRPr="00436001" w:rsidRDefault="003653FA" w:rsidP="003653FA">
      <w:pPr>
        <w:pStyle w:val="Reference"/>
        <w:jc w:val="left"/>
        <w:rPr>
          <w:rFonts w:ascii="Times" w:hAnsi="Times"/>
          <w:color w:val="000000"/>
        </w:rPr>
      </w:pPr>
      <w:proofErr w:type="gramStart"/>
      <w:r w:rsidRPr="00436001">
        <w:rPr>
          <w:rFonts w:ascii="Times" w:hAnsi="Times"/>
          <w:i/>
          <w:color w:val="000000"/>
        </w:rPr>
        <w:t xml:space="preserve">Finest </w:t>
      </w:r>
      <w:r w:rsidRPr="00436001">
        <w:rPr>
          <w:rFonts w:ascii="Times" w:hAnsi="Times"/>
          <w:color w:val="000000"/>
        </w:rPr>
        <w:t xml:space="preserve">(London, </w:t>
      </w:r>
      <w:proofErr w:type="spellStart"/>
      <w:r w:rsidRPr="00436001">
        <w:rPr>
          <w:rFonts w:ascii="Times" w:hAnsi="Times"/>
          <w:color w:val="000000"/>
        </w:rPr>
        <w:t>Ebury</w:t>
      </w:r>
      <w:proofErr w:type="spellEnd"/>
      <w:r w:rsidRPr="00436001">
        <w:rPr>
          <w:rFonts w:ascii="Times" w:hAnsi="Times"/>
          <w:color w:val="000000"/>
        </w:rPr>
        <w:t xml:space="preserve"> Press).</w:t>
      </w:r>
      <w:proofErr w:type="gramEnd"/>
    </w:p>
    <w:p w14:paraId="62422D2E" w14:textId="5AB8CFF7" w:rsidR="00D678EC" w:rsidRPr="00436001" w:rsidRDefault="00D678EC" w:rsidP="003E6C7E">
      <w:pPr>
        <w:pStyle w:val="Reference"/>
        <w:ind w:left="0" w:firstLine="0"/>
        <w:rPr>
          <w:rFonts w:ascii="Times" w:hAnsi="Times" w:cs="Arial"/>
          <w:color w:val="000000" w:themeColor="text1"/>
        </w:rPr>
      </w:pPr>
      <w:r w:rsidRPr="00436001">
        <w:rPr>
          <w:rFonts w:ascii="Times" w:hAnsi="Times" w:cs="Arial"/>
          <w:color w:val="000000" w:themeColor="text1"/>
        </w:rPr>
        <w:t>Redhead, S. 2000</w:t>
      </w:r>
      <w:r w:rsidR="006F4E4A" w:rsidRPr="00436001">
        <w:rPr>
          <w:rFonts w:ascii="Times" w:hAnsi="Times" w:cs="Arial"/>
          <w:color w:val="000000" w:themeColor="text1"/>
        </w:rPr>
        <w:t>.</w:t>
      </w:r>
      <w:r w:rsidRPr="00436001">
        <w:rPr>
          <w:rFonts w:ascii="Times" w:hAnsi="Times" w:cs="Arial"/>
          <w:color w:val="000000" w:themeColor="text1"/>
        </w:rPr>
        <w:t xml:space="preserve"> </w:t>
      </w:r>
      <w:r w:rsidRPr="00436001">
        <w:rPr>
          <w:rFonts w:ascii="Times" w:hAnsi="Times" w:cs="Arial"/>
          <w:i/>
          <w:color w:val="000000" w:themeColor="text1"/>
        </w:rPr>
        <w:t>Repetitive Beat Generation</w:t>
      </w:r>
      <w:r w:rsidR="006F4E4A" w:rsidRPr="00436001">
        <w:rPr>
          <w:rFonts w:ascii="Times" w:hAnsi="Times" w:cs="Arial"/>
          <w:color w:val="000000" w:themeColor="text1"/>
        </w:rPr>
        <w:t xml:space="preserve"> (Edinburgh,</w:t>
      </w:r>
      <w:r w:rsidRPr="00436001">
        <w:rPr>
          <w:rFonts w:ascii="Times" w:hAnsi="Times" w:cs="Arial"/>
          <w:color w:val="000000" w:themeColor="text1"/>
        </w:rPr>
        <w:t xml:space="preserve"> </w:t>
      </w:r>
      <w:proofErr w:type="spellStart"/>
      <w:r w:rsidRPr="00436001">
        <w:rPr>
          <w:rFonts w:ascii="Times" w:hAnsi="Times" w:cs="Arial"/>
          <w:color w:val="000000" w:themeColor="text1"/>
        </w:rPr>
        <w:t>Canongate</w:t>
      </w:r>
      <w:proofErr w:type="spellEnd"/>
      <w:r w:rsidRPr="00436001">
        <w:rPr>
          <w:rFonts w:ascii="Times" w:hAnsi="Times" w:cs="Arial"/>
          <w:color w:val="000000" w:themeColor="text1"/>
        </w:rPr>
        <w:t>)</w:t>
      </w:r>
    </w:p>
    <w:p w14:paraId="227E4FE4" w14:textId="4E9504FE" w:rsidR="003E6C7E" w:rsidRPr="00436001" w:rsidRDefault="003E6C7E" w:rsidP="003E6C7E">
      <w:pPr>
        <w:widowControl w:val="0"/>
        <w:autoSpaceDE w:val="0"/>
        <w:autoSpaceDN w:val="0"/>
        <w:adjustRightInd w:val="0"/>
        <w:rPr>
          <w:rFonts w:ascii="Times" w:hAnsi="Times" w:cs="Arial"/>
          <w:bCs/>
          <w:color w:val="000000" w:themeColor="text1"/>
        </w:rPr>
      </w:pPr>
      <w:proofErr w:type="spellStart"/>
      <w:proofErr w:type="gramStart"/>
      <w:r w:rsidRPr="00436001">
        <w:rPr>
          <w:rFonts w:ascii="Times" w:hAnsi="Times" w:cs="Arial"/>
          <w:color w:val="000000" w:themeColor="text1"/>
        </w:rPr>
        <w:t>Scher</w:t>
      </w:r>
      <w:proofErr w:type="spellEnd"/>
      <w:r w:rsidRPr="00436001">
        <w:rPr>
          <w:rFonts w:ascii="Times" w:hAnsi="Times" w:cs="Arial"/>
          <w:color w:val="000000" w:themeColor="text1"/>
        </w:rPr>
        <w:t>, S. P. 2004.</w:t>
      </w:r>
      <w:proofErr w:type="gramEnd"/>
      <w:r w:rsidRPr="00436001">
        <w:rPr>
          <w:rFonts w:ascii="Times" w:hAnsi="Times" w:cs="Arial"/>
          <w:color w:val="000000" w:themeColor="text1"/>
        </w:rPr>
        <w:t xml:space="preserve"> </w:t>
      </w:r>
      <w:r w:rsidRPr="00436001">
        <w:rPr>
          <w:rFonts w:ascii="Times" w:hAnsi="Times" w:cs="Arial"/>
          <w:bCs/>
          <w:i/>
          <w:color w:val="000000" w:themeColor="text1"/>
        </w:rPr>
        <w:t>Essays on Literature and Music (1967-2004)</w:t>
      </w:r>
    </w:p>
    <w:p w14:paraId="268D0FB0" w14:textId="5FF6E1CD" w:rsidR="003D1EF7" w:rsidRPr="00436001" w:rsidRDefault="003D1EF7" w:rsidP="003E6C7E">
      <w:pPr>
        <w:rPr>
          <w:rFonts w:ascii="Times" w:hAnsi="Times" w:cs="Arial"/>
          <w:color w:val="000000" w:themeColor="text1"/>
        </w:rPr>
      </w:pPr>
      <w:proofErr w:type="gramStart"/>
      <w:r w:rsidRPr="00436001">
        <w:rPr>
          <w:rFonts w:ascii="Times" w:hAnsi="Times" w:cs="Arial"/>
          <w:color w:val="000000" w:themeColor="text1"/>
        </w:rPr>
        <w:t xml:space="preserve">Smyth, </w:t>
      </w:r>
      <w:r w:rsidR="009F609A" w:rsidRPr="00436001">
        <w:rPr>
          <w:rFonts w:ascii="Times" w:hAnsi="Times" w:cs="Arial"/>
          <w:color w:val="000000" w:themeColor="text1"/>
        </w:rPr>
        <w:t>G. 2008.</w:t>
      </w:r>
      <w:proofErr w:type="gramEnd"/>
      <w:r w:rsidR="009F609A" w:rsidRPr="00436001">
        <w:rPr>
          <w:rFonts w:ascii="Times" w:hAnsi="Times" w:cs="Arial"/>
          <w:color w:val="000000" w:themeColor="text1"/>
        </w:rPr>
        <w:t xml:space="preserve"> </w:t>
      </w:r>
      <w:r w:rsidR="009F609A" w:rsidRPr="00436001">
        <w:rPr>
          <w:rFonts w:ascii="Times" w:hAnsi="Times" w:cs="Arial"/>
          <w:i/>
          <w:color w:val="000000" w:themeColor="text1"/>
        </w:rPr>
        <w:t>Music in Contemporary British Fiction - Listening to the Novel</w:t>
      </w:r>
      <w:r w:rsidR="009F609A" w:rsidRPr="00436001">
        <w:rPr>
          <w:rFonts w:ascii="Times" w:hAnsi="Times" w:cs="Arial"/>
          <w:color w:val="000000" w:themeColor="text1"/>
        </w:rPr>
        <w:t xml:space="preserve"> </w:t>
      </w:r>
      <w:r w:rsidRPr="00436001">
        <w:rPr>
          <w:rFonts w:ascii="Times" w:hAnsi="Times" w:cs="Arial"/>
          <w:color w:val="000000" w:themeColor="text1"/>
        </w:rPr>
        <w:t xml:space="preserve">(New York, </w:t>
      </w:r>
      <w:r w:rsidR="009F609A" w:rsidRPr="00436001">
        <w:rPr>
          <w:rFonts w:ascii="Times" w:hAnsi="Times" w:cs="Arial"/>
          <w:color w:val="000000" w:themeColor="text1"/>
        </w:rPr>
        <w:t>Palgrave MacMillan</w:t>
      </w:r>
      <w:r w:rsidRPr="00436001">
        <w:rPr>
          <w:rFonts w:ascii="Times" w:hAnsi="Times" w:cs="Arial"/>
          <w:color w:val="000000" w:themeColor="text1"/>
        </w:rPr>
        <w:t>)</w:t>
      </w:r>
    </w:p>
    <w:p w14:paraId="6660B629" w14:textId="77777777" w:rsidR="00F600D1" w:rsidRPr="00436001" w:rsidRDefault="00F600D1" w:rsidP="003E6C7E">
      <w:pPr>
        <w:rPr>
          <w:rFonts w:ascii="Times" w:hAnsi="Times" w:cs="Arial"/>
          <w:color w:val="000000" w:themeColor="text1"/>
        </w:rPr>
      </w:pPr>
    </w:p>
    <w:p w14:paraId="27392D85" w14:textId="65C38FFD" w:rsidR="00F600D1" w:rsidRPr="00436001" w:rsidRDefault="00F600D1" w:rsidP="003E6C7E">
      <w:pPr>
        <w:rPr>
          <w:rFonts w:ascii="Times" w:hAnsi="Times" w:cs="Arial"/>
          <w:color w:val="000000" w:themeColor="text1"/>
        </w:rPr>
      </w:pPr>
      <w:r w:rsidRPr="00436001">
        <w:rPr>
          <w:rFonts w:ascii="Times" w:hAnsi="Times" w:cs="Arial"/>
          <w:color w:val="000000" w:themeColor="text1"/>
        </w:rPr>
        <w:t xml:space="preserve">St. John, G. </w:t>
      </w:r>
    </w:p>
    <w:p w14:paraId="57940D00" w14:textId="77777777" w:rsidR="00F600D1" w:rsidRPr="00436001" w:rsidRDefault="00F600D1" w:rsidP="003E6C7E">
      <w:pPr>
        <w:rPr>
          <w:rFonts w:ascii="Times" w:hAnsi="Times" w:cs="Arial"/>
          <w:color w:val="000000" w:themeColor="text1"/>
        </w:rPr>
      </w:pPr>
    </w:p>
    <w:p w14:paraId="45B64C2B" w14:textId="77777777" w:rsidR="00E755BB" w:rsidRPr="00436001" w:rsidRDefault="00D678EC" w:rsidP="003E6C7E">
      <w:pPr>
        <w:widowControl w:val="0"/>
        <w:autoSpaceDE w:val="0"/>
        <w:autoSpaceDN w:val="0"/>
        <w:adjustRightInd w:val="0"/>
        <w:spacing w:after="240"/>
        <w:jc w:val="both"/>
        <w:rPr>
          <w:rFonts w:ascii="Times" w:hAnsi="Times" w:cs="Times"/>
          <w:color w:val="000000" w:themeColor="text1"/>
        </w:rPr>
      </w:pPr>
      <w:r w:rsidRPr="00436001">
        <w:rPr>
          <w:rFonts w:ascii="Times" w:hAnsi="Times" w:cs="Times"/>
          <w:color w:val="000000" w:themeColor="text1"/>
        </w:rPr>
        <w:t xml:space="preserve">UK Government (1994) Criminal Justice and Disorder Act. </w:t>
      </w:r>
      <w:proofErr w:type="gramStart"/>
      <w:r w:rsidRPr="00436001">
        <w:rPr>
          <w:rFonts w:ascii="Times" w:hAnsi="Times" w:cs="Times"/>
          <w:color w:val="000000" w:themeColor="text1"/>
        </w:rPr>
        <w:t>www.legislation.gov.uk</w:t>
      </w:r>
      <w:proofErr w:type="gramEnd"/>
      <w:r w:rsidRPr="00436001">
        <w:rPr>
          <w:rFonts w:ascii="Times" w:hAnsi="Times" w:cs="Times"/>
          <w:color w:val="000000" w:themeColor="text1"/>
        </w:rPr>
        <w:t>/ukpga/1994/33/section/63 [</w:t>
      </w:r>
      <w:r w:rsidR="006F4E4A" w:rsidRPr="00436001">
        <w:rPr>
          <w:rFonts w:ascii="Times" w:hAnsi="Times" w:cs="Times"/>
          <w:color w:val="000000" w:themeColor="text1"/>
        </w:rPr>
        <w:t>last accessed 29 December 2012]</w:t>
      </w:r>
    </w:p>
    <w:p w14:paraId="0266E473" w14:textId="77777777" w:rsidR="003E6C7E" w:rsidRPr="00436001" w:rsidRDefault="00D678EC" w:rsidP="003E6C7E">
      <w:pPr>
        <w:widowControl w:val="0"/>
        <w:autoSpaceDE w:val="0"/>
        <w:autoSpaceDN w:val="0"/>
        <w:adjustRightInd w:val="0"/>
        <w:spacing w:after="240"/>
        <w:jc w:val="both"/>
        <w:rPr>
          <w:rFonts w:ascii="Times" w:hAnsi="Times" w:cs="Times"/>
          <w:color w:val="000000" w:themeColor="text1"/>
        </w:rPr>
      </w:pPr>
      <w:r w:rsidRPr="00436001">
        <w:rPr>
          <w:rFonts w:ascii="Times" w:hAnsi="Times" w:cs="Times"/>
          <w:color w:val="000000" w:themeColor="text1"/>
        </w:rPr>
        <w:t xml:space="preserve">Welsh, I. 1994. </w:t>
      </w:r>
      <w:r w:rsidRPr="00436001">
        <w:rPr>
          <w:rFonts w:ascii="Times" w:hAnsi="Times" w:cs="Times"/>
          <w:i/>
          <w:iCs/>
          <w:color w:val="000000" w:themeColor="text1"/>
        </w:rPr>
        <w:t xml:space="preserve">Trainspotting </w:t>
      </w:r>
      <w:r w:rsidRPr="00436001">
        <w:rPr>
          <w:rFonts w:ascii="Times" w:hAnsi="Times" w:cs="Times"/>
          <w:color w:val="000000" w:themeColor="text1"/>
        </w:rPr>
        <w:t>(L</w:t>
      </w:r>
      <w:r w:rsidR="00F966FD" w:rsidRPr="00436001">
        <w:rPr>
          <w:rFonts w:ascii="Times" w:hAnsi="Times" w:cs="Times"/>
          <w:color w:val="000000" w:themeColor="text1"/>
        </w:rPr>
        <w:t>ondon,</w:t>
      </w:r>
      <w:r w:rsidRPr="00436001">
        <w:rPr>
          <w:rFonts w:ascii="Times" w:hAnsi="Times" w:cs="Times"/>
          <w:color w:val="000000" w:themeColor="text1"/>
        </w:rPr>
        <w:t xml:space="preserve"> Minerva)</w:t>
      </w:r>
    </w:p>
    <w:p w14:paraId="2D3B422A" w14:textId="4056CB6C" w:rsidR="003E6C7E" w:rsidRPr="00436001" w:rsidRDefault="003E6C7E" w:rsidP="003E6C7E">
      <w:pPr>
        <w:widowControl w:val="0"/>
        <w:autoSpaceDE w:val="0"/>
        <w:autoSpaceDN w:val="0"/>
        <w:adjustRightInd w:val="0"/>
        <w:spacing w:after="240"/>
        <w:jc w:val="both"/>
        <w:rPr>
          <w:rFonts w:ascii="Times" w:hAnsi="Times" w:cs="Times"/>
          <w:color w:val="000000" w:themeColor="text1"/>
        </w:rPr>
      </w:pPr>
      <w:proofErr w:type="gramStart"/>
      <w:r w:rsidRPr="00436001">
        <w:rPr>
          <w:rFonts w:ascii="Times" w:hAnsi="Times" w:cs="Arial"/>
          <w:color w:val="000000" w:themeColor="text1"/>
        </w:rPr>
        <w:t>Wolf</w:t>
      </w:r>
      <w:r w:rsidRPr="00436001">
        <w:rPr>
          <w:rFonts w:ascii="Times" w:hAnsi="Times"/>
          <w:color w:val="000000" w:themeColor="text1"/>
        </w:rPr>
        <w:t>, W. 1999.</w:t>
      </w:r>
      <w:proofErr w:type="gramEnd"/>
      <w:r w:rsidRPr="00436001">
        <w:rPr>
          <w:rFonts w:ascii="Times" w:hAnsi="Times" w:cs="Arial"/>
          <w:color w:val="000000" w:themeColor="text1"/>
        </w:rPr>
        <w:t xml:space="preserve"> </w:t>
      </w:r>
      <w:r w:rsidRPr="00436001">
        <w:rPr>
          <w:rFonts w:ascii="Times" w:hAnsi="Times" w:cs="Arial"/>
          <w:i/>
          <w:color w:val="000000" w:themeColor="text1"/>
        </w:rPr>
        <w:t xml:space="preserve">The </w:t>
      </w:r>
      <w:proofErr w:type="spellStart"/>
      <w:r w:rsidRPr="00436001">
        <w:rPr>
          <w:rFonts w:ascii="Times" w:hAnsi="Times" w:cs="Arial"/>
          <w:i/>
          <w:color w:val="000000" w:themeColor="text1"/>
        </w:rPr>
        <w:t>Musicalization</w:t>
      </w:r>
      <w:proofErr w:type="spellEnd"/>
      <w:r w:rsidRPr="00436001">
        <w:rPr>
          <w:rFonts w:ascii="Times" w:hAnsi="Times" w:cs="Arial"/>
          <w:i/>
          <w:color w:val="000000" w:themeColor="text1"/>
        </w:rPr>
        <w:t xml:space="preserve"> of Fiction: A Study in the Theory and History of </w:t>
      </w:r>
      <w:proofErr w:type="spellStart"/>
      <w:r w:rsidRPr="00436001">
        <w:rPr>
          <w:rFonts w:ascii="Times" w:hAnsi="Times" w:cs="Arial"/>
          <w:i/>
          <w:color w:val="000000" w:themeColor="text1"/>
        </w:rPr>
        <w:t>Intermediality</w:t>
      </w:r>
      <w:proofErr w:type="spellEnd"/>
      <w:r w:rsidRPr="00436001">
        <w:rPr>
          <w:rFonts w:ascii="Times" w:hAnsi="Times" w:cs="Arial"/>
          <w:color w:val="000000" w:themeColor="text1"/>
        </w:rPr>
        <w:t xml:space="preserve"> (</w:t>
      </w:r>
      <w:r w:rsidRPr="00436001">
        <w:rPr>
          <w:rFonts w:ascii="Times" w:hAnsi="Times"/>
          <w:color w:val="000000" w:themeColor="text1"/>
        </w:rPr>
        <w:t xml:space="preserve">Georgia, </w:t>
      </w:r>
      <w:proofErr w:type="spellStart"/>
      <w:r w:rsidRPr="00436001">
        <w:rPr>
          <w:rFonts w:ascii="Times" w:hAnsi="Times"/>
          <w:color w:val="000000" w:themeColor="text1"/>
        </w:rPr>
        <w:t>Rodolphi</w:t>
      </w:r>
      <w:proofErr w:type="spellEnd"/>
      <w:r w:rsidRPr="00436001">
        <w:rPr>
          <w:rFonts w:ascii="Times" w:hAnsi="Times"/>
          <w:color w:val="000000" w:themeColor="text1"/>
        </w:rPr>
        <w:t>)</w:t>
      </w:r>
    </w:p>
    <w:p w14:paraId="0E0E64FE" w14:textId="77777777" w:rsidR="00D678EC" w:rsidRPr="00436001" w:rsidRDefault="00D678EC" w:rsidP="00765873">
      <w:pPr>
        <w:widowControl w:val="0"/>
        <w:autoSpaceDE w:val="0"/>
        <w:autoSpaceDN w:val="0"/>
        <w:adjustRightInd w:val="0"/>
        <w:spacing w:after="240"/>
        <w:jc w:val="both"/>
        <w:rPr>
          <w:rFonts w:ascii="Times" w:hAnsi="Times" w:cs="Times"/>
        </w:rPr>
      </w:pPr>
      <w:r w:rsidRPr="00436001">
        <w:rPr>
          <w:rFonts w:ascii="Times" w:hAnsi="Times" w:cs="Times"/>
        </w:rPr>
        <w:t xml:space="preserve"> </w:t>
      </w:r>
    </w:p>
    <w:p w14:paraId="59450F81" w14:textId="77777777" w:rsidR="00D678EC" w:rsidRPr="00436001" w:rsidRDefault="00D678EC" w:rsidP="00765873">
      <w:pPr>
        <w:jc w:val="both"/>
        <w:rPr>
          <w:rFonts w:ascii="Times" w:hAnsi="Times" w:cs="Arial"/>
          <w:b/>
        </w:rPr>
      </w:pPr>
      <w:r w:rsidRPr="00436001">
        <w:rPr>
          <w:rFonts w:ascii="Times" w:hAnsi="Times" w:cs="Arial"/>
          <w:b/>
        </w:rPr>
        <w:t>Personal Communication</w:t>
      </w:r>
    </w:p>
    <w:p w14:paraId="4970C0A6" w14:textId="77777777" w:rsidR="00D678EC" w:rsidRPr="00436001" w:rsidRDefault="00D678EC" w:rsidP="00765873">
      <w:pPr>
        <w:jc w:val="both"/>
        <w:rPr>
          <w:rFonts w:ascii="Times" w:hAnsi="Times" w:cs="Arial"/>
        </w:rPr>
      </w:pPr>
    </w:p>
    <w:p w14:paraId="56664CAF" w14:textId="45E06CA9" w:rsidR="00E755BB" w:rsidRPr="00436001" w:rsidRDefault="00E755BB" w:rsidP="00765873">
      <w:pPr>
        <w:jc w:val="both"/>
        <w:rPr>
          <w:rFonts w:ascii="Times" w:hAnsi="Times" w:cs="Arial"/>
        </w:rPr>
      </w:pPr>
      <w:r w:rsidRPr="00436001">
        <w:rPr>
          <w:rFonts w:ascii="Times" w:hAnsi="Times" w:cs="Arial"/>
        </w:rPr>
        <w:t xml:space="preserve">All quotes </w:t>
      </w:r>
      <w:r w:rsidR="007079DD" w:rsidRPr="00436001">
        <w:rPr>
          <w:rFonts w:ascii="Times" w:hAnsi="Times" w:cs="Arial"/>
        </w:rPr>
        <w:t xml:space="preserve">are </w:t>
      </w:r>
      <w:r w:rsidRPr="00436001">
        <w:rPr>
          <w:rFonts w:ascii="Times" w:hAnsi="Times" w:cs="Arial"/>
        </w:rPr>
        <w:t>from the following interviews unless stated otherwise:</w:t>
      </w:r>
    </w:p>
    <w:p w14:paraId="2D98C67E" w14:textId="77777777" w:rsidR="00E755BB" w:rsidRPr="00436001" w:rsidRDefault="00E755BB" w:rsidP="00765873">
      <w:pPr>
        <w:jc w:val="both"/>
        <w:rPr>
          <w:rFonts w:ascii="Times" w:hAnsi="Times" w:cs="Arial"/>
        </w:rPr>
      </w:pPr>
    </w:p>
    <w:p w14:paraId="059B72A8" w14:textId="77777777" w:rsidR="00D678EC" w:rsidRPr="00436001" w:rsidRDefault="00D678EC" w:rsidP="00765873">
      <w:pPr>
        <w:jc w:val="both"/>
        <w:rPr>
          <w:rFonts w:ascii="Times" w:hAnsi="Times" w:cs="Arial"/>
        </w:rPr>
      </w:pPr>
      <w:r w:rsidRPr="00436001">
        <w:rPr>
          <w:rFonts w:ascii="Times" w:hAnsi="Times" w:cs="Arial"/>
        </w:rPr>
        <w:t xml:space="preserve">Champion, </w:t>
      </w:r>
      <w:proofErr w:type="gramStart"/>
      <w:r w:rsidRPr="00436001">
        <w:rPr>
          <w:rFonts w:ascii="Times" w:hAnsi="Times" w:cs="Arial"/>
        </w:rPr>
        <w:t>Sarah,</w:t>
      </w:r>
      <w:proofErr w:type="gramEnd"/>
      <w:r w:rsidRPr="00436001">
        <w:rPr>
          <w:rFonts w:ascii="Times" w:hAnsi="Times" w:cs="Arial"/>
        </w:rPr>
        <w:t xml:space="preserve"> interviewed in person at The </w:t>
      </w:r>
      <w:proofErr w:type="spellStart"/>
      <w:r w:rsidRPr="00436001">
        <w:rPr>
          <w:rFonts w:ascii="Times" w:hAnsi="Times" w:cs="Arial"/>
        </w:rPr>
        <w:t>Leadstation</w:t>
      </w:r>
      <w:proofErr w:type="spellEnd"/>
      <w:r w:rsidRPr="00436001">
        <w:rPr>
          <w:rFonts w:ascii="Times" w:hAnsi="Times" w:cs="Arial"/>
        </w:rPr>
        <w:t xml:space="preserve">, </w:t>
      </w:r>
      <w:proofErr w:type="spellStart"/>
      <w:r w:rsidRPr="00436001">
        <w:rPr>
          <w:rFonts w:ascii="Times" w:hAnsi="Times" w:cs="Arial"/>
        </w:rPr>
        <w:t>Chorlton</w:t>
      </w:r>
      <w:proofErr w:type="spellEnd"/>
      <w:r w:rsidRPr="00436001">
        <w:rPr>
          <w:rFonts w:ascii="Times" w:hAnsi="Times" w:cs="Arial"/>
        </w:rPr>
        <w:t>, Manchester, 29 May 2013.</w:t>
      </w:r>
    </w:p>
    <w:p w14:paraId="378A3C0C" w14:textId="77777777" w:rsidR="00D678EC" w:rsidRPr="00436001" w:rsidRDefault="00D678EC" w:rsidP="00765873">
      <w:pPr>
        <w:jc w:val="both"/>
        <w:rPr>
          <w:rFonts w:ascii="Times" w:hAnsi="Times" w:cs="Arial"/>
        </w:rPr>
      </w:pPr>
      <w:r w:rsidRPr="00436001">
        <w:rPr>
          <w:rFonts w:ascii="Times" w:hAnsi="Times" w:cs="Arial"/>
        </w:rPr>
        <w:t xml:space="preserve">Miller, Trevor, interviewed in person at The </w:t>
      </w:r>
      <w:proofErr w:type="spellStart"/>
      <w:r w:rsidRPr="00436001">
        <w:rPr>
          <w:rFonts w:ascii="Times" w:hAnsi="Times" w:cs="Arial"/>
        </w:rPr>
        <w:t>Leadstation</w:t>
      </w:r>
      <w:proofErr w:type="spellEnd"/>
      <w:r w:rsidRPr="00436001">
        <w:rPr>
          <w:rFonts w:ascii="Times" w:hAnsi="Times" w:cs="Arial"/>
        </w:rPr>
        <w:t xml:space="preserve">, </w:t>
      </w:r>
      <w:proofErr w:type="spellStart"/>
      <w:r w:rsidRPr="00436001">
        <w:rPr>
          <w:rFonts w:ascii="Times" w:hAnsi="Times" w:cs="Arial"/>
        </w:rPr>
        <w:t>Chorlton</w:t>
      </w:r>
      <w:proofErr w:type="spellEnd"/>
      <w:r w:rsidRPr="00436001">
        <w:rPr>
          <w:rFonts w:ascii="Times" w:hAnsi="Times" w:cs="Arial"/>
        </w:rPr>
        <w:t>, Manchester, 2 August 2013.</w:t>
      </w:r>
    </w:p>
    <w:p w14:paraId="4D2E67DC" w14:textId="77777777" w:rsidR="00D678EC" w:rsidRPr="00436001" w:rsidRDefault="00D678EC" w:rsidP="00765873">
      <w:pPr>
        <w:pStyle w:val="DJReferences"/>
        <w:jc w:val="both"/>
        <w:rPr>
          <w:rFonts w:ascii="Times" w:hAnsi="Times" w:cs="Arial"/>
          <w:sz w:val="24"/>
        </w:rPr>
      </w:pPr>
      <w:r w:rsidRPr="00436001">
        <w:rPr>
          <w:rFonts w:ascii="Times" w:hAnsi="Times" w:cs="Arial"/>
          <w:sz w:val="24"/>
        </w:rPr>
        <w:t xml:space="preserve">Welsh, Irvine, interviewed in person at Molly Malone’s pub, Glasgow, 19 </w:t>
      </w:r>
    </w:p>
    <w:p w14:paraId="0853320D" w14:textId="77777777" w:rsidR="00D678EC" w:rsidRPr="00436001" w:rsidRDefault="00D678EC" w:rsidP="00765873">
      <w:pPr>
        <w:pStyle w:val="DJReferences"/>
        <w:jc w:val="both"/>
        <w:rPr>
          <w:rFonts w:ascii="Times" w:hAnsi="Times" w:cs="Arial"/>
          <w:sz w:val="24"/>
        </w:rPr>
      </w:pPr>
      <w:r w:rsidRPr="00436001">
        <w:rPr>
          <w:rFonts w:ascii="Times" w:hAnsi="Times" w:cs="Arial"/>
          <w:sz w:val="24"/>
        </w:rPr>
        <w:t xml:space="preserve">February 2012 and via a 45 minute phone call to Miami, 23 February </w:t>
      </w:r>
    </w:p>
    <w:p w14:paraId="7AB3C901" w14:textId="77777777" w:rsidR="00D678EC" w:rsidRPr="00436001" w:rsidRDefault="00D678EC" w:rsidP="00765873">
      <w:pPr>
        <w:pStyle w:val="DJReferences"/>
        <w:ind w:left="0" w:firstLine="0"/>
        <w:jc w:val="both"/>
        <w:rPr>
          <w:rFonts w:ascii="Times" w:hAnsi="Times" w:cs="Arial"/>
          <w:sz w:val="24"/>
        </w:rPr>
      </w:pPr>
      <w:r w:rsidRPr="00436001">
        <w:rPr>
          <w:rFonts w:ascii="Times" w:hAnsi="Times" w:cs="Arial"/>
          <w:sz w:val="24"/>
        </w:rPr>
        <w:t>2012.</w:t>
      </w:r>
    </w:p>
    <w:p w14:paraId="1D501026" w14:textId="77777777" w:rsidR="00F600D1" w:rsidRPr="00436001" w:rsidRDefault="00F600D1" w:rsidP="00765873">
      <w:pPr>
        <w:pStyle w:val="EndnoteText"/>
        <w:spacing w:line="240" w:lineRule="auto"/>
        <w:ind w:firstLine="0"/>
        <w:jc w:val="both"/>
        <w:rPr>
          <w:rFonts w:ascii="Times" w:hAnsi="Times"/>
        </w:rPr>
      </w:pPr>
    </w:p>
    <w:p w14:paraId="238844A5" w14:textId="77777777" w:rsidR="00F600D1" w:rsidRPr="00436001" w:rsidRDefault="00F600D1" w:rsidP="00765873">
      <w:pPr>
        <w:pStyle w:val="EndnoteText"/>
        <w:spacing w:line="240" w:lineRule="auto"/>
        <w:ind w:firstLine="0"/>
        <w:jc w:val="both"/>
        <w:rPr>
          <w:rFonts w:ascii="Times" w:hAnsi="Times"/>
        </w:rPr>
      </w:pPr>
      <w:proofErr w:type="spellStart"/>
      <w:r w:rsidRPr="00436001">
        <w:rPr>
          <w:rFonts w:ascii="Times" w:hAnsi="Times"/>
        </w:rPr>
        <w:t>Soudtrack</w:t>
      </w:r>
      <w:proofErr w:type="spellEnd"/>
    </w:p>
    <w:p w14:paraId="423755FE" w14:textId="77777777" w:rsidR="00F600D1" w:rsidRPr="00436001" w:rsidRDefault="00F600D1" w:rsidP="00765873">
      <w:pPr>
        <w:pStyle w:val="EndnoteText"/>
        <w:spacing w:line="240" w:lineRule="auto"/>
        <w:ind w:firstLine="0"/>
        <w:jc w:val="both"/>
        <w:rPr>
          <w:rFonts w:ascii="Times" w:hAnsi="Times"/>
        </w:rPr>
      </w:pPr>
    </w:p>
    <w:p w14:paraId="6D709BF0" w14:textId="77777777" w:rsidR="00F600D1" w:rsidRPr="00436001" w:rsidRDefault="00F600D1" w:rsidP="00765873">
      <w:pPr>
        <w:pStyle w:val="EndnoteText"/>
        <w:spacing w:line="240" w:lineRule="auto"/>
        <w:ind w:firstLine="0"/>
        <w:jc w:val="both"/>
        <w:rPr>
          <w:rFonts w:ascii="Times" w:hAnsi="Times"/>
        </w:rPr>
      </w:pPr>
      <w:r w:rsidRPr="00436001">
        <w:rPr>
          <w:rFonts w:ascii="Times" w:hAnsi="Times"/>
        </w:rPr>
        <w:t xml:space="preserve">Nick Hussey mix is </w:t>
      </w:r>
      <w:proofErr w:type="spellStart"/>
      <w:r w:rsidRPr="00436001">
        <w:rPr>
          <w:rFonts w:ascii="Times" w:hAnsi="Times"/>
        </w:rPr>
        <w:t>ehre</w:t>
      </w:r>
      <w:proofErr w:type="spellEnd"/>
      <w:r w:rsidRPr="00436001">
        <w:rPr>
          <w:rFonts w:ascii="Times" w:hAnsi="Times"/>
        </w:rPr>
        <w:t xml:space="preserve">… </w:t>
      </w:r>
    </w:p>
    <w:p w14:paraId="74150B55" w14:textId="77777777" w:rsidR="00F600D1" w:rsidRPr="00436001" w:rsidRDefault="00F600D1" w:rsidP="00765873">
      <w:pPr>
        <w:pStyle w:val="EndnoteText"/>
        <w:spacing w:line="240" w:lineRule="auto"/>
        <w:ind w:firstLine="0"/>
        <w:jc w:val="both"/>
        <w:rPr>
          <w:rFonts w:ascii="Times" w:hAnsi="Times"/>
        </w:rPr>
      </w:pPr>
    </w:p>
    <w:p w14:paraId="5E33129D" w14:textId="141B3D8D" w:rsidR="00D678EC" w:rsidRPr="00436001" w:rsidRDefault="00D678EC" w:rsidP="00765873">
      <w:pPr>
        <w:pStyle w:val="EndnoteText"/>
        <w:spacing w:line="240" w:lineRule="auto"/>
        <w:ind w:firstLine="0"/>
        <w:jc w:val="both"/>
        <w:rPr>
          <w:rFonts w:ascii="Times" w:hAnsi="Times"/>
          <w:b/>
        </w:rPr>
      </w:pPr>
      <w:r w:rsidRPr="00436001">
        <w:rPr>
          <w:rFonts w:ascii="Times" w:hAnsi="Times"/>
        </w:rPr>
        <w:br/>
      </w:r>
      <w:r w:rsidRPr="00436001">
        <w:rPr>
          <w:rFonts w:ascii="Times" w:hAnsi="Times"/>
          <w:b/>
        </w:rPr>
        <w:t>Discography</w:t>
      </w:r>
    </w:p>
    <w:p w14:paraId="685DF690" w14:textId="77777777" w:rsidR="00D678EC" w:rsidRPr="00436001" w:rsidRDefault="00D678EC" w:rsidP="00765873">
      <w:pPr>
        <w:pStyle w:val="EndnoteText"/>
        <w:spacing w:line="240" w:lineRule="auto"/>
        <w:ind w:firstLine="0"/>
        <w:jc w:val="both"/>
        <w:rPr>
          <w:rFonts w:ascii="Times" w:hAnsi="Times"/>
          <w:b/>
        </w:rPr>
      </w:pPr>
    </w:p>
    <w:p w14:paraId="77C8D0DE" w14:textId="429BEDF6" w:rsidR="00D678EC" w:rsidRPr="00436001" w:rsidRDefault="003E6C7E" w:rsidP="00765873">
      <w:pPr>
        <w:pStyle w:val="EndnoteText"/>
        <w:spacing w:line="240" w:lineRule="auto"/>
        <w:ind w:firstLine="0"/>
        <w:jc w:val="both"/>
        <w:rPr>
          <w:rFonts w:ascii="Times" w:hAnsi="Times"/>
        </w:rPr>
      </w:pPr>
      <w:r w:rsidRPr="00436001">
        <w:rPr>
          <w:rFonts w:ascii="Times" w:hAnsi="Times"/>
        </w:rPr>
        <w:t xml:space="preserve">A Guy Called. </w:t>
      </w:r>
      <w:r w:rsidR="00F966FD" w:rsidRPr="00436001">
        <w:rPr>
          <w:rFonts w:ascii="Times" w:hAnsi="Times"/>
          <w:i/>
        </w:rPr>
        <w:t>Trip City</w:t>
      </w:r>
      <w:r w:rsidR="00F966FD" w:rsidRPr="00436001">
        <w:rPr>
          <w:rFonts w:ascii="Times" w:hAnsi="Times"/>
        </w:rPr>
        <w:t xml:space="preserve">. </w:t>
      </w:r>
      <w:proofErr w:type="spellStart"/>
      <w:proofErr w:type="gramStart"/>
      <w:r w:rsidR="009F609A" w:rsidRPr="00436001">
        <w:rPr>
          <w:rFonts w:ascii="Times" w:hAnsi="Times"/>
        </w:rPr>
        <w:t>Avernus</w:t>
      </w:r>
      <w:proofErr w:type="spellEnd"/>
      <w:r w:rsidR="00E755BB" w:rsidRPr="00436001">
        <w:rPr>
          <w:rFonts w:ascii="Times" w:hAnsi="Times"/>
        </w:rPr>
        <w:t>,</w:t>
      </w:r>
      <w:r w:rsidR="00F966FD" w:rsidRPr="00436001">
        <w:rPr>
          <w:rFonts w:ascii="Times" w:hAnsi="Times"/>
        </w:rPr>
        <w:t xml:space="preserve"> 1989.</w:t>
      </w:r>
      <w:proofErr w:type="gramEnd"/>
    </w:p>
    <w:p w14:paraId="5D735121" w14:textId="4F94D306" w:rsidR="00D678EC" w:rsidRDefault="003E6C7E" w:rsidP="00765873">
      <w:pPr>
        <w:jc w:val="both"/>
        <w:rPr>
          <w:rStyle w:val="Hyperlink"/>
          <w:rFonts w:ascii="Times" w:hAnsi="Times"/>
          <w:color w:val="000000" w:themeColor="text1"/>
          <w:u w:val="none"/>
        </w:rPr>
      </w:pPr>
      <w:r w:rsidRPr="00436001">
        <w:rPr>
          <w:rFonts w:ascii="Times" w:hAnsi="Times"/>
        </w:rPr>
        <w:t>&lt;</w:t>
      </w:r>
      <w:hyperlink r:id="rId9" w:history="1">
        <w:r w:rsidR="009F609A" w:rsidRPr="00436001">
          <w:rPr>
            <w:rStyle w:val="Hyperlink"/>
            <w:rFonts w:ascii="Times" w:hAnsi="Times"/>
          </w:rPr>
          <w:t>https://www.youtube.com/watch?v=y39Uf-zDr2o</w:t>
        </w:r>
      </w:hyperlink>
      <w:r w:rsidRPr="00436001">
        <w:rPr>
          <w:rStyle w:val="Hyperlink"/>
          <w:rFonts w:ascii="Times" w:hAnsi="Times"/>
          <w:color w:val="000000" w:themeColor="text1"/>
          <w:u w:val="none"/>
        </w:rPr>
        <w:t>&gt;</w:t>
      </w:r>
    </w:p>
    <w:p w14:paraId="0B1BA679" w14:textId="77777777" w:rsidR="00694DB3" w:rsidRDefault="00694DB3" w:rsidP="00765873">
      <w:pPr>
        <w:jc w:val="both"/>
        <w:rPr>
          <w:rStyle w:val="Hyperlink"/>
          <w:rFonts w:ascii="Times" w:hAnsi="Times"/>
          <w:color w:val="000000" w:themeColor="text1"/>
          <w:u w:val="none"/>
        </w:rPr>
      </w:pPr>
    </w:p>
    <w:p w14:paraId="66B0D2F1" w14:textId="28995300" w:rsidR="00694DB3" w:rsidRDefault="00694DB3" w:rsidP="00765873">
      <w:pPr>
        <w:jc w:val="both"/>
        <w:rPr>
          <w:rStyle w:val="Hyperlink"/>
          <w:rFonts w:ascii="Times" w:hAnsi="Times"/>
        </w:rPr>
      </w:pPr>
      <w:r>
        <w:rPr>
          <w:rStyle w:val="Hyperlink"/>
          <w:rFonts w:ascii="Times" w:hAnsi="Times"/>
        </w:rPr>
        <w:t xml:space="preserve">Trip City </w:t>
      </w:r>
    </w:p>
    <w:p w14:paraId="3ECE22C2" w14:textId="5B44247B" w:rsidR="00694DB3" w:rsidRDefault="00694DB3" w:rsidP="00765873">
      <w:pPr>
        <w:jc w:val="both"/>
        <w:rPr>
          <w:rStyle w:val="Hyperlink"/>
          <w:rFonts w:ascii="Times" w:hAnsi="Times"/>
        </w:rPr>
      </w:pPr>
      <w:hyperlink r:id="rId10" w:history="1">
        <w:r w:rsidRPr="00273C78">
          <w:rPr>
            <w:rStyle w:val="Hyperlink"/>
            <w:rFonts w:ascii="Times" w:hAnsi="Times"/>
          </w:rPr>
          <w:t>https://www.youtube.com/watch?v=CIc-zAFIKw4</w:t>
        </w:r>
      </w:hyperlink>
    </w:p>
    <w:p w14:paraId="53AEECB2" w14:textId="77777777" w:rsidR="00694DB3" w:rsidRDefault="00694DB3" w:rsidP="00765873">
      <w:pPr>
        <w:jc w:val="both"/>
        <w:rPr>
          <w:rStyle w:val="Hyperlink"/>
          <w:rFonts w:ascii="Times" w:hAnsi="Times"/>
        </w:rPr>
      </w:pPr>
    </w:p>
    <w:p w14:paraId="60386B18" w14:textId="77777777" w:rsidR="00694DB3" w:rsidRDefault="00694DB3" w:rsidP="00765873">
      <w:pPr>
        <w:jc w:val="both"/>
        <w:rPr>
          <w:rStyle w:val="Hyperlink"/>
          <w:rFonts w:ascii="Times" w:hAnsi="Times"/>
        </w:rPr>
      </w:pPr>
    </w:p>
    <w:p w14:paraId="6F716928" w14:textId="545974C9" w:rsidR="00694DB3" w:rsidRDefault="00694DB3" w:rsidP="00765873">
      <w:pPr>
        <w:jc w:val="both"/>
        <w:rPr>
          <w:rStyle w:val="Hyperlink"/>
          <w:rFonts w:ascii="Times" w:hAnsi="Times"/>
        </w:rPr>
      </w:pPr>
      <w:r>
        <w:rPr>
          <w:rStyle w:val="Hyperlink"/>
          <w:rFonts w:ascii="Times" w:hAnsi="Times"/>
        </w:rPr>
        <w:t>Trip City Mambo</w:t>
      </w:r>
    </w:p>
    <w:p w14:paraId="6CDC23E2" w14:textId="77777777" w:rsidR="00694DB3" w:rsidRDefault="00694DB3" w:rsidP="00765873">
      <w:pPr>
        <w:jc w:val="both"/>
        <w:rPr>
          <w:rStyle w:val="Hyperlink"/>
          <w:rFonts w:ascii="Times" w:hAnsi="Times"/>
        </w:rPr>
      </w:pPr>
    </w:p>
    <w:p w14:paraId="06E21B37" w14:textId="171A1B8C" w:rsidR="00694DB3" w:rsidRDefault="00694DB3" w:rsidP="00765873">
      <w:pPr>
        <w:jc w:val="both"/>
        <w:rPr>
          <w:rStyle w:val="Hyperlink"/>
          <w:rFonts w:ascii="Times" w:hAnsi="Times"/>
        </w:rPr>
      </w:pPr>
      <w:hyperlink r:id="rId11" w:history="1">
        <w:r w:rsidRPr="00273C78">
          <w:rPr>
            <w:rStyle w:val="Hyperlink"/>
            <w:rFonts w:ascii="Times" w:hAnsi="Times"/>
          </w:rPr>
          <w:t>https://www.youtube.com/watch?v=JSlkXtcEZwE</w:t>
        </w:r>
      </w:hyperlink>
    </w:p>
    <w:p w14:paraId="5037E030" w14:textId="77777777" w:rsidR="00694DB3" w:rsidRDefault="00694DB3" w:rsidP="00765873">
      <w:pPr>
        <w:jc w:val="both"/>
        <w:rPr>
          <w:rStyle w:val="Hyperlink"/>
          <w:rFonts w:ascii="Times" w:hAnsi="Times"/>
        </w:rPr>
      </w:pPr>
    </w:p>
    <w:p w14:paraId="5F9F752B" w14:textId="36F7A8D2" w:rsidR="00694DB3" w:rsidRDefault="00694DB3" w:rsidP="00765873">
      <w:pPr>
        <w:jc w:val="both"/>
        <w:rPr>
          <w:rStyle w:val="Hyperlink"/>
          <w:rFonts w:ascii="Times" w:hAnsi="Times"/>
        </w:rPr>
      </w:pPr>
      <w:r>
        <w:rPr>
          <w:rStyle w:val="Hyperlink"/>
          <w:rFonts w:ascii="Times" w:hAnsi="Times"/>
        </w:rPr>
        <w:t>Valentine’s Theme</w:t>
      </w:r>
    </w:p>
    <w:p w14:paraId="703B88B0" w14:textId="77777777" w:rsidR="00694DB3" w:rsidRDefault="00694DB3" w:rsidP="00765873">
      <w:pPr>
        <w:jc w:val="both"/>
        <w:rPr>
          <w:rStyle w:val="Hyperlink"/>
          <w:rFonts w:ascii="Times" w:hAnsi="Times"/>
        </w:rPr>
      </w:pPr>
    </w:p>
    <w:p w14:paraId="561454E2" w14:textId="2EB7B970" w:rsidR="00694DB3" w:rsidRPr="00436001" w:rsidRDefault="00694DB3" w:rsidP="00765873">
      <w:pPr>
        <w:jc w:val="both"/>
        <w:rPr>
          <w:rStyle w:val="Hyperlink"/>
          <w:rFonts w:ascii="Times" w:hAnsi="Times"/>
        </w:rPr>
      </w:pPr>
      <w:r w:rsidRPr="00694DB3">
        <w:rPr>
          <w:rStyle w:val="Hyperlink"/>
          <w:rFonts w:ascii="Times" w:hAnsi="Times"/>
        </w:rPr>
        <w:t>https://www.youtube.com/watch?v=XoCngvcCnrw</w:t>
      </w:r>
    </w:p>
    <w:p w14:paraId="0A6E00B7" w14:textId="77777777" w:rsidR="003E6C7E" w:rsidRPr="00436001" w:rsidRDefault="003E6C7E" w:rsidP="00765873">
      <w:pPr>
        <w:jc w:val="both"/>
        <w:rPr>
          <w:rStyle w:val="Hyperlink"/>
          <w:rFonts w:ascii="Times" w:hAnsi="Times"/>
        </w:rPr>
      </w:pPr>
    </w:p>
    <w:p w14:paraId="278E3578" w14:textId="77777777" w:rsidR="006F1A84" w:rsidRPr="00436001" w:rsidRDefault="006F1A84" w:rsidP="00765873">
      <w:pPr>
        <w:jc w:val="both"/>
        <w:rPr>
          <w:rStyle w:val="Hyperlink"/>
          <w:rFonts w:ascii="Times" w:hAnsi="Times"/>
        </w:rPr>
      </w:pPr>
    </w:p>
    <w:p w14:paraId="5712A662" w14:textId="109EBB05" w:rsidR="006F1A84" w:rsidRPr="00436001" w:rsidRDefault="004010ED" w:rsidP="00765873">
      <w:pPr>
        <w:jc w:val="both"/>
        <w:rPr>
          <w:rFonts w:ascii="Times" w:hAnsi="Times"/>
        </w:rPr>
      </w:pPr>
      <w:proofErr w:type="gramStart"/>
      <w:r>
        <w:rPr>
          <w:rFonts w:ascii="Times" w:hAnsi="Times" w:cs="Arial"/>
        </w:rPr>
        <w:t>hi</w:t>
      </w:r>
      <w:r w:rsidRPr="00436001">
        <w:rPr>
          <w:rFonts w:ascii="Times" w:hAnsi="Times" w:cs="Arial"/>
        </w:rPr>
        <w:t>s</w:t>
      </w:r>
      <w:proofErr w:type="gramEnd"/>
      <w:r w:rsidRPr="00436001">
        <w:rPr>
          <w:rFonts w:ascii="Times" w:hAnsi="Times" w:cs="Arial"/>
        </w:rPr>
        <w:t xml:space="preserve"> consideration of the use of vocal samples from astronauts in trance and </w:t>
      </w:r>
      <w:proofErr w:type="spellStart"/>
      <w:r w:rsidRPr="00436001">
        <w:rPr>
          <w:rFonts w:ascii="Times" w:hAnsi="Times" w:cs="Arial"/>
        </w:rPr>
        <w:t>psytrance</w:t>
      </w:r>
      <w:proofErr w:type="spellEnd"/>
      <w:r w:rsidRPr="00436001">
        <w:rPr>
          <w:rFonts w:ascii="Times" w:hAnsi="Times" w:cs="Arial"/>
        </w:rPr>
        <w:t xml:space="preserve"> music forms makes for useful soundtrack.  </w:t>
      </w:r>
      <w:r w:rsidR="006F1A84" w:rsidRPr="00436001">
        <w:rPr>
          <w:rFonts w:ascii="Times" w:hAnsi="Times"/>
        </w:rPr>
        <w:t>For a discography of electronic tracks featuring vocal samples from astronauts, please refer to the St. John paper.</w:t>
      </w:r>
    </w:p>
    <w:p w14:paraId="06C39A6F" w14:textId="77777777" w:rsidR="006F1A84" w:rsidRPr="00436001" w:rsidRDefault="006F1A84" w:rsidP="00765873">
      <w:pPr>
        <w:jc w:val="both"/>
        <w:rPr>
          <w:rFonts w:ascii="Times" w:hAnsi="Times"/>
          <w:b/>
        </w:rPr>
      </w:pPr>
    </w:p>
    <w:p w14:paraId="088DD7DC" w14:textId="77777777" w:rsidR="00F600D1" w:rsidRPr="00436001" w:rsidRDefault="00F600D1" w:rsidP="00765873">
      <w:pPr>
        <w:jc w:val="both"/>
        <w:rPr>
          <w:rFonts w:ascii="Times" w:hAnsi="Times"/>
          <w:b/>
        </w:rPr>
      </w:pPr>
    </w:p>
    <w:p w14:paraId="449EDB4E" w14:textId="77777777" w:rsidR="00F600D1" w:rsidRPr="00436001" w:rsidRDefault="00F600D1" w:rsidP="00765873">
      <w:pPr>
        <w:jc w:val="both"/>
        <w:rPr>
          <w:rFonts w:ascii="Times" w:hAnsi="Times"/>
          <w:b/>
        </w:rPr>
      </w:pPr>
    </w:p>
    <w:p w14:paraId="391E1DA2" w14:textId="0185D832" w:rsidR="003E6C7E" w:rsidRPr="00436001" w:rsidRDefault="003E6C7E" w:rsidP="00765873">
      <w:pPr>
        <w:jc w:val="both"/>
        <w:rPr>
          <w:rFonts w:ascii="Times" w:hAnsi="Times"/>
          <w:b/>
        </w:rPr>
      </w:pPr>
      <w:r w:rsidRPr="00436001">
        <w:rPr>
          <w:rFonts w:ascii="Times" w:hAnsi="Times"/>
          <w:b/>
        </w:rPr>
        <w:t>Filmography</w:t>
      </w:r>
    </w:p>
    <w:p w14:paraId="18E0C1C7" w14:textId="77777777" w:rsidR="003E6C7E" w:rsidRPr="00436001" w:rsidRDefault="003E6C7E" w:rsidP="00765873">
      <w:pPr>
        <w:jc w:val="both"/>
        <w:rPr>
          <w:rFonts w:ascii="Times" w:hAnsi="Times"/>
          <w:b/>
        </w:rPr>
      </w:pPr>
    </w:p>
    <w:p w14:paraId="0176A492" w14:textId="0D4A9B82" w:rsidR="003E6C7E" w:rsidRPr="00436001" w:rsidRDefault="003E6C7E" w:rsidP="00765873">
      <w:pPr>
        <w:jc w:val="both"/>
        <w:rPr>
          <w:rFonts w:ascii="Times" w:hAnsi="Times"/>
        </w:rPr>
      </w:pPr>
      <w:r w:rsidRPr="00436001">
        <w:rPr>
          <w:rFonts w:ascii="Times" w:hAnsi="Times"/>
        </w:rPr>
        <w:t>Christopher N</w:t>
      </w:r>
      <w:r w:rsidR="003653FA" w:rsidRPr="00436001">
        <w:rPr>
          <w:rFonts w:ascii="Times" w:hAnsi="Times"/>
        </w:rPr>
        <w:t xml:space="preserve">olan. </w:t>
      </w:r>
      <w:r w:rsidR="003653FA" w:rsidRPr="00436001">
        <w:rPr>
          <w:rFonts w:ascii="Times" w:hAnsi="Times"/>
          <w:i/>
        </w:rPr>
        <w:t>Interstellar</w:t>
      </w:r>
      <w:r w:rsidR="003653FA" w:rsidRPr="00436001">
        <w:rPr>
          <w:rFonts w:ascii="Times" w:hAnsi="Times"/>
        </w:rPr>
        <w:t>. USA: Paramount, 2014.</w:t>
      </w:r>
    </w:p>
    <w:p w14:paraId="0E47C5AC" w14:textId="50107B6F" w:rsidR="003653FA" w:rsidRPr="00436001" w:rsidRDefault="003653FA" w:rsidP="00765873">
      <w:pPr>
        <w:jc w:val="both"/>
        <w:rPr>
          <w:rStyle w:val="Hyperlink"/>
          <w:rFonts w:ascii="Times" w:hAnsi="Times"/>
        </w:rPr>
      </w:pPr>
      <w:r w:rsidRPr="00436001">
        <w:rPr>
          <w:rStyle w:val="Hyperlink"/>
          <w:rFonts w:ascii="Times" w:hAnsi="Times"/>
          <w:color w:val="000000" w:themeColor="text1"/>
          <w:u w:val="none"/>
        </w:rPr>
        <w:t>&lt;</w:t>
      </w:r>
      <w:r w:rsidRPr="00436001">
        <w:rPr>
          <w:rStyle w:val="Hyperlink"/>
          <w:rFonts w:ascii="Times" w:hAnsi="Times"/>
        </w:rPr>
        <w:t>http://www.imdb.com/title/tt0816692/</w:t>
      </w:r>
      <w:r w:rsidRPr="00436001">
        <w:rPr>
          <w:rStyle w:val="Hyperlink"/>
          <w:rFonts w:ascii="Times" w:hAnsi="Times"/>
          <w:color w:val="000000" w:themeColor="text1"/>
          <w:u w:val="none"/>
        </w:rPr>
        <w:t>&gt;</w:t>
      </w:r>
    </w:p>
    <w:p w14:paraId="41458D6B" w14:textId="77777777" w:rsidR="003E6C7E" w:rsidRPr="00436001" w:rsidRDefault="003E6C7E" w:rsidP="00765873">
      <w:pPr>
        <w:jc w:val="both"/>
        <w:rPr>
          <w:rFonts w:ascii="Times" w:hAnsi="Times" w:cs="Helvetica"/>
          <w:color w:val="2C2C2C"/>
        </w:rPr>
      </w:pPr>
    </w:p>
    <w:p w14:paraId="6AAFBBAC" w14:textId="77777777" w:rsidR="001D4952" w:rsidRPr="00436001" w:rsidRDefault="001D4952" w:rsidP="00765873">
      <w:pPr>
        <w:spacing w:line="480" w:lineRule="auto"/>
        <w:rPr>
          <w:rFonts w:ascii="Times" w:hAnsi="Times"/>
        </w:rPr>
      </w:pPr>
    </w:p>
    <w:sectPr w:rsidR="001D4952" w:rsidRPr="00436001" w:rsidSect="00DB0A80">
      <w:footerReference w:type="even" r:id="rId12"/>
      <w:footerReference w:type="default" r:id="rId13"/>
      <w:endnotePr>
        <w:numFmt w:val="decimal"/>
      </w:endnotePr>
      <w:pgSz w:w="11900" w:h="16840"/>
      <w:pgMar w:top="1440" w:right="1588" w:bottom="1440" w:left="158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3AF9CC" w14:textId="77777777" w:rsidR="00454298" w:rsidRDefault="00454298" w:rsidP="007778A9">
      <w:r>
        <w:separator/>
      </w:r>
    </w:p>
  </w:endnote>
  <w:endnote w:type="continuationSeparator" w:id="0">
    <w:p w14:paraId="3BED3C99" w14:textId="77777777" w:rsidR="00454298" w:rsidRDefault="00454298" w:rsidP="007778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1D0401" w14:textId="77777777" w:rsidR="00454298" w:rsidRDefault="00454298" w:rsidP="00D11B0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5DEB6F1" w14:textId="77777777" w:rsidR="00454298" w:rsidRDefault="00454298" w:rsidP="00EA059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BDD740" w14:textId="77777777" w:rsidR="00454298" w:rsidRDefault="00454298" w:rsidP="00D11B0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44EA2">
      <w:rPr>
        <w:rStyle w:val="PageNumber"/>
        <w:noProof/>
      </w:rPr>
      <w:t>11</w:t>
    </w:r>
    <w:r>
      <w:rPr>
        <w:rStyle w:val="PageNumber"/>
      </w:rPr>
      <w:fldChar w:fldCharType="end"/>
    </w:r>
  </w:p>
  <w:p w14:paraId="2B4135E8" w14:textId="77777777" w:rsidR="00454298" w:rsidRDefault="00454298" w:rsidP="00EA0595">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BFAFB1" w14:textId="77777777" w:rsidR="00454298" w:rsidRDefault="00454298" w:rsidP="007778A9">
      <w:r>
        <w:separator/>
      </w:r>
    </w:p>
  </w:footnote>
  <w:footnote w:type="continuationSeparator" w:id="0">
    <w:p w14:paraId="7FCC0CF4" w14:textId="77777777" w:rsidR="00454298" w:rsidRDefault="00454298" w:rsidP="007778A9">
      <w:r>
        <w:continuationSeparator/>
      </w:r>
    </w:p>
  </w:footnote>
  <w:footnote w:id="1">
    <w:p w14:paraId="2502DDD4" w14:textId="77777777" w:rsidR="00454298" w:rsidRPr="00765873" w:rsidRDefault="00454298" w:rsidP="00403B95">
      <w:pPr>
        <w:pStyle w:val="FootnoteText"/>
        <w:rPr>
          <w:rFonts w:ascii="Times" w:hAnsi="Times"/>
          <w:sz w:val="20"/>
          <w:szCs w:val="20"/>
          <w:lang w:val="en-US"/>
        </w:rPr>
      </w:pPr>
      <w:r w:rsidRPr="00765873">
        <w:rPr>
          <w:rStyle w:val="FootnoteReference"/>
          <w:rFonts w:ascii="Times" w:hAnsi="Times"/>
          <w:sz w:val="20"/>
          <w:szCs w:val="20"/>
        </w:rPr>
        <w:footnoteRef/>
      </w:r>
      <w:r w:rsidRPr="00765873">
        <w:rPr>
          <w:rFonts w:ascii="Times" w:hAnsi="Times"/>
          <w:sz w:val="20"/>
          <w:szCs w:val="20"/>
        </w:rPr>
        <w:t xml:space="preserve"> </w:t>
      </w:r>
      <w:proofErr w:type="spellStart"/>
      <w:proofErr w:type="gramStart"/>
      <w:r w:rsidRPr="00765873">
        <w:rPr>
          <w:rFonts w:ascii="Times" w:hAnsi="Times"/>
          <w:sz w:val="20"/>
          <w:szCs w:val="20"/>
          <w:lang w:val="en-US"/>
        </w:rPr>
        <w:t>Holleran</w:t>
      </w:r>
      <w:proofErr w:type="spellEnd"/>
      <w:r w:rsidRPr="00765873">
        <w:rPr>
          <w:rFonts w:ascii="Times" w:hAnsi="Times"/>
          <w:sz w:val="20"/>
          <w:szCs w:val="20"/>
          <w:lang w:val="en-US"/>
        </w:rPr>
        <w:t xml:space="preserve"> (2001, p. 35).</w:t>
      </w:r>
      <w:proofErr w:type="gramEnd"/>
    </w:p>
  </w:footnote>
  <w:footnote w:id="2">
    <w:p w14:paraId="788719D6" w14:textId="77777777" w:rsidR="00454298" w:rsidRPr="000E3819" w:rsidRDefault="00454298" w:rsidP="004A0806">
      <w:pPr>
        <w:jc w:val="both"/>
        <w:rPr>
          <w:rFonts w:ascii="Times" w:hAnsi="Times" w:cs="Arial"/>
          <w:sz w:val="20"/>
          <w:szCs w:val="20"/>
        </w:rPr>
      </w:pPr>
      <w:r w:rsidRPr="000E3819">
        <w:rPr>
          <w:rStyle w:val="FootnoteReference"/>
          <w:rFonts w:ascii="Times" w:hAnsi="Times"/>
          <w:sz w:val="20"/>
          <w:szCs w:val="20"/>
        </w:rPr>
        <w:footnoteRef/>
      </w:r>
      <w:r w:rsidRPr="000E3819">
        <w:rPr>
          <w:rFonts w:ascii="Times" w:hAnsi="Times"/>
          <w:sz w:val="20"/>
          <w:szCs w:val="20"/>
        </w:rPr>
        <w:t xml:space="preserve"> </w:t>
      </w:r>
      <w:r w:rsidRPr="000E3819">
        <w:rPr>
          <w:rFonts w:ascii="Times" w:hAnsi="Times" w:cs="Arial"/>
          <w:sz w:val="20"/>
          <w:szCs w:val="20"/>
        </w:rPr>
        <w:t xml:space="preserve">Reported in Steve </w:t>
      </w:r>
      <w:r w:rsidRPr="000E3819">
        <w:rPr>
          <w:rFonts w:ascii="Times" w:hAnsi="Times" w:cs="Arial"/>
          <w:color w:val="000000" w:themeColor="text1"/>
          <w:sz w:val="20"/>
          <w:szCs w:val="20"/>
        </w:rPr>
        <w:t xml:space="preserve">Redhead </w:t>
      </w:r>
      <w:proofErr w:type="gramStart"/>
      <w:r w:rsidRPr="000E3819">
        <w:rPr>
          <w:rFonts w:ascii="Times" w:hAnsi="Times" w:cs="Arial"/>
          <w:color w:val="000000" w:themeColor="text1"/>
          <w:sz w:val="20"/>
          <w:szCs w:val="20"/>
        </w:rPr>
        <w:t>ed</w:t>
      </w:r>
      <w:proofErr w:type="gramEnd"/>
      <w:r w:rsidRPr="000E3819">
        <w:rPr>
          <w:rFonts w:ascii="Times" w:hAnsi="Times" w:cs="Arial"/>
          <w:color w:val="000000" w:themeColor="text1"/>
          <w:sz w:val="20"/>
          <w:szCs w:val="20"/>
        </w:rPr>
        <w:t xml:space="preserve">.  </w:t>
      </w:r>
      <w:proofErr w:type="gramStart"/>
      <w:r w:rsidRPr="000E3819">
        <w:rPr>
          <w:rFonts w:ascii="Times" w:hAnsi="Times" w:cs="Arial"/>
          <w:i/>
          <w:color w:val="000000" w:themeColor="text1"/>
          <w:sz w:val="20"/>
          <w:szCs w:val="20"/>
        </w:rPr>
        <w:t>Repetitive Beat Generation</w:t>
      </w:r>
      <w:r w:rsidRPr="000E3819">
        <w:rPr>
          <w:rFonts w:ascii="Times" w:hAnsi="Times" w:cs="Arial"/>
          <w:color w:val="000000" w:themeColor="text1"/>
          <w:sz w:val="20"/>
          <w:szCs w:val="20"/>
        </w:rPr>
        <w:t xml:space="preserve"> (2000: </w:t>
      </w:r>
      <w:r w:rsidRPr="000E3819">
        <w:rPr>
          <w:rFonts w:ascii="Times" w:hAnsi="Times" w:cs="Arial"/>
          <w:sz w:val="20"/>
          <w:szCs w:val="20"/>
        </w:rPr>
        <w:t>xxii).</w:t>
      </w:r>
      <w:proofErr w:type="gramEnd"/>
      <w:r w:rsidRPr="000E3819">
        <w:rPr>
          <w:rFonts w:ascii="Times" w:hAnsi="Times" w:cs="Arial"/>
          <w:sz w:val="20"/>
          <w:szCs w:val="20"/>
        </w:rPr>
        <w:t xml:space="preserve"> Unfortunately</w:t>
      </w:r>
    </w:p>
    <w:p w14:paraId="71F72F09" w14:textId="77777777" w:rsidR="00454298" w:rsidRPr="000E3819" w:rsidRDefault="00454298" w:rsidP="004A0806">
      <w:pPr>
        <w:pStyle w:val="FootnoteText"/>
        <w:rPr>
          <w:rFonts w:ascii="Times" w:hAnsi="Times"/>
          <w:sz w:val="20"/>
          <w:szCs w:val="20"/>
          <w:lang w:val="en-US"/>
        </w:rPr>
      </w:pPr>
      <w:r w:rsidRPr="000E3819">
        <w:rPr>
          <w:rFonts w:ascii="Times" w:hAnsi="Times" w:cs="Arial"/>
          <w:sz w:val="20"/>
          <w:szCs w:val="20"/>
        </w:rPr>
        <w:t xml:space="preserve">Redhead does not include a reference </w:t>
      </w:r>
      <w:r>
        <w:rPr>
          <w:rFonts w:ascii="Times" w:hAnsi="Times" w:cs="Arial"/>
          <w:sz w:val="20"/>
          <w:szCs w:val="20"/>
        </w:rPr>
        <w:t xml:space="preserve">to </w:t>
      </w:r>
      <w:r w:rsidRPr="000E3819">
        <w:rPr>
          <w:rFonts w:ascii="Times" w:hAnsi="Times" w:cs="Arial"/>
          <w:sz w:val="20"/>
          <w:szCs w:val="20"/>
        </w:rPr>
        <w:t xml:space="preserve">the edition of the magazine in which this featured.   </w:t>
      </w:r>
    </w:p>
  </w:footnote>
  <w:footnote w:id="3">
    <w:p w14:paraId="7B1F59CD" w14:textId="72027F47" w:rsidR="00454298" w:rsidRPr="00AF3F05" w:rsidRDefault="00454298" w:rsidP="0000673E">
      <w:pPr>
        <w:jc w:val="both"/>
        <w:rPr>
          <w:rFonts w:ascii="Times" w:hAnsi="Times" w:cs="Arial"/>
          <w:sz w:val="20"/>
          <w:szCs w:val="20"/>
        </w:rPr>
      </w:pPr>
      <w:r w:rsidRPr="00AF3F05">
        <w:rPr>
          <w:rStyle w:val="FootnoteReference"/>
          <w:rFonts w:ascii="Times" w:hAnsi="Times"/>
          <w:sz w:val="20"/>
          <w:szCs w:val="20"/>
        </w:rPr>
        <w:footnoteRef/>
      </w:r>
      <w:r w:rsidRPr="00AF3F05">
        <w:rPr>
          <w:rFonts w:ascii="Times" w:hAnsi="Times"/>
          <w:sz w:val="20"/>
          <w:szCs w:val="20"/>
        </w:rPr>
        <w:t xml:space="preserve"> </w:t>
      </w:r>
      <w:r w:rsidRPr="00AF3F05">
        <w:rPr>
          <w:rFonts w:ascii="Times" w:hAnsi="Times" w:cs="Arial"/>
          <w:i/>
          <w:sz w:val="20"/>
          <w:szCs w:val="20"/>
        </w:rPr>
        <w:t>Popular Music</w:t>
      </w:r>
      <w:r w:rsidRPr="00AF3F05">
        <w:rPr>
          <w:rFonts w:ascii="Times" w:hAnsi="Times" w:cs="Arial"/>
          <w:sz w:val="20"/>
          <w:szCs w:val="20"/>
        </w:rPr>
        <w:t xml:space="preserve">. 2005. </w:t>
      </w:r>
      <w:proofErr w:type="spellStart"/>
      <w:r w:rsidRPr="00AF3F05">
        <w:rPr>
          <w:rFonts w:ascii="Times" w:hAnsi="Times" w:cs="Arial"/>
          <w:sz w:val="20"/>
          <w:szCs w:val="20"/>
        </w:rPr>
        <w:t>Vol</w:t>
      </w:r>
      <w:proofErr w:type="spellEnd"/>
      <w:r w:rsidRPr="00AF3F05">
        <w:rPr>
          <w:rFonts w:ascii="Times" w:hAnsi="Times" w:cs="Arial"/>
          <w:sz w:val="20"/>
          <w:szCs w:val="20"/>
        </w:rPr>
        <w:t xml:space="preserve"> 25 / 2.</w:t>
      </w:r>
    </w:p>
  </w:footnote>
  <w:footnote w:id="4">
    <w:p w14:paraId="0763DBA9" w14:textId="77777777" w:rsidR="00454298" w:rsidRPr="00AF3F05" w:rsidRDefault="00454298" w:rsidP="00FD7518">
      <w:pPr>
        <w:pStyle w:val="FootnoteText"/>
        <w:rPr>
          <w:rFonts w:ascii="Times" w:hAnsi="Times"/>
          <w:sz w:val="20"/>
          <w:szCs w:val="20"/>
          <w:lang w:val="en-US"/>
        </w:rPr>
      </w:pPr>
      <w:r w:rsidRPr="00AF3F05">
        <w:rPr>
          <w:rStyle w:val="FootnoteReference"/>
          <w:rFonts w:ascii="Times" w:hAnsi="Times"/>
          <w:sz w:val="20"/>
          <w:szCs w:val="20"/>
        </w:rPr>
        <w:footnoteRef/>
      </w:r>
      <w:r w:rsidRPr="00AF3F05">
        <w:rPr>
          <w:rFonts w:ascii="Times" w:hAnsi="Times"/>
          <w:sz w:val="20"/>
          <w:szCs w:val="20"/>
        </w:rPr>
        <w:t xml:space="preserve"> </w:t>
      </w:r>
      <w:proofErr w:type="gramStart"/>
      <w:r w:rsidRPr="00AF3F05">
        <w:rPr>
          <w:rFonts w:ascii="Times" w:hAnsi="Times"/>
          <w:sz w:val="20"/>
          <w:szCs w:val="20"/>
          <w:lang w:val="en-US"/>
        </w:rPr>
        <w:t xml:space="preserve">Doing Nightlife and EDMC Fieldwork (2013), </w:t>
      </w:r>
      <w:proofErr w:type="spellStart"/>
      <w:r w:rsidRPr="00AF3F05">
        <w:rPr>
          <w:rFonts w:ascii="Times" w:hAnsi="Times"/>
          <w:i/>
          <w:sz w:val="20"/>
          <w:szCs w:val="20"/>
          <w:lang w:val="en-US"/>
        </w:rPr>
        <w:t>Dancecult</w:t>
      </w:r>
      <w:proofErr w:type="spellEnd"/>
      <w:r w:rsidRPr="00AF3F05">
        <w:rPr>
          <w:rFonts w:ascii="Times" w:hAnsi="Times"/>
          <w:i/>
          <w:sz w:val="20"/>
          <w:szCs w:val="20"/>
          <w:lang w:val="en-US"/>
        </w:rPr>
        <w:t xml:space="preserve">, </w:t>
      </w:r>
      <w:r w:rsidRPr="00AF3F05">
        <w:rPr>
          <w:rFonts w:ascii="Times" w:hAnsi="Times"/>
          <w:sz w:val="20"/>
          <w:szCs w:val="20"/>
          <w:lang w:val="en-US"/>
        </w:rPr>
        <w:t>Vol. 5, No. 1.</w:t>
      </w:r>
      <w:proofErr w:type="gramEnd"/>
    </w:p>
  </w:footnote>
  <w:footnote w:id="5">
    <w:p w14:paraId="1CEEA4EF" w14:textId="77777777" w:rsidR="00454298" w:rsidRPr="00403B95" w:rsidRDefault="00454298" w:rsidP="00FD7518">
      <w:pPr>
        <w:pStyle w:val="FootnoteText"/>
        <w:rPr>
          <w:rFonts w:ascii="Times" w:hAnsi="Times"/>
          <w:sz w:val="20"/>
          <w:szCs w:val="20"/>
          <w:lang w:val="en-US"/>
        </w:rPr>
      </w:pPr>
      <w:r w:rsidRPr="00AF3F05">
        <w:rPr>
          <w:rStyle w:val="FootnoteReference"/>
          <w:rFonts w:ascii="Times" w:hAnsi="Times"/>
          <w:sz w:val="20"/>
          <w:szCs w:val="20"/>
        </w:rPr>
        <w:footnoteRef/>
      </w:r>
      <w:r w:rsidRPr="00AF3F05">
        <w:rPr>
          <w:rFonts w:ascii="Times" w:hAnsi="Times"/>
          <w:sz w:val="20"/>
          <w:szCs w:val="20"/>
        </w:rPr>
        <w:t xml:space="preserve"> </w:t>
      </w:r>
      <w:r w:rsidRPr="00AF3F05">
        <w:rPr>
          <w:rFonts w:ascii="Times" w:hAnsi="Times"/>
          <w:sz w:val="20"/>
          <w:szCs w:val="20"/>
          <w:lang w:val="en-US"/>
        </w:rPr>
        <w:t>Morrison (2014, p. 74).</w:t>
      </w:r>
    </w:p>
  </w:footnote>
  <w:footnote w:id="6">
    <w:p w14:paraId="7E04EC74" w14:textId="77777777" w:rsidR="00454298" w:rsidRPr="00403B95" w:rsidRDefault="00454298" w:rsidP="00AF3F05">
      <w:pPr>
        <w:pStyle w:val="FootnoteText"/>
        <w:rPr>
          <w:rFonts w:ascii="Times" w:hAnsi="Times"/>
          <w:sz w:val="20"/>
          <w:szCs w:val="20"/>
          <w:lang w:val="en-US"/>
        </w:rPr>
      </w:pPr>
      <w:r w:rsidRPr="00403B95">
        <w:rPr>
          <w:rStyle w:val="FootnoteReference"/>
          <w:rFonts w:ascii="Times" w:hAnsi="Times"/>
          <w:sz w:val="20"/>
          <w:szCs w:val="20"/>
        </w:rPr>
        <w:footnoteRef/>
      </w:r>
      <w:r w:rsidRPr="00403B95">
        <w:rPr>
          <w:rFonts w:ascii="Times" w:hAnsi="Times"/>
          <w:sz w:val="20"/>
          <w:szCs w:val="20"/>
        </w:rPr>
        <w:t xml:space="preserve"> </w:t>
      </w:r>
      <w:r w:rsidRPr="00403B95">
        <w:rPr>
          <w:rFonts w:ascii="Times" w:hAnsi="Times"/>
          <w:sz w:val="20"/>
          <w:szCs w:val="20"/>
          <w:lang w:val="en-US"/>
        </w:rPr>
        <w:t>Middleton (2000, p. 3).</w:t>
      </w:r>
    </w:p>
  </w:footnote>
  <w:footnote w:id="7">
    <w:p w14:paraId="1DF01A60" w14:textId="77777777" w:rsidR="00454298" w:rsidRPr="00AB3115" w:rsidRDefault="00454298" w:rsidP="00AF3F05">
      <w:pPr>
        <w:pStyle w:val="FootnoteText"/>
        <w:jc w:val="both"/>
        <w:rPr>
          <w:rFonts w:ascii="Times New Roman" w:hAnsi="Times New Roman" w:cs="Times New Roman"/>
          <w:sz w:val="20"/>
          <w:szCs w:val="20"/>
          <w:lang w:val="en-US"/>
        </w:rPr>
      </w:pPr>
      <w:r w:rsidRPr="00AB3115">
        <w:rPr>
          <w:rStyle w:val="FootnoteReference"/>
          <w:rFonts w:ascii="Times New Roman" w:hAnsi="Times New Roman" w:cs="Times New Roman"/>
          <w:sz w:val="20"/>
          <w:szCs w:val="20"/>
        </w:rPr>
        <w:footnoteRef/>
      </w:r>
      <w:r w:rsidRPr="00AB3115">
        <w:rPr>
          <w:rFonts w:ascii="Times New Roman" w:hAnsi="Times New Roman" w:cs="Times New Roman"/>
          <w:sz w:val="20"/>
          <w:szCs w:val="20"/>
        </w:rPr>
        <w:t xml:space="preserve"> Smyth, </w:t>
      </w:r>
      <w:r w:rsidRPr="00AB3115">
        <w:rPr>
          <w:rFonts w:ascii="Times New Roman" w:hAnsi="Times New Roman" w:cs="Times New Roman"/>
          <w:i/>
          <w:sz w:val="20"/>
          <w:szCs w:val="20"/>
        </w:rPr>
        <w:t>Music in Contemporary British Fiction</w:t>
      </w:r>
      <w:r w:rsidRPr="00AB3115">
        <w:rPr>
          <w:rFonts w:ascii="Times New Roman" w:hAnsi="Times New Roman" w:cs="Times New Roman"/>
          <w:sz w:val="20"/>
          <w:szCs w:val="20"/>
        </w:rPr>
        <w:t xml:space="preserve">, </w:t>
      </w:r>
      <w:r w:rsidRPr="00AB3115">
        <w:rPr>
          <w:rFonts w:ascii="Times New Roman" w:hAnsi="Times New Roman" w:cs="Times New Roman"/>
          <w:sz w:val="20"/>
          <w:szCs w:val="20"/>
          <w:lang w:val="en-US"/>
        </w:rPr>
        <w:t>p. 5.</w:t>
      </w:r>
    </w:p>
  </w:footnote>
  <w:footnote w:id="8">
    <w:p w14:paraId="4FA08592" w14:textId="0DE928E8" w:rsidR="00454298" w:rsidRPr="00403B95" w:rsidRDefault="00454298">
      <w:pPr>
        <w:pStyle w:val="FootnoteText"/>
        <w:rPr>
          <w:rFonts w:ascii="Times" w:hAnsi="Times"/>
          <w:sz w:val="20"/>
          <w:szCs w:val="20"/>
          <w:lang w:val="en-US"/>
        </w:rPr>
      </w:pPr>
      <w:r w:rsidRPr="00403B95">
        <w:rPr>
          <w:rStyle w:val="FootnoteReference"/>
          <w:rFonts w:ascii="Times" w:hAnsi="Times"/>
          <w:sz w:val="20"/>
          <w:szCs w:val="20"/>
        </w:rPr>
        <w:footnoteRef/>
      </w:r>
      <w:r w:rsidRPr="00403B95">
        <w:rPr>
          <w:rFonts w:ascii="Times" w:hAnsi="Times"/>
          <w:sz w:val="20"/>
          <w:szCs w:val="20"/>
        </w:rPr>
        <w:t xml:space="preserve"> </w:t>
      </w:r>
      <w:r>
        <w:rPr>
          <w:rFonts w:ascii="Times" w:hAnsi="Times"/>
          <w:sz w:val="20"/>
          <w:szCs w:val="20"/>
        </w:rPr>
        <w:t>‘</w:t>
      </w:r>
      <w:proofErr w:type="spellStart"/>
      <w:r>
        <w:rPr>
          <w:rFonts w:ascii="Times" w:hAnsi="Times"/>
          <w:sz w:val="20"/>
          <w:szCs w:val="20"/>
          <w:lang w:val="en-US"/>
        </w:rPr>
        <w:t>Mancunian</w:t>
      </w:r>
      <w:proofErr w:type="spellEnd"/>
      <w:r>
        <w:rPr>
          <w:rFonts w:ascii="Times" w:hAnsi="Times"/>
          <w:sz w:val="20"/>
          <w:szCs w:val="20"/>
          <w:lang w:val="en-US"/>
        </w:rPr>
        <w:t xml:space="preserve">’, in reference to </w:t>
      </w:r>
      <w:r w:rsidRPr="00403B95">
        <w:rPr>
          <w:rFonts w:ascii="Times" w:hAnsi="Times"/>
          <w:sz w:val="20"/>
          <w:szCs w:val="20"/>
          <w:lang w:val="en-US"/>
        </w:rPr>
        <w:t>the city of Manchester in the North of England.</w:t>
      </w:r>
    </w:p>
  </w:footnote>
  <w:footnote w:id="9">
    <w:p w14:paraId="1B7DF1B2" w14:textId="3158EFAE" w:rsidR="00454298" w:rsidRPr="00403B95" w:rsidRDefault="00454298">
      <w:pPr>
        <w:pStyle w:val="FootnoteText"/>
        <w:rPr>
          <w:rFonts w:ascii="Times" w:hAnsi="Times"/>
          <w:sz w:val="20"/>
          <w:szCs w:val="20"/>
          <w:lang w:val="en-US"/>
        </w:rPr>
      </w:pPr>
      <w:r w:rsidRPr="00403B95">
        <w:rPr>
          <w:rStyle w:val="FootnoteReference"/>
          <w:rFonts w:ascii="Times" w:hAnsi="Times"/>
          <w:sz w:val="20"/>
          <w:szCs w:val="20"/>
        </w:rPr>
        <w:footnoteRef/>
      </w:r>
      <w:r w:rsidRPr="00403B95">
        <w:rPr>
          <w:rFonts w:ascii="Times" w:hAnsi="Times"/>
          <w:sz w:val="20"/>
          <w:szCs w:val="20"/>
        </w:rPr>
        <w:t xml:space="preserve"> </w:t>
      </w:r>
      <w:r w:rsidRPr="00403B95">
        <w:rPr>
          <w:rFonts w:ascii="Times" w:hAnsi="Times"/>
          <w:sz w:val="20"/>
          <w:szCs w:val="20"/>
          <w:lang w:val="en-US"/>
        </w:rPr>
        <w:t>The price of the tickets for the massive millennium parties were felt to be prohibitive and many events therefore failed, indicative of a scene that had become bloated and stale.</w:t>
      </w:r>
    </w:p>
  </w:footnote>
  <w:footnote w:id="10">
    <w:p w14:paraId="2CE72A3D" w14:textId="0B9F37CA" w:rsidR="00454298" w:rsidRPr="00403B95" w:rsidRDefault="00454298">
      <w:pPr>
        <w:pStyle w:val="FootnoteText"/>
        <w:rPr>
          <w:rFonts w:ascii="Times" w:hAnsi="Times"/>
          <w:sz w:val="20"/>
          <w:szCs w:val="20"/>
          <w:lang w:val="en-US"/>
        </w:rPr>
      </w:pPr>
      <w:r w:rsidRPr="00403B95">
        <w:rPr>
          <w:rStyle w:val="FootnoteReference"/>
          <w:rFonts w:ascii="Times" w:hAnsi="Times"/>
          <w:sz w:val="20"/>
          <w:szCs w:val="20"/>
        </w:rPr>
        <w:footnoteRef/>
      </w:r>
      <w:r w:rsidRPr="00403B95">
        <w:rPr>
          <w:rFonts w:ascii="Times" w:hAnsi="Times"/>
          <w:sz w:val="20"/>
          <w:szCs w:val="20"/>
        </w:rPr>
        <w:t xml:space="preserve"> </w:t>
      </w:r>
      <w:r w:rsidRPr="00403B95">
        <w:rPr>
          <w:rFonts w:ascii="Times" w:hAnsi="Times"/>
          <w:sz w:val="20"/>
          <w:szCs w:val="20"/>
          <w:lang w:val="en-US"/>
        </w:rPr>
        <w:t>Smyth (2008, p. 9).</w:t>
      </w:r>
    </w:p>
  </w:footnote>
  <w:footnote w:id="11">
    <w:p w14:paraId="61772046" w14:textId="042DC8CD" w:rsidR="00454298" w:rsidRPr="003B58B5" w:rsidRDefault="00454298">
      <w:pPr>
        <w:pStyle w:val="FootnoteText"/>
        <w:rPr>
          <w:lang w:val="en-US"/>
        </w:rPr>
      </w:pPr>
      <w:r>
        <w:rPr>
          <w:rStyle w:val="FootnoteReference"/>
        </w:rPr>
        <w:footnoteRef/>
      </w:r>
      <w:r>
        <w:t xml:space="preserve"> </w:t>
      </w:r>
      <w:r>
        <w:rPr>
          <w:rFonts w:ascii="Times" w:hAnsi="Times" w:cs="Arial"/>
        </w:rPr>
        <w:t xml:space="preserve">All of the authors are male, </w:t>
      </w:r>
      <w:r w:rsidRPr="00436001">
        <w:rPr>
          <w:rFonts w:ascii="Times" w:hAnsi="Times" w:cs="Arial"/>
        </w:rPr>
        <w:t>a point that should at the very least be acknowledged if not explored within the</w:t>
      </w:r>
      <w:r>
        <w:rPr>
          <w:rFonts w:ascii="Times" w:hAnsi="Times" w:cs="Arial"/>
        </w:rPr>
        <w:t xml:space="preserve"> limited scope of this account.</w:t>
      </w:r>
      <w:r w:rsidRPr="00436001">
        <w:rPr>
          <w:rFonts w:ascii="Times" w:hAnsi="Times" w:cs="Arial"/>
        </w:rPr>
        <w:t xml:space="preserve"> The editor, </w:t>
      </w:r>
      <w:r>
        <w:rPr>
          <w:rFonts w:ascii="Times" w:hAnsi="Times" w:cs="Arial"/>
        </w:rPr>
        <w:t>Sarah Champion is, of course</w:t>
      </w:r>
      <w:r w:rsidRPr="00436001">
        <w:rPr>
          <w:rFonts w:ascii="Times" w:hAnsi="Times" w:cs="Arial"/>
        </w:rPr>
        <w:t xml:space="preserve"> female, recognising </w:t>
      </w:r>
      <w:r>
        <w:rPr>
          <w:rFonts w:ascii="Times" w:hAnsi="Times" w:cs="Arial"/>
        </w:rPr>
        <w:t xml:space="preserve">herself </w:t>
      </w:r>
      <w:r w:rsidRPr="00436001">
        <w:rPr>
          <w:rFonts w:ascii="Times" w:hAnsi="Times" w:cs="Arial"/>
        </w:rPr>
        <w:t>that</w:t>
      </w:r>
      <w:r>
        <w:rPr>
          <w:rFonts w:ascii="Times" w:hAnsi="Times" w:cs="Arial"/>
        </w:rPr>
        <w:t xml:space="preserve"> the gender bias was </w:t>
      </w:r>
      <w:r w:rsidRPr="00436001">
        <w:rPr>
          <w:rFonts w:ascii="Times" w:hAnsi="Times" w:cs="Arial"/>
        </w:rPr>
        <w:t xml:space="preserve">a result not of design but </w:t>
      </w:r>
      <w:r>
        <w:rPr>
          <w:rFonts w:ascii="Times" w:hAnsi="Times" w:cs="Arial"/>
        </w:rPr>
        <w:t>circumstance.</w:t>
      </w:r>
    </w:p>
  </w:footnote>
  <w:footnote w:id="12">
    <w:p w14:paraId="758EA935" w14:textId="77777777" w:rsidR="00454298" w:rsidRPr="00403B95" w:rsidRDefault="00454298" w:rsidP="00843B30">
      <w:pPr>
        <w:pStyle w:val="FootnoteText"/>
        <w:rPr>
          <w:lang w:val="en-US"/>
        </w:rPr>
      </w:pPr>
      <w:r w:rsidRPr="00403B95">
        <w:rPr>
          <w:rStyle w:val="FootnoteReference"/>
          <w:rFonts w:ascii="Times" w:hAnsi="Times"/>
          <w:sz w:val="20"/>
          <w:szCs w:val="20"/>
        </w:rPr>
        <w:footnoteRef/>
      </w:r>
      <w:r w:rsidRPr="00403B95">
        <w:rPr>
          <w:rFonts w:ascii="Times" w:hAnsi="Times"/>
          <w:sz w:val="20"/>
          <w:szCs w:val="20"/>
        </w:rPr>
        <w:t xml:space="preserve"> </w:t>
      </w:r>
      <w:r w:rsidRPr="00403B95">
        <w:rPr>
          <w:rFonts w:ascii="Times" w:hAnsi="Times"/>
          <w:sz w:val="20"/>
          <w:szCs w:val="20"/>
          <w:lang w:val="en-US"/>
        </w:rPr>
        <w:t>All quotes, unless otherwise stated, are from primary sources.</w:t>
      </w:r>
    </w:p>
  </w:footnote>
  <w:footnote w:id="13">
    <w:p w14:paraId="515CB759" w14:textId="4F8098E5" w:rsidR="00454298" w:rsidRPr="00765873" w:rsidRDefault="00454298">
      <w:pPr>
        <w:pStyle w:val="FootnoteText"/>
        <w:rPr>
          <w:rFonts w:ascii="Times" w:hAnsi="Times"/>
          <w:sz w:val="20"/>
          <w:szCs w:val="20"/>
          <w:lang w:val="en-US"/>
        </w:rPr>
      </w:pPr>
      <w:r w:rsidRPr="00765873">
        <w:rPr>
          <w:rStyle w:val="FootnoteReference"/>
          <w:rFonts w:ascii="Times" w:hAnsi="Times"/>
          <w:sz w:val="20"/>
          <w:szCs w:val="20"/>
        </w:rPr>
        <w:footnoteRef/>
      </w:r>
      <w:r w:rsidRPr="00765873">
        <w:rPr>
          <w:rFonts w:ascii="Times" w:hAnsi="Times"/>
          <w:sz w:val="20"/>
          <w:szCs w:val="20"/>
        </w:rPr>
        <w:t xml:space="preserve"> Fernandez (2013, p.6).</w:t>
      </w:r>
    </w:p>
  </w:footnote>
  <w:footnote w:id="14">
    <w:p w14:paraId="4C517139" w14:textId="6DFA10C4" w:rsidR="00454298" w:rsidRPr="00B503FE" w:rsidRDefault="00454298" w:rsidP="00B503FE">
      <w:pPr>
        <w:jc w:val="both"/>
        <w:rPr>
          <w:rFonts w:ascii="Times" w:hAnsi="Times"/>
          <w:b/>
          <w:sz w:val="20"/>
          <w:szCs w:val="20"/>
        </w:rPr>
      </w:pPr>
      <w:r w:rsidRPr="00765873">
        <w:rPr>
          <w:rStyle w:val="FootnoteReference"/>
          <w:rFonts w:ascii="Times" w:hAnsi="Times"/>
          <w:sz w:val="20"/>
          <w:szCs w:val="20"/>
        </w:rPr>
        <w:footnoteRef/>
      </w:r>
      <w:r>
        <w:rPr>
          <w:rFonts w:ascii="Times" w:hAnsi="Times"/>
          <w:sz w:val="20"/>
          <w:szCs w:val="20"/>
        </w:rPr>
        <w:t xml:space="preserve"> </w:t>
      </w:r>
      <w:proofErr w:type="gramStart"/>
      <w:r>
        <w:rPr>
          <w:rFonts w:ascii="Times" w:hAnsi="Times"/>
          <w:sz w:val="20"/>
          <w:szCs w:val="20"/>
        </w:rPr>
        <w:t>Champion (1997, p. x</w:t>
      </w:r>
      <w:r w:rsidRPr="00765873">
        <w:rPr>
          <w:rFonts w:ascii="Times" w:hAnsi="Times"/>
          <w:sz w:val="20"/>
          <w:szCs w:val="20"/>
        </w:rPr>
        <w:t>v</w:t>
      </w:r>
      <w:r>
        <w:rPr>
          <w:rFonts w:ascii="Times" w:hAnsi="Times"/>
          <w:sz w:val="20"/>
          <w:szCs w:val="20"/>
        </w:rPr>
        <w:t>i</w:t>
      </w:r>
      <w:r w:rsidRPr="00765873">
        <w:rPr>
          <w:rFonts w:ascii="Times" w:hAnsi="Times"/>
          <w:sz w:val="20"/>
          <w:szCs w:val="20"/>
        </w:rPr>
        <w:t>).</w:t>
      </w:r>
      <w:proofErr w:type="gramEnd"/>
    </w:p>
  </w:footnote>
  <w:footnote w:id="15">
    <w:p w14:paraId="58DA4EC9" w14:textId="1C284946" w:rsidR="00454298" w:rsidRPr="00B54E52" w:rsidRDefault="00454298">
      <w:pPr>
        <w:pStyle w:val="FootnoteText"/>
        <w:rPr>
          <w:rFonts w:ascii="Times" w:hAnsi="Times"/>
          <w:sz w:val="20"/>
          <w:szCs w:val="20"/>
          <w:lang w:val="en-US"/>
        </w:rPr>
      </w:pPr>
      <w:r w:rsidRPr="00B54E52">
        <w:rPr>
          <w:rStyle w:val="FootnoteReference"/>
          <w:rFonts w:ascii="Times" w:hAnsi="Times"/>
          <w:sz w:val="20"/>
          <w:szCs w:val="20"/>
        </w:rPr>
        <w:footnoteRef/>
      </w:r>
      <w:r w:rsidRPr="00B54E52">
        <w:rPr>
          <w:rFonts w:ascii="Times" w:hAnsi="Times"/>
          <w:sz w:val="20"/>
          <w:szCs w:val="20"/>
        </w:rPr>
        <w:t xml:space="preserve"> </w:t>
      </w:r>
      <w:proofErr w:type="spellStart"/>
      <w:proofErr w:type="gramStart"/>
      <w:r w:rsidRPr="00B54E52">
        <w:rPr>
          <w:rFonts w:ascii="Times" w:hAnsi="Times"/>
          <w:sz w:val="20"/>
          <w:szCs w:val="20"/>
          <w:lang w:val="en-US"/>
        </w:rPr>
        <w:t>Hebdige</w:t>
      </w:r>
      <w:proofErr w:type="spellEnd"/>
      <w:r w:rsidRPr="00B54E52">
        <w:rPr>
          <w:rFonts w:ascii="Times" w:hAnsi="Times"/>
          <w:sz w:val="20"/>
          <w:szCs w:val="20"/>
          <w:lang w:val="en-US"/>
        </w:rPr>
        <w:t xml:space="preserve"> (1979, p. 97).</w:t>
      </w:r>
      <w:proofErr w:type="gramEnd"/>
    </w:p>
  </w:footnote>
  <w:footnote w:id="16">
    <w:p w14:paraId="71847925" w14:textId="77777777" w:rsidR="00454298" w:rsidRPr="00B54E52" w:rsidRDefault="00454298" w:rsidP="00126E66">
      <w:pPr>
        <w:pStyle w:val="FootnoteText"/>
        <w:rPr>
          <w:rFonts w:ascii="Times" w:hAnsi="Times"/>
          <w:sz w:val="20"/>
          <w:szCs w:val="20"/>
          <w:lang w:val="en-US"/>
        </w:rPr>
      </w:pPr>
      <w:r w:rsidRPr="00B54E52">
        <w:rPr>
          <w:rStyle w:val="FootnoteReference"/>
          <w:rFonts w:ascii="Times" w:hAnsi="Times"/>
          <w:sz w:val="20"/>
          <w:szCs w:val="20"/>
        </w:rPr>
        <w:footnoteRef/>
      </w:r>
      <w:r w:rsidRPr="00B54E52">
        <w:rPr>
          <w:rFonts w:ascii="Times" w:hAnsi="Times"/>
          <w:sz w:val="20"/>
          <w:szCs w:val="20"/>
        </w:rPr>
        <w:t xml:space="preserve"> </w:t>
      </w:r>
      <w:r w:rsidRPr="00B54E52">
        <w:rPr>
          <w:rFonts w:ascii="Times" w:hAnsi="Times"/>
          <w:sz w:val="20"/>
          <w:szCs w:val="20"/>
          <w:lang w:val="en-US"/>
        </w:rPr>
        <w:t>Disco Biscuits, p. 90</w:t>
      </w:r>
    </w:p>
  </w:footnote>
  <w:footnote w:id="17">
    <w:p w14:paraId="48AEB020" w14:textId="75050706" w:rsidR="00454298" w:rsidRPr="00B54E52" w:rsidRDefault="00454298">
      <w:pPr>
        <w:pStyle w:val="FootnoteText"/>
        <w:rPr>
          <w:rFonts w:ascii="Times" w:hAnsi="Times"/>
          <w:sz w:val="20"/>
          <w:szCs w:val="20"/>
          <w:lang w:val="en-US"/>
        </w:rPr>
      </w:pPr>
      <w:r w:rsidRPr="00B54E52">
        <w:rPr>
          <w:rStyle w:val="FootnoteReference"/>
          <w:rFonts w:ascii="Times" w:hAnsi="Times"/>
          <w:sz w:val="20"/>
          <w:szCs w:val="20"/>
        </w:rPr>
        <w:footnoteRef/>
      </w:r>
      <w:r w:rsidRPr="00B54E52">
        <w:rPr>
          <w:rFonts w:ascii="Times" w:hAnsi="Times"/>
          <w:sz w:val="20"/>
          <w:szCs w:val="20"/>
        </w:rPr>
        <w:t xml:space="preserve"> </w:t>
      </w:r>
      <w:proofErr w:type="gramStart"/>
      <w:r w:rsidRPr="00B54E52">
        <w:rPr>
          <w:rFonts w:ascii="Times" w:hAnsi="Times"/>
          <w:sz w:val="20"/>
          <w:szCs w:val="20"/>
          <w:lang w:val="en-US"/>
        </w:rPr>
        <w:t>Ibid, p. 96.</w:t>
      </w:r>
      <w:proofErr w:type="gramEnd"/>
      <w:r w:rsidRPr="00B54E52">
        <w:rPr>
          <w:rFonts w:ascii="Times" w:hAnsi="Times"/>
          <w:sz w:val="20"/>
          <w:szCs w:val="20"/>
          <w:lang w:val="en-US"/>
        </w:rPr>
        <w:t xml:space="preserve"> </w:t>
      </w:r>
    </w:p>
  </w:footnote>
  <w:footnote w:id="18">
    <w:p w14:paraId="63804B0C" w14:textId="471F53E9" w:rsidR="00454298" w:rsidRPr="00B54E52" w:rsidRDefault="00454298">
      <w:pPr>
        <w:pStyle w:val="FootnoteText"/>
        <w:rPr>
          <w:rFonts w:ascii="Times" w:hAnsi="Times"/>
          <w:sz w:val="20"/>
          <w:szCs w:val="20"/>
          <w:lang w:val="en-US"/>
        </w:rPr>
      </w:pPr>
      <w:r w:rsidRPr="00B54E52">
        <w:rPr>
          <w:rStyle w:val="FootnoteReference"/>
          <w:rFonts w:ascii="Times" w:hAnsi="Times"/>
          <w:sz w:val="20"/>
          <w:szCs w:val="20"/>
        </w:rPr>
        <w:footnoteRef/>
      </w:r>
      <w:r w:rsidRPr="00B54E52">
        <w:rPr>
          <w:rFonts w:ascii="Times" w:hAnsi="Times"/>
          <w:sz w:val="20"/>
          <w:szCs w:val="20"/>
        </w:rPr>
        <w:t xml:space="preserve"> </w:t>
      </w:r>
      <w:r w:rsidRPr="00B54E52">
        <w:rPr>
          <w:rFonts w:ascii="Times" w:hAnsi="Times"/>
          <w:sz w:val="20"/>
          <w:szCs w:val="20"/>
          <w:lang w:val="en-US"/>
        </w:rPr>
        <w:t>Disco Biscuits, p. 245.</w:t>
      </w:r>
    </w:p>
  </w:footnote>
  <w:footnote w:id="19">
    <w:p w14:paraId="471A5E66" w14:textId="366FEB2F" w:rsidR="00454298" w:rsidRPr="00E666A4" w:rsidRDefault="00454298">
      <w:pPr>
        <w:pStyle w:val="FootnoteText"/>
        <w:rPr>
          <w:lang w:val="en-US"/>
        </w:rPr>
      </w:pPr>
      <w:r w:rsidRPr="00B54E52">
        <w:rPr>
          <w:rStyle w:val="FootnoteReference"/>
          <w:rFonts w:ascii="Times" w:hAnsi="Times"/>
          <w:sz w:val="20"/>
          <w:szCs w:val="20"/>
        </w:rPr>
        <w:footnoteRef/>
      </w:r>
      <w:r w:rsidRPr="00B54E52">
        <w:rPr>
          <w:rFonts w:ascii="Times" w:hAnsi="Times"/>
          <w:sz w:val="20"/>
          <w:szCs w:val="20"/>
        </w:rPr>
        <w:t xml:space="preserve"> </w:t>
      </w:r>
      <w:r>
        <w:rPr>
          <w:rFonts w:ascii="Times" w:hAnsi="Times"/>
          <w:sz w:val="20"/>
          <w:szCs w:val="20"/>
          <w:lang w:val="en-US"/>
        </w:rPr>
        <w:t>Disco Bisc</w:t>
      </w:r>
      <w:r w:rsidRPr="00B54E52">
        <w:rPr>
          <w:rFonts w:ascii="Times" w:hAnsi="Times"/>
          <w:sz w:val="20"/>
          <w:szCs w:val="20"/>
          <w:lang w:val="en-US"/>
        </w:rPr>
        <w:t>uits, p. 102.</w:t>
      </w:r>
    </w:p>
  </w:footnote>
  <w:footnote w:id="20">
    <w:p w14:paraId="54F254C9" w14:textId="5B1CC9D5" w:rsidR="00454298" w:rsidRPr="009F7185" w:rsidRDefault="00454298">
      <w:pPr>
        <w:pStyle w:val="FootnoteText"/>
        <w:rPr>
          <w:rFonts w:ascii="Times" w:hAnsi="Times"/>
          <w:sz w:val="20"/>
          <w:szCs w:val="20"/>
          <w:lang w:val="en-US"/>
        </w:rPr>
      </w:pPr>
      <w:r w:rsidRPr="009F7185">
        <w:rPr>
          <w:rStyle w:val="FootnoteReference"/>
          <w:rFonts w:ascii="Times" w:hAnsi="Times"/>
          <w:sz w:val="20"/>
          <w:szCs w:val="20"/>
        </w:rPr>
        <w:footnoteRef/>
      </w:r>
      <w:r w:rsidRPr="009F7185">
        <w:rPr>
          <w:rFonts w:ascii="Times" w:hAnsi="Times"/>
          <w:sz w:val="20"/>
          <w:szCs w:val="20"/>
        </w:rPr>
        <w:t xml:space="preserve"> </w:t>
      </w:r>
      <w:r w:rsidRPr="009F7185">
        <w:rPr>
          <w:rFonts w:ascii="Times" w:hAnsi="Times"/>
          <w:sz w:val="20"/>
          <w:szCs w:val="20"/>
          <w:lang w:val="en-US"/>
        </w:rPr>
        <w:t>Ibid, p. 24</w:t>
      </w:r>
    </w:p>
  </w:footnote>
  <w:footnote w:id="21">
    <w:p w14:paraId="6A45039F" w14:textId="084FF29D" w:rsidR="00454298" w:rsidRPr="009F7185" w:rsidRDefault="00454298">
      <w:pPr>
        <w:pStyle w:val="FootnoteText"/>
        <w:rPr>
          <w:rFonts w:ascii="Times" w:hAnsi="Times"/>
          <w:sz w:val="20"/>
          <w:szCs w:val="20"/>
          <w:lang w:val="en-US"/>
        </w:rPr>
      </w:pPr>
      <w:r w:rsidRPr="009F7185">
        <w:rPr>
          <w:rStyle w:val="FootnoteReference"/>
          <w:rFonts w:ascii="Times" w:hAnsi="Times"/>
          <w:sz w:val="20"/>
          <w:szCs w:val="20"/>
        </w:rPr>
        <w:footnoteRef/>
      </w:r>
      <w:r w:rsidRPr="009F7185">
        <w:rPr>
          <w:rFonts w:ascii="Times" w:hAnsi="Times"/>
          <w:sz w:val="20"/>
          <w:szCs w:val="20"/>
        </w:rPr>
        <w:t xml:space="preserve"> </w:t>
      </w:r>
      <w:proofErr w:type="gramStart"/>
      <w:r w:rsidRPr="009F7185">
        <w:rPr>
          <w:rFonts w:ascii="Times" w:hAnsi="Times"/>
          <w:sz w:val="20"/>
          <w:szCs w:val="20"/>
        </w:rPr>
        <w:t xml:space="preserve">Ibid, </w:t>
      </w:r>
      <w:r w:rsidRPr="009F7185">
        <w:rPr>
          <w:rFonts w:ascii="Times" w:hAnsi="Times"/>
          <w:sz w:val="20"/>
          <w:szCs w:val="20"/>
          <w:lang w:val="en-US"/>
        </w:rPr>
        <w:t>p. 134.</w:t>
      </w:r>
      <w:proofErr w:type="gramEnd"/>
    </w:p>
  </w:footnote>
  <w:footnote w:id="22">
    <w:p w14:paraId="14E06FD7" w14:textId="7E1B3956" w:rsidR="00454298" w:rsidRPr="009F7185" w:rsidRDefault="00454298">
      <w:pPr>
        <w:pStyle w:val="FootnoteText"/>
        <w:rPr>
          <w:rFonts w:ascii="Times" w:hAnsi="Times"/>
          <w:sz w:val="20"/>
          <w:szCs w:val="20"/>
          <w:lang w:val="en-US"/>
        </w:rPr>
      </w:pPr>
      <w:r w:rsidRPr="009F7185">
        <w:rPr>
          <w:rStyle w:val="FootnoteReference"/>
          <w:rFonts w:ascii="Times" w:hAnsi="Times"/>
          <w:sz w:val="20"/>
          <w:szCs w:val="20"/>
        </w:rPr>
        <w:footnoteRef/>
      </w:r>
      <w:r w:rsidRPr="009F7185">
        <w:rPr>
          <w:rFonts w:ascii="Times" w:hAnsi="Times"/>
          <w:sz w:val="20"/>
          <w:szCs w:val="20"/>
        </w:rPr>
        <w:t xml:space="preserve"> </w:t>
      </w:r>
      <w:proofErr w:type="gramStart"/>
      <w:r w:rsidRPr="009F7185">
        <w:rPr>
          <w:rFonts w:ascii="Times" w:hAnsi="Times"/>
          <w:sz w:val="20"/>
          <w:szCs w:val="20"/>
        </w:rPr>
        <w:t xml:space="preserve">Ibid, </w:t>
      </w:r>
      <w:r w:rsidRPr="009F7185">
        <w:rPr>
          <w:rFonts w:ascii="Times" w:hAnsi="Times"/>
          <w:sz w:val="20"/>
          <w:szCs w:val="20"/>
          <w:lang w:val="en-US"/>
        </w:rPr>
        <w:t>p. 136.</w:t>
      </w:r>
      <w:proofErr w:type="gramEnd"/>
    </w:p>
  </w:footnote>
  <w:footnote w:id="23">
    <w:p w14:paraId="72547200" w14:textId="704CEC55" w:rsidR="00454298" w:rsidRPr="009F7185" w:rsidRDefault="00454298">
      <w:pPr>
        <w:pStyle w:val="FootnoteText"/>
        <w:rPr>
          <w:rFonts w:ascii="Times" w:hAnsi="Times"/>
          <w:sz w:val="20"/>
          <w:szCs w:val="20"/>
          <w:lang w:val="en-US"/>
        </w:rPr>
      </w:pPr>
      <w:r w:rsidRPr="009F7185">
        <w:rPr>
          <w:rStyle w:val="FootnoteReference"/>
          <w:rFonts w:ascii="Times" w:hAnsi="Times"/>
          <w:sz w:val="20"/>
          <w:szCs w:val="20"/>
        </w:rPr>
        <w:footnoteRef/>
      </w:r>
      <w:r w:rsidRPr="009F7185">
        <w:rPr>
          <w:rFonts w:ascii="Times" w:hAnsi="Times"/>
          <w:sz w:val="20"/>
          <w:szCs w:val="20"/>
        </w:rPr>
        <w:t xml:space="preserve"> </w:t>
      </w:r>
      <w:proofErr w:type="gramStart"/>
      <w:r w:rsidRPr="009F7185">
        <w:rPr>
          <w:rFonts w:ascii="Times" w:hAnsi="Times"/>
          <w:sz w:val="20"/>
          <w:szCs w:val="20"/>
          <w:lang w:val="en-US"/>
        </w:rPr>
        <w:t>Ibid, p. 9.</w:t>
      </w:r>
      <w:proofErr w:type="gramEnd"/>
      <w:r w:rsidRPr="009F7185">
        <w:rPr>
          <w:rFonts w:ascii="Times" w:hAnsi="Times"/>
          <w:sz w:val="20"/>
          <w:szCs w:val="20"/>
          <w:lang w:val="en-US"/>
        </w:rPr>
        <w:t xml:space="preserve"> </w:t>
      </w:r>
    </w:p>
  </w:footnote>
  <w:footnote w:id="24">
    <w:p w14:paraId="3CFF40CC" w14:textId="765EE8E2" w:rsidR="00454298" w:rsidRPr="0065677E" w:rsidRDefault="00454298">
      <w:pPr>
        <w:pStyle w:val="FootnoteText"/>
        <w:rPr>
          <w:lang w:val="en-US"/>
        </w:rPr>
      </w:pPr>
      <w:r w:rsidRPr="009F7185">
        <w:rPr>
          <w:rStyle w:val="FootnoteReference"/>
          <w:rFonts w:ascii="Times" w:hAnsi="Times"/>
          <w:sz w:val="20"/>
          <w:szCs w:val="20"/>
        </w:rPr>
        <w:footnoteRef/>
      </w:r>
      <w:r w:rsidRPr="009F7185">
        <w:rPr>
          <w:rFonts w:ascii="Times" w:hAnsi="Times"/>
          <w:sz w:val="20"/>
          <w:szCs w:val="20"/>
        </w:rPr>
        <w:t xml:space="preserve"> </w:t>
      </w:r>
      <w:proofErr w:type="gramStart"/>
      <w:r w:rsidRPr="009F7185">
        <w:rPr>
          <w:rFonts w:ascii="Times" w:hAnsi="Times"/>
          <w:sz w:val="20"/>
          <w:szCs w:val="20"/>
          <w:lang w:val="en-US"/>
        </w:rPr>
        <w:t>Ibid, p. 153.</w:t>
      </w:r>
      <w:proofErr w:type="gramEnd"/>
    </w:p>
  </w:footnote>
  <w:footnote w:id="25">
    <w:p w14:paraId="2F3F7E83" w14:textId="224D04B3" w:rsidR="00454298" w:rsidRPr="0065677E" w:rsidRDefault="00454298">
      <w:pPr>
        <w:pStyle w:val="FootnoteText"/>
        <w:rPr>
          <w:lang w:val="en-US"/>
        </w:rPr>
      </w:pPr>
      <w:r>
        <w:rPr>
          <w:rStyle w:val="FootnoteReference"/>
        </w:rPr>
        <w:footnoteRef/>
      </w:r>
      <w:r>
        <w:t xml:space="preserve"> </w:t>
      </w:r>
      <w:r>
        <w:rPr>
          <w:lang w:val="en-US"/>
        </w:rPr>
        <w:t>P. 164.</w:t>
      </w:r>
    </w:p>
  </w:footnote>
  <w:footnote w:id="26">
    <w:p w14:paraId="781631E8" w14:textId="77777777" w:rsidR="00454298" w:rsidRPr="00657F8C" w:rsidRDefault="00454298" w:rsidP="00840911">
      <w:pPr>
        <w:pStyle w:val="FootnoteText"/>
        <w:rPr>
          <w:lang w:val="en-US"/>
        </w:rPr>
      </w:pPr>
      <w:r>
        <w:rPr>
          <w:rStyle w:val="FootnoteReference"/>
        </w:rPr>
        <w:footnoteRef/>
      </w:r>
      <w:r>
        <w:t xml:space="preserve"> </w:t>
      </w:r>
      <w:proofErr w:type="gramStart"/>
      <w:r>
        <w:rPr>
          <w:lang w:val="en-US"/>
        </w:rPr>
        <w:t>Ibid, p. 263.</w:t>
      </w:r>
      <w:proofErr w:type="gramEnd"/>
    </w:p>
  </w:footnote>
  <w:footnote w:id="27">
    <w:p w14:paraId="3E4A4782" w14:textId="6FD4C4DA" w:rsidR="00454298" w:rsidRPr="00CD6D9A" w:rsidRDefault="00454298">
      <w:pPr>
        <w:pStyle w:val="FootnoteText"/>
        <w:rPr>
          <w:lang w:val="en-US"/>
        </w:rPr>
      </w:pPr>
      <w:r>
        <w:rPr>
          <w:rStyle w:val="FootnoteReference"/>
        </w:rPr>
        <w:footnoteRef/>
      </w:r>
      <w:r>
        <w:t xml:space="preserve"> </w:t>
      </w:r>
      <w:r>
        <w:rPr>
          <w:lang w:val="en-US"/>
        </w:rPr>
        <w:t>211</w:t>
      </w:r>
    </w:p>
  </w:footnote>
  <w:footnote w:id="28">
    <w:p w14:paraId="258AE697" w14:textId="071FBA5A" w:rsidR="00454298" w:rsidRPr="00CD6D9A" w:rsidRDefault="00454298">
      <w:pPr>
        <w:pStyle w:val="FootnoteText"/>
        <w:rPr>
          <w:lang w:val="en-US"/>
        </w:rPr>
      </w:pPr>
      <w:r>
        <w:rPr>
          <w:rStyle w:val="FootnoteReference"/>
        </w:rPr>
        <w:footnoteRef/>
      </w:r>
      <w:r>
        <w:t xml:space="preserve"> </w:t>
      </w:r>
      <w:r>
        <w:rPr>
          <w:lang w:val="en-US"/>
        </w:rPr>
        <w:t>212</w:t>
      </w:r>
    </w:p>
  </w:footnote>
  <w:footnote w:id="29">
    <w:p w14:paraId="4DA246A9" w14:textId="6E4AD11E" w:rsidR="00454298" w:rsidRPr="00765873" w:rsidRDefault="00454298">
      <w:pPr>
        <w:pStyle w:val="FootnoteText"/>
        <w:rPr>
          <w:rFonts w:ascii="Times" w:hAnsi="Times"/>
          <w:sz w:val="20"/>
          <w:szCs w:val="20"/>
          <w:lang w:val="en-US"/>
        </w:rPr>
      </w:pPr>
      <w:r w:rsidRPr="00765873">
        <w:rPr>
          <w:rStyle w:val="FootnoteReference"/>
          <w:rFonts w:ascii="Times" w:hAnsi="Times"/>
          <w:sz w:val="20"/>
          <w:szCs w:val="20"/>
        </w:rPr>
        <w:footnoteRef/>
      </w:r>
      <w:r w:rsidRPr="00765873">
        <w:rPr>
          <w:rFonts w:ascii="Times" w:hAnsi="Times"/>
          <w:sz w:val="20"/>
          <w:szCs w:val="20"/>
        </w:rPr>
        <w:t xml:space="preserve"> It is perhaps appropriate, therefore, that both interviews with these two key characters took place in the same </w:t>
      </w:r>
      <w:proofErr w:type="spellStart"/>
      <w:r w:rsidRPr="00765873">
        <w:rPr>
          <w:rFonts w:ascii="Times" w:hAnsi="Times"/>
          <w:sz w:val="20"/>
          <w:szCs w:val="20"/>
        </w:rPr>
        <w:t>Chorlton</w:t>
      </w:r>
      <w:proofErr w:type="spellEnd"/>
      <w:r w:rsidRPr="00765873">
        <w:rPr>
          <w:rFonts w:ascii="Times" w:hAnsi="Times"/>
          <w:sz w:val="20"/>
          <w:szCs w:val="20"/>
        </w:rPr>
        <w:t xml:space="preserve"> bar, the </w:t>
      </w:r>
      <w:proofErr w:type="spellStart"/>
      <w:r w:rsidRPr="00765873">
        <w:rPr>
          <w:rFonts w:ascii="Times" w:hAnsi="Times"/>
          <w:sz w:val="20"/>
          <w:szCs w:val="20"/>
        </w:rPr>
        <w:t>Leadstation</w:t>
      </w:r>
      <w:proofErr w:type="spellEnd"/>
      <w:r w:rsidRPr="00765873">
        <w:rPr>
          <w:rFonts w:ascii="Times" w:hAnsi="Times"/>
          <w:sz w:val="20"/>
          <w:szCs w:val="20"/>
        </w:rPr>
        <w:t>.</w:t>
      </w:r>
    </w:p>
  </w:footnote>
  <w:footnote w:id="30">
    <w:p w14:paraId="08CD590C" w14:textId="6CBF2886" w:rsidR="00454298" w:rsidRPr="00FA04AA" w:rsidRDefault="00454298">
      <w:pPr>
        <w:pStyle w:val="FootnoteText"/>
        <w:rPr>
          <w:rFonts w:ascii="Times" w:hAnsi="Times"/>
          <w:sz w:val="20"/>
          <w:szCs w:val="20"/>
          <w:lang w:val="en-US"/>
        </w:rPr>
      </w:pPr>
      <w:r w:rsidRPr="00FA04AA">
        <w:rPr>
          <w:rStyle w:val="FootnoteReference"/>
          <w:rFonts w:ascii="Times" w:hAnsi="Times"/>
          <w:sz w:val="20"/>
          <w:szCs w:val="20"/>
        </w:rPr>
        <w:footnoteRef/>
      </w:r>
      <w:r w:rsidRPr="00FA04AA">
        <w:rPr>
          <w:rFonts w:ascii="Times" w:hAnsi="Times"/>
          <w:sz w:val="20"/>
          <w:szCs w:val="20"/>
        </w:rPr>
        <w:t xml:space="preserve"> Smyth (2008, p. 119).</w:t>
      </w:r>
    </w:p>
  </w:footnote>
  <w:footnote w:id="31">
    <w:p w14:paraId="353FA4B5" w14:textId="2C8AEBB3" w:rsidR="00454298" w:rsidRPr="00FA04AA" w:rsidRDefault="00454298">
      <w:pPr>
        <w:pStyle w:val="FootnoteText"/>
        <w:rPr>
          <w:rFonts w:ascii="Times" w:hAnsi="Times"/>
          <w:sz w:val="20"/>
          <w:szCs w:val="20"/>
          <w:lang w:val="en-US"/>
        </w:rPr>
      </w:pPr>
      <w:r w:rsidRPr="00FA04AA">
        <w:rPr>
          <w:rStyle w:val="FootnoteReference"/>
          <w:rFonts w:ascii="Times" w:hAnsi="Times"/>
          <w:sz w:val="20"/>
          <w:szCs w:val="20"/>
        </w:rPr>
        <w:footnoteRef/>
      </w:r>
      <w:r w:rsidRPr="00FA04AA">
        <w:rPr>
          <w:rFonts w:ascii="Times" w:hAnsi="Times"/>
          <w:sz w:val="20"/>
          <w:szCs w:val="20"/>
        </w:rPr>
        <w:t xml:space="preserve"> </w:t>
      </w:r>
      <w:r w:rsidRPr="00FA04AA">
        <w:rPr>
          <w:rFonts w:ascii="Times" w:hAnsi="Times"/>
          <w:i/>
          <w:sz w:val="20"/>
          <w:szCs w:val="20"/>
          <w:lang w:val="en-US"/>
        </w:rPr>
        <w:t>The Face</w:t>
      </w:r>
      <w:r w:rsidRPr="00FA04AA">
        <w:rPr>
          <w:rFonts w:ascii="Times" w:hAnsi="Times"/>
          <w:sz w:val="20"/>
          <w:szCs w:val="20"/>
          <w:lang w:val="en-US"/>
        </w:rPr>
        <w:t xml:space="preserve"> magazine, quoted</w:t>
      </w:r>
      <w:r>
        <w:rPr>
          <w:rFonts w:ascii="Times" w:hAnsi="Times"/>
          <w:sz w:val="20"/>
          <w:szCs w:val="20"/>
          <w:lang w:val="en-US"/>
        </w:rPr>
        <w:t xml:space="preserve"> in Welsh, I. </w:t>
      </w:r>
      <w:r w:rsidRPr="00FA04AA">
        <w:rPr>
          <w:rFonts w:ascii="Times" w:hAnsi="Times"/>
          <w:i/>
          <w:sz w:val="20"/>
          <w:szCs w:val="20"/>
          <w:lang w:val="en-US"/>
        </w:rPr>
        <w:t>Ecstasy</w:t>
      </w:r>
      <w:r w:rsidRPr="00FA04AA">
        <w:rPr>
          <w:rFonts w:ascii="Times" w:hAnsi="Times"/>
          <w:sz w:val="20"/>
          <w:szCs w:val="20"/>
          <w:lang w:val="en-US"/>
        </w:rPr>
        <w:t xml:space="preserve"> (1996, back cover).</w:t>
      </w:r>
    </w:p>
  </w:footnote>
  <w:footnote w:id="32">
    <w:p w14:paraId="1AE19214" w14:textId="4C8C8C5C" w:rsidR="00454298" w:rsidRPr="00B503FE" w:rsidRDefault="00454298" w:rsidP="00E755BB">
      <w:pPr>
        <w:tabs>
          <w:tab w:val="left" w:pos="7655"/>
        </w:tabs>
        <w:ind w:right="645"/>
        <w:jc w:val="both"/>
        <w:rPr>
          <w:rFonts w:ascii="Times" w:hAnsi="Times" w:cs="Arial"/>
          <w:color w:val="141413"/>
          <w:sz w:val="20"/>
          <w:szCs w:val="20"/>
        </w:rPr>
      </w:pPr>
      <w:r w:rsidRPr="00B503FE">
        <w:rPr>
          <w:rStyle w:val="FootnoteReference"/>
          <w:rFonts w:ascii="Times" w:hAnsi="Times"/>
          <w:sz w:val="20"/>
          <w:szCs w:val="20"/>
        </w:rPr>
        <w:footnoteRef/>
      </w:r>
      <w:r w:rsidRPr="00B503FE">
        <w:rPr>
          <w:rFonts w:ascii="Times" w:hAnsi="Times"/>
          <w:sz w:val="20"/>
          <w:szCs w:val="20"/>
        </w:rPr>
        <w:t xml:space="preserve"> </w:t>
      </w:r>
      <w:r w:rsidRPr="00B503FE">
        <w:rPr>
          <w:rFonts w:ascii="Times" w:hAnsi="Times" w:cs="Arial"/>
          <w:sz w:val="20"/>
          <w:szCs w:val="20"/>
        </w:rPr>
        <w:t xml:space="preserve">Hunter S. </w:t>
      </w:r>
      <w:proofErr w:type="gramStart"/>
      <w:r w:rsidRPr="00B503FE">
        <w:rPr>
          <w:rFonts w:ascii="Times" w:hAnsi="Times" w:cs="Arial"/>
          <w:sz w:val="20"/>
          <w:szCs w:val="20"/>
        </w:rPr>
        <w:t>Thompson,</w:t>
      </w:r>
      <w:proofErr w:type="gramEnd"/>
      <w:r w:rsidRPr="00B503FE">
        <w:rPr>
          <w:rFonts w:ascii="Times" w:hAnsi="Times" w:cs="Arial"/>
          <w:sz w:val="20"/>
          <w:szCs w:val="20"/>
        </w:rPr>
        <w:t xml:space="preserve"> interviewed by Tony </w:t>
      </w:r>
      <w:r w:rsidRPr="00B503FE">
        <w:rPr>
          <w:rFonts w:ascii="Times" w:hAnsi="Times" w:cs="Arial"/>
          <w:color w:val="141413"/>
          <w:sz w:val="20"/>
          <w:szCs w:val="20"/>
        </w:rPr>
        <w:t>Jenkins.</w:t>
      </w:r>
    </w:p>
  </w:footnote>
  <w:footnote w:id="33">
    <w:p w14:paraId="41C872FF" w14:textId="4EB318DC" w:rsidR="00454298" w:rsidRPr="00B503FE" w:rsidRDefault="00454298" w:rsidP="00E755BB">
      <w:pPr>
        <w:tabs>
          <w:tab w:val="left" w:pos="7655"/>
        </w:tabs>
        <w:ind w:right="645"/>
        <w:jc w:val="both"/>
        <w:rPr>
          <w:rFonts w:ascii="Times" w:hAnsi="Times" w:cs="Arial"/>
          <w:sz w:val="20"/>
          <w:szCs w:val="20"/>
        </w:rPr>
      </w:pPr>
      <w:r w:rsidRPr="00B503FE">
        <w:rPr>
          <w:rStyle w:val="FootnoteReference"/>
          <w:rFonts w:ascii="Times" w:hAnsi="Times"/>
          <w:sz w:val="20"/>
          <w:szCs w:val="20"/>
        </w:rPr>
        <w:footnoteRef/>
      </w:r>
      <w:r w:rsidRPr="00B503FE">
        <w:rPr>
          <w:rFonts w:ascii="Times" w:hAnsi="Times"/>
          <w:sz w:val="20"/>
          <w:szCs w:val="20"/>
        </w:rPr>
        <w:t xml:space="preserve"> </w:t>
      </w:r>
      <w:r w:rsidRPr="00B503FE">
        <w:rPr>
          <w:rFonts w:ascii="Times" w:hAnsi="Times" w:cs="Arial"/>
          <w:sz w:val="20"/>
          <w:szCs w:val="20"/>
        </w:rPr>
        <w:t xml:space="preserve">Trevor </w:t>
      </w:r>
      <w:proofErr w:type="gramStart"/>
      <w:r w:rsidRPr="00B503FE">
        <w:rPr>
          <w:rFonts w:ascii="Times" w:hAnsi="Times" w:cs="Arial"/>
          <w:sz w:val="20"/>
          <w:szCs w:val="20"/>
        </w:rPr>
        <w:t>Miller,</w:t>
      </w:r>
      <w:proofErr w:type="gramEnd"/>
      <w:r w:rsidRPr="00B503FE">
        <w:rPr>
          <w:rFonts w:ascii="Times" w:hAnsi="Times" w:cs="Arial"/>
          <w:sz w:val="20"/>
          <w:szCs w:val="20"/>
        </w:rPr>
        <w:t xml:space="preserve"> interviewed by Jack Baron.</w:t>
      </w:r>
    </w:p>
  </w:footnote>
  <w:footnote w:id="34">
    <w:p w14:paraId="2F6B0E5C" w14:textId="32281B27" w:rsidR="00454298" w:rsidRPr="00B503FE" w:rsidRDefault="00454298" w:rsidP="00765873">
      <w:pPr>
        <w:pStyle w:val="FootnoteText"/>
        <w:rPr>
          <w:rFonts w:ascii="Times" w:hAnsi="Times"/>
          <w:sz w:val="20"/>
          <w:szCs w:val="20"/>
          <w:lang w:val="en-US"/>
        </w:rPr>
      </w:pPr>
      <w:r w:rsidRPr="00B503FE">
        <w:rPr>
          <w:rStyle w:val="FootnoteReference"/>
          <w:rFonts w:ascii="Times" w:hAnsi="Times"/>
          <w:sz w:val="20"/>
          <w:szCs w:val="20"/>
        </w:rPr>
        <w:footnoteRef/>
      </w:r>
      <w:r w:rsidRPr="00B503FE">
        <w:rPr>
          <w:rFonts w:ascii="Times" w:hAnsi="Times"/>
          <w:sz w:val="20"/>
          <w:szCs w:val="20"/>
        </w:rPr>
        <w:t xml:space="preserve"> </w:t>
      </w:r>
      <w:proofErr w:type="gramStart"/>
      <w:r w:rsidRPr="00B503FE">
        <w:rPr>
          <w:rFonts w:ascii="Times" w:hAnsi="Times"/>
          <w:sz w:val="20"/>
          <w:szCs w:val="20"/>
          <w:lang w:val="en-US"/>
        </w:rPr>
        <w:t>Miller (1989, p. 1).</w:t>
      </w:r>
      <w:proofErr w:type="gramEnd"/>
    </w:p>
  </w:footnote>
  <w:footnote w:id="35">
    <w:p w14:paraId="50229728" w14:textId="4F11546E" w:rsidR="00454298" w:rsidRPr="00B503FE" w:rsidRDefault="00454298">
      <w:pPr>
        <w:pStyle w:val="FootnoteText"/>
        <w:rPr>
          <w:lang w:val="en-US"/>
        </w:rPr>
      </w:pPr>
      <w:r w:rsidRPr="00B503FE">
        <w:rPr>
          <w:rStyle w:val="FootnoteReference"/>
          <w:rFonts w:ascii="Times" w:hAnsi="Times"/>
          <w:sz w:val="20"/>
          <w:szCs w:val="20"/>
        </w:rPr>
        <w:footnoteRef/>
      </w:r>
      <w:r w:rsidRPr="00B503FE">
        <w:rPr>
          <w:rFonts w:ascii="Times" w:hAnsi="Times"/>
          <w:sz w:val="20"/>
          <w:szCs w:val="20"/>
        </w:rPr>
        <w:t xml:space="preserve"> </w:t>
      </w:r>
      <w:r w:rsidRPr="00B503FE">
        <w:rPr>
          <w:rFonts w:ascii="Times" w:hAnsi="Times"/>
          <w:sz w:val="20"/>
          <w:szCs w:val="20"/>
          <w:lang w:val="en-US"/>
        </w:rPr>
        <w:t>‘Blue Monday’, Factory Records, 1983.</w:t>
      </w:r>
    </w:p>
  </w:footnote>
  <w:footnote w:id="36">
    <w:p w14:paraId="32AC8E21" w14:textId="3CFDD17F" w:rsidR="00454298" w:rsidRPr="008B22A7" w:rsidRDefault="00454298" w:rsidP="00765873">
      <w:pPr>
        <w:pStyle w:val="FootnoteText"/>
        <w:rPr>
          <w:lang w:val="en-US"/>
        </w:rPr>
      </w:pPr>
      <w:r w:rsidRPr="00765873">
        <w:rPr>
          <w:rStyle w:val="FootnoteReference"/>
          <w:rFonts w:ascii="Times" w:hAnsi="Times"/>
          <w:sz w:val="20"/>
          <w:szCs w:val="20"/>
        </w:rPr>
        <w:footnoteRef/>
      </w:r>
      <w:r w:rsidRPr="00765873">
        <w:rPr>
          <w:rFonts w:ascii="Times" w:hAnsi="Times"/>
          <w:sz w:val="20"/>
          <w:szCs w:val="20"/>
        </w:rPr>
        <w:t xml:space="preserve"> Smyth (2008. p. 3).</w:t>
      </w:r>
    </w:p>
  </w:footnote>
  <w:footnote w:id="37">
    <w:p w14:paraId="68F4FDCA" w14:textId="571BA0F6" w:rsidR="00454298" w:rsidRPr="00B503FE" w:rsidRDefault="00454298" w:rsidP="00765873">
      <w:pPr>
        <w:pStyle w:val="FootnoteText"/>
        <w:rPr>
          <w:rFonts w:ascii="Times" w:hAnsi="Times"/>
          <w:sz w:val="20"/>
          <w:szCs w:val="20"/>
          <w:lang w:val="en-US"/>
        </w:rPr>
      </w:pPr>
      <w:r w:rsidRPr="00B503FE">
        <w:rPr>
          <w:rStyle w:val="FootnoteReference"/>
          <w:rFonts w:ascii="Times" w:hAnsi="Times"/>
          <w:sz w:val="20"/>
          <w:szCs w:val="20"/>
        </w:rPr>
        <w:footnoteRef/>
      </w:r>
      <w:r w:rsidRPr="00B503FE">
        <w:rPr>
          <w:rFonts w:ascii="Times" w:hAnsi="Times"/>
          <w:sz w:val="20"/>
          <w:szCs w:val="20"/>
        </w:rPr>
        <w:t xml:space="preserve"> </w:t>
      </w:r>
      <w:r w:rsidRPr="00B503FE">
        <w:rPr>
          <w:rFonts w:ascii="Times" w:hAnsi="Times"/>
          <w:sz w:val="20"/>
          <w:szCs w:val="20"/>
          <w:lang w:val="en-US"/>
        </w:rPr>
        <w:t xml:space="preserve">Both </w:t>
      </w:r>
      <w:r w:rsidRPr="00B503FE">
        <w:rPr>
          <w:rFonts w:ascii="Times" w:hAnsi="Times"/>
          <w:i/>
          <w:sz w:val="20"/>
          <w:szCs w:val="20"/>
          <w:lang w:val="en-US"/>
        </w:rPr>
        <w:t>Disco Biscuits</w:t>
      </w:r>
      <w:r w:rsidRPr="00B503FE">
        <w:rPr>
          <w:rFonts w:ascii="Times" w:hAnsi="Times"/>
          <w:sz w:val="20"/>
          <w:szCs w:val="20"/>
          <w:lang w:val="en-US"/>
        </w:rPr>
        <w:t xml:space="preserve"> and Champion’s next edited work </w:t>
      </w:r>
      <w:r w:rsidRPr="00B503FE">
        <w:rPr>
          <w:rFonts w:ascii="Times" w:hAnsi="Times"/>
          <w:i/>
          <w:sz w:val="20"/>
          <w:szCs w:val="20"/>
          <w:lang w:val="en-US"/>
        </w:rPr>
        <w:t>Disco 2000</w:t>
      </w:r>
      <w:r w:rsidRPr="00B503FE">
        <w:rPr>
          <w:rFonts w:ascii="Times" w:hAnsi="Times"/>
          <w:sz w:val="20"/>
          <w:szCs w:val="20"/>
          <w:lang w:val="en-US"/>
        </w:rPr>
        <w:t xml:space="preserve"> also has a CD soundtrack, as does a 1997 edition of Irvine Welsh’s </w:t>
      </w:r>
      <w:r w:rsidRPr="00B503FE">
        <w:rPr>
          <w:rFonts w:ascii="Times" w:hAnsi="Times"/>
          <w:i/>
          <w:sz w:val="20"/>
          <w:szCs w:val="20"/>
          <w:lang w:val="en-US"/>
        </w:rPr>
        <w:t>Ecstasy</w:t>
      </w:r>
      <w:r w:rsidRPr="00B503FE">
        <w:rPr>
          <w:rFonts w:ascii="Times" w:hAnsi="Times"/>
          <w:sz w:val="20"/>
          <w:szCs w:val="20"/>
          <w:lang w:val="en-US"/>
        </w:rPr>
        <w:t>, however these came later and were not so integral to the novel as product.</w:t>
      </w:r>
    </w:p>
  </w:footnote>
  <w:footnote w:id="38">
    <w:p w14:paraId="46389947" w14:textId="2598114E" w:rsidR="00454298" w:rsidRPr="009C7D0F" w:rsidRDefault="00454298">
      <w:pPr>
        <w:pStyle w:val="FootnoteText"/>
        <w:rPr>
          <w:lang w:val="en-US"/>
        </w:rPr>
      </w:pPr>
      <w:r>
        <w:rPr>
          <w:rStyle w:val="FootnoteReference"/>
        </w:rPr>
        <w:footnoteRef/>
      </w:r>
      <w:r>
        <w:t xml:space="preserve"> </w:t>
      </w:r>
      <w:r w:rsidRPr="00930410">
        <w:rPr>
          <w:rFonts w:ascii="Times" w:hAnsi="Times" w:cs="Arial"/>
        </w:rPr>
        <w:t xml:space="preserve"> </w:t>
      </w:r>
      <w:r>
        <w:rPr>
          <w:rFonts w:ascii="Times" w:hAnsi="Times"/>
        </w:rPr>
        <w:t>S</w:t>
      </w:r>
      <w:r>
        <w:rPr>
          <w:rFonts w:ascii="Times" w:hAnsi="Times" w:cs="Arial"/>
        </w:rPr>
        <w:t>everal of the tracks remain</w:t>
      </w:r>
      <w:r w:rsidRPr="00930410">
        <w:rPr>
          <w:rFonts w:ascii="Times" w:hAnsi="Times" w:cs="Arial"/>
        </w:rPr>
        <w:t xml:space="preserve"> available through more contemporary digital media</w:t>
      </w:r>
      <w:r>
        <w:rPr>
          <w:rFonts w:ascii="Times" w:hAnsi="Times" w:cs="Arial"/>
        </w:rPr>
        <w:t xml:space="preserve"> portals. Please see discography.</w:t>
      </w:r>
    </w:p>
  </w:footnote>
  <w:footnote w:id="39">
    <w:p w14:paraId="4A2FB948" w14:textId="77777777" w:rsidR="00454298" w:rsidRPr="00B503FE" w:rsidRDefault="00454298" w:rsidP="00454298">
      <w:pPr>
        <w:pStyle w:val="FootnoteText"/>
        <w:rPr>
          <w:lang w:val="en-US"/>
        </w:rPr>
      </w:pPr>
      <w:r w:rsidRPr="00B503FE">
        <w:rPr>
          <w:rStyle w:val="FootnoteReference"/>
          <w:rFonts w:ascii="Times" w:hAnsi="Times"/>
          <w:sz w:val="20"/>
          <w:szCs w:val="20"/>
        </w:rPr>
        <w:footnoteRef/>
      </w:r>
      <w:r w:rsidRPr="00B503FE">
        <w:rPr>
          <w:rFonts w:ascii="Times" w:hAnsi="Times"/>
          <w:sz w:val="20"/>
          <w:szCs w:val="20"/>
        </w:rPr>
        <w:t xml:space="preserve"> A conflation of producer and consumer, Alvin Toffler’s term implies the consumer is more active in the process of production.</w:t>
      </w:r>
    </w:p>
  </w:footnote>
  <w:footnote w:id="40">
    <w:p w14:paraId="6CB71364" w14:textId="2F1A3131" w:rsidR="00454298" w:rsidRPr="00EB7122" w:rsidRDefault="00454298">
      <w:pPr>
        <w:pStyle w:val="FootnoteText"/>
        <w:rPr>
          <w:lang w:val="en-US"/>
        </w:rPr>
      </w:pPr>
      <w:r>
        <w:rPr>
          <w:rStyle w:val="FootnoteReference"/>
        </w:rPr>
        <w:footnoteRef/>
      </w:r>
      <w:r>
        <w:t xml:space="preserve"> </w:t>
      </w:r>
      <w:r w:rsidRPr="0033022A">
        <w:rPr>
          <w:rFonts w:ascii="Times New Roman" w:hAnsi="Times New Roman" w:cs="Times New Roman"/>
          <w:sz w:val="20"/>
          <w:szCs w:val="20"/>
          <w:lang w:val="en-US"/>
        </w:rPr>
        <w:t>This reading is a resul</w:t>
      </w:r>
      <w:r>
        <w:rPr>
          <w:rFonts w:ascii="Times New Roman" w:hAnsi="Times New Roman" w:cs="Times New Roman"/>
          <w:sz w:val="20"/>
          <w:szCs w:val="20"/>
          <w:lang w:val="en-US"/>
        </w:rPr>
        <w:t xml:space="preserve">t of a close listening to the music </w:t>
      </w:r>
      <w:r w:rsidRPr="0033022A">
        <w:rPr>
          <w:rFonts w:ascii="Times New Roman" w:hAnsi="Times New Roman" w:cs="Times New Roman"/>
          <w:sz w:val="20"/>
          <w:szCs w:val="20"/>
          <w:lang w:val="en-US"/>
        </w:rPr>
        <w:t xml:space="preserve">on </w:t>
      </w:r>
      <w:r>
        <w:rPr>
          <w:rFonts w:ascii="Times New Roman" w:hAnsi="Times New Roman" w:cs="Times New Roman"/>
          <w:sz w:val="20"/>
          <w:szCs w:val="20"/>
          <w:lang w:val="en-US"/>
        </w:rPr>
        <w:t>May 16 2016</w:t>
      </w:r>
      <w:r w:rsidRPr="0033022A">
        <w:rPr>
          <w:rFonts w:ascii="Times New Roman" w:hAnsi="Times New Roman" w:cs="Times New Roman"/>
          <w:sz w:val="20"/>
          <w:szCs w:val="20"/>
          <w:lang w:val="en-US"/>
        </w:rPr>
        <w:t>.</w:t>
      </w:r>
    </w:p>
  </w:footnote>
  <w:footnote w:id="41">
    <w:p w14:paraId="373F95D1" w14:textId="1B7E06D3" w:rsidR="00454298" w:rsidRDefault="00454298" w:rsidP="008C26EB">
      <w:pPr>
        <w:widowControl w:val="0"/>
        <w:autoSpaceDE w:val="0"/>
        <w:autoSpaceDN w:val="0"/>
        <w:adjustRightInd w:val="0"/>
        <w:spacing w:after="240"/>
        <w:rPr>
          <w:rFonts w:ascii="Times" w:hAnsi="Times" w:cs="Times"/>
        </w:rPr>
      </w:pPr>
      <w:r>
        <w:rPr>
          <w:rStyle w:val="FootnoteReference"/>
        </w:rPr>
        <w:footnoteRef/>
      </w:r>
      <w:r>
        <w:t xml:space="preserve"> </w:t>
      </w:r>
      <w:proofErr w:type="spellStart"/>
      <w:r>
        <w:rPr>
          <w:rFonts w:ascii="Times" w:hAnsi="Times" w:cs="Times"/>
        </w:rPr>
        <w:t>Calcutt</w:t>
      </w:r>
      <w:proofErr w:type="spellEnd"/>
      <w:r>
        <w:rPr>
          <w:rFonts w:ascii="Times" w:hAnsi="Times" w:cs="Times"/>
        </w:rPr>
        <w:t xml:space="preserve">, A. and </w:t>
      </w:r>
      <w:proofErr w:type="spellStart"/>
      <w:r>
        <w:rPr>
          <w:rFonts w:ascii="Times" w:hAnsi="Times" w:cs="Times"/>
        </w:rPr>
        <w:t>Shephard</w:t>
      </w:r>
      <w:proofErr w:type="spellEnd"/>
      <w:r>
        <w:rPr>
          <w:rFonts w:ascii="Times" w:hAnsi="Times" w:cs="Times"/>
        </w:rPr>
        <w:t xml:space="preserve">, R. (1998) </w:t>
      </w:r>
      <w:r>
        <w:rPr>
          <w:rFonts w:ascii="Times" w:hAnsi="Times" w:cs="Times"/>
          <w:i/>
          <w:iCs/>
        </w:rPr>
        <w:t>Cult Fiction: A Reader’s Guide</w:t>
      </w:r>
      <w:r>
        <w:rPr>
          <w:rFonts w:ascii="Times" w:hAnsi="Times" w:cs="Times"/>
        </w:rPr>
        <w:t>. London: Prion, p. xv.</w:t>
      </w:r>
    </w:p>
    <w:p w14:paraId="216C0BB2" w14:textId="0A28DC02" w:rsidR="00454298" w:rsidRPr="001D5304" w:rsidRDefault="00454298">
      <w:pPr>
        <w:pStyle w:val="FootnoteText"/>
        <w:rPr>
          <w:lang w:val="en-US"/>
        </w:rPr>
      </w:pPr>
    </w:p>
  </w:footnote>
  <w:footnote w:id="42">
    <w:p w14:paraId="09F08184" w14:textId="77777777" w:rsidR="00454298" w:rsidRPr="00E935B9" w:rsidRDefault="00454298" w:rsidP="00454298">
      <w:pPr>
        <w:pStyle w:val="FootnoteText"/>
        <w:rPr>
          <w:rFonts w:ascii="Times" w:hAnsi="Times"/>
          <w:sz w:val="20"/>
          <w:szCs w:val="20"/>
          <w:lang w:val="en-US"/>
        </w:rPr>
      </w:pPr>
      <w:r w:rsidRPr="00E935B9">
        <w:rPr>
          <w:rStyle w:val="FootnoteReference"/>
          <w:rFonts w:ascii="Times" w:hAnsi="Times"/>
          <w:sz w:val="20"/>
          <w:szCs w:val="20"/>
        </w:rPr>
        <w:footnoteRef/>
      </w:r>
      <w:r w:rsidRPr="00E935B9">
        <w:rPr>
          <w:rFonts w:ascii="Times" w:hAnsi="Times"/>
          <w:sz w:val="20"/>
          <w:szCs w:val="20"/>
        </w:rPr>
        <w:t xml:space="preserve"> </w:t>
      </w:r>
      <w:proofErr w:type="gramStart"/>
      <w:r w:rsidRPr="00E935B9">
        <w:rPr>
          <w:rFonts w:ascii="Times" w:hAnsi="Times"/>
          <w:sz w:val="20"/>
          <w:szCs w:val="20"/>
          <w:lang w:val="en-US"/>
        </w:rPr>
        <w:t>Miller (1989, p. 173).</w:t>
      </w:r>
      <w:proofErr w:type="gramEnd"/>
    </w:p>
  </w:footnote>
  <w:footnote w:id="43">
    <w:p w14:paraId="6AA55C3F" w14:textId="77777777" w:rsidR="00454298" w:rsidRPr="00E935B9" w:rsidRDefault="00454298" w:rsidP="00454298">
      <w:pPr>
        <w:pStyle w:val="FootnoteText"/>
        <w:rPr>
          <w:rFonts w:ascii="Times" w:hAnsi="Times"/>
          <w:sz w:val="20"/>
          <w:szCs w:val="20"/>
          <w:lang w:val="en-US"/>
        </w:rPr>
      </w:pPr>
      <w:r w:rsidRPr="00E935B9">
        <w:rPr>
          <w:rStyle w:val="FootnoteReference"/>
          <w:rFonts w:ascii="Times" w:hAnsi="Times"/>
          <w:sz w:val="20"/>
          <w:szCs w:val="20"/>
        </w:rPr>
        <w:footnoteRef/>
      </w:r>
      <w:r w:rsidRPr="00E935B9">
        <w:rPr>
          <w:rFonts w:ascii="Times" w:hAnsi="Times"/>
          <w:sz w:val="20"/>
          <w:szCs w:val="20"/>
        </w:rPr>
        <w:t xml:space="preserve"> </w:t>
      </w:r>
      <w:proofErr w:type="gramStart"/>
      <w:r w:rsidRPr="00E935B9">
        <w:rPr>
          <w:rFonts w:ascii="Times" w:hAnsi="Times"/>
          <w:sz w:val="20"/>
          <w:szCs w:val="20"/>
          <w:lang w:val="en-US"/>
        </w:rPr>
        <w:t>Miller (1989, p. 100).</w:t>
      </w:r>
      <w:proofErr w:type="gramEnd"/>
    </w:p>
  </w:footnote>
  <w:footnote w:id="44">
    <w:p w14:paraId="64D0DF09" w14:textId="77777777" w:rsidR="00454298" w:rsidRPr="00B23B22" w:rsidRDefault="00454298" w:rsidP="00454298">
      <w:pPr>
        <w:pStyle w:val="FootnoteText"/>
        <w:rPr>
          <w:lang w:val="en-US"/>
        </w:rPr>
      </w:pPr>
      <w:r w:rsidRPr="00E935B9">
        <w:rPr>
          <w:rStyle w:val="FootnoteReference"/>
          <w:rFonts w:ascii="Times" w:hAnsi="Times"/>
          <w:sz w:val="20"/>
          <w:szCs w:val="20"/>
        </w:rPr>
        <w:footnoteRef/>
      </w:r>
      <w:r w:rsidRPr="00E935B9">
        <w:rPr>
          <w:rFonts w:ascii="Times" w:hAnsi="Times"/>
          <w:sz w:val="20"/>
          <w:szCs w:val="20"/>
        </w:rPr>
        <w:t xml:space="preserve"> </w:t>
      </w:r>
      <w:proofErr w:type="gramStart"/>
      <w:r w:rsidRPr="00E935B9">
        <w:rPr>
          <w:rFonts w:ascii="Times" w:hAnsi="Times"/>
          <w:sz w:val="20"/>
          <w:szCs w:val="20"/>
        </w:rPr>
        <w:t>Miller (1989, p. 137).</w:t>
      </w:r>
      <w:proofErr w:type="gramEnd"/>
    </w:p>
  </w:footnote>
  <w:footnote w:id="45">
    <w:p w14:paraId="796AD904" w14:textId="75309316" w:rsidR="00454298" w:rsidRPr="00E935B9" w:rsidRDefault="00454298">
      <w:pPr>
        <w:pStyle w:val="FootnoteText"/>
        <w:rPr>
          <w:rFonts w:ascii="Times" w:hAnsi="Times"/>
          <w:sz w:val="20"/>
          <w:szCs w:val="20"/>
          <w:lang w:val="en-US"/>
        </w:rPr>
      </w:pPr>
      <w:r w:rsidRPr="00E935B9">
        <w:rPr>
          <w:rStyle w:val="FootnoteReference"/>
          <w:rFonts w:ascii="Times" w:hAnsi="Times"/>
          <w:sz w:val="20"/>
          <w:szCs w:val="20"/>
        </w:rPr>
        <w:footnoteRef/>
      </w:r>
      <w:r w:rsidRPr="00E935B9">
        <w:rPr>
          <w:rFonts w:ascii="Times" w:hAnsi="Times"/>
          <w:sz w:val="20"/>
          <w:szCs w:val="20"/>
        </w:rPr>
        <w:t xml:space="preserve"> </w:t>
      </w:r>
      <w:proofErr w:type="gramStart"/>
      <w:r w:rsidRPr="00E935B9">
        <w:rPr>
          <w:rFonts w:ascii="Times" w:hAnsi="Times"/>
          <w:sz w:val="20"/>
          <w:szCs w:val="20"/>
          <w:lang w:val="en-US"/>
        </w:rPr>
        <w:t>Miller (1989, p. 2).</w:t>
      </w:r>
      <w:proofErr w:type="gramEnd"/>
    </w:p>
  </w:footnote>
  <w:footnote w:id="46">
    <w:p w14:paraId="16B1C990" w14:textId="77777777" w:rsidR="007C7971" w:rsidRPr="00941A8E" w:rsidRDefault="007C7971" w:rsidP="007C7971">
      <w:pPr>
        <w:pStyle w:val="FootnoteText"/>
        <w:rPr>
          <w:lang w:val="en-US"/>
        </w:rPr>
      </w:pPr>
      <w:r w:rsidRPr="00765873">
        <w:rPr>
          <w:rStyle w:val="FootnoteReference"/>
          <w:rFonts w:ascii="Times" w:hAnsi="Times"/>
          <w:sz w:val="20"/>
          <w:szCs w:val="20"/>
        </w:rPr>
        <w:footnoteRef/>
      </w:r>
      <w:r w:rsidRPr="00765873">
        <w:rPr>
          <w:rFonts w:ascii="Times" w:hAnsi="Times"/>
          <w:sz w:val="20"/>
          <w:szCs w:val="20"/>
        </w:rPr>
        <w:t xml:space="preserve"> </w:t>
      </w:r>
      <w:proofErr w:type="gramStart"/>
      <w:r w:rsidRPr="00765873">
        <w:rPr>
          <w:rFonts w:ascii="Times" w:hAnsi="Times"/>
          <w:sz w:val="20"/>
          <w:szCs w:val="20"/>
          <w:lang w:val="en-US"/>
        </w:rPr>
        <w:t>Benson (2006, p.4).</w:t>
      </w:r>
      <w:proofErr w:type="gramEnd"/>
    </w:p>
  </w:footnote>
  <w:footnote w:id="47">
    <w:p w14:paraId="21C86905" w14:textId="00FA70ED" w:rsidR="00454298" w:rsidRPr="00765873" w:rsidRDefault="00454298">
      <w:pPr>
        <w:pStyle w:val="FootnoteText"/>
        <w:rPr>
          <w:rFonts w:ascii="Times" w:hAnsi="Times"/>
          <w:sz w:val="20"/>
          <w:szCs w:val="20"/>
          <w:lang w:val="en-US"/>
        </w:rPr>
      </w:pPr>
      <w:r w:rsidRPr="00765873">
        <w:rPr>
          <w:rStyle w:val="FootnoteReference"/>
          <w:rFonts w:ascii="Times" w:hAnsi="Times"/>
          <w:sz w:val="20"/>
          <w:szCs w:val="20"/>
        </w:rPr>
        <w:footnoteRef/>
      </w:r>
      <w:r w:rsidRPr="00765873">
        <w:rPr>
          <w:rFonts w:ascii="Times" w:hAnsi="Times"/>
          <w:sz w:val="20"/>
          <w:szCs w:val="20"/>
        </w:rPr>
        <w:t xml:space="preserve"> </w:t>
      </w:r>
      <w:r w:rsidRPr="00765873">
        <w:rPr>
          <w:rFonts w:ascii="Times" w:hAnsi="Times" w:cs="Times"/>
          <w:sz w:val="20"/>
          <w:szCs w:val="20"/>
        </w:rPr>
        <w:t>Collin (2009, p. 302).</w:t>
      </w:r>
    </w:p>
  </w:footnote>
  <w:footnote w:id="48">
    <w:p w14:paraId="1E8B703F" w14:textId="3983017F" w:rsidR="00454298" w:rsidRPr="00BA2686" w:rsidRDefault="00454298">
      <w:pPr>
        <w:pStyle w:val="FootnoteText"/>
        <w:rPr>
          <w:rFonts w:ascii="Times" w:hAnsi="Times"/>
          <w:sz w:val="20"/>
          <w:szCs w:val="20"/>
          <w:lang w:val="en-US"/>
        </w:rPr>
      </w:pPr>
      <w:r w:rsidRPr="00BA2686">
        <w:rPr>
          <w:rStyle w:val="FootnoteReference"/>
          <w:rFonts w:ascii="Times" w:hAnsi="Times"/>
          <w:sz w:val="20"/>
          <w:szCs w:val="20"/>
        </w:rPr>
        <w:footnoteRef/>
      </w:r>
      <w:r w:rsidRPr="00BA2686">
        <w:rPr>
          <w:rFonts w:ascii="Times" w:hAnsi="Times"/>
          <w:sz w:val="20"/>
          <w:szCs w:val="20"/>
        </w:rPr>
        <w:t xml:space="preserve"> </w:t>
      </w:r>
      <w:proofErr w:type="gramStart"/>
      <w:r w:rsidRPr="00BA2686">
        <w:rPr>
          <w:rFonts w:ascii="Times" w:hAnsi="Times" w:cs="Times"/>
          <w:sz w:val="20"/>
          <w:szCs w:val="20"/>
        </w:rPr>
        <w:t>Beeler (2007, p. 56).</w:t>
      </w:r>
      <w:proofErr w:type="gramEnd"/>
    </w:p>
  </w:footnote>
  <w:footnote w:id="49">
    <w:p w14:paraId="52F936C6" w14:textId="3DB0C169" w:rsidR="00454298" w:rsidRPr="00BA2686" w:rsidRDefault="00454298">
      <w:pPr>
        <w:pStyle w:val="FootnoteText"/>
        <w:rPr>
          <w:rFonts w:ascii="Times" w:hAnsi="Times"/>
          <w:sz w:val="20"/>
          <w:szCs w:val="20"/>
          <w:lang w:val="en-US"/>
        </w:rPr>
      </w:pPr>
      <w:r w:rsidRPr="00BA2686">
        <w:rPr>
          <w:rStyle w:val="FootnoteReference"/>
          <w:rFonts w:ascii="Times" w:hAnsi="Times"/>
          <w:sz w:val="20"/>
          <w:szCs w:val="20"/>
        </w:rPr>
        <w:footnoteRef/>
      </w:r>
      <w:r w:rsidRPr="00BA2686">
        <w:rPr>
          <w:rFonts w:ascii="Times" w:hAnsi="Times"/>
          <w:sz w:val="20"/>
          <w:szCs w:val="20"/>
        </w:rPr>
        <w:t xml:space="preserve"> </w:t>
      </w:r>
      <w:proofErr w:type="spellStart"/>
      <w:proofErr w:type="gramStart"/>
      <w:r w:rsidRPr="00BA2686">
        <w:rPr>
          <w:rFonts w:ascii="Times" w:hAnsi="Times"/>
          <w:i/>
          <w:sz w:val="20"/>
          <w:szCs w:val="20"/>
          <w:lang w:val="en-US"/>
        </w:rPr>
        <w:t>Muzik</w:t>
      </w:r>
      <w:proofErr w:type="spellEnd"/>
      <w:r w:rsidRPr="00BA2686">
        <w:rPr>
          <w:rFonts w:ascii="Times" w:hAnsi="Times"/>
          <w:sz w:val="20"/>
          <w:szCs w:val="20"/>
          <w:lang w:val="en-US"/>
        </w:rPr>
        <w:t xml:space="preserve"> magazine, 2001.</w:t>
      </w:r>
      <w:proofErr w:type="gramEnd"/>
    </w:p>
  </w:footnote>
  <w:footnote w:id="50">
    <w:p w14:paraId="793B09C3" w14:textId="352C7A04" w:rsidR="00454298" w:rsidRPr="00BA2686" w:rsidRDefault="00454298">
      <w:pPr>
        <w:pStyle w:val="FootnoteText"/>
        <w:rPr>
          <w:rFonts w:ascii="Times" w:hAnsi="Times"/>
          <w:sz w:val="20"/>
          <w:szCs w:val="20"/>
          <w:lang w:val="en-US"/>
        </w:rPr>
      </w:pPr>
      <w:r w:rsidRPr="00BA2686">
        <w:rPr>
          <w:rStyle w:val="FootnoteReference"/>
          <w:rFonts w:ascii="Times" w:hAnsi="Times"/>
          <w:sz w:val="20"/>
          <w:szCs w:val="20"/>
        </w:rPr>
        <w:footnoteRef/>
      </w:r>
      <w:r w:rsidRPr="00BA2686">
        <w:rPr>
          <w:rFonts w:ascii="Times" w:hAnsi="Times"/>
          <w:sz w:val="20"/>
          <w:szCs w:val="20"/>
        </w:rPr>
        <w:t xml:space="preserve"> </w:t>
      </w:r>
      <w:r w:rsidRPr="00BA2686">
        <w:rPr>
          <w:rFonts w:ascii="Times" w:hAnsi="Times"/>
          <w:sz w:val="20"/>
          <w:szCs w:val="20"/>
          <w:lang w:val="en-US"/>
        </w:rPr>
        <w:t xml:space="preserve">Collin </w:t>
      </w:r>
      <w:r>
        <w:rPr>
          <w:rFonts w:ascii="Times" w:hAnsi="Times"/>
          <w:sz w:val="20"/>
          <w:szCs w:val="20"/>
          <w:lang w:val="en-US"/>
        </w:rPr>
        <w:t>(2009, p. 301).</w:t>
      </w:r>
    </w:p>
  </w:footnote>
  <w:footnote w:id="51">
    <w:p w14:paraId="246CFE38" w14:textId="2FC8D61F" w:rsidR="00454298" w:rsidRPr="00BA2686" w:rsidRDefault="00454298" w:rsidP="00053924">
      <w:pPr>
        <w:pStyle w:val="FootnoteText"/>
        <w:rPr>
          <w:lang w:val="en-US"/>
        </w:rPr>
      </w:pPr>
      <w:r w:rsidRPr="00BA2686">
        <w:rPr>
          <w:rStyle w:val="FootnoteReference"/>
          <w:rFonts w:ascii="Times" w:hAnsi="Times"/>
          <w:sz w:val="20"/>
          <w:szCs w:val="20"/>
        </w:rPr>
        <w:footnoteRef/>
      </w:r>
      <w:r w:rsidRPr="00BA2686">
        <w:rPr>
          <w:rFonts w:ascii="Times" w:hAnsi="Times"/>
          <w:sz w:val="20"/>
          <w:szCs w:val="20"/>
        </w:rPr>
        <w:t xml:space="preserve"> </w:t>
      </w:r>
      <w:r w:rsidRPr="00BA2686">
        <w:rPr>
          <w:rFonts w:ascii="Times" w:hAnsi="Times"/>
          <w:sz w:val="20"/>
          <w:szCs w:val="20"/>
          <w:lang w:val="en-US"/>
        </w:rPr>
        <w:t>Anthony H. Wilson, or Tony Wilson, was one of the founders of Factory Records in Manchester and a well-known presenter on the region’s Granada Television</w:t>
      </w:r>
      <w:r>
        <w:rPr>
          <w:rFonts w:ascii="Times" w:hAnsi="Times"/>
          <w:sz w:val="20"/>
          <w:szCs w:val="20"/>
          <w:lang w:val="en-US"/>
        </w:rPr>
        <w:t>, hosting important music television shows.</w:t>
      </w:r>
    </w:p>
  </w:footnote>
  <w:footnote w:id="52">
    <w:p w14:paraId="2D73546A" w14:textId="35061657" w:rsidR="00454298" w:rsidRPr="00765873" w:rsidRDefault="00454298" w:rsidP="00765873">
      <w:pPr>
        <w:jc w:val="both"/>
        <w:rPr>
          <w:rFonts w:ascii="Times" w:hAnsi="Times"/>
          <w:sz w:val="20"/>
          <w:szCs w:val="20"/>
        </w:rPr>
      </w:pPr>
      <w:r w:rsidRPr="00765873">
        <w:rPr>
          <w:rStyle w:val="FootnoteReference"/>
          <w:rFonts w:ascii="Times" w:hAnsi="Times"/>
          <w:sz w:val="20"/>
          <w:szCs w:val="20"/>
        </w:rPr>
        <w:footnoteRef/>
      </w:r>
      <w:r w:rsidRPr="00765873">
        <w:rPr>
          <w:rFonts w:ascii="Times" w:hAnsi="Times"/>
          <w:sz w:val="20"/>
          <w:szCs w:val="20"/>
        </w:rPr>
        <w:t xml:space="preserve"> 25 years after its publication the author arranged for a reunion of Miller and Gerald, at the 2014 Louder Than Words literature festival in Manchester. It is now perhaps fitting, even amusing</w:t>
      </w:r>
      <w:r>
        <w:rPr>
          <w:rFonts w:ascii="Times" w:hAnsi="Times"/>
          <w:sz w:val="20"/>
          <w:szCs w:val="20"/>
        </w:rPr>
        <w:t>,</w:t>
      </w:r>
      <w:r w:rsidRPr="00765873">
        <w:rPr>
          <w:rFonts w:ascii="Times" w:hAnsi="Times"/>
          <w:sz w:val="20"/>
          <w:szCs w:val="20"/>
        </w:rPr>
        <w:t xml:space="preserve"> that (quite independently) neither of them turned up. </w:t>
      </w:r>
    </w:p>
  </w:footnote>
  <w:footnote w:id="53">
    <w:p w14:paraId="78C8E267" w14:textId="34B8C9F5" w:rsidR="00454298" w:rsidRPr="001F629E" w:rsidRDefault="00454298">
      <w:pPr>
        <w:pStyle w:val="FootnoteText"/>
        <w:rPr>
          <w:rFonts w:ascii="Times" w:hAnsi="Times"/>
          <w:sz w:val="20"/>
          <w:szCs w:val="20"/>
          <w:lang w:val="en-US"/>
        </w:rPr>
      </w:pPr>
      <w:r w:rsidRPr="001F629E">
        <w:rPr>
          <w:rStyle w:val="FootnoteReference"/>
          <w:rFonts w:ascii="Times" w:hAnsi="Times"/>
          <w:sz w:val="20"/>
          <w:szCs w:val="20"/>
        </w:rPr>
        <w:footnoteRef/>
      </w:r>
      <w:r w:rsidRPr="001F629E">
        <w:rPr>
          <w:rFonts w:ascii="Times" w:hAnsi="Times"/>
          <w:sz w:val="20"/>
          <w:szCs w:val="20"/>
        </w:rPr>
        <w:t xml:space="preserve"> </w:t>
      </w:r>
      <w:r w:rsidRPr="001F629E">
        <w:rPr>
          <w:rFonts w:ascii="Times" w:hAnsi="Times" w:cs="Arial"/>
          <w:color w:val="000000" w:themeColor="text1"/>
          <w:sz w:val="20"/>
          <w:szCs w:val="20"/>
        </w:rPr>
        <w:t>A description, and illustrative model, of Syste</w:t>
      </w:r>
      <w:r>
        <w:rPr>
          <w:rFonts w:ascii="Times" w:hAnsi="Times" w:cs="Arial"/>
          <w:color w:val="000000" w:themeColor="text1"/>
          <w:sz w:val="20"/>
          <w:szCs w:val="20"/>
        </w:rPr>
        <w:t xml:space="preserve">ms Theory can be found in </w:t>
      </w:r>
      <w:proofErr w:type="spellStart"/>
      <w:r w:rsidRPr="001F629E">
        <w:rPr>
          <w:rFonts w:ascii="Times" w:hAnsi="Times" w:cs="Arial"/>
          <w:color w:val="000000" w:themeColor="text1"/>
          <w:sz w:val="20"/>
          <w:szCs w:val="20"/>
          <w:lang w:val="en-US"/>
        </w:rPr>
        <w:t>Tench</w:t>
      </w:r>
      <w:proofErr w:type="spellEnd"/>
      <w:r>
        <w:rPr>
          <w:rFonts w:ascii="Times" w:hAnsi="Times" w:cs="Arial"/>
          <w:color w:val="000000" w:themeColor="text1"/>
          <w:sz w:val="20"/>
          <w:szCs w:val="20"/>
          <w:lang w:val="en-US"/>
        </w:rPr>
        <w:t>, R.</w:t>
      </w:r>
      <w:r w:rsidRPr="001F629E">
        <w:rPr>
          <w:rFonts w:ascii="Times" w:hAnsi="Times" w:cs="Arial"/>
          <w:color w:val="000000" w:themeColor="text1"/>
          <w:sz w:val="20"/>
          <w:szCs w:val="20"/>
          <w:lang w:val="en-US"/>
        </w:rPr>
        <w:t xml:space="preserve"> and </w:t>
      </w:r>
      <w:proofErr w:type="spellStart"/>
      <w:r>
        <w:rPr>
          <w:rFonts w:ascii="Times" w:hAnsi="Times" w:cs="Arial"/>
          <w:color w:val="000000" w:themeColor="text1"/>
          <w:sz w:val="20"/>
          <w:szCs w:val="20"/>
          <w:lang w:val="en-US"/>
        </w:rPr>
        <w:t>Yeomans</w:t>
      </w:r>
      <w:proofErr w:type="spellEnd"/>
      <w:r>
        <w:rPr>
          <w:rFonts w:ascii="Times" w:hAnsi="Times" w:cs="Arial"/>
          <w:color w:val="000000" w:themeColor="text1"/>
          <w:sz w:val="20"/>
          <w:szCs w:val="20"/>
          <w:lang w:val="en-US"/>
        </w:rPr>
        <w:t xml:space="preserve">, L. 2006. </w:t>
      </w:r>
      <w:r w:rsidRPr="001F629E">
        <w:rPr>
          <w:rFonts w:ascii="Times" w:hAnsi="Times" w:cs="Arial"/>
          <w:i/>
          <w:color w:val="000000" w:themeColor="text1"/>
          <w:sz w:val="20"/>
          <w:szCs w:val="20"/>
          <w:lang w:val="en-US"/>
        </w:rPr>
        <w:t>Exploring Public Relations</w:t>
      </w:r>
      <w:r>
        <w:rPr>
          <w:rFonts w:ascii="Times" w:hAnsi="Times" w:cs="Arial"/>
          <w:color w:val="000000" w:themeColor="text1"/>
          <w:sz w:val="20"/>
          <w:szCs w:val="20"/>
          <w:lang w:val="en-US"/>
        </w:rPr>
        <w:t xml:space="preserve"> (Edinburgh,</w:t>
      </w:r>
      <w:r w:rsidRPr="001F629E">
        <w:rPr>
          <w:rFonts w:ascii="Times" w:hAnsi="Times" w:cs="Arial"/>
          <w:color w:val="000000" w:themeColor="text1"/>
          <w:sz w:val="20"/>
          <w:szCs w:val="20"/>
          <w:lang w:val="en-US"/>
        </w:rPr>
        <w:t xml:space="preserve"> Pearson), p. 27. </w:t>
      </w:r>
    </w:p>
  </w:footnote>
  <w:footnote w:id="54">
    <w:p w14:paraId="6C8275A0" w14:textId="17E54A70" w:rsidR="00454298" w:rsidRPr="008F0487" w:rsidRDefault="00454298">
      <w:pPr>
        <w:pStyle w:val="FootnoteText"/>
        <w:rPr>
          <w:lang w:val="en-US"/>
        </w:rPr>
      </w:pPr>
      <w:r>
        <w:rPr>
          <w:rStyle w:val="FootnoteReference"/>
        </w:rPr>
        <w:footnoteRef/>
      </w:r>
      <w:r>
        <w:t xml:space="preserve"> </w:t>
      </w:r>
      <w:r>
        <w:rPr>
          <w:lang w:val="en-US"/>
        </w:rPr>
        <w:t>Hamlet, Act 2, Scene II</w:t>
      </w:r>
    </w:p>
  </w:footnote>
  <w:footnote w:id="55">
    <w:p w14:paraId="2B86598B" w14:textId="098C215D" w:rsidR="00454298" w:rsidRPr="00765873" w:rsidRDefault="00454298">
      <w:pPr>
        <w:pStyle w:val="FootnoteText"/>
        <w:rPr>
          <w:rFonts w:ascii="Times" w:hAnsi="Times"/>
          <w:sz w:val="20"/>
          <w:szCs w:val="20"/>
          <w:lang w:val="en-US"/>
        </w:rPr>
      </w:pPr>
      <w:r w:rsidRPr="00765873">
        <w:rPr>
          <w:rStyle w:val="FootnoteReference"/>
          <w:rFonts w:ascii="Times" w:hAnsi="Times"/>
          <w:sz w:val="20"/>
          <w:szCs w:val="20"/>
        </w:rPr>
        <w:footnoteRef/>
      </w:r>
      <w:r w:rsidRPr="00765873">
        <w:rPr>
          <w:rFonts w:ascii="Times" w:hAnsi="Times"/>
          <w:sz w:val="20"/>
          <w:szCs w:val="20"/>
        </w:rPr>
        <w:t xml:space="preserve"> </w:t>
      </w:r>
      <w:r w:rsidRPr="00765873">
        <w:rPr>
          <w:rFonts w:ascii="Times" w:hAnsi="Times" w:cs="Helvetica"/>
          <w:color w:val="2C2C2C"/>
          <w:sz w:val="20"/>
          <w:szCs w:val="20"/>
        </w:rPr>
        <w:t xml:space="preserve"> Middleton (2006, p. 26).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20"/>
  <w:characterSpacingControl w:val="doNotCompress"/>
  <w:savePreviewPicture/>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78A9"/>
    <w:rsid w:val="0000673E"/>
    <w:rsid w:val="00046C06"/>
    <w:rsid w:val="00053924"/>
    <w:rsid w:val="000617B9"/>
    <w:rsid w:val="00062898"/>
    <w:rsid w:val="000E3819"/>
    <w:rsid w:val="000F5E03"/>
    <w:rsid w:val="000F6469"/>
    <w:rsid w:val="001017F9"/>
    <w:rsid w:val="00106723"/>
    <w:rsid w:val="00126E66"/>
    <w:rsid w:val="00132B05"/>
    <w:rsid w:val="001379D3"/>
    <w:rsid w:val="001842CF"/>
    <w:rsid w:val="001A33DB"/>
    <w:rsid w:val="001B79B3"/>
    <w:rsid w:val="001C3A72"/>
    <w:rsid w:val="001D4952"/>
    <w:rsid w:val="001D5304"/>
    <w:rsid w:val="001F629E"/>
    <w:rsid w:val="00203781"/>
    <w:rsid w:val="00211B65"/>
    <w:rsid w:val="002222CA"/>
    <w:rsid w:val="00261829"/>
    <w:rsid w:val="00274528"/>
    <w:rsid w:val="002A0E39"/>
    <w:rsid w:val="002B0182"/>
    <w:rsid w:val="002C5A1A"/>
    <w:rsid w:val="002E3A32"/>
    <w:rsid w:val="002E6915"/>
    <w:rsid w:val="002E6BF9"/>
    <w:rsid w:val="00305207"/>
    <w:rsid w:val="003111F6"/>
    <w:rsid w:val="003265FD"/>
    <w:rsid w:val="00341855"/>
    <w:rsid w:val="003653FA"/>
    <w:rsid w:val="003B58B5"/>
    <w:rsid w:val="003D1EF7"/>
    <w:rsid w:val="003D6A82"/>
    <w:rsid w:val="003E6C7E"/>
    <w:rsid w:val="004010ED"/>
    <w:rsid w:val="00403B95"/>
    <w:rsid w:val="00436001"/>
    <w:rsid w:val="00443EE8"/>
    <w:rsid w:val="00452B64"/>
    <w:rsid w:val="00453BD5"/>
    <w:rsid w:val="00454298"/>
    <w:rsid w:val="004A0806"/>
    <w:rsid w:val="004C7E68"/>
    <w:rsid w:val="004D7910"/>
    <w:rsid w:val="004F74B6"/>
    <w:rsid w:val="00514173"/>
    <w:rsid w:val="0054203C"/>
    <w:rsid w:val="005F54D3"/>
    <w:rsid w:val="00613350"/>
    <w:rsid w:val="0061666D"/>
    <w:rsid w:val="00627FC6"/>
    <w:rsid w:val="006310CA"/>
    <w:rsid w:val="0065175F"/>
    <w:rsid w:val="0065677E"/>
    <w:rsid w:val="00657F8C"/>
    <w:rsid w:val="00681FF1"/>
    <w:rsid w:val="00694DB3"/>
    <w:rsid w:val="006C765A"/>
    <w:rsid w:val="006F1A84"/>
    <w:rsid w:val="006F4E4A"/>
    <w:rsid w:val="007079DD"/>
    <w:rsid w:val="007213C8"/>
    <w:rsid w:val="00765873"/>
    <w:rsid w:val="00774B1B"/>
    <w:rsid w:val="007778A9"/>
    <w:rsid w:val="007A0F45"/>
    <w:rsid w:val="007C7971"/>
    <w:rsid w:val="007E26E5"/>
    <w:rsid w:val="007F30C5"/>
    <w:rsid w:val="008204A2"/>
    <w:rsid w:val="00840911"/>
    <w:rsid w:val="00843B30"/>
    <w:rsid w:val="008522BB"/>
    <w:rsid w:val="00883973"/>
    <w:rsid w:val="00884851"/>
    <w:rsid w:val="008B22A7"/>
    <w:rsid w:val="008B7AFB"/>
    <w:rsid w:val="008C20AB"/>
    <w:rsid w:val="008C26EB"/>
    <w:rsid w:val="008E2D3D"/>
    <w:rsid w:val="008F0487"/>
    <w:rsid w:val="0090670F"/>
    <w:rsid w:val="00930410"/>
    <w:rsid w:val="00941A8E"/>
    <w:rsid w:val="00975793"/>
    <w:rsid w:val="0099049A"/>
    <w:rsid w:val="009B0E19"/>
    <w:rsid w:val="009B2A3C"/>
    <w:rsid w:val="009C4132"/>
    <w:rsid w:val="009C7D0F"/>
    <w:rsid w:val="009D6DBF"/>
    <w:rsid w:val="009F3302"/>
    <w:rsid w:val="009F609A"/>
    <w:rsid w:val="009F7185"/>
    <w:rsid w:val="00A064FD"/>
    <w:rsid w:val="00A70F87"/>
    <w:rsid w:val="00AE18E8"/>
    <w:rsid w:val="00AE3585"/>
    <w:rsid w:val="00AF3F05"/>
    <w:rsid w:val="00B005C9"/>
    <w:rsid w:val="00B10FF1"/>
    <w:rsid w:val="00B23B22"/>
    <w:rsid w:val="00B503FE"/>
    <w:rsid w:val="00B54E52"/>
    <w:rsid w:val="00B67118"/>
    <w:rsid w:val="00B74959"/>
    <w:rsid w:val="00B97378"/>
    <w:rsid w:val="00BA2686"/>
    <w:rsid w:val="00BF781C"/>
    <w:rsid w:val="00C13E9A"/>
    <w:rsid w:val="00C21AC1"/>
    <w:rsid w:val="00C41CCC"/>
    <w:rsid w:val="00C474B1"/>
    <w:rsid w:val="00C865FA"/>
    <w:rsid w:val="00CC2BF9"/>
    <w:rsid w:val="00CC5610"/>
    <w:rsid w:val="00CD0437"/>
    <w:rsid w:val="00CD6D9A"/>
    <w:rsid w:val="00CE3391"/>
    <w:rsid w:val="00CF1190"/>
    <w:rsid w:val="00D00CC2"/>
    <w:rsid w:val="00D11B02"/>
    <w:rsid w:val="00D1378B"/>
    <w:rsid w:val="00D678EC"/>
    <w:rsid w:val="00D725FA"/>
    <w:rsid w:val="00D731FF"/>
    <w:rsid w:val="00D77810"/>
    <w:rsid w:val="00D87A6A"/>
    <w:rsid w:val="00DA4009"/>
    <w:rsid w:val="00DB0A80"/>
    <w:rsid w:val="00DB592D"/>
    <w:rsid w:val="00DC2E91"/>
    <w:rsid w:val="00DD6EF9"/>
    <w:rsid w:val="00DF0A59"/>
    <w:rsid w:val="00E04923"/>
    <w:rsid w:val="00E666A4"/>
    <w:rsid w:val="00E755BB"/>
    <w:rsid w:val="00E935B9"/>
    <w:rsid w:val="00EA0595"/>
    <w:rsid w:val="00EB29B2"/>
    <w:rsid w:val="00EB7122"/>
    <w:rsid w:val="00EC4ABF"/>
    <w:rsid w:val="00EE5E1D"/>
    <w:rsid w:val="00EF0A53"/>
    <w:rsid w:val="00F01532"/>
    <w:rsid w:val="00F01B2D"/>
    <w:rsid w:val="00F03B5D"/>
    <w:rsid w:val="00F27800"/>
    <w:rsid w:val="00F37700"/>
    <w:rsid w:val="00F41E99"/>
    <w:rsid w:val="00F44EA2"/>
    <w:rsid w:val="00F600D1"/>
    <w:rsid w:val="00F71C96"/>
    <w:rsid w:val="00F73C6E"/>
    <w:rsid w:val="00F81D5C"/>
    <w:rsid w:val="00F846AA"/>
    <w:rsid w:val="00F90252"/>
    <w:rsid w:val="00F966FD"/>
    <w:rsid w:val="00FA04AA"/>
    <w:rsid w:val="00FD7518"/>
    <w:rsid w:val="00FE15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45DCC8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8A9"/>
  </w:style>
  <w:style w:type="paragraph" w:styleId="Heading1">
    <w:name w:val="heading 1"/>
    <w:basedOn w:val="Normal"/>
    <w:next w:val="Normal"/>
    <w:link w:val="Heading1Char"/>
    <w:uiPriority w:val="9"/>
    <w:qFormat/>
    <w:rsid w:val="002C5A1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778A9"/>
    <w:rPr>
      <w:lang w:val="en-GB"/>
    </w:rPr>
  </w:style>
  <w:style w:type="character" w:customStyle="1" w:styleId="FootnoteTextChar">
    <w:name w:val="Footnote Text Char"/>
    <w:basedOn w:val="DefaultParagraphFont"/>
    <w:link w:val="FootnoteText"/>
    <w:uiPriority w:val="99"/>
    <w:rsid w:val="007778A9"/>
    <w:rPr>
      <w:lang w:val="en-GB"/>
    </w:rPr>
  </w:style>
  <w:style w:type="character" w:styleId="FootnoteReference">
    <w:name w:val="footnote reference"/>
    <w:basedOn w:val="DefaultParagraphFont"/>
    <w:uiPriority w:val="99"/>
    <w:unhideWhenUsed/>
    <w:rsid w:val="007778A9"/>
    <w:rPr>
      <w:vertAlign w:val="superscript"/>
    </w:rPr>
  </w:style>
  <w:style w:type="character" w:styleId="Hyperlink">
    <w:name w:val="Hyperlink"/>
    <w:basedOn w:val="DefaultParagraphFont"/>
    <w:rsid w:val="007778A9"/>
    <w:rPr>
      <w:color w:val="0000FF"/>
      <w:u w:val="single"/>
    </w:rPr>
  </w:style>
  <w:style w:type="paragraph" w:styleId="EndnoteText">
    <w:name w:val="endnote text"/>
    <w:basedOn w:val="Normal"/>
    <w:link w:val="EndnoteTextChar"/>
    <w:uiPriority w:val="99"/>
    <w:unhideWhenUsed/>
    <w:rsid w:val="007778A9"/>
    <w:pPr>
      <w:spacing w:line="480" w:lineRule="auto"/>
      <w:ind w:firstLine="720"/>
    </w:pPr>
    <w:rPr>
      <w:rFonts w:ascii="Times New Roman" w:eastAsiaTheme="minorHAnsi" w:hAnsi="Times New Roman"/>
      <w:lang w:val="en-GB"/>
    </w:rPr>
  </w:style>
  <w:style w:type="character" w:customStyle="1" w:styleId="EndnoteTextChar">
    <w:name w:val="Endnote Text Char"/>
    <w:basedOn w:val="DefaultParagraphFont"/>
    <w:link w:val="EndnoteText"/>
    <w:uiPriority w:val="99"/>
    <w:rsid w:val="007778A9"/>
    <w:rPr>
      <w:rFonts w:ascii="Times New Roman" w:eastAsiaTheme="minorHAnsi" w:hAnsi="Times New Roman"/>
      <w:lang w:val="en-GB"/>
    </w:rPr>
  </w:style>
  <w:style w:type="character" w:styleId="EndnoteReference">
    <w:name w:val="endnote reference"/>
    <w:basedOn w:val="DefaultParagraphFont"/>
    <w:uiPriority w:val="99"/>
    <w:unhideWhenUsed/>
    <w:rsid w:val="007778A9"/>
    <w:rPr>
      <w:vertAlign w:val="superscript"/>
    </w:rPr>
  </w:style>
  <w:style w:type="paragraph" w:customStyle="1" w:styleId="BlockQuote">
    <w:name w:val="Block Quote"/>
    <w:basedOn w:val="Normal"/>
    <w:qFormat/>
    <w:rsid w:val="007778A9"/>
    <w:pPr>
      <w:spacing w:before="120" w:after="120" w:line="480" w:lineRule="auto"/>
      <w:ind w:left="720" w:right="720"/>
    </w:pPr>
    <w:rPr>
      <w:rFonts w:ascii="Times New Roman" w:eastAsiaTheme="minorHAnsi" w:hAnsi="Times New Roman"/>
      <w:lang w:val="en-GB"/>
    </w:rPr>
  </w:style>
  <w:style w:type="character" w:styleId="FollowedHyperlink">
    <w:name w:val="FollowedHyperlink"/>
    <w:basedOn w:val="DefaultParagraphFont"/>
    <w:uiPriority w:val="99"/>
    <w:semiHidden/>
    <w:unhideWhenUsed/>
    <w:rsid w:val="0061666D"/>
    <w:rPr>
      <w:color w:val="800080" w:themeColor="followedHyperlink"/>
      <w:u w:val="single"/>
    </w:rPr>
  </w:style>
  <w:style w:type="paragraph" w:styleId="BalloonText">
    <w:name w:val="Balloon Text"/>
    <w:basedOn w:val="Normal"/>
    <w:link w:val="BalloonTextChar"/>
    <w:uiPriority w:val="99"/>
    <w:semiHidden/>
    <w:unhideWhenUsed/>
    <w:rsid w:val="0061666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666D"/>
    <w:rPr>
      <w:rFonts w:ascii="Lucida Grande" w:hAnsi="Lucida Grande" w:cs="Lucida Grande"/>
      <w:sz w:val="18"/>
      <w:szCs w:val="18"/>
    </w:rPr>
  </w:style>
  <w:style w:type="paragraph" w:customStyle="1" w:styleId="DJReferences">
    <w:name w:val="DJ References"/>
    <w:basedOn w:val="Normal"/>
    <w:qFormat/>
    <w:rsid w:val="00D87A6A"/>
    <w:pPr>
      <w:ind w:left="720" w:hanging="720"/>
    </w:pPr>
    <w:rPr>
      <w:rFonts w:ascii="Arial" w:eastAsia="Cambria" w:hAnsi="Arial" w:cs="Times New Roman"/>
      <w:sz w:val="22"/>
    </w:rPr>
  </w:style>
  <w:style w:type="paragraph" w:customStyle="1" w:styleId="Reference">
    <w:name w:val="Reference"/>
    <w:basedOn w:val="Normal"/>
    <w:rsid w:val="00D87A6A"/>
    <w:pPr>
      <w:ind w:left="357" w:hanging="357"/>
      <w:jc w:val="both"/>
    </w:pPr>
    <w:rPr>
      <w:rFonts w:ascii="Times New Roman" w:eastAsia="Times New Roman" w:hAnsi="Times New Roman" w:cs="Times New Roman"/>
    </w:rPr>
  </w:style>
  <w:style w:type="paragraph" w:styleId="Footer">
    <w:name w:val="footer"/>
    <w:basedOn w:val="Normal"/>
    <w:link w:val="FooterChar"/>
    <w:uiPriority w:val="99"/>
    <w:unhideWhenUsed/>
    <w:rsid w:val="00EA0595"/>
    <w:pPr>
      <w:tabs>
        <w:tab w:val="center" w:pos="4320"/>
        <w:tab w:val="right" w:pos="8640"/>
      </w:tabs>
    </w:pPr>
  </w:style>
  <w:style w:type="character" w:customStyle="1" w:styleId="FooterChar">
    <w:name w:val="Footer Char"/>
    <w:basedOn w:val="DefaultParagraphFont"/>
    <w:link w:val="Footer"/>
    <w:uiPriority w:val="99"/>
    <w:rsid w:val="00EA0595"/>
  </w:style>
  <w:style w:type="character" w:styleId="PageNumber">
    <w:name w:val="page number"/>
    <w:basedOn w:val="DefaultParagraphFont"/>
    <w:uiPriority w:val="99"/>
    <w:semiHidden/>
    <w:unhideWhenUsed/>
    <w:rsid w:val="00EA0595"/>
  </w:style>
  <w:style w:type="paragraph" w:customStyle="1" w:styleId="DJMainTitle">
    <w:name w:val="DJ Main Title"/>
    <w:basedOn w:val="Heading1"/>
    <w:qFormat/>
    <w:rsid w:val="002C5A1A"/>
    <w:pPr>
      <w:keepLines w:val="0"/>
      <w:spacing w:before="240" w:after="60" w:line="360" w:lineRule="auto"/>
      <w:jc w:val="both"/>
    </w:pPr>
    <w:rPr>
      <w:rFonts w:ascii="Arial" w:eastAsia="Times New Roman" w:hAnsi="Arial" w:cs="Times New Roman"/>
      <w:b w:val="0"/>
      <w:color w:val="auto"/>
      <w:kern w:val="32"/>
    </w:rPr>
  </w:style>
  <w:style w:type="character" w:customStyle="1" w:styleId="Heading1Char">
    <w:name w:val="Heading 1 Char"/>
    <w:basedOn w:val="DefaultParagraphFont"/>
    <w:link w:val="Heading1"/>
    <w:uiPriority w:val="9"/>
    <w:rsid w:val="002C5A1A"/>
    <w:rPr>
      <w:rFonts w:asciiTheme="majorHAnsi" w:eastAsiaTheme="majorEastAsia" w:hAnsiTheme="majorHAnsi" w:cstheme="majorBidi"/>
      <w:b/>
      <w:bCs/>
      <w:color w:val="345A8A" w:themeColor="accent1" w:themeShade="B5"/>
      <w:sz w:val="32"/>
      <w:szCs w:val="32"/>
    </w:rPr>
  </w:style>
  <w:style w:type="paragraph" w:customStyle="1" w:styleId="Subheading">
    <w:name w:val="Sub heading"/>
    <w:basedOn w:val="Normal"/>
    <w:rsid w:val="000E3819"/>
    <w:pPr>
      <w:jc w:val="both"/>
    </w:pPr>
    <w:rPr>
      <w:rFonts w:ascii="Times New Roman" w:eastAsia="Times New Roman" w:hAnsi="Times New Roman" w:cs="Times New Roman"/>
      <w: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8A9"/>
  </w:style>
  <w:style w:type="paragraph" w:styleId="Heading1">
    <w:name w:val="heading 1"/>
    <w:basedOn w:val="Normal"/>
    <w:next w:val="Normal"/>
    <w:link w:val="Heading1Char"/>
    <w:uiPriority w:val="9"/>
    <w:qFormat/>
    <w:rsid w:val="002C5A1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778A9"/>
    <w:rPr>
      <w:lang w:val="en-GB"/>
    </w:rPr>
  </w:style>
  <w:style w:type="character" w:customStyle="1" w:styleId="FootnoteTextChar">
    <w:name w:val="Footnote Text Char"/>
    <w:basedOn w:val="DefaultParagraphFont"/>
    <w:link w:val="FootnoteText"/>
    <w:uiPriority w:val="99"/>
    <w:rsid w:val="007778A9"/>
    <w:rPr>
      <w:lang w:val="en-GB"/>
    </w:rPr>
  </w:style>
  <w:style w:type="character" w:styleId="FootnoteReference">
    <w:name w:val="footnote reference"/>
    <w:basedOn w:val="DefaultParagraphFont"/>
    <w:uiPriority w:val="99"/>
    <w:unhideWhenUsed/>
    <w:rsid w:val="007778A9"/>
    <w:rPr>
      <w:vertAlign w:val="superscript"/>
    </w:rPr>
  </w:style>
  <w:style w:type="character" w:styleId="Hyperlink">
    <w:name w:val="Hyperlink"/>
    <w:basedOn w:val="DefaultParagraphFont"/>
    <w:rsid w:val="007778A9"/>
    <w:rPr>
      <w:color w:val="0000FF"/>
      <w:u w:val="single"/>
    </w:rPr>
  </w:style>
  <w:style w:type="paragraph" w:styleId="EndnoteText">
    <w:name w:val="endnote text"/>
    <w:basedOn w:val="Normal"/>
    <w:link w:val="EndnoteTextChar"/>
    <w:uiPriority w:val="99"/>
    <w:unhideWhenUsed/>
    <w:rsid w:val="007778A9"/>
    <w:pPr>
      <w:spacing w:line="480" w:lineRule="auto"/>
      <w:ind w:firstLine="720"/>
    </w:pPr>
    <w:rPr>
      <w:rFonts w:ascii="Times New Roman" w:eastAsiaTheme="minorHAnsi" w:hAnsi="Times New Roman"/>
      <w:lang w:val="en-GB"/>
    </w:rPr>
  </w:style>
  <w:style w:type="character" w:customStyle="1" w:styleId="EndnoteTextChar">
    <w:name w:val="Endnote Text Char"/>
    <w:basedOn w:val="DefaultParagraphFont"/>
    <w:link w:val="EndnoteText"/>
    <w:uiPriority w:val="99"/>
    <w:rsid w:val="007778A9"/>
    <w:rPr>
      <w:rFonts w:ascii="Times New Roman" w:eastAsiaTheme="minorHAnsi" w:hAnsi="Times New Roman"/>
      <w:lang w:val="en-GB"/>
    </w:rPr>
  </w:style>
  <w:style w:type="character" w:styleId="EndnoteReference">
    <w:name w:val="endnote reference"/>
    <w:basedOn w:val="DefaultParagraphFont"/>
    <w:uiPriority w:val="99"/>
    <w:unhideWhenUsed/>
    <w:rsid w:val="007778A9"/>
    <w:rPr>
      <w:vertAlign w:val="superscript"/>
    </w:rPr>
  </w:style>
  <w:style w:type="paragraph" w:customStyle="1" w:styleId="BlockQuote">
    <w:name w:val="Block Quote"/>
    <w:basedOn w:val="Normal"/>
    <w:qFormat/>
    <w:rsid w:val="007778A9"/>
    <w:pPr>
      <w:spacing w:before="120" w:after="120" w:line="480" w:lineRule="auto"/>
      <w:ind w:left="720" w:right="720"/>
    </w:pPr>
    <w:rPr>
      <w:rFonts w:ascii="Times New Roman" w:eastAsiaTheme="minorHAnsi" w:hAnsi="Times New Roman"/>
      <w:lang w:val="en-GB"/>
    </w:rPr>
  </w:style>
  <w:style w:type="character" w:styleId="FollowedHyperlink">
    <w:name w:val="FollowedHyperlink"/>
    <w:basedOn w:val="DefaultParagraphFont"/>
    <w:uiPriority w:val="99"/>
    <w:semiHidden/>
    <w:unhideWhenUsed/>
    <w:rsid w:val="0061666D"/>
    <w:rPr>
      <w:color w:val="800080" w:themeColor="followedHyperlink"/>
      <w:u w:val="single"/>
    </w:rPr>
  </w:style>
  <w:style w:type="paragraph" w:styleId="BalloonText">
    <w:name w:val="Balloon Text"/>
    <w:basedOn w:val="Normal"/>
    <w:link w:val="BalloonTextChar"/>
    <w:uiPriority w:val="99"/>
    <w:semiHidden/>
    <w:unhideWhenUsed/>
    <w:rsid w:val="0061666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666D"/>
    <w:rPr>
      <w:rFonts w:ascii="Lucida Grande" w:hAnsi="Lucida Grande" w:cs="Lucida Grande"/>
      <w:sz w:val="18"/>
      <w:szCs w:val="18"/>
    </w:rPr>
  </w:style>
  <w:style w:type="paragraph" w:customStyle="1" w:styleId="DJReferences">
    <w:name w:val="DJ References"/>
    <w:basedOn w:val="Normal"/>
    <w:qFormat/>
    <w:rsid w:val="00D87A6A"/>
    <w:pPr>
      <w:ind w:left="720" w:hanging="720"/>
    </w:pPr>
    <w:rPr>
      <w:rFonts w:ascii="Arial" w:eastAsia="Cambria" w:hAnsi="Arial" w:cs="Times New Roman"/>
      <w:sz w:val="22"/>
    </w:rPr>
  </w:style>
  <w:style w:type="paragraph" w:customStyle="1" w:styleId="Reference">
    <w:name w:val="Reference"/>
    <w:basedOn w:val="Normal"/>
    <w:rsid w:val="00D87A6A"/>
    <w:pPr>
      <w:ind w:left="357" w:hanging="357"/>
      <w:jc w:val="both"/>
    </w:pPr>
    <w:rPr>
      <w:rFonts w:ascii="Times New Roman" w:eastAsia="Times New Roman" w:hAnsi="Times New Roman" w:cs="Times New Roman"/>
    </w:rPr>
  </w:style>
  <w:style w:type="paragraph" w:styleId="Footer">
    <w:name w:val="footer"/>
    <w:basedOn w:val="Normal"/>
    <w:link w:val="FooterChar"/>
    <w:uiPriority w:val="99"/>
    <w:unhideWhenUsed/>
    <w:rsid w:val="00EA0595"/>
    <w:pPr>
      <w:tabs>
        <w:tab w:val="center" w:pos="4320"/>
        <w:tab w:val="right" w:pos="8640"/>
      </w:tabs>
    </w:pPr>
  </w:style>
  <w:style w:type="character" w:customStyle="1" w:styleId="FooterChar">
    <w:name w:val="Footer Char"/>
    <w:basedOn w:val="DefaultParagraphFont"/>
    <w:link w:val="Footer"/>
    <w:uiPriority w:val="99"/>
    <w:rsid w:val="00EA0595"/>
  </w:style>
  <w:style w:type="character" w:styleId="PageNumber">
    <w:name w:val="page number"/>
    <w:basedOn w:val="DefaultParagraphFont"/>
    <w:uiPriority w:val="99"/>
    <w:semiHidden/>
    <w:unhideWhenUsed/>
    <w:rsid w:val="00EA0595"/>
  </w:style>
  <w:style w:type="paragraph" w:customStyle="1" w:styleId="DJMainTitle">
    <w:name w:val="DJ Main Title"/>
    <w:basedOn w:val="Heading1"/>
    <w:qFormat/>
    <w:rsid w:val="002C5A1A"/>
    <w:pPr>
      <w:keepLines w:val="0"/>
      <w:spacing w:before="240" w:after="60" w:line="360" w:lineRule="auto"/>
      <w:jc w:val="both"/>
    </w:pPr>
    <w:rPr>
      <w:rFonts w:ascii="Arial" w:eastAsia="Times New Roman" w:hAnsi="Arial" w:cs="Times New Roman"/>
      <w:b w:val="0"/>
      <w:color w:val="auto"/>
      <w:kern w:val="32"/>
    </w:rPr>
  </w:style>
  <w:style w:type="character" w:customStyle="1" w:styleId="Heading1Char">
    <w:name w:val="Heading 1 Char"/>
    <w:basedOn w:val="DefaultParagraphFont"/>
    <w:link w:val="Heading1"/>
    <w:uiPriority w:val="9"/>
    <w:rsid w:val="002C5A1A"/>
    <w:rPr>
      <w:rFonts w:asciiTheme="majorHAnsi" w:eastAsiaTheme="majorEastAsia" w:hAnsiTheme="majorHAnsi" w:cstheme="majorBidi"/>
      <w:b/>
      <w:bCs/>
      <w:color w:val="345A8A" w:themeColor="accent1" w:themeShade="B5"/>
      <w:sz w:val="32"/>
      <w:szCs w:val="32"/>
    </w:rPr>
  </w:style>
  <w:style w:type="paragraph" w:customStyle="1" w:styleId="Subheading">
    <w:name w:val="Sub heading"/>
    <w:basedOn w:val="Normal"/>
    <w:rsid w:val="000E3819"/>
    <w:pPr>
      <w:jc w:val="both"/>
    </w:pPr>
    <w:rPr>
      <w:rFonts w:ascii="Times New Roman" w:eastAsia="Times New Roman" w:hAnsi="Times New Roman" w:cs="Times New Roman"/>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youtube.com/watch?v=JSlkXtcEZwE" TargetMode="Externa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mailto:samorrison70@googlemail.com" TargetMode="External"/><Relationship Id="rId8" Type="http://schemas.openxmlformats.org/officeDocument/2006/relationships/hyperlink" Target="http://www.rkpuma.com/gonzo.htm" TargetMode="External"/><Relationship Id="rId9" Type="http://schemas.openxmlformats.org/officeDocument/2006/relationships/hyperlink" Target="https://www.youtube.com/watch?v=y39Uf-zDr2o" TargetMode="External"/><Relationship Id="rId10" Type="http://schemas.openxmlformats.org/officeDocument/2006/relationships/hyperlink" Target="https://www.youtube.com/watch?v=CIc-zAFIKw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TotalTime>
  <Pages>25</Pages>
  <Words>6843</Words>
  <Characters>35789</Characters>
  <Application>Microsoft Macintosh Word</Application>
  <DocSecurity>0</DocSecurity>
  <Lines>627</Lines>
  <Paragraphs>143</Paragraphs>
  <ScaleCrop>false</ScaleCrop>
  <Company>Pad Communications</Company>
  <LinksUpToDate>false</LinksUpToDate>
  <CharactersWithSpaces>42489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Morrison</dc:creator>
  <cp:keywords/>
  <dc:description/>
  <cp:lastModifiedBy>Simon Morrison</cp:lastModifiedBy>
  <cp:revision>7</cp:revision>
  <cp:lastPrinted>2015-12-14T14:39:00Z</cp:lastPrinted>
  <dcterms:created xsi:type="dcterms:W3CDTF">2016-05-16T16:00:00Z</dcterms:created>
  <dcterms:modified xsi:type="dcterms:W3CDTF">2016-05-16T19:40:00Z</dcterms:modified>
</cp:coreProperties>
</file>