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099528" w14:textId="77777777" w:rsidR="00002ACB" w:rsidRPr="00A3686C" w:rsidRDefault="00773483" w:rsidP="00A3686C">
      <w:pPr>
        <w:spacing w:line="240" w:lineRule="auto"/>
        <w:jc w:val="both"/>
        <w:rPr>
          <w:rFonts w:ascii="Times New Roman" w:hAnsi="Times New Roman" w:cs="Times New Roman"/>
          <w:b/>
          <w:sz w:val="24"/>
          <w:szCs w:val="24"/>
          <w:vertAlign w:val="superscript"/>
        </w:rPr>
      </w:pPr>
      <w:r>
        <w:rPr>
          <w:rFonts w:ascii="Times New Roman" w:hAnsi="Times New Roman" w:cs="Times New Roman"/>
          <w:b/>
          <w:sz w:val="24"/>
          <w:szCs w:val="24"/>
        </w:rPr>
        <w:t xml:space="preserve">Author Response: Provocative education – </w:t>
      </w:r>
      <w:r w:rsidR="00EC4D38" w:rsidRPr="00A3686C">
        <w:rPr>
          <w:rFonts w:ascii="Times New Roman" w:hAnsi="Times New Roman" w:cs="Times New Roman"/>
          <w:b/>
          <w:sz w:val="24"/>
          <w:szCs w:val="24"/>
        </w:rPr>
        <w:t xml:space="preserve">from </w:t>
      </w:r>
      <w:r w:rsidRPr="00773483">
        <w:rPr>
          <w:rFonts w:ascii="Times New Roman" w:hAnsi="Times New Roman" w:cs="Times New Roman"/>
          <w:b/>
          <w:sz w:val="24"/>
          <w:szCs w:val="24"/>
        </w:rPr>
        <w:t>The Dalai Lama's Cat</w:t>
      </w:r>
      <w:r w:rsidR="00517561" w:rsidRPr="00A3686C">
        <w:rPr>
          <w:rFonts w:ascii="Times New Roman" w:hAnsi="Times New Roman" w:cs="Times New Roman"/>
          <w:b/>
          <w:sz w:val="24"/>
          <w:szCs w:val="24"/>
          <w:vertAlign w:val="superscript"/>
        </w:rPr>
        <w:t>®</w:t>
      </w:r>
      <w:r w:rsidR="00EC4D38" w:rsidRPr="00A3686C">
        <w:rPr>
          <w:rFonts w:ascii="Times New Roman" w:hAnsi="Times New Roman" w:cs="Times New Roman"/>
          <w:b/>
          <w:sz w:val="24"/>
          <w:szCs w:val="24"/>
        </w:rPr>
        <w:t xml:space="preserve"> to Dismal Land</w:t>
      </w:r>
      <w:r w:rsidR="00EC4D38" w:rsidRPr="00A3686C">
        <w:rPr>
          <w:rFonts w:ascii="Times New Roman" w:hAnsi="Times New Roman" w:cs="Times New Roman"/>
          <w:b/>
          <w:sz w:val="24"/>
          <w:szCs w:val="24"/>
          <w:vertAlign w:val="superscript"/>
        </w:rPr>
        <w:t>®</w:t>
      </w:r>
      <w:bookmarkStart w:id="0" w:name="_GoBack"/>
      <w:bookmarkEnd w:id="0"/>
    </w:p>
    <w:p w14:paraId="0CAC1579" w14:textId="77777777" w:rsidR="00A3686C" w:rsidRPr="00A3686C" w:rsidRDefault="00A3686C" w:rsidP="00A3686C">
      <w:pPr>
        <w:spacing w:line="240" w:lineRule="auto"/>
        <w:jc w:val="both"/>
        <w:rPr>
          <w:rFonts w:ascii="Times New Roman" w:hAnsi="Times New Roman" w:cs="Times New Roman"/>
          <w:b/>
          <w:sz w:val="24"/>
          <w:szCs w:val="24"/>
        </w:rPr>
      </w:pPr>
      <w:r w:rsidRPr="00A3686C">
        <w:rPr>
          <w:rFonts w:ascii="Times New Roman" w:hAnsi="Times New Roman" w:cs="Times New Roman"/>
          <w:b/>
          <w:sz w:val="24"/>
          <w:szCs w:val="24"/>
        </w:rPr>
        <w:t>Dr Tony Wall</w:t>
      </w:r>
    </w:p>
    <w:p w14:paraId="40C072B0" w14:textId="77777777" w:rsidR="0055004B" w:rsidRPr="00A3686C" w:rsidRDefault="00B30DE2"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 xml:space="preserve">When we engage with </w:t>
      </w:r>
      <w:proofErr w:type="spellStart"/>
      <w:r w:rsidRPr="00A3686C">
        <w:rPr>
          <w:rFonts w:ascii="Times New Roman" w:hAnsi="Times New Roman" w:cs="Times New Roman"/>
          <w:sz w:val="24"/>
          <w:szCs w:val="24"/>
        </w:rPr>
        <w:t>Žižekian</w:t>
      </w:r>
      <w:proofErr w:type="spellEnd"/>
      <w:r w:rsidRPr="00A3686C">
        <w:rPr>
          <w:rFonts w:ascii="Times New Roman" w:hAnsi="Times New Roman" w:cs="Times New Roman"/>
          <w:sz w:val="24"/>
          <w:szCs w:val="24"/>
        </w:rPr>
        <w:t xml:space="preserve"> thought, we might conceptualise contemporary education as </w:t>
      </w:r>
      <w:r w:rsidR="005D4A92" w:rsidRPr="00A3686C">
        <w:rPr>
          <w:rFonts w:ascii="Times New Roman" w:hAnsi="Times New Roman" w:cs="Times New Roman"/>
          <w:sz w:val="24"/>
          <w:szCs w:val="24"/>
        </w:rPr>
        <w:t xml:space="preserve">part of wider </w:t>
      </w:r>
      <w:r w:rsidRPr="00A3686C">
        <w:rPr>
          <w:rFonts w:ascii="Times New Roman" w:hAnsi="Times New Roman" w:cs="Times New Roman"/>
          <w:sz w:val="24"/>
          <w:szCs w:val="24"/>
        </w:rPr>
        <w:t>machinery to perpetuate and deepen the grasp capitalism has in a globalising world</w:t>
      </w:r>
      <w:r w:rsidR="00171547" w:rsidRPr="00A3686C">
        <w:rPr>
          <w:rFonts w:ascii="Times New Roman" w:hAnsi="Times New Roman" w:cs="Times New Roman"/>
          <w:sz w:val="24"/>
          <w:szCs w:val="24"/>
        </w:rPr>
        <w:t xml:space="preserve"> (also see </w:t>
      </w:r>
      <w:proofErr w:type="spellStart"/>
      <w:r w:rsidR="00171547" w:rsidRPr="00A3686C">
        <w:rPr>
          <w:rFonts w:ascii="Times New Roman" w:hAnsi="Times New Roman" w:cs="Times New Roman"/>
          <w:sz w:val="24"/>
          <w:szCs w:val="24"/>
        </w:rPr>
        <w:t>Furedi</w:t>
      </w:r>
      <w:proofErr w:type="spellEnd"/>
      <w:r w:rsidR="00171547" w:rsidRPr="00A3686C">
        <w:rPr>
          <w:rFonts w:ascii="Times New Roman" w:hAnsi="Times New Roman" w:cs="Times New Roman"/>
          <w:sz w:val="24"/>
          <w:szCs w:val="24"/>
        </w:rPr>
        <w:t>, 2006, 2010)</w:t>
      </w:r>
      <w:r w:rsidRPr="00A3686C">
        <w:rPr>
          <w:rFonts w:ascii="Times New Roman" w:hAnsi="Times New Roman" w:cs="Times New Roman"/>
          <w:sz w:val="24"/>
          <w:szCs w:val="24"/>
        </w:rPr>
        <w:t xml:space="preserve">. We might see how ideas, knowledge, and </w:t>
      </w:r>
      <w:r w:rsidR="00CC4006" w:rsidRPr="00A3686C">
        <w:rPr>
          <w:rFonts w:ascii="Times New Roman" w:hAnsi="Times New Roman" w:cs="Times New Roman"/>
          <w:sz w:val="24"/>
          <w:szCs w:val="24"/>
        </w:rPr>
        <w:t>‘</w:t>
      </w:r>
      <w:r w:rsidRPr="00A3686C">
        <w:rPr>
          <w:rFonts w:ascii="Times New Roman" w:hAnsi="Times New Roman" w:cs="Times New Roman"/>
          <w:sz w:val="24"/>
          <w:szCs w:val="24"/>
        </w:rPr>
        <w:t>everything</w:t>
      </w:r>
      <w:r w:rsidR="00CC4006" w:rsidRPr="00A3686C">
        <w:rPr>
          <w:rFonts w:ascii="Times New Roman" w:hAnsi="Times New Roman" w:cs="Times New Roman"/>
          <w:sz w:val="24"/>
          <w:szCs w:val="24"/>
        </w:rPr>
        <w:t xml:space="preserve"> else’</w:t>
      </w:r>
      <w:r w:rsidR="00171547" w:rsidRPr="00A3686C">
        <w:rPr>
          <w:rFonts w:ascii="Times New Roman" w:hAnsi="Times New Roman" w:cs="Times New Roman"/>
          <w:sz w:val="24"/>
          <w:szCs w:val="24"/>
        </w:rPr>
        <w:t xml:space="preserve"> (c.f. Hawking, 2001, 2007)</w:t>
      </w:r>
      <w:r w:rsidRPr="00A3686C">
        <w:rPr>
          <w:rFonts w:ascii="Times New Roman" w:hAnsi="Times New Roman" w:cs="Times New Roman"/>
          <w:sz w:val="24"/>
          <w:szCs w:val="24"/>
        </w:rPr>
        <w:t xml:space="preserve"> can </w:t>
      </w:r>
      <w:r w:rsidR="006B4689" w:rsidRPr="00A3686C">
        <w:rPr>
          <w:rFonts w:ascii="Times New Roman" w:hAnsi="Times New Roman" w:cs="Times New Roman"/>
          <w:sz w:val="24"/>
          <w:szCs w:val="24"/>
        </w:rPr>
        <w:t xml:space="preserve">and is packaged </w:t>
      </w:r>
      <w:r w:rsidRPr="00A3686C">
        <w:rPr>
          <w:rFonts w:ascii="Times New Roman" w:hAnsi="Times New Roman" w:cs="Times New Roman"/>
          <w:sz w:val="24"/>
          <w:szCs w:val="24"/>
        </w:rPr>
        <w:t>up into</w:t>
      </w:r>
      <w:r w:rsidR="005D4A92" w:rsidRPr="00A3686C">
        <w:rPr>
          <w:rFonts w:ascii="Times New Roman" w:hAnsi="Times New Roman" w:cs="Times New Roman"/>
          <w:sz w:val="24"/>
          <w:szCs w:val="24"/>
        </w:rPr>
        <w:t xml:space="preserve"> </w:t>
      </w:r>
      <w:r w:rsidRPr="00A3686C">
        <w:rPr>
          <w:rFonts w:ascii="Times New Roman" w:hAnsi="Times New Roman" w:cs="Times New Roman"/>
          <w:sz w:val="24"/>
          <w:szCs w:val="24"/>
        </w:rPr>
        <w:t>forms</w:t>
      </w:r>
      <w:r w:rsidR="00CC4006" w:rsidRPr="00A3686C">
        <w:rPr>
          <w:rFonts w:ascii="Times New Roman" w:hAnsi="Times New Roman" w:cs="Times New Roman"/>
          <w:sz w:val="24"/>
          <w:szCs w:val="24"/>
        </w:rPr>
        <w:t xml:space="preserve"> </w:t>
      </w:r>
      <w:r w:rsidR="00773483">
        <w:rPr>
          <w:rFonts w:ascii="Times New Roman" w:hAnsi="Times New Roman" w:cs="Times New Roman"/>
          <w:sz w:val="24"/>
          <w:szCs w:val="24"/>
        </w:rPr>
        <w:t>that</w:t>
      </w:r>
      <w:r w:rsidR="006B4689" w:rsidRPr="00A3686C">
        <w:rPr>
          <w:rFonts w:ascii="Times New Roman" w:hAnsi="Times New Roman" w:cs="Times New Roman"/>
          <w:sz w:val="24"/>
          <w:szCs w:val="24"/>
        </w:rPr>
        <w:t xml:space="preserve"> are easily consumed by audiences buying the educational object</w:t>
      </w:r>
      <w:r w:rsidR="00171547" w:rsidRPr="00A3686C">
        <w:rPr>
          <w:rFonts w:ascii="Times New Roman" w:hAnsi="Times New Roman" w:cs="Times New Roman"/>
          <w:sz w:val="24"/>
          <w:szCs w:val="24"/>
        </w:rPr>
        <w:t>s</w:t>
      </w:r>
      <w:r w:rsidR="005D4A92" w:rsidRPr="00A3686C">
        <w:rPr>
          <w:rFonts w:ascii="Times New Roman" w:hAnsi="Times New Roman" w:cs="Times New Roman"/>
          <w:sz w:val="24"/>
          <w:szCs w:val="24"/>
        </w:rPr>
        <w:t xml:space="preserve">. </w:t>
      </w:r>
      <w:r w:rsidR="006B4689" w:rsidRPr="00A3686C">
        <w:rPr>
          <w:rFonts w:ascii="Times New Roman" w:hAnsi="Times New Roman" w:cs="Times New Roman"/>
          <w:sz w:val="24"/>
          <w:szCs w:val="24"/>
        </w:rPr>
        <w:t>Such processes of commodification actively render objects to th</w:t>
      </w:r>
      <w:r w:rsidR="00171547" w:rsidRPr="00A3686C">
        <w:rPr>
          <w:rFonts w:ascii="Times New Roman" w:hAnsi="Times New Roman" w:cs="Times New Roman"/>
          <w:sz w:val="24"/>
          <w:szCs w:val="24"/>
        </w:rPr>
        <w:t xml:space="preserve">e audience for sale, and appear </w:t>
      </w:r>
      <w:r w:rsidR="006B4689" w:rsidRPr="00A3686C">
        <w:rPr>
          <w:rFonts w:ascii="Times New Roman" w:hAnsi="Times New Roman" w:cs="Times New Roman"/>
          <w:sz w:val="24"/>
          <w:szCs w:val="24"/>
        </w:rPr>
        <w:t xml:space="preserve">across </w:t>
      </w:r>
      <w:r w:rsidR="00171547" w:rsidRPr="00A3686C">
        <w:rPr>
          <w:rFonts w:ascii="Times New Roman" w:hAnsi="Times New Roman" w:cs="Times New Roman"/>
          <w:sz w:val="24"/>
          <w:szCs w:val="24"/>
        </w:rPr>
        <w:t xml:space="preserve">all </w:t>
      </w:r>
      <w:r w:rsidR="006B4689" w:rsidRPr="00A3686C">
        <w:rPr>
          <w:rFonts w:ascii="Times New Roman" w:hAnsi="Times New Roman" w:cs="Times New Roman"/>
          <w:sz w:val="24"/>
          <w:szCs w:val="24"/>
        </w:rPr>
        <w:t>spheres of human activity</w:t>
      </w:r>
      <w:r w:rsidR="005D552D" w:rsidRPr="00A3686C">
        <w:rPr>
          <w:rFonts w:ascii="Times New Roman" w:hAnsi="Times New Roman" w:cs="Times New Roman"/>
          <w:sz w:val="24"/>
          <w:szCs w:val="24"/>
        </w:rPr>
        <w:t xml:space="preserve">; this is why we must remember that according to some philosophical stances, the signified has a slippery relationship with the signifier (c.f. </w:t>
      </w:r>
      <w:proofErr w:type="spellStart"/>
      <w:r w:rsidR="005D552D" w:rsidRPr="00A3686C">
        <w:rPr>
          <w:rFonts w:ascii="Times New Roman" w:hAnsi="Times New Roman" w:cs="Times New Roman"/>
          <w:sz w:val="24"/>
          <w:szCs w:val="24"/>
        </w:rPr>
        <w:t>Lacau</w:t>
      </w:r>
      <w:proofErr w:type="spellEnd"/>
      <w:r w:rsidR="005D552D" w:rsidRPr="00A3686C">
        <w:rPr>
          <w:rFonts w:ascii="Times New Roman" w:hAnsi="Times New Roman" w:cs="Times New Roman"/>
          <w:sz w:val="24"/>
          <w:szCs w:val="24"/>
        </w:rPr>
        <w:t xml:space="preserve"> and </w:t>
      </w:r>
      <w:proofErr w:type="spellStart"/>
      <w:r w:rsidR="005D552D" w:rsidRPr="00A3686C">
        <w:rPr>
          <w:rFonts w:ascii="Times New Roman" w:hAnsi="Times New Roman" w:cs="Times New Roman"/>
          <w:sz w:val="24"/>
          <w:szCs w:val="24"/>
        </w:rPr>
        <w:t>Mouffee</w:t>
      </w:r>
      <w:proofErr w:type="spellEnd"/>
      <w:r w:rsidR="005D552D" w:rsidRPr="00A3686C">
        <w:rPr>
          <w:rFonts w:ascii="Times New Roman" w:hAnsi="Times New Roman" w:cs="Times New Roman"/>
          <w:sz w:val="24"/>
          <w:szCs w:val="24"/>
        </w:rPr>
        <w:t xml:space="preserve">, 1985). </w:t>
      </w:r>
      <w:r w:rsidR="00584A10" w:rsidRPr="00A3686C">
        <w:rPr>
          <w:rFonts w:ascii="Times New Roman" w:hAnsi="Times New Roman" w:cs="Times New Roman"/>
          <w:sz w:val="24"/>
          <w:szCs w:val="24"/>
        </w:rPr>
        <w:t xml:space="preserve">Three examples help animate </w:t>
      </w:r>
      <w:r w:rsidR="00D66B12" w:rsidRPr="00A3686C">
        <w:rPr>
          <w:rFonts w:ascii="Times New Roman" w:hAnsi="Times New Roman" w:cs="Times New Roman"/>
          <w:sz w:val="24"/>
          <w:szCs w:val="24"/>
        </w:rPr>
        <w:t>this</w:t>
      </w:r>
      <w:r w:rsidR="00584A10" w:rsidRPr="00A3686C">
        <w:rPr>
          <w:rFonts w:ascii="Times New Roman" w:hAnsi="Times New Roman" w:cs="Times New Roman"/>
          <w:sz w:val="24"/>
          <w:szCs w:val="24"/>
        </w:rPr>
        <w:t xml:space="preserve"> </w:t>
      </w:r>
      <w:r w:rsidR="00D66B12" w:rsidRPr="00A3686C">
        <w:rPr>
          <w:rFonts w:ascii="Times New Roman" w:hAnsi="Times New Roman" w:cs="Times New Roman"/>
          <w:sz w:val="24"/>
          <w:szCs w:val="24"/>
        </w:rPr>
        <w:t xml:space="preserve">phenomenon </w:t>
      </w:r>
      <w:r w:rsidR="00584A10" w:rsidRPr="00A3686C">
        <w:rPr>
          <w:rFonts w:ascii="Times New Roman" w:hAnsi="Times New Roman" w:cs="Times New Roman"/>
          <w:sz w:val="24"/>
          <w:szCs w:val="24"/>
        </w:rPr>
        <w:t xml:space="preserve">and </w:t>
      </w:r>
      <w:r w:rsidR="00A63DEC" w:rsidRPr="00A3686C">
        <w:rPr>
          <w:rFonts w:ascii="Times New Roman" w:hAnsi="Times New Roman" w:cs="Times New Roman"/>
          <w:sz w:val="24"/>
          <w:szCs w:val="24"/>
        </w:rPr>
        <w:t xml:space="preserve">some of the different </w:t>
      </w:r>
      <w:r w:rsidR="00584A10" w:rsidRPr="00A3686C">
        <w:rPr>
          <w:rFonts w:ascii="Times New Roman" w:hAnsi="Times New Roman" w:cs="Times New Roman"/>
          <w:sz w:val="24"/>
          <w:szCs w:val="24"/>
        </w:rPr>
        <w:t xml:space="preserve">consequences of it. The first example </w:t>
      </w:r>
      <w:r w:rsidR="00D66B12" w:rsidRPr="00A3686C">
        <w:rPr>
          <w:rFonts w:ascii="Times New Roman" w:hAnsi="Times New Roman" w:cs="Times New Roman"/>
          <w:sz w:val="24"/>
          <w:szCs w:val="24"/>
        </w:rPr>
        <w:t xml:space="preserve">illustrates how commodification can apply to areas of life that we might think of as difficult to capture spiritually or experientially: now, </w:t>
      </w:r>
      <w:r w:rsidR="00CA3F5C" w:rsidRPr="00A3686C">
        <w:rPr>
          <w:rFonts w:ascii="Times New Roman" w:hAnsi="Times New Roman" w:cs="Times New Roman"/>
          <w:sz w:val="24"/>
          <w:szCs w:val="24"/>
        </w:rPr>
        <w:t xml:space="preserve">for </w:t>
      </w:r>
      <w:r w:rsidR="001930C1" w:rsidRPr="00A3686C">
        <w:rPr>
          <w:rFonts w:ascii="Times New Roman" w:hAnsi="Times New Roman" w:cs="Times New Roman"/>
          <w:sz w:val="24"/>
          <w:szCs w:val="24"/>
        </w:rPr>
        <w:t xml:space="preserve">time-poor </w:t>
      </w:r>
      <w:r w:rsidR="00CA3F5C" w:rsidRPr="00A3686C">
        <w:rPr>
          <w:rFonts w:ascii="Times New Roman" w:hAnsi="Times New Roman" w:cs="Times New Roman"/>
          <w:sz w:val="24"/>
          <w:szCs w:val="24"/>
        </w:rPr>
        <w:t>people who want to quickly reap the e</w:t>
      </w:r>
      <w:r w:rsidR="00D66B12" w:rsidRPr="00A3686C">
        <w:rPr>
          <w:rFonts w:ascii="Times New Roman" w:hAnsi="Times New Roman" w:cs="Times New Roman"/>
          <w:sz w:val="24"/>
          <w:szCs w:val="24"/>
        </w:rPr>
        <w:t xml:space="preserve">xistential benefits of Buddhism, there is a </w:t>
      </w:r>
      <w:r w:rsidR="00517561" w:rsidRPr="00A3686C">
        <w:rPr>
          <w:rFonts w:ascii="Times New Roman" w:hAnsi="Times New Roman" w:cs="Times New Roman"/>
          <w:sz w:val="24"/>
          <w:szCs w:val="24"/>
        </w:rPr>
        <w:t xml:space="preserve">wide range of easily accessible texts </w:t>
      </w:r>
      <w:r w:rsidR="001930C1" w:rsidRPr="00A3686C">
        <w:rPr>
          <w:rFonts w:ascii="Times New Roman" w:hAnsi="Times New Roman" w:cs="Times New Roman"/>
          <w:sz w:val="24"/>
          <w:szCs w:val="24"/>
        </w:rPr>
        <w:t xml:space="preserve">at affordable prices </w:t>
      </w:r>
      <w:r w:rsidR="00517561" w:rsidRPr="00A3686C">
        <w:rPr>
          <w:rFonts w:ascii="Times New Roman" w:hAnsi="Times New Roman" w:cs="Times New Roman"/>
          <w:sz w:val="24"/>
          <w:szCs w:val="24"/>
        </w:rPr>
        <w:t>to choose from</w:t>
      </w:r>
      <w:r w:rsidR="00D66B12" w:rsidRPr="00A3686C">
        <w:rPr>
          <w:rFonts w:ascii="Times New Roman" w:hAnsi="Times New Roman" w:cs="Times New Roman"/>
          <w:sz w:val="24"/>
          <w:szCs w:val="24"/>
        </w:rPr>
        <w:t>. Titles include</w:t>
      </w:r>
      <w:r w:rsidR="00171547"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Buddhism for Busy People</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Buddhism Pla</w:t>
      </w:r>
      <w:r w:rsidR="00171547" w:rsidRPr="00A3686C">
        <w:rPr>
          <w:rFonts w:ascii="Times New Roman" w:hAnsi="Times New Roman" w:cs="Times New Roman"/>
          <w:sz w:val="24"/>
          <w:szCs w:val="24"/>
        </w:rPr>
        <w:t>i</w:t>
      </w:r>
      <w:r w:rsidR="00517561" w:rsidRPr="00A3686C">
        <w:rPr>
          <w:rFonts w:ascii="Times New Roman" w:hAnsi="Times New Roman" w:cs="Times New Roman"/>
          <w:sz w:val="24"/>
          <w:szCs w:val="24"/>
        </w:rPr>
        <w:t>n and Simple</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“The Little Book of Buddhism”</w:t>
      </w:r>
      <w:r w:rsidR="00517561"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“Buddhism Made Simple”, “Buddhism: for Beginners!</w:t>
      </w:r>
      <w:proofErr w:type="gramStart"/>
      <w:r w:rsidR="001930C1" w:rsidRPr="00A3686C">
        <w:rPr>
          <w:rFonts w:ascii="Times New Roman" w:hAnsi="Times New Roman" w:cs="Times New Roman"/>
          <w:sz w:val="24"/>
          <w:szCs w:val="24"/>
        </w:rPr>
        <w:t>”,</w:t>
      </w:r>
      <w:proofErr w:type="gramEnd"/>
      <w:r w:rsidR="001930C1" w:rsidRPr="00A3686C">
        <w:rPr>
          <w:rFonts w:ascii="Times New Roman" w:hAnsi="Times New Roman" w:cs="Times New Roman"/>
          <w:sz w:val="24"/>
          <w:szCs w:val="24"/>
        </w:rPr>
        <w:t xml:space="preserve"> “Buddhism for Dummies”</w:t>
      </w:r>
      <w:r w:rsidR="00517561"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Sit Like A Buddha</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w:t>
      </w:r>
      <w:r w:rsidR="00171547" w:rsidRPr="00A3686C">
        <w:rPr>
          <w:rFonts w:ascii="Times New Roman" w:hAnsi="Times New Roman" w:cs="Times New Roman"/>
          <w:sz w:val="24"/>
          <w:szCs w:val="24"/>
        </w:rPr>
        <w:t>Hurry Up and Meditate</w:t>
      </w:r>
      <w:r w:rsidR="001930C1" w:rsidRPr="00A3686C">
        <w:rPr>
          <w:rFonts w:ascii="Times New Roman" w:hAnsi="Times New Roman" w:cs="Times New Roman"/>
          <w:sz w:val="24"/>
          <w:szCs w:val="24"/>
        </w:rPr>
        <w:t>”</w:t>
      </w:r>
      <w:r w:rsidR="00171547" w:rsidRPr="00A3686C">
        <w:rPr>
          <w:rFonts w:ascii="Times New Roman" w:hAnsi="Times New Roman" w:cs="Times New Roman"/>
          <w:sz w:val="24"/>
          <w:szCs w:val="24"/>
        </w:rPr>
        <w:t xml:space="preserve">, </w:t>
      </w:r>
      <w:r w:rsidR="001930C1" w:rsidRPr="00A3686C">
        <w:rPr>
          <w:rFonts w:ascii="Times New Roman" w:hAnsi="Times New Roman" w:cs="Times New Roman"/>
          <w:sz w:val="24"/>
          <w:szCs w:val="24"/>
        </w:rPr>
        <w:t>“</w:t>
      </w:r>
      <w:r w:rsidR="00171547" w:rsidRPr="00A3686C">
        <w:rPr>
          <w:rFonts w:ascii="Times New Roman" w:hAnsi="Times New Roman" w:cs="Times New Roman"/>
          <w:sz w:val="24"/>
          <w:szCs w:val="24"/>
        </w:rPr>
        <w:t>Enlightenment to Go</w:t>
      </w:r>
      <w:r w:rsidR="001930C1" w:rsidRPr="00A3686C">
        <w:rPr>
          <w:rFonts w:ascii="Times New Roman" w:hAnsi="Times New Roman" w:cs="Times New Roman"/>
          <w:sz w:val="24"/>
          <w:szCs w:val="24"/>
        </w:rPr>
        <w:t>”</w:t>
      </w:r>
      <w:r w:rsidR="00171547" w:rsidRPr="00A3686C">
        <w:rPr>
          <w:rFonts w:ascii="Times New Roman" w:hAnsi="Times New Roman" w:cs="Times New Roman"/>
          <w:sz w:val="24"/>
          <w:szCs w:val="24"/>
        </w:rPr>
        <w:t xml:space="preserve">, </w:t>
      </w:r>
      <w:r w:rsidR="00517561" w:rsidRPr="00A3686C">
        <w:rPr>
          <w:rFonts w:ascii="Times New Roman" w:hAnsi="Times New Roman" w:cs="Times New Roman"/>
          <w:sz w:val="24"/>
          <w:szCs w:val="24"/>
        </w:rPr>
        <w:t xml:space="preserve">and </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The Dalai Lama's Cat</w:t>
      </w:r>
      <w:r w:rsidR="001930C1" w:rsidRPr="00A3686C">
        <w:rPr>
          <w:rFonts w:ascii="Times New Roman" w:hAnsi="Times New Roman" w:cs="Times New Roman"/>
          <w:sz w:val="24"/>
          <w:szCs w:val="24"/>
        </w:rPr>
        <w:t>”</w:t>
      </w:r>
      <w:r w:rsidR="00517561" w:rsidRPr="00A3686C">
        <w:rPr>
          <w:rFonts w:ascii="Times New Roman" w:hAnsi="Times New Roman" w:cs="Times New Roman"/>
          <w:sz w:val="24"/>
          <w:szCs w:val="24"/>
        </w:rPr>
        <w:t xml:space="preserve">. </w:t>
      </w:r>
      <w:r w:rsidR="00CA3F5C" w:rsidRPr="00A3686C">
        <w:rPr>
          <w:rFonts w:ascii="Times New Roman" w:hAnsi="Times New Roman" w:cs="Times New Roman"/>
          <w:sz w:val="24"/>
          <w:szCs w:val="24"/>
        </w:rPr>
        <w:t xml:space="preserve">In and through such texts, </w:t>
      </w:r>
      <w:proofErr w:type="spellStart"/>
      <w:r w:rsidR="00CA3F5C" w:rsidRPr="00A3686C">
        <w:rPr>
          <w:rFonts w:ascii="Times New Roman" w:hAnsi="Times New Roman" w:cs="Times New Roman"/>
          <w:sz w:val="24"/>
          <w:szCs w:val="24"/>
        </w:rPr>
        <w:t>commodified</w:t>
      </w:r>
      <w:proofErr w:type="spellEnd"/>
      <w:r w:rsidR="00CA3F5C" w:rsidRPr="00A3686C">
        <w:rPr>
          <w:rFonts w:ascii="Times New Roman" w:hAnsi="Times New Roman" w:cs="Times New Roman"/>
          <w:sz w:val="24"/>
          <w:szCs w:val="24"/>
        </w:rPr>
        <w:t xml:space="preserve"> </w:t>
      </w:r>
      <w:r w:rsidR="00CA3F5C" w:rsidRPr="00A3686C">
        <w:rPr>
          <w:rFonts w:ascii="Times New Roman" w:hAnsi="Times New Roman" w:cs="Times New Roman"/>
          <w:i/>
          <w:sz w:val="24"/>
          <w:szCs w:val="24"/>
        </w:rPr>
        <w:t>versions</w:t>
      </w:r>
      <w:r w:rsidR="00CA3F5C" w:rsidRPr="00A3686C">
        <w:rPr>
          <w:rFonts w:ascii="Times New Roman" w:hAnsi="Times New Roman" w:cs="Times New Roman"/>
          <w:sz w:val="24"/>
          <w:szCs w:val="24"/>
        </w:rPr>
        <w:t xml:space="preserve"> of Buddhism </w:t>
      </w:r>
      <w:r w:rsidR="00CA3F5C" w:rsidRPr="00A3686C">
        <w:rPr>
          <w:rFonts w:ascii="Times New Roman" w:hAnsi="Times New Roman" w:cs="Times New Roman"/>
          <w:i/>
          <w:sz w:val="24"/>
          <w:szCs w:val="24"/>
        </w:rPr>
        <w:t>appear</w:t>
      </w:r>
      <w:r w:rsidR="00CA3F5C" w:rsidRPr="00A3686C">
        <w:rPr>
          <w:rFonts w:ascii="Times New Roman" w:hAnsi="Times New Roman" w:cs="Times New Roman"/>
          <w:sz w:val="24"/>
          <w:szCs w:val="24"/>
        </w:rPr>
        <w:t xml:space="preserve">, </w:t>
      </w:r>
      <w:r w:rsidR="00B774C8" w:rsidRPr="00A3686C">
        <w:rPr>
          <w:rFonts w:ascii="Times New Roman" w:hAnsi="Times New Roman" w:cs="Times New Roman"/>
          <w:sz w:val="24"/>
          <w:szCs w:val="24"/>
        </w:rPr>
        <w:t xml:space="preserve">much the same way as Buddha-like statues </w:t>
      </w:r>
      <w:r w:rsidR="00E05615" w:rsidRPr="00A3686C">
        <w:rPr>
          <w:rFonts w:ascii="Times New Roman" w:hAnsi="Times New Roman" w:cs="Times New Roman"/>
          <w:i/>
          <w:sz w:val="24"/>
          <w:szCs w:val="24"/>
        </w:rPr>
        <w:t>appear</w:t>
      </w:r>
      <w:r w:rsidR="00E05615" w:rsidRPr="00A3686C">
        <w:rPr>
          <w:rFonts w:ascii="Times New Roman" w:hAnsi="Times New Roman" w:cs="Times New Roman"/>
          <w:sz w:val="24"/>
          <w:szCs w:val="24"/>
        </w:rPr>
        <w:t xml:space="preserve"> </w:t>
      </w:r>
      <w:r w:rsidR="00BF72A6" w:rsidRPr="00A3686C">
        <w:rPr>
          <w:rFonts w:ascii="Times New Roman" w:hAnsi="Times New Roman" w:cs="Times New Roman"/>
          <w:sz w:val="24"/>
          <w:szCs w:val="24"/>
        </w:rPr>
        <w:t xml:space="preserve">in NASA photos of </w:t>
      </w:r>
      <w:r w:rsidR="0055004B" w:rsidRPr="00A3686C">
        <w:rPr>
          <w:rFonts w:ascii="Times New Roman" w:hAnsi="Times New Roman" w:cs="Times New Roman"/>
          <w:sz w:val="24"/>
          <w:szCs w:val="24"/>
        </w:rPr>
        <w:t>Mars (</w:t>
      </w:r>
      <w:proofErr w:type="spellStart"/>
      <w:r w:rsidR="0055004B" w:rsidRPr="00A3686C">
        <w:rPr>
          <w:rFonts w:ascii="Times New Roman" w:hAnsi="Times New Roman" w:cs="Times New Roman"/>
          <w:sz w:val="24"/>
          <w:szCs w:val="24"/>
        </w:rPr>
        <w:t>Feltman</w:t>
      </w:r>
      <w:proofErr w:type="spellEnd"/>
      <w:r w:rsidR="0055004B" w:rsidRPr="00A3686C">
        <w:rPr>
          <w:rFonts w:ascii="Times New Roman" w:hAnsi="Times New Roman" w:cs="Times New Roman"/>
          <w:sz w:val="24"/>
          <w:szCs w:val="24"/>
        </w:rPr>
        <w:t xml:space="preserve">, 2015). </w:t>
      </w:r>
    </w:p>
    <w:p w14:paraId="31FC9877" w14:textId="77777777" w:rsidR="00517561" w:rsidRPr="00A3686C" w:rsidRDefault="00517561"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 xml:space="preserve">We </w:t>
      </w:r>
      <w:r w:rsidR="00D93A82" w:rsidRPr="00A3686C">
        <w:rPr>
          <w:rFonts w:ascii="Times New Roman" w:hAnsi="Times New Roman" w:cs="Times New Roman"/>
          <w:sz w:val="24"/>
          <w:szCs w:val="24"/>
        </w:rPr>
        <w:t xml:space="preserve">saw </w:t>
      </w:r>
      <w:r w:rsidRPr="00A3686C">
        <w:rPr>
          <w:rFonts w:ascii="Times New Roman" w:hAnsi="Times New Roman" w:cs="Times New Roman"/>
          <w:sz w:val="24"/>
          <w:szCs w:val="24"/>
        </w:rPr>
        <w:t>the same phenomenon in September 2015 when Donald Trump launched his 2016 presidential election campaign</w:t>
      </w:r>
      <w:r w:rsidR="00D66B12" w:rsidRPr="00A3686C">
        <w:rPr>
          <w:rFonts w:ascii="Times New Roman" w:hAnsi="Times New Roman" w:cs="Times New Roman"/>
          <w:sz w:val="24"/>
          <w:szCs w:val="24"/>
        </w:rPr>
        <w:t>, the second example</w:t>
      </w:r>
      <w:r w:rsidR="00A63DEC" w:rsidRPr="00A3686C">
        <w:rPr>
          <w:rFonts w:ascii="Times New Roman" w:hAnsi="Times New Roman" w:cs="Times New Roman"/>
          <w:sz w:val="24"/>
          <w:szCs w:val="24"/>
        </w:rPr>
        <w:t xml:space="preserve"> of commodification</w:t>
      </w:r>
      <w:r w:rsidRPr="00A3686C">
        <w:rPr>
          <w:rFonts w:ascii="Times New Roman" w:hAnsi="Times New Roman" w:cs="Times New Roman"/>
          <w:sz w:val="24"/>
          <w:szCs w:val="24"/>
        </w:rPr>
        <w:t xml:space="preserve">. </w:t>
      </w:r>
      <w:proofErr w:type="gramStart"/>
      <w:r w:rsidRPr="00A3686C">
        <w:rPr>
          <w:rFonts w:ascii="Times New Roman" w:hAnsi="Times New Roman" w:cs="Times New Roman"/>
          <w:sz w:val="24"/>
          <w:szCs w:val="24"/>
        </w:rPr>
        <w:t xml:space="preserve">What was more interesting than the election campaign was </w:t>
      </w:r>
      <w:r w:rsidR="00D93A82" w:rsidRPr="00A3686C">
        <w:rPr>
          <w:rFonts w:ascii="Times New Roman" w:hAnsi="Times New Roman" w:cs="Times New Roman"/>
          <w:sz w:val="24"/>
          <w:szCs w:val="24"/>
        </w:rPr>
        <w:t xml:space="preserve">perhaps </w:t>
      </w:r>
      <w:r w:rsidRPr="00A3686C">
        <w:rPr>
          <w:rFonts w:ascii="Times New Roman" w:hAnsi="Times New Roman" w:cs="Times New Roman"/>
          <w:sz w:val="24"/>
          <w:szCs w:val="24"/>
        </w:rPr>
        <w:t>one of the Facebook</w:t>
      </w:r>
      <w:r w:rsidRPr="00A3686C">
        <w:rPr>
          <w:rFonts w:ascii="Times New Roman" w:hAnsi="Times New Roman" w:cs="Times New Roman"/>
          <w:sz w:val="24"/>
          <w:szCs w:val="24"/>
          <w:vertAlign w:val="superscript"/>
        </w:rPr>
        <w:t>©</w:t>
      </w:r>
      <w:r w:rsidRPr="00A3686C">
        <w:rPr>
          <w:rFonts w:ascii="Times New Roman" w:hAnsi="Times New Roman" w:cs="Times New Roman"/>
          <w:sz w:val="24"/>
          <w:szCs w:val="24"/>
        </w:rPr>
        <w:t xml:space="preserve"> responses which went viral, namely </w:t>
      </w:r>
      <w:r w:rsidR="00A63DEC" w:rsidRPr="00A3686C">
        <w:rPr>
          <w:rFonts w:ascii="Times New Roman" w:hAnsi="Times New Roman" w:cs="Times New Roman"/>
          <w:sz w:val="24"/>
          <w:szCs w:val="24"/>
        </w:rPr>
        <w:t xml:space="preserve">the </w:t>
      </w:r>
      <w:r w:rsidRPr="00A3686C">
        <w:rPr>
          <w:rFonts w:ascii="Times New Roman" w:hAnsi="Times New Roman" w:cs="Times New Roman"/>
          <w:i/>
          <w:sz w:val="24"/>
          <w:szCs w:val="24"/>
        </w:rPr>
        <w:t>“15 Things That Look More Like Donald Trump Than Donald Trump”</w:t>
      </w:r>
      <w:r w:rsidR="00A63DEC" w:rsidRPr="00A3686C">
        <w:rPr>
          <w:rFonts w:ascii="Times New Roman" w:hAnsi="Times New Roman" w:cs="Times New Roman"/>
          <w:i/>
          <w:sz w:val="24"/>
          <w:szCs w:val="24"/>
        </w:rPr>
        <w:t xml:space="preserve"> </w:t>
      </w:r>
      <w:r w:rsidR="00A63DEC" w:rsidRPr="00A3686C">
        <w:rPr>
          <w:rFonts w:ascii="Times New Roman" w:hAnsi="Times New Roman" w:cs="Times New Roman"/>
          <w:sz w:val="24"/>
          <w:szCs w:val="24"/>
        </w:rPr>
        <w:t>post</w:t>
      </w:r>
      <w:r w:rsidRPr="00A3686C">
        <w:rPr>
          <w:rFonts w:ascii="Times New Roman" w:hAnsi="Times New Roman" w:cs="Times New Roman"/>
          <w:sz w:val="24"/>
          <w:szCs w:val="24"/>
        </w:rPr>
        <w:t>.</w:t>
      </w:r>
      <w:proofErr w:type="gramEnd"/>
      <w:r w:rsidRPr="00A3686C">
        <w:rPr>
          <w:rFonts w:ascii="Times New Roman" w:hAnsi="Times New Roman" w:cs="Times New Roman"/>
          <w:sz w:val="24"/>
          <w:szCs w:val="24"/>
        </w:rPr>
        <w:t xml:space="preserve"> </w:t>
      </w:r>
      <w:r w:rsidR="00D93A82" w:rsidRPr="00A3686C">
        <w:rPr>
          <w:rFonts w:ascii="Times New Roman" w:hAnsi="Times New Roman" w:cs="Times New Roman"/>
          <w:sz w:val="24"/>
          <w:szCs w:val="24"/>
        </w:rPr>
        <w:t>T</w:t>
      </w:r>
      <w:r w:rsidRPr="00A3686C">
        <w:rPr>
          <w:rFonts w:ascii="Times New Roman" w:hAnsi="Times New Roman" w:cs="Times New Roman"/>
          <w:sz w:val="24"/>
          <w:szCs w:val="24"/>
        </w:rPr>
        <w:t>he</w:t>
      </w:r>
      <w:r w:rsidR="00A63DEC" w:rsidRPr="00A3686C">
        <w:rPr>
          <w:rFonts w:ascii="Times New Roman" w:hAnsi="Times New Roman" w:cs="Times New Roman"/>
          <w:sz w:val="24"/>
          <w:szCs w:val="24"/>
        </w:rPr>
        <w:t xml:space="preserve"> ‘15</w:t>
      </w:r>
      <w:r w:rsidRPr="00A3686C">
        <w:rPr>
          <w:rFonts w:ascii="Times New Roman" w:hAnsi="Times New Roman" w:cs="Times New Roman"/>
          <w:sz w:val="24"/>
          <w:szCs w:val="24"/>
        </w:rPr>
        <w:t xml:space="preserve"> </w:t>
      </w:r>
      <w:r w:rsidR="00D93A82" w:rsidRPr="00A3686C">
        <w:rPr>
          <w:rFonts w:ascii="Times New Roman" w:hAnsi="Times New Roman" w:cs="Times New Roman"/>
          <w:sz w:val="24"/>
          <w:szCs w:val="24"/>
        </w:rPr>
        <w:t>Things</w:t>
      </w:r>
      <w:r w:rsidR="00A63DEC" w:rsidRPr="00A3686C">
        <w:rPr>
          <w:rFonts w:ascii="Times New Roman" w:hAnsi="Times New Roman" w:cs="Times New Roman"/>
          <w:sz w:val="24"/>
          <w:szCs w:val="24"/>
        </w:rPr>
        <w:t>’</w:t>
      </w:r>
      <w:r w:rsidR="00D93A82" w:rsidRPr="00A3686C">
        <w:rPr>
          <w:rFonts w:ascii="Times New Roman" w:hAnsi="Times New Roman" w:cs="Times New Roman"/>
          <w:sz w:val="24"/>
          <w:szCs w:val="24"/>
        </w:rPr>
        <w:t xml:space="preserve"> included </w:t>
      </w:r>
      <w:r w:rsidRPr="00A3686C">
        <w:rPr>
          <w:rFonts w:ascii="Times New Roman" w:hAnsi="Times New Roman" w:cs="Times New Roman"/>
          <w:sz w:val="24"/>
          <w:szCs w:val="24"/>
        </w:rPr>
        <w:t>a piece of sake sushi (a slice/flap of salmon on rice), a doughnut with an extra tall mount/mess of cream on top, an ear (or cob) of corn with wispy strands of silky hair on top, and a triad of monkeys with their mouths open, seemingly making some noise</w:t>
      </w:r>
      <w:r w:rsidR="00D93A82" w:rsidRPr="00A3686C">
        <w:rPr>
          <w:rFonts w:ascii="Times New Roman" w:hAnsi="Times New Roman" w:cs="Times New Roman"/>
          <w:sz w:val="24"/>
          <w:szCs w:val="24"/>
        </w:rPr>
        <w:t xml:space="preserve"> without a discernable meaning to the human ear</w:t>
      </w:r>
      <w:r w:rsidRPr="00A3686C">
        <w:rPr>
          <w:rFonts w:ascii="Times New Roman" w:hAnsi="Times New Roman" w:cs="Times New Roman"/>
          <w:sz w:val="24"/>
          <w:szCs w:val="24"/>
        </w:rPr>
        <w:t xml:space="preserve">. The post </w:t>
      </w:r>
      <w:r w:rsidR="00D93A82" w:rsidRPr="00A3686C">
        <w:rPr>
          <w:rFonts w:ascii="Times New Roman" w:hAnsi="Times New Roman" w:cs="Times New Roman"/>
          <w:sz w:val="24"/>
          <w:szCs w:val="24"/>
        </w:rPr>
        <w:t>alludes</w:t>
      </w:r>
      <w:r w:rsidRPr="00A3686C">
        <w:rPr>
          <w:rFonts w:ascii="Times New Roman" w:hAnsi="Times New Roman" w:cs="Times New Roman"/>
          <w:sz w:val="24"/>
          <w:szCs w:val="24"/>
        </w:rPr>
        <w:t xml:space="preserve"> the </w:t>
      </w:r>
      <w:proofErr w:type="spellStart"/>
      <w:r w:rsidR="00C44D0C" w:rsidRPr="00A3686C">
        <w:rPr>
          <w:rFonts w:ascii="Times New Roman" w:hAnsi="Times New Roman" w:cs="Times New Roman"/>
          <w:sz w:val="24"/>
          <w:szCs w:val="24"/>
        </w:rPr>
        <w:t>Žižekian</w:t>
      </w:r>
      <w:proofErr w:type="spellEnd"/>
      <w:r w:rsidRPr="00A3686C">
        <w:rPr>
          <w:rFonts w:ascii="Times New Roman" w:hAnsi="Times New Roman" w:cs="Times New Roman"/>
          <w:sz w:val="24"/>
          <w:szCs w:val="24"/>
        </w:rPr>
        <w:t xml:space="preserve"> point of circling some-thing rather than stating that thing directly; the Facebook</w:t>
      </w:r>
      <w:r w:rsidR="00D93A82" w:rsidRPr="00A3686C">
        <w:rPr>
          <w:rFonts w:ascii="Times New Roman" w:hAnsi="Times New Roman" w:cs="Times New Roman"/>
          <w:sz w:val="24"/>
          <w:szCs w:val="24"/>
          <w:vertAlign w:val="superscript"/>
        </w:rPr>
        <w:t>©</w:t>
      </w:r>
      <w:r w:rsidRPr="00A3686C">
        <w:rPr>
          <w:rFonts w:ascii="Times New Roman" w:hAnsi="Times New Roman" w:cs="Times New Roman"/>
          <w:sz w:val="24"/>
          <w:szCs w:val="24"/>
        </w:rPr>
        <w:t xml:space="preserve"> post circles what it means to be ‘Donald Trump’ more than a direct and explicit description of ‘Donald Trump’, and in doing so, captures more of ‘Donald Trump’ than the explicit description possibly could. </w:t>
      </w:r>
      <w:r w:rsidR="00A63DEC" w:rsidRPr="00A3686C">
        <w:rPr>
          <w:rFonts w:ascii="Times New Roman" w:hAnsi="Times New Roman" w:cs="Times New Roman"/>
          <w:sz w:val="24"/>
          <w:szCs w:val="24"/>
        </w:rPr>
        <w:t xml:space="preserve">One </w:t>
      </w:r>
      <w:proofErr w:type="spellStart"/>
      <w:r w:rsidR="00A63DEC" w:rsidRPr="00A3686C">
        <w:rPr>
          <w:rFonts w:ascii="Times New Roman" w:hAnsi="Times New Roman" w:cs="Times New Roman"/>
          <w:sz w:val="24"/>
          <w:szCs w:val="24"/>
        </w:rPr>
        <w:t>Žižekian</w:t>
      </w:r>
      <w:proofErr w:type="spellEnd"/>
      <w:r w:rsidR="00A63DEC" w:rsidRPr="00A3686C">
        <w:rPr>
          <w:rFonts w:ascii="Times New Roman" w:hAnsi="Times New Roman" w:cs="Times New Roman"/>
          <w:sz w:val="24"/>
          <w:szCs w:val="24"/>
        </w:rPr>
        <w:t xml:space="preserve"> explanation is that the post </w:t>
      </w:r>
      <w:r w:rsidRPr="00A3686C">
        <w:rPr>
          <w:rFonts w:ascii="Times New Roman" w:hAnsi="Times New Roman" w:cs="Times New Roman"/>
          <w:sz w:val="24"/>
          <w:szCs w:val="24"/>
        </w:rPr>
        <w:t>transcends the ‘Do Not Trespass!’ sign that</w:t>
      </w:r>
      <w:r w:rsidR="00A63DEC" w:rsidRPr="00A3686C">
        <w:rPr>
          <w:rFonts w:ascii="Times New Roman" w:hAnsi="Times New Roman" w:cs="Times New Roman"/>
          <w:sz w:val="24"/>
          <w:szCs w:val="24"/>
        </w:rPr>
        <w:t xml:space="preserve"> limits our abilities to access the raw sensory data we could possibly access to make sense of a reality</w:t>
      </w:r>
      <w:r w:rsidRPr="00A3686C">
        <w:rPr>
          <w:rFonts w:ascii="Times New Roman" w:hAnsi="Times New Roman" w:cs="Times New Roman"/>
          <w:sz w:val="24"/>
          <w:szCs w:val="24"/>
        </w:rPr>
        <w:t>, and attempts to u</w:t>
      </w:r>
      <w:r w:rsidR="00C44D0C" w:rsidRPr="00A3686C">
        <w:rPr>
          <w:rFonts w:ascii="Times New Roman" w:hAnsi="Times New Roman" w:cs="Times New Roman"/>
          <w:sz w:val="24"/>
          <w:szCs w:val="24"/>
        </w:rPr>
        <w:t xml:space="preserve">se </w:t>
      </w:r>
      <w:r w:rsidR="00D93A82" w:rsidRPr="00A3686C">
        <w:rPr>
          <w:rFonts w:ascii="Times New Roman" w:hAnsi="Times New Roman" w:cs="Times New Roman"/>
          <w:sz w:val="24"/>
          <w:szCs w:val="24"/>
        </w:rPr>
        <w:t xml:space="preserve">a form of </w:t>
      </w:r>
      <w:r w:rsidR="00C44D0C" w:rsidRPr="00A3686C">
        <w:rPr>
          <w:rFonts w:ascii="Times New Roman" w:hAnsi="Times New Roman" w:cs="Times New Roman"/>
          <w:sz w:val="24"/>
          <w:szCs w:val="24"/>
        </w:rPr>
        <w:t xml:space="preserve">humour to make </w:t>
      </w:r>
      <w:r w:rsidR="00A63DEC" w:rsidRPr="00A3686C">
        <w:rPr>
          <w:rFonts w:ascii="Times New Roman" w:hAnsi="Times New Roman" w:cs="Times New Roman"/>
          <w:sz w:val="24"/>
          <w:szCs w:val="24"/>
        </w:rPr>
        <w:t xml:space="preserve">a more direct </w:t>
      </w:r>
      <w:r w:rsidR="00C44D0C" w:rsidRPr="00A3686C">
        <w:rPr>
          <w:rFonts w:ascii="Times New Roman" w:hAnsi="Times New Roman" w:cs="Times New Roman"/>
          <w:sz w:val="24"/>
          <w:szCs w:val="24"/>
        </w:rPr>
        <w:t>point</w:t>
      </w:r>
      <w:r w:rsidR="00A63DEC" w:rsidRPr="00A3686C">
        <w:rPr>
          <w:rFonts w:ascii="Times New Roman" w:hAnsi="Times New Roman" w:cs="Times New Roman"/>
          <w:sz w:val="24"/>
          <w:szCs w:val="24"/>
        </w:rPr>
        <w:t xml:space="preserve"> about that reality</w:t>
      </w:r>
      <w:r w:rsidR="00C44D0C" w:rsidRPr="00A3686C">
        <w:rPr>
          <w:rFonts w:ascii="Times New Roman" w:hAnsi="Times New Roman" w:cs="Times New Roman"/>
          <w:sz w:val="24"/>
          <w:szCs w:val="24"/>
        </w:rPr>
        <w:t>. The ‘</w:t>
      </w:r>
      <w:r w:rsidRPr="00A3686C">
        <w:rPr>
          <w:rFonts w:ascii="Times New Roman" w:hAnsi="Times New Roman" w:cs="Times New Roman"/>
          <w:sz w:val="24"/>
          <w:szCs w:val="24"/>
        </w:rPr>
        <w:t xml:space="preserve">15 </w:t>
      </w:r>
      <w:r w:rsidR="00D93A82" w:rsidRPr="00A3686C">
        <w:rPr>
          <w:rFonts w:ascii="Times New Roman" w:hAnsi="Times New Roman" w:cs="Times New Roman"/>
          <w:sz w:val="24"/>
          <w:szCs w:val="24"/>
        </w:rPr>
        <w:t xml:space="preserve">Things’ post, </w:t>
      </w:r>
      <w:r w:rsidRPr="00A3686C">
        <w:rPr>
          <w:rFonts w:ascii="Times New Roman" w:hAnsi="Times New Roman" w:cs="Times New Roman"/>
          <w:sz w:val="24"/>
          <w:szCs w:val="24"/>
        </w:rPr>
        <w:t>on face value</w:t>
      </w:r>
      <w:r w:rsidR="00D93A82" w:rsidRPr="00A3686C">
        <w:rPr>
          <w:rFonts w:ascii="Times New Roman" w:hAnsi="Times New Roman" w:cs="Times New Roman"/>
          <w:sz w:val="24"/>
          <w:szCs w:val="24"/>
        </w:rPr>
        <w:t>,</w:t>
      </w:r>
      <w:r w:rsidRPr="00A3686C">
        <w:rPr>
          <w:rFonts w:ascii="Times New Roman" w:hAnsi="Times New Roman" w:cs="Times New Roman"/>
          <w:sz w:val="24"/>
          <w:szCs w:val="24"/>
        </w:rPr>
        <w:t xml:space="preserve"> may be making comments about a particular hair style, but on second gaze, </w:t>
      </w:r>
      <w:r w:rsidR="00C44D0C" w:rsidRPr="00A3686C">
        <w:rPr>
          <w:rFonts w:ascii="Times New Roman" w:hAnsi="Times New Roman" w:cs="Times New Roman"/>
          <w:sz w:val="24"/>
          <w:szCs w:val="24"/>
        </w:rPr>
        <w:t xml:space="preserve">it </w:t>
      </w:r>
      <w:r w:rsidRPr="00A3686C">
        <w:rPr>
          <w:rFonts w:ascii="Times New Roman" w:hAnsi="Times New Roman" w:cs="Times New Roman"/>
          <w:sz w:val="24"/>
          <w:szCs w:val="24"/>
        </w:rPr>
        <w:t xml:space="preserve">is also making </w:t>
      </w:r>
      <w:r w:rsidR="00D93A82" w:rsidRPr="00A3686C">
        <w:rPr>
          <w:rFonts w:ascii="Times New Roman" w:hAnsi="Times New Roman" w:cs="Times New Roman"/>
          <w:sz w:val="24"/>
          <w:szCs w:val="24"/>
        </w:rPr>
        <w:t xml:space="preserve">indirect </w:t>
      </w:r>
      <w:r w:rsidRPr="00A3686C">
        <w:rPr>
          <w:rFonts w:ascii="Times New Roman" w:hAnsi="Times New Roman" w:cs="Times New Roman"/>
          <w:sz w:val="24"/>
          <w:szCs w:val="24"/>
        </w:rPr>
        <w:t xml:space="preserve">comments about, amongst other things, irony, hedonism, masculinity, </w:t>
      </w:r>
      <w:proofErr w:type="spellStart"/>
      <w:r w:rsidRPr="00A3686C">
        <w:rPr>
          <w:rFonts w:ascii="Times New Roman" w:hAnsi="Times New Roman" w:cs="Times New Roman"/>
          <w:sz w:val="24"/>
          <w:szCs w:val="24"/>
        </w:rPr>
        <w:t>managerialism</w:t>
      </w:r>
      <w:proofErr w:type="spellEnd"/>
      <w:r w:rsidRPr="00A3686C">
        <w:rPr>
          <w:rFonts w:ascii="Times New Roman" w:hAnsi="Times New Roman" w:cs="Times New Roman"/>
          <w:sz w:val="24"/>
          <w:szCs w:val="24"/>
        </w:rPr>
        <w:t>, and exertion of voice and power with others, over others.</w:t>
      </w:r>
      <w:r w:rsidR="00D93A82" w:rsidRPr="00A3686C">
        <w:rPr>
          <w:rFonts w:ascii="Times New Roman" w:hAnsi="Times New Roman" w:cs="Times New Roman"/>
          <w:sz w:val="24"/>
          <w:szCs w:val="24"/>
        </w:rPr>
        <w:t xml:space="preserve"> The indirectness allows and enables the audience to experience something without a </w:t>
      </w:r>
      <w:r w:rsidR="00A63DEC" w:rsidRPr="00A3686C">
        <w:rPr>
          <w:rFonts w:ascii="Times New Roman" w:hAnsi="Times New Roman" w:cs="Times New Roman"/>
          <w:sz w:val="24"/>
          <w:szCs w:val="24"/>
        </w:rPr>
        <w:t>pre-determined, and therefore hegemonic,</w:t>
      </w:r>
      <w:r w:rsidR="00D93A82" w:rsidRPr="00A3686C">
        <w:rPr>
          <w:rFonts w:ascii="Times New Roman" w:hAnsi="Times New Roman" w:cs="Times New Roman"/>
          <w:sz w:val="24"/>
          <w:szCs w:val="24"/>
        </w:rPr>
        <w:t xml:space="preserve"> interpretation.</w:t>
      </w:r>
    </w:p>
    <w:p w14:paraId="4271CE7E" w14:textId="77777777" w:rsidR="00D418F5" w:rsidRPr="00A3686C" w:rsidRDefault="00D66B12" w:rsidP="00A3686C">
      <w:pPr>
        <w:spacing w:line="240" w:lineRule="auto"/>
        <w:rPr>
          <w:rFonts w:ascii="Times New Roman" w:eastAsia="Times New Roman" w:hAnsi="Times New Roman" w:cs="Times New Roman"/>
          <w:sz w:val="24"/>
          <w:szCs w:val="24"/>
          <w:lang w:eastAsia="en-GB"/>
        </w:rPr>
      </w:pPr>
      <w:r w:rsidRPr="00A3686C">
        <w:rPr>
          <w:rFonts w:ascii="Times New Roman" w:hAnsi="Times New Roman" w:cs="Times New Roman"/>
          <w:sz w:val="24"/>
          <w:szCs w:val="24"/>
        </w:rPr>
        <w:t xml:space="preserve">The final </w:t>
      </w:r>
      <w:r w:rsidR="00584A10" w:rsidRPr="00A3686C">
        <w:rPr>
          <w:rFonts w:ascii="Times New Roman" w:hAnsi="Times New Roman" w:cs="Times New Roman"/>
          <w:sz w:val="24"/>
          <w:szCs w:val="24"/>
        </w:rPr>
        <w:t xml:space="preserve">example reached media attention in </w:t>
      </w:r>
      <w:r w:rsidR="00375C17" w:rsidRPr="00A3686C">
        <w:rPr>
          <w:rFonts w:ascii="Times New Roman" w:hAnsi="Times New Roman" w:cs="Times New Roman"/>
          <w:sz w:val="24"/>
          <w:szCs w:val="24"/>
        </w:rPr>
        <w:t xml:space="preserve">August 2015, </w:t>
      </w:r>
      <w:r w:rsidR="00584A10" w:rsidRPr="00A3686C">
        <w:rPr>
          <w:rFonts w:ascii="Times New Roman" w:hAnsi="Times New Roman" w:cs="Times New Roman"/>
          <w:sz w:val="24"/>
          <w:szCs w:val="24"/>
        </w:rPr>
        <w:t>but with slightly different consequences. In the South West of England, h</w:t>
      </w:r>
      <w:r w:rsidR="00375C17" w:rsidRPr="00A3686C">
        <w:rPr>
          <w:rFonts w:ascii="Times New Roman" w:hAnsi="Times New Roman" w:cs="Times New Roman"/>
          <w:sz w:val="24"/>
          <w:szCs w:val="24"/>
        </w:rPr>
        <w:t xml:space="preserve">undreds of people queued for hours, and some even overnight, to </w:t>
      </w:r>
      <w:r w:rsidR="00584A10" w:rsidRPr="00A3686C">
        <w:rPr>
          <w:rFonts w:ascii="Times New Roman" w:hAnsi="Times New Roman" w:cs="Times New Roman"/>
          <w:sz w:val="24"/>
          <w:szCs w:val="24"/>
        </w:rPr>
        <w:t xml:space="preserve">secure </w:t>
      </w:r>
      <w:r w:rsidR="00375C17" w:rsidRPr="00A3686C">
        <w:rPr>
          <w:rFonts w:ascii="Times New Roman" w:hAnsi="Times New Roman" w:cs="Times New Roman"/>
          <w:sz w:val="24"/>
          <w:szCs w:val="24"/>
        </w:rPr>
        <w:t xml:space="preserve">entry into a new attraction (BBC News, 2015a). What was the new attraction? </w:t>
      </w:r>
      <w:r w:rsidR="00A61D47" w:rsidRPr="00A3686C">
        <w:rPr>
          <w:rFonts w:ascii="Times New Roman" w:hAnsi="Times New Roman" w:cs="Times New Roman"/>
          <w:sz w:val="24"/>
          <w:szCs w:val="24"/>
        </w:rPr>
        <w:t>It was the “</w:t>
      </w:r>
      <w:r w:rsidR="00375C17" w:rsidRPr="00A3686C">
        <w:rPr>
          <w:rFonts w:ascii="Times New Roman" w:hAnsi="Times New Roman" w:cs="Times New Roman"/>
          <w:sz w:val="24"/>
          <w:szCs w:val="24"/>
        </w:rPr>
        <w:t>Dismal Land</w:t>
      </w:r>
      <w:r w:rsidR="00A61D47" w:rsidRPr="00A3686C">
        <w:rPr>
          <w:rFonts w:ascii="Times New Roman" w:hAnsi="Times New Roman" w:cs="Times New Roman"/>
          <w:sz w:val="24"/>
          <w:szCs w:val="24"/>
        </w:rPr>
        <w:t xml:space="preserve"> Bemusement Park – </w:t>
      </w:r>
      <w:r w:rsidR="00D418F5" w:rsidRPr="00A3686C">
        <w:rPr>
          <w:rFonts w:ascii="Times New Roman" w:eastAsia="Times New Roman" w:hAnsi="Times New Roman" w:cs="Times New Roman"/>
          <w:sz w:val="24"/>
          <w:szCs w:val="24"/>
          <w:lang w:eastAsia="en-GB"/>
        </w:rPr>
        <w:t>a festival of art, amusements and entry-level anarchism”</w:t>
      </w:r>
      <w:r w:rsidR="00A61D47" w:rsidRPr="00A3686C">
        <w:rPr>
          <w:rFonts w:ascii="Times New Roman" w:eastAsia="Times New Roman" w:hAnsi="Times New Roman" w:cs="Times New Roman"/>
          <w:sz w:val="24"/>
          <w:szCs w:val="24"/>
          <w:lang w:eastAsia="en-GB"/>
        </w:rPr>
        <w:t xml:space="preserve"> (Dismaland.co.uk, 2015)</w:t>
      </w:r>
      <w:r w:rsidR="00D418F5" w:rsidRPr="00A3686C">
        <w:rPr>
          <w:rFonts w:ascii="Times New Roman" w:eastAsia="Times New Roman" w:hAnsi="Times New Roman" w:cs="Times New Roman"/>
          <w:sz w:val="24"/>
          <w:szCs w:val="24"/>
          <w:lang w:eastAsia="en-GB"/>
        </w:rPr>
        <w:t>. The website explains:</w:t>
      </w:r>
    </w:p>
    <w:p w14:paraId="230B99A2" w14:textId="77777777" w:rsidR="00D418F5" w:rsidRPr="00A3686C" w:rsidRDefault="00D418F5" w:rsidP="00A3686C">
      <w:pPr>
        <w:spacing w:line="240" w:lineRule="auto"/>
        <w:ind w:left="720"/>
        <w:rPr>
          <w:rFonts w:ascii="Times New Roman" w:eastAsia="Times New Roman" w:hAnsi="Times New Roman" w:cs="Times New Roman"/>
          <w:sz w:val="24"/>
          <w:szCs w:val="24"/>
          <w:lang w:eastAsia="en-GB"/>
        </w:rPr>
      </w:pPr>
      <w:r w:rsidRPr="00A3686C">
        <w:rPr>
          <w:rFonts w:ascii="Times New Roman" w:eastAsia="Times New Roman" w:hAnsi="Times New Roman" w:cs="Times New Roman"/>
          <w:sz w:val="24"/>
          <w:szCs w:val="24"/>
          <w:lang w:eastAsia="en-GB"/>
        </w:rPr>
        <w:t xml:space="preserve">Are you looking for an alternative to the </w:t>
      </w:r>
      <w:proofErr w:type="gramStart"/>
      <w:r w:rsidRPr="00A3686C">
        <w:rPr>
          <w:rFonts w:ascii="Times New Roman" w:eastAsia="Times New Roman" w:hAnsi="Times New Roman" w:cs="Times New Roman"/>
          <w:sz w:val="24"/>
          <w:szCs w:val="24"/>
          <w:lang w:eastAsia="en-GB"/>
        </w:rPr>
        <w:t>sugar-coated</w:t>
      </w:r>
      <w:proofErr w:type="gramEnd"/>
      <w:r w:rsidRPr="00A3686C">
        <w:rPr>
          <w:rFonts w:ascii="Times New Roman" w:eastAsia="Times New Roman" w:hAnsi="Times New Roman" w:cs="Times New Roman"/>
          <w:sz w:val="24"/>
          <w:szCs w:val="24"/>
          <w:lang w:eastAsia="en-GB"/>
        </w:rPr>
        <w:t xml:space="preserve"> tedium of the average family day out? </w:t>
      </w:r>
      <w:proofErr w:type="gramStart"/>
      <w:r w:rsidRPr="00A3686C">
        <w:rPr>
          <w:rFonts w:ascii="Times New Roman" w:eastAsia="Times New Roman" w:hAnsi="Times New Roman" w:cs="Times New Roman"/>
          <w:sz w:val="24"/>
          <w:szCs w:val="24"/>
          <w:lang w:eastAsia="en-GB"/>
        </w:rPr>
        <w:t>Or just somewhere a lot cheaper?</w:t>
      </w:r>
      <w:proofErr w:type="gramEnd"/>
      <w:r w:rsidRPr="00A3686C">
        <w:rPr>
          <w:rFonts w:ascii="Times New Roman" w:eastAsia="Times New Roman" w:hAnsi="Times New Roman" w:cs="Times New Roman"/>
          <w:sz w:val="24"/>
          <w:szCs w:val="24"/>
          <w:lang w:eastAsia="en-GB"/>
        </w:rPr>
        <w:t xml:space="preserve"> Then this is the place for you. Bring the </w:t>
      </w:r>
      <w:r w:rsidRPr="00A3686C">
        <w:rPr>
          <w:rFonts w:ascii="Times New Roman" w:eastAsia="Times New Roman" w:hAnsi="Times New Roman" w:cs="Times New Roman"/>
          <w:sz w:val="24"/>
          <w:szCs w:val="24"/>
          <w:lang w:eastAsia="en-GB"/>
        </w:rPr>
        <w:lastRenderedPageBreak/>
        <w:t>whole family to come and enjoy the latest addition to our chronic leisure surplus… Contains uneven floor surfaces, extensive use of strobe lighting, imagery unsuitable for small children and swearing. The following are strictly prohibited in the Park – spray paint, marker pens, knives and legal representatives of the Walt Disney Corporation.</w:t>
      </w:r>
      <w:r w:rsidR="00A61D47" w:rsidRPr="00A3686C">
        <w:rPr>
          <w:rFonts w:ascii="Times New Roman" w:eastAsia="Times New Roman" w:hAnsi="Times New Roman" w:cs="Times New Roman"/>
          <w:sz w:val="24"/>
          <w:szCs w:val="24"/>
          <w:lang w:eastAsia="en-GB"/>
        </w:rPr>
        <w:t xml:space="preserve"> </w:t>
      </w:r>
      <w:proofErr w:type="gramStart"/>
      <w:r w:rsidR="00A61D47" w:rsidRPr="00A3686C">
        <w:rPr>
          <w:rFonts w:ascii="Times New Roman" w:eastAsia="Times New Roman" w:hAnsi="Times New Roman" w:cs="Times New Roman"/>
          <w:sz w:val="24"/>
          <w:szCs w:val="24"/>
          <w:lang w:eastAsia="en-GB"/>
        </w:rPr>
        <w:t>(Dismaland.co.uk, 2015).</w:t>
      </w:r>
      <w:proofErr w:type="gramEnd"/>
    </w:p>
    <w:p w14:paraId="0F1197DF" w14:textId="77777777" w:rsidR="00E735C3" w:rsidRPr="00A3686C" w:rsidRDefault="00584A10"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 xml:space="preserve">Commentaries of Dismal Land even reached </w:t>
      </w:r>
      <w:r w:rsidR="00E735C3" w:rsidRPr="00A3686C">
        <w:rPr>
          <w:rFonts w:ascii="Times New Roman" w:hAnsi="Times New Roman" w:cs="Times New Roman"/>
          <w:sz w:val="24"/>
          <w:szCs w:val="24"/>
        </w:rPr>
        <w:t>The Economist:</w:t>
      </w:r>
    </w:p>
    <w:p w14:paraId="30FC0C72" w14:textId="77777777" w:rsidR="00E735C3" w:rsidRPr="00A3686C" w:rsidRDefault="00E735C3" w:rsidP="00A3686C">
      <w:pPr>
        <w:spacing w:line="240" w:lineRule="auto"/>
        <w:ind w:left="720"/>
        <w:rPr>
          <w:rFonts w:ascii="Times New Roman" w:hAnsi="Times New Roman" w:cs="Times New Roman"/>
          <w:sz w:val="24"/>
          <w:szCs w:val="24"/>
        </w:rPr>
      </w:pPr>
      <w:r w:rsidRPr="00A3686C">
        <w:rPr>
          <w:rFonts w:ascii="Times New Roman" w:hAnsi="Times New Roman" w:cs="Times New Roman"/>
          <w:sz w:val="24"/>
          <w:szCs w:val="24"/>
        </w:rPr>
        <w:t xml:space="preserve">The enchanted </w:t>
      </w:r>
      <w:proofErr w:type="spellStart"/>
      <w:r w:rsidRPr="00A3686C">
        <w:rPr>
          <w:rFonts w:ascii="Times New Roman" w:hAnsi="Times New Roman" w:cs="Times New Roman"/>
          <w:sz w:val="24"/>
          <w:szCs w:val="24"/>
        </w:rPr>
        <w:t>technicolour</w:t>
      </w:r>
      <w:proofErr w:type="spellEnd"/>
      <w:r w:rsidRPr="00A3686C">
        <w:rPr>
          <w:rFonts w:ascii="Times New Roman" w:hAnsi="Times New Roman" w:cs="Times New Roman"/>
          <w:sz w:val="24"/>
          <w:szCs w:val="24"/>
        </w:rPr>
        <w:t xml:space="preserve"> castle is recast as a dirt-strewn, </w:t>
      </w:r>
      <w:proofErr w:type="gramStart"/>
      <w:r w:rsidRPr="00A3686C">
        <w:rPr>
          <w:rFonts w:ascii="Times New Roman" w:hAnsi="Times New Roman" w:cs="Times New Roman"/>
          <w:sz w:val="24"/>
          <w:szCs w:val="24"/>
        </w:rPr>
        <w:t>tumble-down</w:t>
      </w:r>
      <w:proofErr w:type="gramEnd"/>
      <w:r w:rsidRPr="00A3686C">
        <w:rPr>
          <w:rFonts w:ascii="Times New Roman" w:hAnsi="Times New Roman" w:cs="Times New Roman"/>
          <w:sz w:val="24"/>
          <w:szCs w:val="24"/>
        </w:rPr>
        <w:t xml:space="preserve"> wreck. Inside, Cinderella-cum-Princess-Di hangs head-down from her carriage-window after a crash, while paparazzi with strobes flash the accident-scene. Elsewhere, the grim-reaper dances on a dodgem. Children fish for plastic ducks—in an oil slick—and race with model boats on choppy waters bearing cargoes of dirty refugees (standing room only), their faces as listless as any</w:t>
      </w:r>
      <w:r w:rsidR="00C44D0C" w:rsidRPr="00A3686C">
        <w:rPr>
          <w:rFonts w:ascii="Times New Roman" w:hAnsi="Times New Roman" w:cs="Times New Roman"/>
          <w:sz w:val="24"/>
          <w:szCs w:val="24"/>
        </w:rPr>
        <w:t xml:space="preserve"> waiting in line for slaughter… </w:t>
      </w:r>
      <w:r w:rsidRPr="00A3686C">
        <w:rPr>
          <w:rFonts w:ascii="Times New Roman" w:hAnsi="Times New Roman" w:cs="Times New Roman"/>
          <w:sz w:val="24"/>
          <w:szCs w:val="24"/>
        </w:rPr>
        <w:t>Children warm their hands against a radioactive glow at their feet</w:t>
      </w:r>
      <w:r w:rsidR="00B323A4" w:rsidRPr="00A3686C">
        <w:rPr>
          <w:rFonts w:ascii="Times New Roman" w:hAnsi="Times New Roman" w:cs="Times New Roman"/>
          <w:sz w:val="24"/>
          <w:szCs w:val="24"/>
        </w:rPr>
        <w:t>…</w:t>
      </w:r>
      <w:r w:rsidRPr="00A3686C">
        <w:rPr>
          <w:rFonts w:ascii="Times New Roman" w:hAnsi="Times New Roman" w:cs="Times New Roman"/>
          <w:sz w:val="24"/>
          <w:szCs w:val="24"/>
        </w:rPr>
        <w:t xml:space="preserve"> Gustav Klimt’s kiss is projected onto a Syrian wall, punctured by artillery shells. The police and their tools of surveillance are omnipresent, a lurking reminder of the force required to keep fractured societies in check. </w:t>
      </w:r>
      <w:proofErr w:type="gramStart"/>
      <w:r w:rsidRPr="00A3686C">
        <w:rPr>
          <w:rFonts w:ascii="Times New Roman" w:hAnsi="Times New Roman" w:cs="Times New Roman"/>
          <w:sz w:val="24"/>
          <w:szCs w:val="24"/>
        </w:rPr>
        <w:t>One room is occupied by a model suburb</w:t>
      </w:r>
      <w:proofErr w:type="gramEnd"/>
      <w:r w:rsidRPr="00A3686C">
        <w:rPr>
          <w:rFonts w:ascii="Times New Roman" w:hAnsi="Times New Roman" w:cs="Times New Roman"/>
          <w:sz w:val="24"/>
          <w:szCs w:val="24"/>
        </w:rPr>
        <w:t xml:space="preserve"> in darkness after a riot. The only colour is that of police cars flashing blue.</w:t>
      </w:r>
    </w:p>
    <w:p w14:paraId="5076415D" w14:textId="77777777" w:rsidR="00E735C3" w:rsidRPr="00A3686C" w:rsidRDefault="00B323A4"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Perhaps more interesting that the commodification of the ‘trouble in paradise’ (</w:t>
      </w:r>
      <w:proofErr w:type="spellStart"/>
      <w:r w:rsidR="00E502FA" w:rsidRPr="00A3686C">
        <w:rPr>
          <w:rFonts w:ascii="Times New Roman" w:hAnsi="Times New Roman" w:cs="Times New Roman"/>
          <w:sz w:val="24"/>
          <w:szCs w:val="24"/>
        </w:rPr>
        <w:t>Žižek</w:t>
      </w:r>
      <w:proofErr w:type="spellEnd"/>
      <w:r w:rsidRPr="00A3686C">
        <w:rPr>
          <w:rFonts w:ascii="Times New Roman" w:hAnsi="Times New Roman" w:cs="Times New Roman"/>
          <w:sz w:val="24"/>
          <w:szCs w:val="24"/>
        </w:rPr>
        <w:t>, 2014)</w:t>
      </w:r>
      <w:r w:rsidR="00E502FA" w:rsidRPr="00A3686C">
        <w:rPr>
          <w:rFonts w:ascii="Times New Roman" w:hAnsi="Times New Roman" w:cs="Times New Roman"/>
          <w:sz w:val="24"/>
          <w:szCs w:val="24"/>
        </w:rPr>
        <w:t xml:space="preserve"> of Dismal Land</w:t>
      </w:r>
      <w:r w:rsidRPr="00A3686C">
        <w:rPr>
          <w:rFonts w:ascii="Times New Roman" w:hAnsi="Times New Roman" w:cs="Times New Roman"/>
          <w:sz w:val="24"/>
          <w:szCs w:val="24"/>
        </w:rPr>
        <w:t xml:space="preserve">, </w:t>
      </w:r>
      <w:r w:rsidR="00E502FA" w:rsidRPr="00A3686C">
        <w:rPr>
          <w:rFonts w:ascii="Times New Roman" w:hAnsi="Times New Roman" w:cs="Times New Roman"/>
          <w:sz w:val="24"/>
          <w:szCs w:val="24"/>
        </w:rPr>
        <w:t xml:space="preserve">was </w:t>
      </w:r>
      <w:r w:rsidRPr="00A3686C">
        <w:rPr>
          <w:rFonts w:ascii="Times New Roman" w:hAnsi="Times New Roman" w:cs="Times New Roman"/>
          <w:sz w:val="24"/>
          <w:szCs w:val="24"/>
        </w:rPr>
        <w:t xml:space="preserve">the </w:t>
      </w:r>
      <w:r w:rsidR="00E502FA" w:rsidRPr="00A3686C">
        <w:rPr>
          <w:rFonts w:ascii="Times New Roman" w:hAnsi="Times New Roman" w:cs="Times New Roman"/>
          <w:sz w:val="24"/>
          <w:szCs w:val="24"/>
        </w:rPr>
        <w:t xml:space="preserve">flurry of public and media </w:t>
      </w:r>
      <w:r w:rsidRPr="00A3686C">
        <w:rPr>
          <w:rFonts w:ascii="Times New Roman" w:hAnsi="Times New Roman" w:cs="Times New Roman"/>
          <w:sz w:val="24"/>
          <w:szCs w:val="24"/>
        </w:rPr>
        <w:t xml:space="preserve">reaction when </w:t>
      </w:r>
      <w:r w:rsidR="00A61D47" w:rsidRPr="00A3686C">
        <w:rPr>
          <w:rFonts w:ascii="Times New Roman" w:hAnsi="Times New Roman" w:cs="Times New Roman"/>
          <w:sz w:val="24"/>
          <w:szCs w:val="24"/>
        </w:rPr>
        <w:t xml:space="preserve">reports </w:t>
      </w:r>
      <w:r w:rsidR="00E502FA" w:rsidRPr="00A3686C">
        <w:rPr>
          <w:rFonts w:ascii="Times New Roman" w:hAnsi="Times New Roman" w:cs="Times New Roman"/>
          <w:sz w:val="24"/>
          <w:szCs w:val="24"/>
        </w:rPr>
        <w:t xml:space="preserve">of not being able to </w:t>
      </w:r>
      <w:r w:rsidRPr="00A3686C">
        <w:rPr>
          <w:rFonts w:ascii="Times New Roman" w:hAnsi="Times New Roman" w:cs="Times New Roman"/>
          <w:sz w:val="24"/>
          <w:szCs w:val="24"/>
        </w:rPr>
        <w:t xml:space="preserve">access </w:t>
      </w:r>
      <w:r w:rsidR="00A61D47" w:rsidRPr="00A3686C">
        <w:rPr>
          <w:rFonts w:ascii="Times New Roman" w:hAnsi="Times New Roman" w:cs="Times New Roman"/>
          <w:sz w:val="24"/>
          <w:szCs w:val="24"/>
        </w:rPr>
        <w:t xml:space="preserve">the </w:t>
      </w:r>
      <w:r w:rsidRPr="00A3686C">
        <w:rPr>
          <w:rFonts w:ascii="Times New Roman" w:eastAsia="Times New Roman" w:hAnsi="Times New Roman" w:cs="Times New Roman"/>
          <w:sz w:val="24"/>
          <w:szCs w:val="24"/>
          <w:lang w:eastAsia="en-GB"/>
        </w:rPr>
        <w:t>Dismaland.co.uk</w:t>
      </w:r>
      <w:r w:rsidRPr="00A3686C">
        <w:rPr>
          <w:rFonts w:ascii="Times New Roman" w:hAnsi="Times New Roman" w:cs="Times New Roman"/>
          <w:sz w:val="24"/>
          <w:szCs w:val="24"/>
        </w:rPr>
        <w:t xml:space="preserve"> </w:t>
      </w:r>
      <w:r w:rsidR="00A61D47" w:rsidRPr="00A3686C">
        <w:rPr>
          <w:rFonts w:ascii="Times New Roman" w:hAnsi="Times New Roman" w:cs="Times New Roman"/>
          <w:sz w:val="24"/>
          <w:szCs w:val="24"/>
        </w:rPr>
        <w:t>website to buy tickets</w:t>
      </w:r>
      <w:r w:rsidR="00E502FA" w:rsidRPr="00A3686C">
        <w:rPr>
          <w:rFonts w:ascii="Times New Roman" w:hAnsi="Times New Roman" w:cs="Times New Roman"/>
          <w:sz w:val="24"/>
          <w:szCs w:val="24"/>
        </w:rPr>
        <w:t xml:space="preserve"> hit the newspapers</w:t>
      </w:r>
      <w:r w:rsidR="00A61D47" w:rsidRPr="00A3686C">
        <w:rPr>
          <w:rFonts w:ascii="Times New Roman" w:hAnsi="Times New Roman" w:cs="Times New Roman"/>
          <w:sz w:val="24"/>
          <w:szCs w:val="24"/>
        </w:rPr>
        <w:t xml:space="preserve">. The interesting point was the question mark that appeared over the </w:t>
      </w:r>
      <w:r w:rsidR="00E502FA" w:rsidRPr="00A3686C">
        <w:rPr>
          <w:rFonts w:ascii="Times New Roman" w:hAnsi="Times New Roman" w:cs="Times New Roman"/>
          <w:sz w:val="24"/>
          <w:szCs w:val="24"/>
        </w:rPr>
        <w:t>event</w:t>
      </w:r>
      <w:r w:rsidR="00A61D47" w:rsidRPr="00A3686C">
        <w:rPr>
          <w:rFonts w:ascii="Times New Roman" w:hAnsi="Times New Roman" w:cs="Times New Roman"/>
          <w:sz w:val="24"/>
          <w:szCs w:val="24"/>
        </w:rPr>
        <w:t xml:space="preserve"> of the website going down </w:t>
      </w:r>
      <w:r w:rsidR="00347755" w:rsidRPr="00A3686C">
        <w:rPr>
          <w:rFonts w:ascii="Times New Roman" w:hAnsi="Times New Roman" w:cs="Times New Roman"/>
          <w:sz w:val="24"/>
          <w:szCs w:val="24"/>
        </w:rPr>
        <w:t xml:space="preserve">– even the local government authority apparently established contact </w:t>
      </w:r>
      <w:r w:rsidR="00E502FA" w:rsidRPr="00A3686C">
        <w:rPr>
          <w:rFonts w:ascii="Times New Roman" w:hAnsi="Times New Roman" w:cs="Times New Roman"/>
          <w:sz w:val="24"/>
          <w:szCs w:val="24"/>
        </w:rPr>
        <w:t xml:space="preserve">with Dismal Land organisers </w:t>
      </w:r>
      <w:r w:rsidR="00347755" w:rsidRPr="00A3686C">
        <w:rPr>
          <w:rFonts w:ascii="Times New Roman" w:hAnsi="Times New Roman" w:cs="Times New Roman"/>
          <w:sz w:val="24"/>
          <w:szCs w:val="24"/>
        </w:rPr>
        <w:t xml:space="preserve">to ascertain whether there “was a real problem or a deliberate ploy” </w:t>
      </w:r>
      <w:r w:rsidR="00A61D47" w:rsidRPr="00A3686C">
        <w:rPr>
          <w:rFonts w:ascii="Times New Roman" w:hAnsi="Times New Roman" w:cs="Times New Roman"/>
          <w:sz w:val="24"/>
          <w:szCs w:val="24"/>
        </w:rPr>
        <w:t>(BBC News, 2015a).</w:t>
      </w:r>
      <w:r w:rsidR="00347755" w:rsidRPr="00A3686C">
        <w:rPr>
          <w:rFonts w:ascii="Times New Roman" w:hAnsi="Times New Roman" w:cs="Times New Roman"/>
          <w:sz w:val="24"/>
          <w:szCs w:val="24"/>
        </w:rPr>
        <w:t xml:space="preserve"> As the BBC reported, “</w:t>
      </w:r>
      <w:r w:rsidR="007E7C5C" w:rsidRPr="00A3686C">
        <w:rPr>
          <w:rFonts w:ascii="Times New Roman" w:hAnsi="Times New Roman" w:cs="Times New Roman"/>
          <w:sz w:val="24"/>
          <w:szCs w:val="24"/>
        </w:rPr>
        <w:t>Social media platforms have been awash with speculation that the difficult ticketing was part of the show, where the a</w:t>
      </w:r>
      <w:r w:rsidR="00347755" w:rsidRPr="00A3686C">
        <w:rPr>
          <w:rFonts w:ascii="Times New Roman" w:hAnsi="Times New Roman" w:cs="Times New Roman"/>
          <w:sz w:val="24"/>
          <w:szCs w:val="24"/>
        </w:rPr>
        <w:t xml:space="preserve">udience is also part of the art”. </w:t>
      </w:r>
      <w:r w:rsidR="00E735C3" w:rsidRPr="00A3686C">
        <w:rPr>
          <w:rFonts w:ascii="Times New Roman" w:hAnsi="Times New Roman" w:cs="Times New Roman"/>
          <w:sz w:val="24"/>
          <w:szCs w:val="24"/>
        </w:rPr>
        <w:t>Apparently “thousands have struggled to buy tickets” and a spokesperson claimed the problems were “</w:t>
      </w:r>
      <w:r w:rsidR="00B308ED" w:rsidRPr="00A3686C">
        <w:rPr>
          <w:rFonts w:ascii="Times New Roman" w:hAnsi="Times New Roman" w:cs="Times New Roman"/>
          <w:sz w:val="24"/>
          <w:szCs w:val="24"/>
        </w:rPr>
        <w:t>100% real and had crashed under "huge demand"</w:t>
      </w:r>
      <w:r w:rsidR="00E735C3" w:rsidRPr="00A3686C">
        <w:rPr>
          <w:rFonts w:ascii="Times New Roman" w:hAnsi="Times New Roman" w:cs="Times New Roman"/>
          <w:sz w:val="24"/>
          <w:szCs w:val="24"/>
        </w:rPr>
        <w:t xml:space="preserve">” (BBC News, 2015b). </w:t>
      </w:r>
      <w:r w:rsidR="002F63B8" w:rsidRPr="00A3686C">
        <w:rPr>
          <w:rFonts w:ascii="Times New Roman" w:hAnsi="Times New Roman" w:cs="Times New Roman"/>
          <w:sz w:val="24"/>
          <w:szCs w:val="24"/>
        </w:rPr>
        <w:t xml:space="preserve">Even though we are told that the website crashed because of a huge demand, </w:t>
      </w:r>
      <w:r w:rsidR="00152318" w:rsidRPr="00A3686C">
        <w:rPr>
          <w:rFonts w:ascii="Times New Roman" w:hAnsi="Times New Roman" w:cs="Times New Roman"/>
          <w:sz w:val="24"/>
          <w:szCs w:val="24"/>
        </w:rPr>
        <w:t>the question mark remains</w:t>
      </w:r>
      <w:r w:rsidR="00E502FA" w:rsidRPr="00A3686C">
        <w:rPr>
          <w:rFonts w:ascii="Times New Roman" w:hAnsi="Times New Roman" w:cs="Times New Roman"/>
          <w:sz w:val="24"/>
          <w:szCs w:val="24"/>
        </w:rPr>
        <w:t>, and we are still unsure of the intentionality</w:t>
      </w:r>
      <w:r w:rsidR="00152318" w:rsidRPr="00A3686C">
        <w:rPr>
          <w:rFonts w:ascii="Times New Roman" w:hAnsi="Times New Roman" w:cs="Times New Roman"/>
          <w:sz w:val="24"/>
          <w:szCs w:val="24"/>
        </w:rPr>
        <w:t>.</w:t>
      </w:r>
    </w:p>
    <w:p w14:paraId="63B65F5B" w14:textId="77777777" w:rsidR="00F411A1" w:rsidRPr="00A3686C" w:rsidRDefault="0005709B"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w:t>
      </w:r>
      <w:r w:rsidR="002F63B8" w:rsidRPr="00A3686C">
        <w:rPr>
          <w:rFonts w:ascii="Times New Roman" w:hAnsi="Times New Roman" w:cs="Times New Roman"/>
          <w:sz w:val="24"/>
          <w:szCs w:val="24"/>
        </w:rPr>
        <w:t>T</w:t>
      </w:r>
      <w:r w:rsidRPr="00A3686C">
        <w:rPr>
          <w:rFonts w:ascii="Times New Roman" w:hAnsi="Times New Roman" w:cs="Times New Roman"/>
          <w:sz w:val="24"/>
          <w:szCs w:val="24"/>
        </w:rPr>
        <w:t xml:space="preserve">he point’ of the discussion so far may already be evident to some </w:t>
      </w:r>
      <w:proofErr w:type="gramStart"/>
      <w:r w:rsidRPr="00A3686C">
        <w:rPr>
          <w:rFonts w:ascii="Times New Roman" w:hAnsi="Times New Roman" w:cs="Times New Roman"/>
          <w:sz w:val="24"/>
          <w:szCs w:val="24"/>
        </w:rPr>
        <w:t>readers,</w:t>
      </w:r>
      <w:proofErr w:type="gramEnd"/>
      <w:r w:rsidRPr="00A3686C">
        <w:rPr>
          <w:rFonts w:ascii="Times New Roman" w:hAnsi="Times New Roman" w:cs="Times New Roman"/>
          <w:sz w:val="24"/>
          <w:szCs w:val="24"/>
        </w:rPr>
        <w:t xml:space="preserve"> some may quite rightly join </w:t>
      </w:r>
      <w:r w:rsidR="002F63B8" w:rsidRPr="00A3686C">
        <w:rPr>
          <w:rFonts w:ascii="Times New Roman" w:hAnsi="Times New Roman" w:cs="Times New Roman"/>
          <w:sz w:val="24"/>
          <w:szCs w:val="24"/>
        </w:rPr>
        <w:t>Gilbert</w:t>
      </w:r>
      <w:r w:rsidRPr="00A3686C">
        <w:rPr>
          <w:rFonts w:ascii="Times New Roman" w:hAnsi="Times New Roman" w:cs="Times New Roman"/>
          <w:sz w:val="24"/>
          <w:szCs w:val="24"/>
        </w:rPr>
        <w:t xml:space="preserve">’s review of </w:t>
      </w:r>
      <w:r w:rsidR="00773483">
        <w:rPr>
          <w:rFonts w:ascii="Times New Roman" w:hAnsi="Times New Roman" w:cs="Times New Roman"/>
          <w:sz w:val="24"/>
          <w:szCs w:val="24"/>
        </w:rPr>
        <w:t>our new</w:t>
      </w:r>
      <w:r w:rsidRPr="00A3686C">
        <w:rPr>
          <w:rFonts w:ascii="Times New Roman" w:hAnsi="Times New Roman" w:cs="Times New Roman"/>
          <w:sz w:val="24"/>
          <w:szCs w:val="24"/>
        </w:rPr>
        <w:t xml:space="preserve"> book and be questioning the ‘vagueness’ of the discussion and/or the supposed ‘intentionality’. However, </w:t>
      </w:r>
      <w:r w:rsidR="002F63B8" w:rsidRPr="00A3686C">
        <w:rPr>
          <w:rFonts w:ascii="Times New Roman" w:hAnsi="Times New Roman" w:cs="Times New Roman"/>
          <w:sz w:val="24"/>
          <w:szCs w:val="24"/>
        </w:rPr>
        <w:t>Gilbert</w:t>
      </w:r>
      <w:r w:rsidR="003D6AD4" w:rsidRPr="00A3686C">
        <w:rPr>
          <w:rFonts w:ascii="Times New Roman" w:hAnsi="Times New Roman" w:cs="Times New Roman"/>
          <w:sz w:val="24"/>
          <w:szCs w:val="24"/>
        </w:rPr>
        <w:t xml:space="preserve">’s </w:t>
      </w:r>
      <w:r w:rsidR="002F63B8" w:rsidRPr="00A3686C">
        <w:rPr>
          <w:rFonts w:ascii="Times New Roman" w:hAnsi="Times New Roman" w:cs="Times New Roman"/>
          <w:sz w:val="24"/>
          <w:szCs w:val="24"/>
        </w:rPr>
        <w:t xml:space="preserve">own words help to </w:t>
      </w:r>
      <w:r w:rsidR="003D6AD4" w:rsidRPr="00A3686C">
        <w:rPr>
          <w:rFonts w:ascii="Times New Roman" w:hAnsi="Times New Roman" w:cs="Times New Roman"/>
          <w:sz w:val="24"/>
          <w:szCs w:val="24"/>
        </w:rPr>
        <w:t xml:space="preserve">suggest that these demands </w:t>
      </w:r>
      <w:r w:rsidR="002F63B8" w:rsidRPr="00A3686C">
        <w:rPr>
          <w:rFonts w:ascii="Times New Roman" w:hAnsi="Times New Roman" w:cs="Times New Roman"/>
          <w:sz w:val="24"/>
          <w:szCs w:val="24"/>
        </w:rPr>
        <w:t xml:space="preserve">for more precision </w:t>
      </w:r>
      <w:r w:rsidR="003D6AD4" w:rsidRPr="00A3686C">
        <w:rPr>
          <w:rFonts w:ascii="Times New Roman" w:hAnsi="Times New Roman" w:cs="Times New Roman"/>
          <w:sz w:val="24"/>
          <w:szCs w:val="24"/>
        </w:rPr>
        <w:t xml:space="preserve">are a symptom of the commodification that we experience in life – </w:t>
      </w:r>
      <w:r w:rsidR="002F63B8" w:rsidRPr="00A3686C">
        <w:rPr>
          <w:rFonts w:ascii="Times New Roman" w:hAnsi="Times New Roman" w:cs="Times New Roman"/>
          <w:sz w:val="24"/>
          <w:szCs w:val="24"/>
        </w:rPr>
        <w:t xml:space="preserve">to tweak Gilbert’s words a little, </w:t>
      </w:r>
      <w:r w:rsidR="003D6AD4" w:rsidRPr="00A3686C">
        <w:rPr>
          <w:rFonts w:ascii="Times New Roman" w:hAnsi="Times New Roman" w:cs="Times New Roman"/>
          <w:sz w:val="24"/>
          <w:szCs w:val="24"/>
        </w:rPr>
        <w:t xml:space="preserve">such demands are “in the end… precisely the point and the problem”. </w:t>
      </w:r>
      <w:r w:rsidR="00F411A1" w:rsidRPr="00A3686C">
        <w:rPr>
          <w:rFonts w:ascii="Times New Roman" w:hAnsi="Times New Roman" w:cs="Times New Roman"/>
          <w:sz w:val="24"/>
          <w:szCs w:val="24"/>
        </w:rPr>
        <w:t xml:space="preserve">When we look at the notes of Jacques </w:t>
      </w:r>
      <w:proofErr w:type="spellStart"/>
      <w:r w:rsidR="00F411A1" w:rsidRPr="00A3686C">
        <w:rPr>
          <w:rFonts w:ascii="Times New Roman" w:hAnsi="Times New Roman" w:cs="Times New Roman"/>
          <w:sz w:val="24"/>
          <w:szCs w:val="24"/>
        </w:rPr>
        <w:t>Lacan’s</w:t>
      </w:r>
      <w:proofErr w:type="spellEnd"/>
      <w:r w:rsidR="00F411A1" w:rsidRPr="00A3686C">
        <w:rPr>
          <w:rFonts w:ascii="Times New Roman" w:hAnsi="Times New Roman" w:cs="Times New Roman"/>
          <w:sz w:val="24"/>
          <w:szCs w:val="24"/>
        </w:rPr>
        <w:t xml:space="preserve"> seminars of 23</w:t>
      </w:r>
      <w:r w:rsidR="00F411A1" w:rsidRPr="00A3686C">
        <w:rPr>
          <w:rFonts w:ascii="Times New Roman" w:hAnsi="Times New Roman" w:cs="Times New Roman"/>
          <w:sz w:val="24"/>
          <w:szCs w:val="24"/>
          <w:vertAlign w:val="superscript"/>
        </w:rPr>
        <w:t>rd</w:t>
      </w:r>
      <w:r w:rsidR="00F411A1" w:rsidRPr="00A3686C">
        <w:rPr>
          <w:rFonts w:ascii="Times New Roman" w:hAnsi="Times New Roman" w:cs="Times New Roman"/>
          <w:sz w:val="24"/>
          <w:szCs w:val="24"/>
        </w:rPr>
        <w:t xml:space="preserve"> November 1955, it seems </w:t>
      </w:r>
      <w:r w:rsidR="00F47532" w:rsidRPr="00A3686C">
        <w:rPr>
          <w:rFonts w:ascii="Times New Roman" w:hAnsi="Times New Roman" w:cs="Times New Roman"/>
          <w:sz w:val="24"/>
          <w:szCs w:val="24"/>
        </w:rPr>
        <w:t xml:space="preserve">he could predict how </w:t>
      </w:r>
      <w:r w:rsidR="006D4CAF" w:rsidRPr="00A3686C">
        <w:rPr>
          <w:rFonts w:ascii="Times New Roman" w:hAnsi="Times New Roman" w:cs="Times New Roman"/>
          <w:sz w:val="24"/>
          <w:szCs w:val="24"/>
        </w:rPr>
        <w:t xml:space="preserve">Gilbert and others </w:t>
      </w:r>
      <w:r w:rsidR="00F47532" w:rsidRPr="00A3686C">
        <w:rPr>
          <w:rFonts w:ascii="Times New Roman" w:hAnsi="Times New Roman" w:cs="Times New Roman"/>
          <w:sz w:val="24"/>
          <w:szCs w:val="24"/>
        </w:rPr>
        <w:t xml:space="preserve">may react to </w:t>
      </w:r>
      <w:r w:rsidR="00753291" w:rsidRPr="00A3686C">
        <w:rPr>
          <w:rFonts w:ascii="Times New Roman" w:hAnsi="Times New Roman" w:cs="Times New Roman"/>
          <w:sz w:val="24"/>
          <w:szCs w:val="24"/>
        </w:rPr>
        <w:t xml:space="preserve">the ideas and intents of </w:t>
      </w:r>
      <w:proofErr w:type="spellStart"/>
      <w:r w:rsidR="00C16E70" w:rsidRPr="00A3686C">
        <w:rPr>
          <w:rFonts w:ascii="Times New Roman" w:hAnsi="Times New Roman" w:cs="Times New Roman"/>
          <w:sz w:val="24"/>
          <w:szCs w:val="24"/>
        </w:rPr>
        <w:t>Žižek</w:t>
      </w:r>
      <w:proofErr w:type="spellEnd"/>
      <w:r w:rsidR="00753291" w:rsidRPr="00A3686C">
        <w:rPr>
          <w:rFonts w:ascii="Times New Roman" w:hAnsi="Times New Roman" w:cs="Times New Roman"/>
          <w:sz w:val="24"/>
          <w:szCs w:val="24"/>
        </w:rPr>
        <w:t xml:space="preserve"> and indeed </w:t>
      </w:r>
      <w:r w:rsidR="00773483">
        <w:rPr>
          <w:rFonts w:ascii="Times New Roman" w:hAnsi="Times New Roman" w:cs="Times New Roman"/>
          <w:sz w:val="24"/>
          <w:szCs w:val="24"/>
        </w:rPr>
        <w:t>our new</w:t>
      </w:r>
      <w:r w:rsidR="003D6AD4" w:rsidRPr="00A3686C">
        <w:rPr>
          <w:rFonts w:ascii="Times New Roman" w:hAnsi="Times New Roman" w:cs="Times New Roman"/>
          <w:sz w:val="24"/>
          <w:szCs w:val="24"/>
        </w:rPr>
        <w:t xml:space="preserve"> </w:t>
      </w:r>
      <w:r w:rsidR="00753291" w:rsidRPr="00A3686C">
        <w:rPr>
          <w:rFonts w:ascii="Times New Roman" w:hAnsi="Times New Roman" w:cs="Times New Roman"/>
          <w:sz w:val="24"/>
          <w:szCs w:val="24"/>
        </w:rPr>
        <w:t>book</w:t>
      </w:r>
      <w:r w:rsidR="00F47532" w:rsidRPr="00A3686C">
        <w:rPr>
          <w:rFonts w:ascii="Times New Roman" w:hAnsi="Times New Roman" w:cs="Times New Roman"/>
          <w:sz w:val="24"/>
          <w:szCs w:val="24"/>
        </w:rPr>
        <w:t xml:space="preserve">. In this seminar, </w:t>
      </w:r>
      <w:proofErr w:type="spellStart"/>
      <w:r w:rsidR="003D6AD4" w:rsidRPr="00A3686C">
        <w:rPr>
          <w:rFonts w:ascii="Times New Roman" w:hAnsi="Times New Roman" w:cs="Times New Roman"/>
          <w:sz w:val="24"/>
          <w:szCs w:val="24"/>
        </w:rPr>
        <w:t>Lacan</w:t>
      </w:r>
      <w:proofErr w:type="spellEnd"/>
      <w:r w:rsidR="003D6AD4" w:rsidRPr="00A3686C">
        <w:rPr>
          <w:rFonts w:ascii="Times New Roman" w:hAnsi="Times New Roman" w:cs="Times New Roman"/>
          <w:sz w:val="24"/>
          <w:szCs w:val="24"/>
        </w:rPr>
        <w:t xml:space="preserve"> </w:t>
      </w:r>
      <w:r w:rsidR="00F47532" w:rsidRPr="00A3686C">
        <w:rPr>
          <w:rFonts w:ascii="Times New Roman" w:hAnsi="Times New Roman" w:cs="Times New Roman"/>
          <w:sz w:val="24"/>
          <w:szCs w:val="24"/>
        </w:rPr>
        <w:t xml:space="preserve">articulated the problem </w:t>
      </w:r>
      <w:r w:rsidR="006D4CAF" w:rsidRPr="00A3686C">
        <w:rPr>
          <w:rFonts w:ascii="Times New Roman" w:hAnsi="Times New Roman" w:cs="Times New Roman"/>
          <w:sz w:val="24"/>
          <w:szCs w:val="24"/>
        </w:rPr>
        <w:t xml:space="preserve">as </w:t>
      </w:r>
      <w:r w:rsidR="003D6AD4" w:rsidRPr="00A3686C">
        <w:rPr>
          <w:rFonts w:ascii="Times New Roman" w:hAnsi="Times New Roman" w:cs="Times New Roman"/>
          <w:sz w:val="24"/>
          <w:szCs w:val="24"/>
        </w:rPr>
        <w:t>this</w:t>
      </w:r>
      <w:r w:rsidR="00F47532" w:rsidRPr="00A3686C">
        <w:rPr>
          <w:rFonts w:ascii="Times New Roman" w:hAnsi="Times New Roman" w:cs="Times New Roman"/>
          <w:sz w:val="24"/>
          <w:szCs w:val="24"/>
        </w:rPr>
        <w:t>:</w:t>
      </w:r>
    </w:p>
    <w:p w14:paraId="66750657" w14:textId="77777777" w:rsidR="00F47532" w:rsidRPr="00A3686C" w:rsidRDefault="00F47532" w:rsidP="00A3686C">
      <w:pPr>
        <w:spacing w:line="240" w:lineRule="auto"/>
        <w:ind w:left="720"/>
        <w:rPr>
          <w:rFonts w:ascii="Times New Roman" w:hAnsi="Times New Roman" w:cs="Times New Roman"/>
          <w:sz w:val="24"/>
          <w:szCs w:val="24"/>
        </w:rPr>
      </w:pPr>
      <w:r w:rsidRPr="00A3686C">
        <w:rPr>
          <w:rFonts w:ascii="Times New Roman" w:hAnsi="Times New Roman" w:cs="Times New Roman"/>
          <w:sz w:val="24"/>
          <w:szCs w:val="24"/>
        </w:rPr>
        <w:t xml:space="preserve">You will observe in the training we give to our students that this is always a good place to stop them. It’s always at the point where they have understood, where they have rushed to fill the case in with understanding, that they have missed the interpretation that it’s appropriate to make or not to make. This is generally naively expressed in the expression – </w:t>
      </w:r>
      <w:r w:rsidRPr="00A3686C">
        <w:rPr>
          <w:rFonts w:ascii="Times New Roman" w:hAnsi="Times New Roman" w:cs="Times New Roman"/>
          <w:i/>
          <w:sz w:val="24"/>
          <w:szCs w:val="24"/>
        </w:rPr>
        <w:t>This is what the subject meant</w:t>
      </w:r>
      <w:r w:rsidRPr="00A3686C">
        <w:rPr>
          <w:rFonts w:ascii="Times New Roman" w:hAnsi="Times New Roman" w:cs="Times New Roman"/>
          <w:sz w:val="24"/>
          <w:szCs w:val="24"/>
        </w:rPr>
        <w:t>. How do you know? What is certain is that he</w:t>
      </w:r>
      <w:r w:rsidR="006D4CAF" w:rsidRPr="00A3686C">
        <w:rPr>
          <w:rFonts w:ascii="Times New Roman" w:hAnsi="Times New Roman" w:cs="Times New Roman"/>
          <w:sz w:val="24"/>
          <w:szCs w:val="24"/>
        </w:rPr>
        <w:t xml:space="preserve"> [sic]</w:t>
      </w:r>
      <w:r w:rsidRPr="00A3686C">
        <w:rPr>
          <w:rFonts w:ascii="Times New Roman" w:hAnsi="Times New Roman" w:cs="Times New Roman"/>
          <w:sz w:val="24"/>
          <w:szCs w:val="24"/>
        </w:rPr>
        <w:t xml:space="preserve"> didn’t say it… it appears that at the very least a question mark could have been raised which alone would have been sufficient for the valid interpretation, or at least the beginnings of it. </w:t>
      </w:r>
      <w:proofErr w:type="gramStart"/>
      <w:r w:rsidRPr="00A3686C">
        <w:rPr>
          <w:rFonts w:ascii="Times New Roman" w:hAnsi="Times New Roman" w:cs="Times New Roman"/>
          <w:sz w:val="24"/>
          <w:szCs w:val="24"/>
        </w:rPr>
        <w:t>(</w:t>
      </w:r>
      <w:r w:rsidR="00C16E70" w:rsidRPr="00A3686C">
        <w:rPr>
          <w:rFonts w:ascii="Times New Roman" w:hAnsi="Times New Roman" w:cs="Times New Roman"/>
          <w:sz w:val="24"/>
          <w:szCs w:val="24"/>
        </w:rPr>
        <w:t xml:space="preserve">Miller, 1993, </w:t>
      </w:r>
      <w:r w:rsidRPr="00A3686C">
        <w:rPr>
          <w:rFonts w:ascii="Times New Roman" w:hAnsi="Times New Roman" w:cs="Times New Roman"/>
          <w:sz w:val="24"/>
          <w:szCs w:val="24"/>
        </w:rPr>
        <w:t>p22).</w:t>
      </w:r>
      <w:proofErr w:type="gramEnd"/>
    </w:p>
    <w:p w14:paraId="3281211B" w14:textId="77777777" w:rsidR="0059609B" w:rsidRPr="00A3686C" w:rsidRDefault="006D4CAF"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lastRenderedPageBreak/>
        <w:t xml:space="preserve">Indeed, we use theory to conceptualise complex phenomenon as simplified models, and this has certainly featured within business and management education (for example, we can conceptualise the functional activities of marketing as the easily consumed idea of ‘The 4Ps’ (product, price, promotion, place), 11Ps, 40Ps and upwards – each battles for hegemony over which one is a more accurate representation of the practice of making marketing decisions. </w:t>
      </w:r>
      <w:r w:rsidR="0059609B" w:rsidRPr="00A3686C">
        <w:rPr>
          <w:rFonts w:ascii="Times New Roman" w:hAnsi="Times New Roman" w:cs="Times New Roman"/>
          <w:sz w:val="24"/>
          <w:szCs w:val="24"/>
        </w:rPr>
        <w:t xml:space="preserve">However, we do the same beyond theory, for example, how the people in power </w:t>
      </w:r>
      <w:proofErr w:type="spellStart"/>
      <w:r w:rsidR="0059609B" w:rsidRPr="00A3686C">
        <w:rPr>
          <w:rFonts w:ascii="Times New Roman" w:hAnsi="Times New Roman" w:cs="Times New Roman"/>
          <w:sz w:val="24"/>
          <w:szCs w:val="24"/>
        </w:rPr>
        <w:t>essentialise</w:t>
      </w:r>
      <w:proofErr w:type="spellEnd"/>
      <w:r w:rsidR="0059609B" w:rsidRPr="00A3686C">
        <w:rPr>
          <w:rFonts w:ascii="Times New Roman" w:hAnsi="Times New Roman" w:cs="Times New Roman"/>
          <w:sz w:val="24"/>
          <w:szCs w:val="24"/>
        </w:rPr>
        <w:t xml:space="preserve"> the characteristics teachers, students, mature students, immigrants, refugees, international students – and also use such renderings as political instruments towards political ends (see, for example, British Future and Universities UK, 2014). For example, when Wall and colleagues examined the label of ‘international student’ (Wall, 2015; Wall and Tran, 2016), it </w:t>
      </w:r>
      <w:r w:rsidR="00773483">
        <w:rPr>
          <w:rFonts w:ascii="Times New Roman" w:hAnsi="Times New Roman" w:cs="Times New Roman"/>
          <w:sz w:val="24"/>
          <w:szCs w:val="24"/>
        </w:rPr>
        <w:t>did not necessarily relate to a</w:t>
      </w:r>
      <w:r w:rsidR="0059609B" w:rsidRPr="00A3686C">
        <w:rPr>
          <w:rFonts w:ascii="Times New Roman" w:hAnsi="Times New Roman" w:cs="Times New Roman"/>
          <w:sz w:val="24"/>
          <w:szCs w:val="24"/>
        </w:rPr>
        <w:t xml:space="preserve"> supposed natural, homogenous categorisations related to place of birth, passport status, or ethnicity, but could include property ownership and legal residency status in the UK. Yet this label was often used to describe a distinctive group understood to as ‘deficit’, often related to language and critical thinking skills (ibid; Ryan, 2011).</w:t>
      </w:r>
    </w:p>
    <w:p w14:paraId="1EDFD90F" w14:textId="77777777" w:rsidR="00E31AD2" w:rsidRPr="00A3686C" w:rsidRDefault="00A97928"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So in this way, becoming highly specific and explicit about particular Things can have problematic consequences in relation to how we make sense of and interpret our worlds. When we comply with such notions</w:t>
      </w:r>
      <w:r w:rsidR="00C62DB8" w:rsidRPr="00A3686C">
        <w:rPr>
          <w:rFonts w:ascii="Times New Roman" w:hAnsi="Times New Roman" w:cs="Times New Roman"/>
          <w:sz w:val="24"/>
          <w:szCs w:val="24"/>
        </w:rPr>
        <w:t xml:space="preserve"> and demands</w:t>
      </w:r>
      <w:r w:rsidRPr="00A3686C">
        <w:rPr>
          <w:rFonts w:ascii="Times New Roman" w:hAnsi="Times New Roman" w:cs="Times New Roman"/>
          <w:sz w:val="24"/>
          <w:szCs w:val="24"/>
        </w:rPr>
        <w:t xml:space="preserve">, we </w:t>
      </w:r>
      <w:r w:rsidR="0059609B" w:rsidRPr="00A3686C">
        <w:rPr>
          <w:rFonts w:ascii="Times New Roman" w:hAnsi="Times New Roman" w:cs="Times New Roman"/>
          <w:sz w:val="24"/>
          <w:szCs w:val="24"/>
        </w:rPr>
        <w:t>can land</w:t>
      </w:r>
      <w:r w:rsidRPr="00A3686C">
        <w:rPr>
          <w:rFonts w:ascii="Times New Roman" w:hAnsi="Times New Roman" w:cs="Times New Roman"/>
          <w:sz w:val="24"/>
          <w:szCs w:val="24"/>
        </w:rPr>
        <w:t xml:space="preserve"> in a place </w:t>
      </w:r>
      <w:r w:rsidR="0059609B" w:rsidRPr="00A3686C">
        <w:rPr>
          <w:rFonts w:ascii="Times New Roman" w:hAnsi="Times New Roman" w:cs="Times New Roman"/>
          <w:sz w:val="24"/>
          <w:szCs w:val="24"/>
        </w:rPr>
        <w:t xml:space="preserve">that </w:t>
      </w:r>
      <w:proofErr w:type="spellStart"/>
      <w:r w:rsidRPr="00A3686C">
        <w:rPr>
          <w:rFonts w:ascii="Times New Roman" w:hAnsi="Times New Roman" w:cs="Times New Roman"/>
          <w:sz w:val="24"/>
          <w:szCs w:val="24"/>
        </w:rPr>
        <w:t>Lacan</w:t>
      </w:r>
      <w:proofErr w:type="spellEnd"/>
      <w:r w:rsidRPr="00A3686C">
        <w:rPr>
          <w:rFonts w:ascii="Times New Roman" w:hAnsi="Times New Roman" w:cs="Times New Roman"/>
          <w:sz w:val="24"/>
          <w:szCs w:val="24"/>
        </w:rPr>
        <w:t xml:space="preserve"> refers to as </w:t>
      </w:r>
      <w:r w:rsidR="003D6AD4" w:rsidRPr="00A3686C">
        <w:rPr>
          <w:rFonts w:ascii="Times New Roman" w:hAnsi="Times New Roman" w:cs="Times New Roman"/>
          <w:sz w:val="24"/>
          <w:szCs w:val="24"/>
        </w:rPr>
        <w:t>‘dialectical inertia’, where we may think we have reached an understandable ‘kernel’</w:t>
      </w:r>
      <w:r w:rsidR="0059609B" w:rsidRPr="00A3686C">
        <w:rPr>
          <w:rFonts w:ascii="Times New Roman" w:hAnsi="Times New Roman" w:cs="Times New Roman"/>
          <w:sz w:val="24"/>
          <w:szCs w:val="24"/>
        </w:rPr>
        <w:t>:</w:t>
      </w:r>
    </w:p>
    <w:p w14:paraId="0C96DC89" w14:textId="77777777" w:rsidR="00753291" w:rsidRPr="00A3686C" w:rsidRDefault="00C16E70" w:rsidP="00A3686C">
      <w:pPr>
        <w:spacing w:line="240" w:lineRule="auto"/>
        <w:ind w:left="720"/>
        <w:rPr>
          <w:rFonts w:ascii="Times New Roman" w:hAnsi="Times New Roman" w:cs="Times New Roman"/>
          <w:sz w:val="24"/>
          <w:szCs w:val="24"/>
        </w:rPr>
      </w:pPr>
      <w:r w:rsidRPr="00A3686C">
        <w:rPr>
          <w:rFonts w:ascii="Times New Roman" w:hAnsi="Times New Roman" w:cs="Times New Roman"/>
          <w:sz w:val="24"/>
          <w:szCs w:val="24"/>
        </w:rPr>
        <w:t>Whether</w:t>
      </w:r>
      <w:r w:rsidR="00753291" w:rsidRPr="00A3686C">
        <w:rPr>
          <w:rFonts w:ascii="Times New Roman" w:hAnsi="Times New Roman" w:cs="Times New Roman"/>
          <w:sz w:val="24"/>
          <w:szCs w:val="24"/>
        </w:rPr>
        <w:t xml:space="preserve"> there is or not, is of absolutely no interest at all. What, on the contrary, is altogether striking is that it’s inaccessible, inert, and stagnant with respect to any dialectic.</w:t>
      </w:r>
      <w:r w:rsidRPr="00A3686C">
        <w:rPr>
          <w:rFonts w:ascii="Times New Roman" w:hAnsi="Times New Roman" w:cs="Times New Roman"/>
          <w:sz w:val="24"/>
          <w:szCs w:val="24"/>
        </w:rPr>
        <w:t xml:space="preserve"> (Miller, 1993: 22).</w:t>
      </w:r>
    </w:p>
    <w:p w14:paraId="12971D35" w14:textId="77777777" w:rsidR="00753291" w:rsidRPr="00A3686C" w:rsidRDefault="00753291" w:rsidP="00A3686C">
      <w:pPr>
        <w:spacing w:line="240" w:lineRule="auto"/>
        <w:ind w:left="720"/>
        <w:rPr>
          <w:rFonts w:ascii="Times New Roman" w:hAnsi="Times New Roman" w:cs="Times New Roman"/>
          <w:sz w:val="24"/>
          <w:szCs w:val="24"/>
        </w:rPr>
      </w:pPr>
      <w:r w:rsidRPr="00A3686C">
        <w:rPr>
          <w:rFonts w:ascii="Times New Roman" w:hAnsi="Times New Roman" w:cs="Times New Roman"/>
          <w:sz w:val="24"/>
          <w:szCs w:val="24"/>
        </w:rPr>
        <w:t xml:space="preserve">One forgets that the dialectical changeability of actions, desires, and values is characteristic of human </w:t>
      </w:r>
      <w:proofErr w:type="spellStart"/>
      <w:r w:rsidRPr="00A3686C">
        <w:rPr>
          <w:rFonts w:ascii="Times New Roman" w:hAnsi="Times New Roman" w:cs="Times New Roman"/>
          <w:sz w:val="24"/>
          <w:szCs w:val="24"/>
        </w:rPr>
        <w:t>behavior</w:t>
      </w:r>
      <w:proofErr w:type="spellEnd"/>
      <w:r w:rsidRPr="00A3686C">
        <w:rPr>
          <w:rFonts w:ascii="Times New Roman" w:hAnsi="Times New Roman" w:cs="Times New Roman"/>
          <w:sz w:val="24"/>
          <w:szCs w:val="24"/>
        </w:rPr>
        <w:t xml:space="preserve"> and that it makes them liable to change not only from one moment to the next but constantly and even that it makes them pass over to strictly opposite values as a function of a change of direction in the dialogue. (Miller, 1993: 23).</w:t>
      </w:r>
    </w:p>
    <w:p w14:paraId="4A483EE3" w14:textId="77777777" w:rsidR="00D9245D" w:rsidRPr="00A3686C" w:rsidRDefault="0059609B"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 xml:space="preserve">Indeed, </w:t>
      </w:r>
      <w:r w:rsidR="00D9245D" w:rsidRPr="00A3686C">
        <w:rPr>
          <w:rFonts w:ascii="Times New Roman" w:hAnsi="Times New Roman" w:cs="Times New Roman"/>
          <w:sz w:val="24"/>
          <w:szCs w:val="24"/>
        </w:rPr>
        <w:t>Ramsey (</w:t>
      </w:r>
      <w:r w:rsidR="004F1ECE" w:rsidRPr="00A3686C">
        <w:rPr>
          <w:rFonts w:ascii="Times New Roman" w:hAnsi="Times New Roman" w:cs="Times New Roman"/>
          <w:sz w:val="24"/>
          <w:szCs w:val="24"/>
        </w:rPr>
        <w:t>2011</w:t>
      </w:r>
      <w:r w:rsidR="00D9245D" w:rsidRPr="00A3686C">
        <w:rPr>
          <w:rFonts w:ascii="Times New Roman" w:hAnsi="Times New Roman" w:cs="Times New Roman"/>
          <w:sz w:val="24"/>
          <w:szCs w:val="24"/>
        </w:rPr>
        <w:t xml:space="preserve">) </w:t>
      </w:r>
      <w:r w:rsidR="0032277F" w:rsidRPr="00A3686C">
        <w:rPr>
          <w:rFonts w:ascii="Times New Roman" w:hAnsi="Times New Roman" w:cs="Times New Roman"/>
          <w:sz w:val="24"/>
          <w:szCs w:val="24"/>
        </w:rPr>
        <w:t xml:space="preserve">critiques this problematic within the context of management education. Ramsey (ibid) </w:t>
      </w:r>
      <w:r w:rsidRPr="00A3686C">
        <w:rPr>
          <w:rFonts w:ascii="Times New Roman" w:hAnsi="Times New Roman" w:cs="Times New Roman"/>
          <w:sz w:val="24"/>
          <w:szCs w:val="24"/>
        </w:rPr>
        <w:t>highlights</w:t>
      </w:r>
      <w:r w:rsidR="0032277F" w:rsidRPr="00A3686C">
        <w:rPr>
          <w:rFonts w:ascii="Times New Roman" w:hAnsi="Times New Roman" w:cs="Times New Roman"/>
          <w:sz w:val="24"/>
          <w:szCs w:val="24"/>
        </w:rPr>
        <w:t xml:space="preserve"> that there are different modes of engaging in/with/through theory; one is to </w:t>
      </w:r>
      <w:r w:rsidRPr="00A3686C">
        <w:rPr>
          <w:rFonts w:ascii="Times New Roman" w:hAnsi="Times New Roman" w:cs="Times New Roman"/>
          <w:sz w:val="24"/>
          <w:szCs w:val="24"/>
        </w:rPr>
        <w:t xml:space="preserve">engage with theoretical ideas </w:t>
      </w:r>
      <w:r w:rsidR="0032277F" w:rsidRPr="00A3686C">
        <w:rPr>
          <w:rFonts w:ascii="Times New Roman" w:hAnsi="Times New Roman" w:cs="Times New Roman"/>
          <w:sz w:val="24"/>
          <w:szCs w:val="24"/>
        </w:rPr>
        <w:t xml:space="preserve">as cause-effect </w:t>
      </w:r>
      <w:r w:rsidR="00D9245D" w:rsidRPr="00A3686C">
        <w:rPr>
          <w:rFonts w:ascii="Times New Roman" w:hAnsi="Times New Roman" w:cs="Times New Roman"/>
          <w:sz w:val="24"/>
          <w:szCs w:val="24"/>
        </w:rPr>
        <w:t>explanation</w:t>
      </w:r>
      <w:r w:rsidR="0032277F" w:rsidRPr="00A3686C">
        <w:rPr>
          <w:rFonts w:ascii="Times New Roman" w:hAnsi="Times New Roman" w:cs="Times New Roman"/>
          <w:sz w:val="24"/>
          <w:szCs w:val="24"/>
        </w:rPr>
        <w:t>s</w:t>
      </w:r>
      <w:r w:rsidR="00D9245D" w:rsidRPr="00A3686C">
        <w:rPr>
          <w:rFonts w:ascii="Times New Roman" w:hAnsi="Times New Roman" w:cs="Times New Roman"/>
          <w:sz w:val="24"/>
          <w:szCs w:val="24"/>
        </w:rPr>
        <w:t xml:space="preserve"> </w:t>
      </w:r>
      <w:r w:rsidR="0032277F" w:rsidRPr="00A3686C">
        <w:rPr>
          <w:rFonts w:ascii="Times New Roman" w:hAnsi="Times New Roman" w:cs="Times New Roman"/>
          <w:sz w:val="24"/>
          <w:szCs w:val="24"/>
        </w:rPr>
        <w:t xml:space="preserve">of the world (c.f. </w:t>
      </w:r>
      <w:r w:rsidR="00C62DB8" w:rsidRPr="00A3686C">
        <w:rPr>
          <w:rFonts w:ascii="Times New Roman" w:hAnsi="Times New Roman" w:cs="Times New Roman"/>
          <w:sz w:val="24"/>
          <w:szCs w:val="24"/>
        </w:rPr>
        <w:t xml:space="preserve">Sutton and </w:t>
      </w:r>
      <w:proofErr w:type="spellStart"/>
      <w:r w:rsidR="00C62DB8" w:rsidRPr="00A3686C">
        <w:rPr>
          <w:rFonts w:ascii="Times New Roman" w:hAnsi="Times New Roman" w:cs="Times New Roman"/>
          <w:sz w:val="24"/>
          <w:szCs w:val="24"/>
        </w:rPr>
        <w:t>Staw</w:t>
      </w:r>
      <w:proofErr w:type="spellEnd"/>
      <w:r w:rsidR="00C62DB8" w:rsidRPr="00A3686C">
        <w:rPr>
          <w:rFonts w:ascii="Times New Roman" w:hAnsi="Times New Roman" w:cs="Times New Roman"/>
          <w:sz w:val="24"/>
          <w:szCs w:val="24"/>
        </w:rPr>
        <w:t>, 1995</w:t>
      </w:r>
      <w:r w:rsidR="0032277F" w:rsidRPr="00A3686C">
        <w:rPr>
          <w:rFonts w:ascii="Times New Roman" w:hAnsi="Times New Roman" w:cs="Times New Roman"/>
          <w:sz w:val="24"/>
          <w:szCs w:val="24"/>
        </w:rPr>
        <w:t xml:space="preserve">), enabling us to </w:t>
      </w:r>
      <w:r w:rsidR="00D9245D" w:rsidRPr="00A3686C">
        <w:rPr>
          <w:rFonts w:ascii="Times New Roman" w:hAnsi="Times New Roman" w:cs="Times New Roman"/>
          <w:sz w:val="24"/>
          <w:szCs w:val="24"/>
        </w:rPr>
        <w:t>develop appropriate actions</w:t>
      </w:r>
      <w:r w:rsidR="00572E24" w:rsidRPr="00A3686C">
        <w:rPr>
          <w:rFonts w:ascii="Times New Roman" w:hAnsi="Times New Roman" w:cs="Times New Roman"/>
          <w:sz w:val="24"/>
          <w:szCs w:val="24"/>
        </w:rPr>
        <w:t>; a second is to engage with theory to enable us to make</w:t>
      </w:r>
      <w:r w:rsidR="00D9245D" w:rsidRPr="00A3686C">
        <w:rPr>
          <w:rFonts w:ascii="Times New Roman" w:hAnsi="Times New Roman" w:cs="Times New Roman"/>
          <w:sz w:val="24"/>
          <w:szCs w:val="24"/>
        </w:rPr>
        <w:t xml:space="preserve"> sense </w:t>
      </w:r>
      <w:r w:rsidR="0032277F" w:rsidRPr="00A3686C">
        <w:rPr>
          <w:rFonts w:ascii="Times New Roman" w:hAnsi="Times New Roman" w:cs="Times New Roman"/>
          <w:sz w:val="24"/>
          <w:szCs w:val="24"/>
        </w:rPr>
        <w:t xml:space="preserve">the </w:t>
      </w:r>
      <w:r w:rsidR="00D9245D" w:rsidRPr="00A3686C">
        <w:rPr>
          <w:rFonts w:ascii="Times New Roman" w:hAnsi="Times New Roman" w:cs="Times New Roman"/>
          <w:sz w:val="24"/>
          <w:szCs w:val="24"/>
        </w:rPr>
        <w:t>world</w:t>
      </w:r>
      <w:r w:rsidR="004F1ECE" w:rsidRPr="00A3686C">
        <w:rPr>
          <w:rFonts w:ascii="Times New Roman" w:hAnsi="Times New Roman" w:cs="Times New Roman"/>
          <w:sz w:val="24"/>
          <w:szCs w:val="24"/>
        </w:rPr>
        <w:t xml:space="preserve"> </w:t>
      </w:r>
      <w:r w:rsidR="0032277F" w:rsidRPr="00A3686C">
        <w:rPr>
          <w:rFonts w:ascii="Times New Roman" w:hAnsi="Times New Roman" w:cs="Times New Roman"/>
          <w:sz w:val="24"/>
          <w:szCs w:val="24"/>
        </w:rPr>
        <w:t xml:space="preserve">as </w:t>
      </w:r>
      <w:r w:rsidR="00572E24" w:rsidRPr="00A3686C">
        <w:rPr>
          <w:rFonts w:ascii="Times New Roman" w:hAnsi="Times New Roman" w:cs="Times New Roman"/>
          <w:sz w:val="24"/>
          <w:szCs w:val="24"/>
        </w:rPr>
        <w:t xml:space="preserve">we </w:t>
      </w:r>
      <w:r w:rsidR="0032277F" w:rsidRPr="00A3686C">
        <w:rPr>
          <w:rFonts w:ascii="Times New Roman" w:hAnsi="Times New Roman" w:cs="Times New Roman"/>
          <w:sz w:val="24"/>
          <w:szCs w:val="24"/>
        </w:rPr>
        <w:t>experience it as well as the ‘interim</w:t>
      </w:r>
      <w:r w:rsidR="004F1ECE" w:rsidRPr="00A3686C">
        <w:rPr>
          <w:rFonts w:ascii="Times New Roman" w:hAnsi="Times New Roman" w:cs="Times New Roman"/>
          <w:sz w:val="24"/>
          <w:szCs w:val="24"/>
        </w:rPr>
        <w:t xml:space="preserve"> struggles’ </w:t>
      </w:r>
      <w:r w:rsidR="0032277F" w:rsidRPr="00A3686C">
        <w:rPr>
          <w:rFonts w:ascii="Times New Roman" w:hAnsi="Times New Roman" w:cs="Times New Roman"/>
          <w:sz w:val="24"/>
          <w:szCs w:val="24"/>
        </w:rPr>
        <w:t xml:space="preserve">of doing so </w:t>
      </w:r>
      <w:r w:rsidR="004F1ECE" w:rsidRPr="00A3686C">
        <w:rPr>
          <w:rFonts w:ascii="Times New Roman" w:hAnsi="Times New Roman" w:cs="Times New Roman"/>
          <w:sz w:val="24"/>
          <w:szCs w:val="24"/>
        </w:rPr>
        <w:t>(</w:t>
      </w:r>
      <w:r w:rsidR="0032277F" w:rsidRPr="00A3686C">
        <w:rPr>
          <w:rFonts w:ascii="Times New Roman" w:hAnsi="Times New Roman" w:cs="Times New Roman"/>
          <w:sz w:val="24"/>
          <w:szCs w:val="24"/>
        </w:rPr>
        <w:t xml:space="preserve">c.f. </w:t>
      </w:r>
      <w:proofErr w:type="spellStart"/>
      <w:r w:rsidR="004F1ECE" w:rsidRPr="00A3686C">
        <w:rPr>
          <w:rFonts w:ascii="Times New Roman" w:hAnsi="Times New Roman" w:cs="Times New Roman"/>
          <w:sz w:val="24"/>
          <w:szCs w:val="24"/>
        </w:rPr>
        <w:t>Weick</w:t>
      </w:r>
      <w:proofErr w:type="spellEnd"/>
      <w:r w:rsidR="004F1ECE" w:rsidRPr="00A3686C">
        <w:rPr>
          <w:rFonts w:ascii="Times New Roman" w:hAnsi="Times New Roman" w:cs="Times New Roman"/>
          <w:sz w:val="24"/>
          <w:szCs w:val="24"/>
        </w:rPr>
        <w:t xml:space="preserve">, </w:t>
      </w:r>
      <w:r w:rsidR="00C62DB8" w:rsidRPr="00A3686C">
        <w:rPr>
          <w:rFonts w:ascii="Times New Roman" w:hAnsi="Times New Roman" w:cs="Times New Roman"/>
          <w:sz w:val="24"/>
          <w:szCs w:val="24"/>
        </w:rPr>
        <w:t>1995</w:t>
      </w:r>
      <w:r w:rsidR="004F1ECE" w:rsidRPr="00A3686C">
        <w:rPr>
          <w:rFonts w:ascii="Times New Roman" w:hAnsi="Times New Roman" w:cs="Times New Roman"/>
          <w:sz w:val="24"/>
          <w:szCs w:val="24"/>
        </w:rPr>
        <w:t>)</w:t>
      </w:r>
      <w:r w:rsidR="00D9245D" w:rsidRPr="00A3686C">
        <w:rPr>
          <w:rFonts w:ascii="Times New Roman" w:hAnsi="Times New Roman" w:cs="Times New Roman"/>
          <w:sz w:val="24"/>
          <w:szCs w:val="24"/>
        </w:rPr>
        <w:t>.</w:t>
      </w:r>
      <w:r w:rsidR="004F1ECE" w:rsidRPr="00A3686C">
        <w:rPr>
          <w:rFonts w:ascii="Times New Roman" w:hAnsi="Times New Roman" w:cs="Times New Roman"/>
          <w:sz w:val="24"/>
          <w:szCs w:val="24"/>
        </w:rPr>
        <w:t xml:space="preserve"> </w:t>
      </w:r>
      <w:r w:rsidR="00572E24" w:rsidRPr="00A3686C">
        <w:rPr>
          <w:rFonts w:ascii="Times New Roman" w:hAnsi="Times New Roman" w:cs="Times New Roman"/>
          <w:sz w:val="24"/>
          <w:szCs w:val="24"/>
        </w:rPr>
        <w:t xml:space="preserve">A </w:t>
      </w:r>
      <w:proofErr w:type="spellStart"/>
      <w:r w:rsidR="00572E24" w:rsidRPr="00A3686C">
        <w:rPr>
          <w:rFonts w:ascii="Times New Roman" w:hAnsi="Times New Roman" w:cs="Times New Roman"/>
          <w:sz w:val="24"/>
          <w:szCs w:val="24"/>
        </w:rPr>
        <w:t>Lacanian</w:t>
      </w:r>
      <w:proofErr w:type="spellEnd"/>
      <w:r w:rsidR="00572E24" w:rsidRPr="00A3686C">
        <w:rPr>
          <w:rFonts w:ascii="Times New Roman" w:hAnsi="Times New Roman" w:cs="Times New Roman"/>
          <w:sz w:val="24"/>
          <w:szCs w:val="24"/>
        </w:rPr>
        <w:t xml:space="preserve"> scholar might suggest however that both of these are not necessarily free from ‘dialectical inertia’. </w:t>
      </w:r>
      <w:r w:rsidR="004F1ECE" w:rsidRPr="00A3686C">
        <w:rPr>
          <w:rFonts w:ascii="Times New Roman" w:hAnsi="Times New Roman" w:cs="Times New Roman"/>
          <w:sz w:val="24"/>
          <w:szCs w:val="24"/>
        </w:rPr>
        <w:t xml:space="preserve">However, </w:t>
      </w:r>
      <w:r w:rsidR="00572E24" w:rsidRPr="00A3686C">
        <w:rPr>
          <w:rFonts w:ascii="Times New Roman" w:hAnsi="Times New Roman" w:cs="Times New Roman"/>
          <w:sz w:val="24"/>
          <w:szCs w:val="24"/>
        </w:rPr>
        <w:t xml:space="preserve">Ramsey articulates a third type of engagement built on and through </w:t>
      </w:r>
      <w:r w:rsidR="004F1ECE" w:rsidRPr="00A3686C">
        <w:rPr>
          <w:rFonts w:ascii="Times New Roman" w:hAnsi="Times New Roman" w:cs="Times New Roman"/>
          <w:sz w:val="24"/>
          <w:szCs w:val="24"/>
        </w:rPr>
        <w:t>social constructionist ideas</w:t>
      </w:r>
      <w:r w:rsidR="00572E24" w:rsidRPr="00A3686C">
        <w:rPr>
          <w:rFonts w:ascii="Times New Roman" w:hAnsi="Times New Roman" w:cs="Times New Roman"/>
          <w:sz w:val="24"/>
          <w:szCs w:val="24"/>
        </w:rPr>
        <w:t xml:space="preserve">, holding the dialectic </w:t>
      </w:r>
      <w:r w:rsidR="00C62DB8" w:rsidRPr="00A3686C">
        <w:rPr>
          <w:rFonts w:ascii="Times New Roman" w:hAnsi="Times New Roman" w:cs="Times New Roman"/>
          <w:sz w:val="24"/>
          <w:szCs w:val="24"/>
        </w:rPr>
        <w:t xml:space="preserve">space </w:t>
      </w:r>
      <w:r w:rsidR="00572E24" w:rsidRPr="00A3686C">
        <w:rPr>
          <w:rFonts w:ascii="Times New Roman" w:hAnsi="Times New Roman" w:cs="Times New Roman"/>
          <w:sz w:val="24"/>
          <w:szCs w:val="24"/>
        </w:rPr>
        <w:t xml:space="preserve">more central to the use of theory and </w:t>
      </w:r>
      <w:r w:rsidR="00C62DB8" w:rsidRPr="00A3686C">
        <w:rPr>
          <w:rFonts w:ascii="Times New Roman" w:hAnsi="Times New Roman" w:cs="Times New Roman"/>
          <w:sz w:val="24"/>
          <w:szCs w:val="24"/>
        </w:rPr>
        <w:t>constructs</w:t>
      </w:r>
      <w:r w:rsidR="00572E24" w:rsidRPr="00A3686C">
        <w:rPr>
          <w:rFonts w:ascii="Times New Roman" w:hAnsi="Times New Roman" w:cs="Times New Roman"/>
          <w:sz w:val="24"/>
          <w:szCs w:val="24"/>
        </w:rPr>
        <w:t>. She calls this</w:t>
      </w:r>
      <w:r w:rsidR="004F1ECE" w:rsidRPr="00A3686C">
        <w:rPr>
          <w:rFonts w:ascii="Times New Roman" w:hAnsi="Times New Roman" w:cs="Times New Roman"/>
          <w:sz w:val="24"/>
          <w:szCs w:val="24"/>
        </w:rPr>
        <w:t xml:space="preserve"> proactive theory:</w:t>
      </w:r>
    </w:p>
    <w:p w14:paraId="50A172FD" w14:textId="77777777" w:rsidR="00547274" w:rsidRPr="00A3686C" w:rsidRDefault="00547274" w:rsidP="00A3686C">
      <w:pPr>
        <w:spacing w:line="240" w:lineRule="auto"/>
        <w:ind w:left="720"/>
        <w:rPr>
          <w:rFonts w:ascii="Times New Roman" w:hAnsi="Times New Roman" w:cs="Times New Roman"/>
          <w:sz w:val="24"/>
          <w:szCs w:val="24"/>
        </w:rPr>
      </w:pPr>
      <w:r w:rsidRPr="00A3686C">
        <w:rPr>
          <w:rFonts w:ascii="Times New Roman" w:hAnsi="Times New Roman" w:cs="Times New Roman"/>
          <w:sz w:val="24"/>
          <w:szCs w:val="24"/>
        </w:rPr>
        <w:t xml:space="preserve">In using the term ‘provocative’, I seek to shift our attention away from consideration of the substance of a theory, concept, framework or research finding towards how management-learners appropriate ideas from within such management thinking to their day-to-day managerial practice. Provocative theory is a relational process rather than a type of academic thinking and is seen as a process whereby academic theory stimulates, incites and promotes changed practice as learning (Ramsey, 2011: 469). </w:t>
      </w:r>
    </w:p>
    <w:p w14:paraId="5CC53CA9" w14:textId="77777777" w:rsidR="00753291" w:rsidRPr="00A3686C" w:rsidRDefault="00753291"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Later she goes as far as to say:</w:t>
      </w:r>
    </w:p>
    <w:p w14:paraId="15B4F6B0" w14:textId="77777777" w:rsidR="004F1ECE" w:rsidRPr="00A3686C" w:rsidRDefault="004F1ECE" w:rsidP="00A3686C">
      <w:pPr>
        <w:spacing w:line="240" w:lineRule="auto"/>
        <w:ind w:left="720"/>
        <w:rPr>
          <w:rFonts w:ascii="Times New Roman" w:hAnsi="Times New Roman" w:cs="Times New Roman"/>
          <w:sz w:val="24"/>
          <w:szCs w:val="24"/>
        </w:rPr>
      </w:pPr>
      <w:r w:rsidRPr="00A3686C">
        <w:rPr>
          <w:rFonts w:ascii="Times New Roman" w:hAnsi="Times New Roman" w:cs="Times New Roman"/>
          <w:sz w:val="24"/>
          <w:szCs w:val="24"/>
        </w:rPr>
        <w:t xml:space="preserve">For the academy, such a provocative theory suggests a shift in our emphasis on the substance of academic theory to the potential use of that theory. It also means a need </w:t>
      </w:r>
      <w:r w:rsidRPr="00A3686C">
        <w:rPr>
          <w:rFonts w:ascii="Times New Roman" w:hAnsi="Times New Roman" w:cs="Times New Roman"/>
          <w:sz w:val="24"/>
          <w:szCs w:val="24"/>
        </w:rPr>
        <w:lastRenderedPageBreak/>
        <w:t xml:space="preserve">to attend to the rhetorical attractiveness of academic theory within learning and teaching contexts… </w:t>
      </w:r>
      <w:r w:rsidR="00EE1ED0" w:rsidRPr="00A3686C">
        <w:rPr>
          <w:rFonts w:ascii="Times New Roman" w:hAnsi="Times New Roman" w:cs="Times New Roman"/>
          <w:sz w:val="24"/>
          <w:szCs w:val="24"/>
        </w:rPr>
        <w:t xml:space="preserve">provocative theory… </w:t>
      </w:r>
      <w:r w:rsidRPr="00A3686C">
        <w:rPr>
          <w:rFonts w:ascii="Times New Roman" w:hAnsi="Times New Roman" w:cs="Times New Roman"/>
          <w:sz w:val="24"/>
          <w:szCs w:val="24"/>
        </w:rPr>
        <w:t>provides space for management learners to experiment with and evaluate ideas, rather than emphasizing the development of sound understanding of those theories. (</w:t>
      </w:r>
      <w:r w:rsidR="00C62DB8" w:rsidRPr="00A3686C">
        <w:rPr>
          <w:rFonts w:ascii="Times New Roman" w:hAnsi="Times New Roman" w:cs="Times New Roman"/>
          <w:sz w:val="24"/>
          <w:szCs w:val="24"/>
        </w:rPr>
        <w:t xml:space="preserve">Ramsey, 2011: </w:t>
      </w:r>
      <w:r w:rsidRPr="00A3686C">
        <w:rPr>
          <w:rFonts w:ascii="Times New Roman" w:hAnsi="Times New Roman" w:cs="Times New Roman"/>
          <w:sz w:val="24"/>
          <w:szCs w:val="24"/>
        </w:rPr>
        <w:t>480)</w:t>
      </w:r>
      <w:r w:rsidR="00572E24" w:rsidRPr="00A3686C">
        <w:rPr>
          <w:rFonts w:ascii="Times New Roman" w:hAnsi="Times New Roman" w:cs="Times New Roman"/>
          <w:sz w:val="24"/>
          <w:szCs w:val="24"/>
        </w:rPr>
        <w:t>.</w:t>
      </w:r>
    </w:p>
    <w:p w14:paraId="5A6888DD" w14:textId="77777777" w:rsidR="004F1ECE" w:rsidRPr="00A3686C" w:rsidRDefault="003E743E" w:rsidP="00A3686C">
      <w:pPr>
        <w:spacing w:line="240" w:lineRule="auto"/>
        <w:rPr>
          <w:rFonts w:ascii="Times New Roman" w:hAnsi="Times New Roman" w:cs="Times New Roman"/>
          <w:sz w:val="24"/>
          <w:szCs w:val="24"/>
        </w:rPr>
      </w:pPr>
      <w:r w:rsidRPr="00A3686C">
        <w:rPr>
          <w:rFonts w:ascii="Times New Roman" w:hAnsi="Times New Roman" w:cs="Times New Roman"/>
          <w:sz w:val="24"/>
          <w:szCs w:val="24"/>
        </w:rPr>
        <w:t xml:space="preserve">Adopting such an engagement, Ramsey (2014: 479) </w:t>
      </w:r>
      <w:r w:rsidR="00C62DB8" w:rsidRPr="00A3686C">
        <w:rPr>
          <w:rFonts w:ascii="Times New Roman" w:hAnsi="Times New Roman" w:cs="Times New Roman"/>
          <w:sz w:val="24"/>
          <w:szCs w:val="24"/>
        </w:rPr>
        <w:t xml:space="preserve">conceptualising </w:t>
      </w:r>
      <w:r w:rsidRPr="00A3686C">
        <w:rPr>
          <w:rFonts w:ascii="Times New Roman" w:hAnsi="Times New Roman" w:cs="Times New Roman"/>
          <w:sz w:val="24"/>
          <w:szCs w:val="24"/>
        </w:rPr>
        <w:t xml:space="preserve">her learners as </w:t>
      </w:r>
      <w:r w:rsidR="00E276C9" w:rsidRPr="00A3686C">
        <w:rPr>
          <w:rFonts w:ascii="Times New Roman" w:hAnsi="Times New Roman" w:cs="Times New Roman"/>
          <w:sz w:val="24"/>
          <w:szCs w:val="24"/>
        </w:rPr>
        <w:t>‘dancing’ with ideas</w:t>
      </w:r>
      <w:r w:rsidR="00D20CFB" w:rsidRPr="00A3686C">
        <w:rPr>
          <w:rFonts w:ascii="Times New Roman" w:hAnsi="Times New Roman" w:cs="Times New Roman"/>
          <w:sz w:val="24"/>
          <w:szCs w:val="24"/>
        </w:rPr>
        <w:t xml:space="preserve"> and constructs</w:t>
      </w:r>
      <w:r w:rsidRPr="00A3686C">
        <w:rPr>
          <w:rFonts w:ascii="Times New Roman" w:hAnsi="Times New Roman" w:cs="Times New Roman"/>
          <w:sz w:val="24"/>
          <w:szCs w:val="24"/>
        </w:rPr>
        <w:t xml:space="preserve">, in the context of </w:t>
      </w:r>
      <w:r w:rsidR="00E276C9" w:rsidRPr="00A3686C">
        <w:rPr>
          <w:rFonts w:ascii="Times New Roman" w:hAnsi="Times New Roman" w:cs="Times New Roman"/>
          <w:sz w:val="24"/>
          <w:szCs w:val="24"/>
        </w:rPr>
        <w:t>moment-by-moment relations with others.</w:t>
      </w:r>
      <w:r w:rsidRPr="00A3686C">
        <w:rPr>
          <w:rFonts w:ascii="Times New Roman" w:hAnsi="Times New Roman" w:cs="Times New Roman"/>
          <w:sz w:val="24"/>
          <w:szCs w:val="24"/>
        </w:rPr>
        <w:t xml:space="preserve"> Perhaps this is what </w:t>
      </w:r>
      <w:r w:rsidR="00641E22" w:rsidRPr="00A3686C">
        <w:rPr>
          <w:rFonts w:ascii="Times New Roman" w:hAnsi="Times New Roman" w:cs="Times New Roman"/>
          <w:sz w:val="24"/>
          <w:szCs w:val="24"/>
        </w:rPr>
        <w:t xml:space="preserve">a </w:t>
      </w:r>
      <w:proofErr w:type="spellStart"/>
      <w:r w:rsidR="00641E22" w:rsidRPr="00A3686C">
        <w:rPr>
          <w:rFonts w:ascii="Times New Roman" w:hAnsi="Times New Roman" w:cs="Times New Roman"/>
          <w:sz w:val="24"/>
          <w:szCs w:val="24"/>
        </w:rPr>
        <w:t>Žižekian</w:t>
      </w:r>
      <w:proofErr w:type="spellEnd"/>
      <w:r w:rsidR="00641E22" w:rsidRPr="00A3686C">
        <w:rPr>
          <w:rFonts w:ascii="Times New Roman" w:hAnsi="Times New Roman" w:cs="Times New Roman"/>
          <w:sz w:val="24"/>
          <w:szCs w:val="24"/>
        </w:rPr>
        <w:t xml:space="preserve"> gaze at education</w:t>
      </w:r>
      <w:r w:rsidRPr="00A3686C">
        <w:rPr>
          <w:rFonts w:ascii="Times New Roman" w:hAnsi="Times New Roman" w:cs="Times New Roman"/>
          <w:sz w:val="24"/>
          <w:szCs w:val="24"/>
        </w:rPr>
        <w:t xml:space="preserve"> does, or might do</w:t>
      </w:r>
      <w:r w:rsidR="00641E22" w:rsidRPr="00A3686C">
        <w:rPr>
          <w:rFonts w:ascii="Times New Roman" w:hAnsi="Times New Roman" w:cs="Times New Roman"/>
          <w:sz w:val="24"/>
          <w:szCs w:val="24"/>
        </w:rPr>
        <w:t xml:space="preserve">, </w:t>
      </w:r>
      <w:r w:rsidRPr="00A3686C">
        <w:rPr>
          <w:rFonts w:ascii="Times New Roman" w:hAnsi="Times New Roman" w:cs="Times New Roman"/>
          <w:sz w:val="24"/>
          <w:szCs w:val="24"/>
        </w:rPr>
        <w:t xml:space="preserve">when we </w:t>
      </w:r>
      <w:r w:rsidR="00C62DB8" w:rsidRPr="00A3686C">
        <w:rPr>
          <w:rFonts w:ascii="Times New Roman" w:hAnsi="Times New Roman" w:cs="Times New Roman"/>
          <w:sz w:val="24"/>
          <w:szCs w:val="24"/>
        </w:rPr>
        <w:t xml:space="preserve">loosen the </w:t>
      </w:r>
      <w:r w:rsidRPr="00A3686C">
        <w:rPr>
          <w:rFonts w:ascii="Times New Roman" w:hAnsi="Times New Roman" w:cs="Times New Roman"/>
          <w:sz w:val="24"/>
          <w:szCs w:val="24"/>
        </w:rPr>
        <w:t>need to avoid vagueness and be aware of intentionality? And perhaps we can find even more engaging dance moves (insights</w:t>
      </w:r>
      <w:r w:rsidR="00C62DB8" w:rsidRPr="00A3686C">
        <w:rPr>
          <w:rFonts w:ascii="Times New Roman" w:hAnsi="Times New Roman" w:cs="Times New Roman"/>
          <w:sz w:val="24"/>
          <w:szCs w:val="24"/>
        </w:rPr>
        <w:t>/actions</w:t>
      </w:r>
      <w:r w:rsidRPr="00A3686C">
        <w:rPr>
          <w:rFonts w:ascii="Times New Roman" w:hAnsi="Times New Roman" w:cs="Times New Roman"/>
          <w:sz w:val="24"/>
          <w:szCs w:val="24"/>
        </w:rPr>
        <w:t xml:space="preserve">) when apply the same to </w:t>
      </w:r>
      <w:proofErr w:type="gramStart"/>
      <w:r w:rsidRPr="00A3686C">
        <w:rPr>
          <w:rFonts w:ascii="Times New Roman" w:hAnsi="Times New Roman" w:cs="Times New Roman"/>
          <w:sz w:val="24"/>
          <w:szCs w:val="24"/>
        </w:rPr>
        <w:t xml:space="preserve">ourselves </w:t>
      </w:r>
      <w:r w:rsidR="00641E22" w:rsidRPr="00A3686C">
        <w:rPr>
          <w:rFonts w:ascii="Times New Roman" w:hAnsi="Times New Roman" w:cs="Times New Roman"/>
          <w:sz w:val="24"/>
          <w:szCs w:val="24"/>
        </w:rPr>
        <w:t>and our own behaviours</w:t>
      </w:r>
      <w:proofErr w:type="gramEnd"/>
      <w:r w:rsidRPr="00A3686C">
        <w:rPr>
          <w:rFonts w:ascii="Times New Roman" w:hAnsi="Times New Roman" w:cs="Times New Roman"/>
          <w:sz w:val="24"/>
          <w:szCs w:val="24"/>
        </w:rPr>
        <w:t xml:space="preserve">? </w:t>
      </w:r>
      <w:r w:rsidR="00641E22" w:rsidRPr="00A3686C">
        <w:rPr>
          <w:rFonts w:ascii="Times New Roman" w:hAnsi="Times New Roman" w:cs="Times New Roman"/>
          <w:sz w:val="24"/>
          <w:szCs w:val="24"/>
        </w:rPr>
        <w:t xml:space="preserve">In this way, </w:t>
      </w:r>
      <w:r w:rsidR="00C62DB8" w:rsidRPr="00A3686C">
        <w:rPr>
          <w:rFonts w:ascii="Times New Roman" w:hAnsi="Times New Roman" w:cs="Times New Roman"/>
          <w:sz w:val="24"/>
          <w:szCs w:val="24"/>
        </w:rPr>
        <w:t xml:space="preserve">I </w:t>
      </w:r>
      <w:r w:rsidR="00641E22" w:rsidRPr="00A3686C">
        <w:rPr>
          <w:rFonts w:ascii="Times New Roman" w:hAnsi="Times New Roman" w:cs="Times New Roman"/>
          <w:sz w:val="24"/>
          <w:szCs w:val="24"/>
        </w:rPr>
        <w:t xml:space="preserve">would like to agree with </w:t>
      </w:r>
      <w:r w:rsidR="00D20CFB" w:rsidRPr="00A3686C">
        <w:rPr>
          <w:rFonts w:ascii="Times New Roman" w:hAnsi="Times New Roman" w:cs="Times New Roman"/>
          <w:sz w:val="24"/>
          <w:szCs w:val="24"/>
        </w:rPr>
        <w:t>Gilbert</w:t>
      </w:r>
      <w:r w:rsidR="00641E22" w:rsidRPr="00A3686C">
        <w:rPr>
          <w:rFonts w:ascii="Times New Roman" w:hAnsi="Times New Roman" w:cs="Times New Roman"/>
          <w:sz w:val="24"/>
          <w:szCs w:val="24"/>
        </w:rPr>
        <w:t xml:space="preserve">’s review of </w:t>
      </w:r>
      <w:r w:rsidR="00773483">
        <w:rPr>
          <w:rFonts w:ascii="Times New Roman" w:hAnsi="Times New Roman" w:cs="Times New Roman"/>
          <w:sz w:val="24"/>
          <w:szCs w:val="24"/>
        </w:rPr>
        <w:t>our new</w:t>
      </w:r>
      <w:r w:rsidR="00641E22" w:rsidRPr="00A3686C">
        <w:rPr>
          <w:rFonts w:ascii="Times New Roman" w:hAnsi="Times New Roman" w:cs="Times New Roman"/>
          <w:sz w:val="24"/>
          <w:szCs w:val="24"/>
        </w:rPr>
        <w:t xml:space="preserve"> book and reaffirm that “In the end, the paradoxical nature of a </w:t>
      </w:r>
      <w:proofErr w:type="spellStart"/>
      <w:r w:rsidR="00641E22" w:rsidRPr="00A3686C">
        <w:rPr>
          <w:rFonts w:ascii="Times New Roman" w:hAnsi="Times New Roman" w:cs="Times New Roman"/>
          <w:sz w:val="24"/>
          <w:szCs w:val="24"/>
        </w:rPr>
        <w:t>Žižekian</w:t>
      </w:r>
      <w:proofErr w:type="spellEnd"/>
      <w:r w:rsidR="00641E22" w:rsidRPr="00A3686C">
        <w:rPr>
          <w:rFonts w:ascii="Times New Roman" w:hAnsi="Times New Roman" w:cs="Times New Roman"/>
          <w:sz w:val="24"/>
          <w:szCs w:val="24"/>
        </w:rPr>
        <w:t xml:space="preserve"> gaze at education is precisely the point and the problem”</w:t>
      </w:r>
      <w:r w:rsidR="00C62DB8" w:rsidRPr="00A3686C">
        <w:rPr>
          <w:rFonts w:ascii="Times New Roman" w:hAnsi="Times New Roman" w:cs="Times New Roman"/>
          <w:sz w:val="24"/>
          <w:szCs w:val="24"/>
        </w:rPr>
        <w:t xml:space="preserve">. Dancing with </w:t>
      </w:r>
      <w:proofErr w:type="spellStart"/>
      <w:r w:rsidR="004567C1" w:rsidRPr="00A3686C">
        <w:rPr>
          <w:rFonts w:ascii="Times New Roman" w:hAnsi="Times New Roman" w:cs="Times New Roman"/>
          <w:sz w:val="24"/>
          <w:szCs w:val="24"/>
        </w:rPr>
        <w:t>Žižek</w:t>
      </w:r>
      <w:proofErr w:type="spellEnd"/>
      <w:r w:rsidR="00C62DB8" w:rsidRPr="00A3686C">
        <w:rPr>
          <w:rFonts w:ascii="Times New Roman" w:hAnsi="Times New Roman" w:cs="Times New Roman"/>
          <w:sz w:val="24"/>
          <w:szCs w:val="24"/>
        </w:rPr>
        <w:t xml:space="preserve"> and </w:t>
      </w:r>
      <w:r w:rsidR="00773483">
        <w:rPr>
          <w:rFonts w:ascii="Times New Roman" w:hAnsi="Times New Roman" w:cs="Times New Roman"/>
          <w:sz w:val="24"/>
          <w:szCs w:val="24"/>
        </w:rPr>
        <w:t>our new</w:t>
      </w:r>
      <w:r w:rsidR="00C62DB8" w:rsidRPr="00A3686C">
        <w:rPr>
          <w:rFonts w:ascii="Times New Roman" w:hAnsi="Times New Roman" w:cs="Times New Roman"/>
          <w:sz w:val="24"/>
          <w:szCs w:val="24"/>
        </w:rPr>
        <w:t xml:space="preserve"> book </w:t>
      </w:r>
      <w:r w:rsidR="004567C1" w:rsidRPr="00A3686C">
        <w:rPr>
          <w:rFonts w:ascii="Times New Roman" w:hAnsi="Times New Roman" w:cs="Times New Roman"/>
          <w:sz w:val="24"/>
          <w:szCs w:val="24"/>
        </w:rPr>
        <w:t>may run against the typical demands placed upon us in society</w:t>
      </w:r>
      <w:r w:rsidR="00773483">
        <w:rPr>
          <w:rFonts w:ascii="Times New Roman" w:hAnsi="Times New Roman" w:cs="Times New Roman"/>
          <w:sz w:val="24"/>
          <w:szCs w:val="24"/>
        </w:rPr>
        <w:t>, particularly within commercially oriented educational contexts (Wall and Jarvis, 2015)</w:t>
      </w:r>
      <w:r w:rsidR="004567C1" w:rsidRPr="00A3686C">
        <w:rPr>
          <w:rFonts w:ascii="Times New Roman" w:hAnsi="Times New Roman" w:cs="Times New Roman"/>
          <w:sz w:val="24"/>
          <w:szCs w:val="24"/>
        </w:rPr>
        <w:t xml:space="preserve">, but </w:t>
      </w:r>
      <w:r w:rsidR="00773483">
        <w:rPr>
          <w:rFonts w:ascii="Times New Roman" w:hAnsi="Times New Roman" w:cs="Times New Roman"/>
          <w:sz w:val="24"/>
          <w:szCs w:val="24"/>
        </w:rPr>
        <w:t xml:space="preserve">at least </w:t>
      </w:r>
      <w:r w:rsidR="001E194B" w:rsidRPr="00A3686C">
        <w:rPr>
          <w:rFonts w:ascii="Times New Roman" w:hAnsi="Times New Roman" w:cs="Times New Roman"/>
          <w:sz w:val="24"/>
          <w:szCs w:val="24"/>
        </w:rPr>
        <w:t xml:space="preserve">we </w:t>
      </w:r>
      <w:r w:rsidR="004567C1" w:rsidRPr="00A3686C">
        <w:rPr>
          <w:rFonts w:ascii="Times New Roman" w:hAnsi="Times New Roman" w:cs="Times New Roman"/>
          <w:sz w:val="24"/>
          <w:szCs w:val="24"/>
        </w:rPr>
        <w:t xml:space="preserve">will </w:t>
      </w:r>
      <w:r w:rsidR="001E194B" w:rsidRPr="00A3686C">
        <w:rPr>
          <w:rFonts w:ascii="Times New Roman" w:hAnsi="Times New Roman" w:cs="Times New Roman"/>
          <w:sz w:val="24"/>
          <w:szCs w:val="24"/>
        </w:rPr>
        <w:t>have both explored and created our own interpretations, gestures and outcomes</w:t>
      </w:r>
      <w:r w:rsidR="00773483">
        <w:rPr>
          <w:rFonts w:ascii="Times New Roman" w:hAnsi="Times New Roman" w:cs="Times New Roman"/>
          <w:sz w:val="24"/>
          <w:szCs w:val="24"/>
        </w:rPr>
        <w:t xml:space="preserve"> en route</w:t>
      </w:r>
      <w:r w:rsidR="00641E22" w:rsidRPr="00A3686C">
        <w:rPr>
          <w:rFonts w:ascii="Times New Roman" w:hAnsi="Times New Roman" w:cs="Times New Roman"/>
          <w:sz w:val="24"/>
          <w:szCs w:val="24"/>
        </w:rPr>
        <w:t>.</w:t>
      </w:r>
      <w:r w:rsidR="00773483">
        <w:rPr>
          <w:rFonts w:ascii="Times New Roman" w:hAnsi="Times New Roman" w:cs="Times New Roman"/>
          <w:sz w:val="24"/>
          <w:szCs w:val="24"/>
        </w:rPr>
        <w:t xml:space="preserve"> </w:t>
      </w:r>
    </w:p>
    <w:p w14:paraId="775778B3" w14:textId="77777777" w:rsidR="00D20CFB" w:rsidRPr="00A3686C" w:rsidRDefault="00D20CFB" w:rsidP="00A3686C">
      <w:pPr>
        <w:spacing w:line="240" w:lineRule="auto"/>
        <w:rPr>
          <w:rFonts w:ascii="Times New Roman" w:hAnsi="Times New Roman" w:cs="Times New Roman"/>
          <w:sz w:val="24"/>
          <w:szCs w:val="24"/>
        </w:rPr>
      </w:pPr>
    </w:p>
    <w:p w14:paraId="71BE52E0" w14:textId="77777777" w:rsidR="00EC4D38" w:rsidRPr="00A3686C" w:rsidRDefault="00EC4D38" w:rsidP="00A3686C">
      <w:pPr>
        <w:spacing w:line="240" w:lineRule="auto"/>
        <w:rPr>
          <w:rFonts w:ascii="Times New Roman" w:hAnsi="Times New Roman" w:cs="Times New Roman"/>
          <w:b/>
          <w:sz w:val="24"/>
          <w:szCs w:val="24"/>
        </w:rPr>
      </w:pPr>
      <w:r w:rsidRPr="00A3686C">
        <w:rPr>
          <w:rFonts w:ascii="Times New Roman" w:hAnsi="Times New Roman" w:cs="Times New Roman"/>
          <w:b/>
          <w:sz w:val="24"/>
          <w:szCs w:val="24"/>
        </w:rPr>
        <w:t>References</w:t>
      </w:r>
    </w:p>
    <w:p w14:paraId="2D7E524A" w14:textId="77777777" w:rsidR="004567C1" w:rsidRPr="00A3686C" w:rsidRDefault="006D6365" w:rsidP="00A3686C">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BBC News. 2015.</w:t>
      </w:r>
      <w:r w:rsidR="004567C1" w:rsidRPr="00A3686C">
        <w:rPr>
          <w:rFonts w:ascii="Times New Roman" w:hAnsi="Times New Roman" w:cs="Times New Roman"/>
          <w:sz w:val="24"/>
          <w:szCs w:val="24"/>
        </w:rPr>
        <w:t xml:space="preserve"> </w:t>
      </w:r>
      <w:proofErr w:type="spellStart"/>
      <w:r w:rsidR="004567C1" w:rsidRPr="00A3686C">
        <w:rPr>
          <w:rFonts w:ascii="Times New Roman" w:hAnsi="Times New Roman" w:cs="Times New Roman"/>
          <w:sz w:val="24"/>
          <w:szCs w:val="24"/>
        </w:rPr>
        <w:t>Banksy</w:t>
      </w:r>
      <w:proofErr w:type="spellEnd"/>
      <w:r w:rsidR="004567C1" w:rsidRPr="00A3686C">
        <w:rPr>
          <w:rFonts w:ascii="Times New Roman" w:hAnsi="Times New Roman" w:cs="Times New Roman"/>
          <w:sz w:val="24"/>
          <w:szCs w:val="24"/>
        </w:rPr>
        <w:t xml:space="preserve">: </w:t>
      </w:r>
      <w:proofErr w:type="spellStart"/>
      <w:r w:rsidR="004567C1" w:rsidRPr="00A3686C">
        <w:rPr>
          <w:rFonts w:ascii="Times New Roman" w:hAnsi="Times New Roman" w:cs="Times New Roman"/>
          <w:sz w:val="24"/>
          <w:szCs w:val="24"/>
        </w:rPr>
        <w:t>Dismaland</w:t>
      </w:r>
      <w:proofErr w:type="spellEnd"/>
      <w:r w:rsidR="004567C1" w:rsidRPr="00A3686C">
        <w:rPr>
          <w:rFonts w:ascii="Times New Roman" w:hAnsi="Times New Roman" w:cs="Times New Roman"/>
          <w:sz w:val="24"/>
          <w:szCs w:val="24"/>
        </w:rPr>
        <w:t xml:space="preserve"> ticket problems 'not a prank', BBC News, </w:t>
      </w:r>
      <w:hyperlink r:id="rId9" w:history="1">
        <w:r w:rsidR="004567C1" w:rsidRPr="00A3686C">
          <w:rPr>
            <w:rStyle w:val="Hyperlink"/>
            <w:rFonts w:ascii="Times New Roman" w:hAnsi="Times New Roman" w:cs="Times New Roman"/>
            <w:sz w:val="24"/>
            <w:szCs w:val="24"/>
          </w:rPr>
          <w:t>http://www.bbc.co.uk/news/uk-england-bristol-34049350</w:t>
        </w:r>
      </w:hyperlink>
      <w:r w:rsidR="004567C1" w:rsidRPr="00A3686C">
        <w:rPr>
          <w:rFonts w:ascii="Times New Roman" w:hAnsi="Times New Roman" w:cs="Times New Roman"/>
          <w:sz w:val="24"/>
          <w:szCs w:val="24"/>
        </w:rPr>
        <w:t>. Accessed 25</w:t>
      </w:r>
      <w:r w:rsidR="004567C1" w:rsidRPr="00A3686C">
        <w:rPr>
          <w:rFonts w:ascii="Times New Roman" w:hAnsi="Times New Roman" w:cs="Times New Roman"/>
          <w:sz w:val="24"/>
          <w:szCs w:val="24"/>
          <w:vertAlign w:val="superscript"/>
        </w:rPr>
        <w:t>th</w:t>
      </w:r>
      <w:r w:rsidR="004567C1" w:rsidRPr="00A3686C">
        <w:rPr>
          <w:rFonts w:ascii="Times New Roman" w:hAnsi="Times New Roman" w:cs="Times New Roman"/>
          <w:sz w:val="24"/>
          <w:szCs w:val="24"/>
        </w:rPr>
        <w:t xml:space="preserve"> August 2015.</w:t>
      </w:r>
    </w:p>
    <w:p w14:paraId="62279E8C" w14:textId="77777777" w:rsidR="004567C1" w:rsidRPr="00A3686C" w:rsidRDefault="004567C1" w:rsidP="00A3686C">
      <w:pPr>
        <w:spacing w:line="240" w:lineRule="auto"/>
        <w:ind w:left="720" w:hanging="720"/>
        <w:rPr>
          <w:rFonts w:ascii="Times New Roman" w:hAnsi="Times New Roman" w:cs="Times New Roman"/>
          <w:sz w:val="24"/>
          <w:szCs w:val="24"/>
        </w:rPr>
      </w:pPr>
      <w:r w:rsidRPr="00A3686C">
        <w:rPr>
          <w:rFonts w:ascii="Times New Roman" w:hAnsi="Times New Roman" w:cs="Times New Roman"/>
          <w:sz w:val="24"/>
          <w:szCs w:val="24"/>
        </w:rPr>
        <w:t>BBC News</w:t>
      </w:r>
      <w:r w:rsidR="006D6365">
        <w:rPr>
          <w:rFonts w:ascii="Times New Roman" w:hAnsi="Times New Roman" w:cs="Times New Roman"/>
          <w:sz w:val="24"/>
          <w:szCs w:val="24"/>
        </w:rPr>
        <w:t xml:space="preserve">. </w:t>
      </w:r>
      <w:r w:rsidRPr="00A3686C">
        <w:rPr>
          <w:rFonts w:ascii="Times New Roman" w:hAnsi="Times New Roman" w:cs="Times New Roman"/>
          <w:sz w:val="24"/>
          <w:szCs w:val="24"/>
        </w:rPr>
        <w:t>2015</w:t>
      </w:r>
      <w:r w:rsidR="006D6365">
        <w:rPr>
          <w:rFonts w:ascii="Times New Roman" w:hAnsi="Times New Roman" w:cs="Times New Roman"/>
          <w:sz w:val="24"/>
          <w:szCs w:val="24"/>
        </w:rPr>
        <w:t>.</w:t>
      </w:r>
      <w:r w:rsidRPr="00A3686C">
        <w:rPr>
          <w:rFonts w:ascii="Times New Roman" w:hAnsi="Times New Roman" w:cs="Times New Roman"/>
          <w:sz w:val="24"/>
          <w:szCs w:val="24"/>
        </w:rPr>
        <w:t xml:space="preserve"> </w:t>
      </w:r>
      <w:proofErr w:type="spellStart"/>
      <w:r w:rsidRPr="00A3686C">
        <w:rPr>
          <w:rFonts w:ascii="Times New Roman" w:hAnsi="Times New Roman" w:cs="Times New Roman"/>
          <w:sz w:val="24"/>
          <w:szCs w:val="24"/>
        </w:rPr>
        <w:t>Dismaland</w:t>
      </w:r>
      <w:proofErr w:type="spellEnd"/>
      <w:r w:rsidRPr="00A3686C">
        <w:rPr>
          <w:rFonts w:ascii="Times New Roman" w:hAnsi="Times New Roman" w:cs="Times New Roman"/>
          <w:sz w:val="24"/>
          <w:szCs w:val="24"/>
        </w:rPr>
        <w:t xml:space="preserve">: First come-first served queue at </w:t>
      </w:r>
      <w:proofErr w:type="spellStart"/>
      <w:r w:rsidRPr="00A3686C">
        <w:rPr>
          <w:rFonts w:ascii="Times New Roman" w:hAnsi="Times New Roman" w:cs="Times New Roman"/>
          <w:sz w:val="24"/>
          <w:szCs w:val="24"/>
        </w:rPr>
        <w:t>Banksy</w:t>
      </w:r>
      <w:proofErr w:type="spellEnd"/>
      <w:r w:rsidRPr="00A3686C">
        <w:rPr>
          <w:rFonts w:ascii="Times New Roman" w:hAnsi="Times New Roman" w:cs="Times New Roman"/>
          <w:sz w:val="24"/>
          <w:szCs w:val="24"/>
        </w:rPr>
        <w:t xml:space="preserve"> show, </w:t>
      </w:r>
      <w:hyperlink r:id="rId10" w:history="1">
        <w:r w:rsidRPr="00A3686C">
          <w:rPr>
            <w:rStyle w:val="Hyperlink"/>
            <w:rFonts w:ascii="Times New Roman" w:hAnsi="Times New Roman" w:cs="Times New Roman"/>
            <w:sz w:val="24"/>
            <w:szCs w:val="24"/>
          </w:rPr>
          <w:t>http://www.bbc.co.uk/news/uk-england-bristol-34026536</w:t>
        </w:r>
      </w:hyperlink>
      <w:r w:rsidRPr="00A3686C">
        <w:rPr>
          <w:rFonts w:ascii="Times New Roman" w:hAnsi="Times New Roman" w:cs="Times New Roman"/>
          <w:sz w:val="24"/>
          <w:szCs w:val="24"/>
        </w:rPr>
        <w:t>, 22</w:t>
      </w:r>
      <w:r w:rsidRPr="00A3686C">
        <w:rPr>
          <w:rFonts w:ascii="Times New Roman" w:hAnsi="Times New Roman" w:cs="Times New Roman"/>
          <w:sz w:val="24"/>
          <w:szCs w:val="24"/>
          <w:vertAlign w:val="superscript"/>
        </w:rPr>
        <w:t>nd</w:t>
      </w:r>
      <w:r w:rsidRPr="00A3686C">
        <w:rPr>
          <w:rFonts w:ascii="Times New Roman" w:hAnsi="Times New Roman" w:cs="Times New Roman"/>
          <w:sz w:val="24"/>
          <w:szCs w:val="24"/>
        </w:rPr>
        <w:t xml:space="preserve"> August. Accessed 25</w:t>
      </w:r>
      <w:r w:rsidRPr="00A3686C">
        <w:rPr>
          <w:rFonts w:ascii="Times New Roman" w:hAnsi="Times New Roman" w:cs="Times New Roman"/>
          <w:sz w:val="24"/>
          <w:szCs w:val="24"/>
          <w:vertAlign w:val="superscript"/>
        </w:rPr>
        <w:t>th</w:t>
      </w:r>
      <w:r w:rsidRPr="00A3686C">
        <w:rPr>
          <w:rFonts w:ascii="Times New Roman" w:hAnsi="Times New Roman" w:cs="Times New Roman"/>
          <w:sz w:val="24"/>
          <w:szCs w:val="24"/>
        </w:rPr>
        <w:t xml:space="preserve"> August 2015.</w:t>
      </w:r>
    </w:p>
    <w:p w14:paraId="24FA4D82" w14:textId="77777777" w:rsidR="004567C1" w:rsidRPr="00A3686C" w:rsidRDefault="004567C1" w:rsidP="00A3686C">
      <w:pPr>
        <w:spacing w:line="240" w:lineRule="auto"/>
        <w:ind w:left="720" w:hanging="720"/>
        <w:rPr>
          <w:rFonts w:ascii="Times New Roman" w:hAnsi="Times New Roman" w:cs="Times New Roman"/>
          <w:sz w:val="24"/>
          <w:szCs w:val="24"/>
        </w:rPr>
      </w:pPr>
      <w:r w:rsidRPr="00A3686C">
        <w:rPr>
          <w:rFonts w:ascii="Times New Roman" w:hAnsi="Times New Roman" w:cs="Times New Roman"/>
          <w:sz w:val="24"/>
          <w:szCs w:val="24"/>
        </w:rPr>
        <w:t>Brit</w:t>
      </w:r>
      <w:r w:rsidR="006D6365">
        <w:rPr>
          <w:rFonts w:ascii="Times New Roman" w:hAnsi="Times New Roman" w:cs="Times New Roman"/>
          <w:sz w:val="24"/>
          <w:szCs w:val="24"/>
        </w:rPr>
        <w:t xml:space="preserve">ish Future and Universities UK. </w:t>
      </w:r>
      <w:r w:rsidRPr="00A3686C">
        <w:rPr>
          <w:rFonts w:ascii="Times New Roman" w:hAnsi="Times New Roman" w:cs="Times New Roman"/>
          <w:sz w:val="24"/>
          <w:szCs w:val="24"/>
        </w:rPr>
        <w:t>2014</w:t>
      </w:r>
      <w:r w:rsidR="006D6365">
        <w:rPr>
          <w:rFonts w:ascii="Times New Roman" w:hAnsi="Times New Roman" w:cs="Times New Roman"/>
          <w:sz w:val="24"/>
          <w:szCs w:val="24"/>
        </w:rPr>
        <w:t>.</w:t>
      </w:r>
      <w:r w:rsidRPr="00A3686C">
        <w:rPr>
          <w:rFonts w:ascii="Times New Roman" w:hAnsi="Times New Roman" w:cs="Times New Roman"/>
          <w:sz w:val="24"/>
          <w:szCs w:val="24"/>
        </w:rPr>
        <w:t xml:space="preserve"> </w:t>
      </w:r>
      <w:r w:rsidRPr="00A3686C">
        <w:rPr>
          <w:rFonts w:ascii="Times New Roman" w:hAnsi="Times New Roman" w:cs="Times New Roman"/>
          <w:i/>
          <w:sz w:val="24"/>
          <w:szCs w:val="24"/>
        </w:rPr>
        <w:t>International students and the UK immigration debate</w:t>
      </w:r>
      <w:r w:rsidR="00E84F86">
        <w:rPr>
          <w:rFonts w:ascii="Times New Roman" w:hAnsi="Times New Roman" w:cs="Times New Roman"/>
          <w:sz w:val="24"/>
          <w:szCs w:val="24"/>
        </w:rPr>
        <w:t>.</w:t>
      </w:r>
      <w:r w:rsidRPr="00A3686C">
        <w:rPr>
          <w:rFonts w:ascii="Times New Roman" w:hAnsi="Times New Roman" w:cs="Times New Roman"/>
          <w:sz w:val="24"/>
          <w:szCs w:val="24"/>
        </w:rPr>
        <w:t xml:space="preserve"> London</w:t>
      </w:r>
      <w:r w:rsidR="00E84F86">
        <w:rPr>
          <w:rFonts w:ascii="Times New Roman" w:hAnsi="Times New Roman" w:cs="Times New Roman"/>
          <w:sz w:val="24"/>
          <w:szCs w:val="24"/>
        </w:rPr>
        <w:t>:</w:t>
      </w:r>
      <w:r w:rsidRPr="00A3686C">
        <w:rPr>
          <w:rFonts w:ascii="Times New Roman" w:hAnsi="Times New Roman" w:cs="Times New Roman"/>
          <w:sz w:val="24"/>
          <w:szCs w:val="24"/>
        </w:rPr>
        <w:t xml:space="preserve"> British Future and Universities UK.</w:t>
      </w:r>
    </w:p>
    <w:p w14:paraId="317C363D" w14:textId="77777777" w:rsidR="004567C1" w:rsidRPr="00A3686C" w:rsidRDefault="006D6365" w:rsidP="00A3686C">
      <w:pPr>
        <w:spacing w:line="24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Feltman</w:t>
      </w:r>
      <w:proofErr w:type="spellEnd"/>
      <w:r>
        <w:rPr>
          <w:rFonts w:ascii="Times New Roman" w:hAnsi="Times New Roman" w:cs="Times New Roman"/>
          <w:sz w:val="24"/>
          <w:szCs w:val="24"/>
        </w:rPr>
        <w:t xml:space="preserve">, R. </w:t>
      </w:r>
      <w:r w:rsidR="004567C1" w:rsidRPr="00A3686C">
        <w:rPr>
          <w:rFonts w:ascii="Times New Roman" w:hAnsi="Times New Roman" w:cs="Times New Roman"/>
          <w:sz w:val="24"/>
          <w:szCs w:val="24"/>
        </w:rPr>
        <w:t>2015</w:t>
      </w:r>
      <w:r>
        <w:rPr>
          <w:rFonts w:ascii="Times New Roman" w:hAnsi="Times New Roman" w:cs="Times New Roman"/>
          <w:sz w:val="24"/>
          <w:szCs w:val="24"/>
        </w:rPr>
        <w:t>.</w:t>
      </w:r>
      <w:proofErr w:type="gramEnd"/>
      <w:r w:rsidR="004567C1" w:rsidRPr="00A3686C">
        <w:rPr>
          <w:rFonts w:ascii="Times New Roman" w:hAnsi="Times New Roman" w:cs="Times New Roman"/>
          <w:sz w:val="24"/>
          <w:szCs w:val="24"/>
        </w:rPr>
        <w:t xml:space="preserve"> There is not a B</w:t>
      </w:r>
      <w:r w:rsidR="00E84F86">
        <w:rPr>
          <w:rFonts w:ascii="Times New Roman" w:hAnsi="Times New Roman" w:cs="Times New Roman"/>
          <w:sz w:val="24"/>
          <w:szCs w:val="24"/>
        </w:rPr>
        <w:t>uddha statue on Mars (probably).</w:t>
      </w:r>
      <w:r w:rsidR="004567C1" w:rsidRPr="00A3686C">
        <w:rPr>
          <w:rFonts w:ascii="Times New Roman" w:hAnsi="Times New Roman" w:cs="Times New Roman"/>
          <w:sz w:val="24"/>
          <w:szCs w:val="24"/>
        </w:rPr>
        <w:t xml:space="preserve"> </w:t>
      </w:r>
      <w:proofErr w:type="gramStart"/>
      <w:r w:rsidR="004567C1" w:rsidRPr="00A3686C">
        <w:rPr>
          <w:rFonts w:ascii="Times New Roman" w:hAnsi="Times New Roman" w:cs="Times New Roman"/>
          <w:i/>
          <w:sz w:val="24"/>
          <w:szCs w:val="24"/>
        </w:rPr>
        <w:t>The Washington Post</w:t>
      </w:r>
      <w:r w:rsidR="00E84F86">
        <w:rPr>
          <w:rFonts w:ascii="Times New Roman" w:hAnsi="Times New Roman" w:cs="Times New Roman"/>
          <w:sz w:val="24"/>
          <w:szCs w:val="24"/>
        </w:rPr>
        <w:t>.</w:t>
      </w:r>
      <w:proofErr w:type="gramEnd"/>
      <w:r w:rsidR="004567C1" w:rsidRPr="00A3686C">
        <w:rPr>
          <w:rFonts w:ascii="Times New Roman" w:hAnsi="Times New Roman" w:cs="Times New Roman"/>
          <w:sz w:val="24"/>
          <w:szCs w:val="24"/>
        </w:rPr>
        <w:t xml:space="preserve"> October 19 at 11:53 AM.</w:t>
      </w:r>
    </w:p>
    <w:p w14:paraId="05399CFA" w14:textId="77777777" w:rsidR="004567C1" w:rsidRPr="00A3686C" w:rsidRDefault="004567C1" w:rsidP="00A3686C">
      <w:pPr>
        <w:spacing w:line="240" w:lineRule="auto"/>
        <w:ind w:left="720" w:hanging="720"/>
        <w:rPr>
          <w:rFonts w:ascii="Times New Roman" w:hAnsi="Times New Roman" w:cs="Times New Roman"/>
          <w:sz w:val="24"/>
          <w:szCs w:val="24"/>
        </w:rPr>
      </w:pPr>
      <w:proofErr w:type="spellStart"/>
      <w:proofErr w:type="gramStart"/>
      <w:r w:rsidRPr="00A3686C">
        <w:rPr>
          <w:rFonts w:ascii="Times New Roman" w:hAnsi="Times New Roman" w:cs="Times New Roman"/>
          <w:sz w:val="24"/>
          <w:szCs w:val="24"/>
        </w:rPr>
        <w:t>Furedi</w:t>
      </w:r>
      <w:proofErr w:type="spellEnd"/>
      <w:r w:rsidRPr="00A3686C">
        <w:rPr>
          <w:rFonts w:ascii="Times New Roman" w:hAnsi="Times New Roman" w:cs="Times New Roman"/>
          <w:sz w:val="24"/>
          <w:szCs w:val="24"/>
        </w:rPr>
        <w:t>, F. 2006.</w:t>
      </w:r>
      <w:proofErr w:type="gramEnd"/>
      <w:r w:rsidRPr="00A3686C">
        <w:rPr>
          <w:rFonts w:ascii="Times New Roman" w:hAnsi="Times New Roman" w:cs="Times New Roman"/>
          <w:sz w:val="24"/>
          <w:szCs w:val="24"/>
        </w:rPr>
        <w:t xml:space="preserve"> </w:t>
      </w:r>
      <w:r w:rsidRPr="00A3686C">
        <w:rPr>
          <w:rFonts w:ascii="Times New Roman" w:hAnsi="Times New Roman" w:cs="Times New Roman"/>
          <w:i/>
          <w:sz w:val="24"/>
          <w:szCs w:val="24"/>
        </w:rPr>
        <w:t>Where have all the intellectuals gone? Confronting 21st Century Philistinism</w:t>
      </w:r>
      <w:r w:rsidRPr="00A3686C">
        <w:rPr>
          <w:rFonts w:ascii="Times New Roman" w:hAnsi="Times New Roman" w:cs="Times New Roman"/>
          <w:sz w:val="24"/>
          <w:szCs w:val="24"/>
        </w:rPr>
        <w:t>. Second Edition. London: Continuum.</w:t>
      </w:r>
    </w:p>
    <w:p w14:paraId="0E47DBFE" w14:textId="77777777" w:rsidR="004567C1" w:rsidRPr="00A3686C" w:rsidRDefault="004567C1" w:rsidP="00A3686C">
      <w:pPr>
        <w:spacing w:line="240" w:lineRule="auto"/>
        <w:ind w:left="720" w:hanging="720"/>
        <w:rPr>
          <w:rFonts w:ascii="Times New Roman" w:hAnsi="Times New Roman" w:cs="Times New Roman"/>
          <w:sz w:val="24"/>
          <w:szCs w:val="24"/>
        </w:rPr>
      </w:pPr>
      <w:proofErr w:type="spellStart"/>
      <w:proofErr w:type="gramStart"/>
      <w:r w:rsidRPr="00A3686C">
        <w:rPr>
          <w:rFonts w:ascii="Times New Roman" w:hAnsi="Times New Roman" w:cs="Times New Roman"/>
          <w:sz w:val="24"/>
          <w:szCs w:val="24"/>
        </w:rPr>
        <w:t>Furedi</w:t>
      </w:r>
      <w:proofErr w:type="spellEnd"/>
      <w:r w:rsidRPr="00A3686C">
        <w:rPr>
          <w:rFonts w:ascii="Times New Roman" w:hAnsi="Times New Roman" w:cs="Times New Roman"/>
          <w:sz w:val="24"/>
          <w:szCs w:val="24"/>
        </w:rPr>
        <w:t>, F. 2010.</w:t>
      </w:r>
      <w:proofErr w:type="gramEnd"/>
      <w:r w:rsidRPr="00A3686C">
        <w:rPr>
          <w:rFonts w:ascii="Times New Roman" w:hAnsi="Times New Roman" w:cs="Times New Roman"/>
          <w:sz w:val="24"/>
          <w:szCs w:val="24"/>
        </w:rPr>
        <w:t xml:space="preserve"> </w:t>
      </w:r>
      <w:r w:rsidRPr="00A3686C">
        <w:rPr>
          <w:rFonts w:ascii="Times New Roman" w:hAnsi="Times New Roman" w:cs="Times New Roman"/>
          <w:i/>
          <w:sz w:val="24"/>
          <w:szCs w:val="24"/>
        </w:rPr>
        <w:t>Wasted: Why education isn’t educating</w:t>
      </w:r>
      <w:r w:rsidRPr="00A3686C">
        <w:rPr>
          <w:rFonts w:ascii="Times New Roman" w:hAnsi="Times New Roman" w:cs="Times New Roman"/>
          <w:sz w:val="24"/>
          <w:szCs w:val="24"/>
        </w:rPr>
        <w:t>. London: Continuum.</w:t>
      </w:r>
    </w:p>
    <w:p w14:paraId="75CF6973" w14:textId="77777777" w:rsidR="004567C1" w:rsidRPr="00A3686C" w:rsidRDefault="004567C1" w:rsidP="00A3686C">
      <w:pPr>
        <w:spacing w:line="240" w:lineRule="auto"/>
        <w:ind w:left="720" w:hanging="720"/>
        <w:rPr>
          <w:rFonts w:ascii="Times New Roman" w:hAnsi="Times New Roman" w:cs="Times New Roman"/>
          <w:sz w:val="24"/>
          <w:szCs w:val="24"/>
        </w:rPr>
      </w:pPr>
      <w:r w:rsidRPr="00A3686C">
        <w:rPr>
          <w:rFonts w:ascii="Times New Roman" w:hAnsi="Times New Roman" w:cs="Times New Roman"/>
          <w:sz w:val="24"/>
          <w:szCs w:val="24"/>
        </w:rPr>
        <w:t>Hawking, S.W. 2001</w:t>
      </w:r>
      <w:r w:rsidR="006D6365">
        <w:rPr>
          <w:rFonts w:ascii="Times New Roman" w:hAnsi="Times New Roman" w:cs="Times New Roman"/>
          <w:sz w:val="24"/>
          <w:szCs w:val="24"/>
        </w:rPr>
        <w:t>.</w:t>
      </w:r>
      <w:r w:rsidRPr="00A3686C">
        <w:rPr>
          <w:rFonts w:ascii="Times New Roman" w:hAnsi="Times New Roman" w:cs="Times New Roman"/>
          <w:sz w:val="24"/>
          <w:szCs w:val="24"/>
        </w:rPr>
        <w:t xml:space="preserve"> </w:t>
      </w:r>
      <w:proofErr w:type="gramStart"/>
      <w:r w:rsidRPr="00A3686C">
        <w:rPr>
          <w:rFonts w:ascii="Times New Roman" w:hAnsi="Times New Roman" w:cs="Times New Roman"/>
          <w:i/>
          <w:sz w:val="24"/>
          <w:szCs w:val="24"/>
        </w:rPr>
        <w:t>The Universe in a Nutshell</w:t>
      </w:r>
      <w:r w:rsidR="00E84F86">
        <w:rPr>
          <w:rFonts w:ascii="Times New Roman" w:hAnsi="Times New Roman" w:cs="Times New Roman"/>
          <w:i/>
          <w:sz w:val="24"/>
          <w:szCs w:val="24"/>
        </w:rPr>
        <w:t>.</w:t>
      </w:r>
      <w:proofErr w:type="gramEnd"/>
      <w:r w:rsidRPr="00A3686C">
        <w:rPr>
          <w:rFonts w:ascii="Times New Roman" w:hAnsi="Times New Roman" w:cs="Times New Roman"/>
          <w:sz w:val="24"/>
          <w:szCs w:val="24"/>
        </w:rPr>
        <w:t xml:space="preserve"> London</w:t>
      </w:r>
      <w:r w:rsidR="00E84F86">
        <w:rPr>
          <w:rFonts w:ascii="Times New Roman" w:hAnsi="Times New Roman" w:cs="Times New Roman"/>
          <w:sz w:val="24"/>
          <w:szCs w:val="24"/>
        </w:rPr>
        <w:t>:</w:t>
      </w:r>
      <w:r w:rsidRPr="00A3686C">
        <w:rPr>
          <w:rFonts w:ascii="Times New Roman" w:hAnsi="Times New Roman" w:cs="Times New Roman"/>
          <w:sz w:val="24"/>
          <w:szCs w:val="24"/>
        </w:rPr>
        <w:t xml:space="preserve"> Bantam Books.</w:t>
      </w:r>
    </w:p>
    <w:p w14:paraId="310D5A3D" w14:textId="77777777" w:rsidR="004567C1" w:rsidRPr="00A3686C" w:rsidRDefault="006D6365" w:rsidP="00A3686C">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Hawking, S.W. </w:t>
      </w:r>
      <w:r w:rsidR="004567C1" w:rsidRPr="00A3686C">
        <w:rPr>
          <w:rFonts w:ascii="Times New Roman" w:hAnsi="Times New Roman" w:cs="Times New Roman"/>
          <w:sz w:val="24"/>
          <w:szCs w:val="24"/>
        </w:rPr>
        <w:t>2007</w:t>
      </w:r>
      <w:r>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r w:rsidR="004567C1" w:rsidRPr="00A3686C">
        <w:rPr>
          <w:rFonts w:ascii="Times New Roman" w:hAnsi="Times New Roman" w:cs="Times New Roman"/>
          <w:i/>
          <w:sz w:val="24"/>
          <w:szCs w:val="24"/>
        </w:rPr>
        <w:t>The Theory of Everything: The Origin and Fate of the Universe</w:t>
      </w:r>
      <w:r w:rsidR="004567C1" w:rsidRPr="00A3686C">
        <w:rPr>
          <w:rFonts w:ascii="Times New Roman" w:hAnsi="Times New Roman" w:cs="Times New Roman"/>
          <w:sz w:val="24"/>
          <w:szCs w:val="24"/>
        </w:rPr>
        <w:t>, Special Anniversary Edition</w:t>
      </w:r>
      <w:r w:rsidR="00E84F86">
        <w:rPr>
          <w:rFonts w:ascii="Times New Roman" w:hAnsi="Times New Roman" w:cs="Times New Roman"/>
          <w:sz w:val="24"/>
          <w:szCs w:val="24"/>
        </w:rPr>
        <w:t>.</w:t>
      </w:r>
      <w:r w:rsidR="004567C1" w:rsidRPr="00A3686C">
        <w:rPr>
          <w:rFonts w:ascii="Times New Roman" w:hAnsi="Times New Roman" w:cs="Times New Roman"/>
          <w:sz w:val="24"/>
          <w:szCs w:val="24"/>
        </w:rPr>
        <w:t xml:space="preserve"> Mumbai</w:t>
      </w:r>
      <w:r w:rsidR="00E84F86">
        <w:rPr>
          <w:rFonts w:ascii="Times New Roman" w:hAnsi="Times New Roman" w:cs="Times New Roman"/>
          <w:sz w:val="24"/>
          <w:szCs w:val="24"/>
        </w:rPr>
        <w:t xml:space="preserve">: </w:t>
      </w:r>
      <w:proofErr w:type="spellStart"/>
      <w:r w:rsidR="004567C1" w:rsidRPr="00A3686C">
        <w:rPr>
          <w:rFonts w:ascii="Times New Roman" w:hAnsi="Times New Roman" w:cs="Times New Roman"/>
          <w:sz w:val="24"/>
          <w:szCs w:val="24"/>
        </w:rPr>
        <w:t>Jaico</w:t>
      </w:r>
      <w:proofErr w:type="spellEnd"/>
      <w:r w:rsidR="004567C1" w:rsidRPr="00A3686C">
        <w:rPr>
          <w:rFonts w:ascii="Times New Roman" w:hAnsi="Times New Roman" w:cs="Times New Roman"/>
          <w:sz w:val="24"/>
          <w:szCs w:val="24"/>
        </w:rPr>
        <w:t xml:space="preserve"> Publishing House.</w:t>
      </w:r>
    </w:p>
    <w:p w14:paraId="684B9A91" w14:textId="77777777" w:rsidR="004567C1" w:rsidRPr="00A3686C" w:rsidRDefault="004567C1" w:rsidP="00A3686C">
      <w:pPr>
        <w:spacing w:line="240" w:lineRule="auto"/>
        <w:ind w:left="720" w:hanging="720"/>
        <w:rPr>
          <w:rFonts w:ascii="Times New Roman" w:hAnsi="Times New Roman" w:cs="Times New Roman"/>
          <w:sz w:val="24"/>
          <w:szCs w:val="24"/>
        </w:rPr>
      </w:pPr>
      <w:proofErr w:type="spellStart"/>
      <w:r w:rsidRPr="00A3686C">
        <w:rPr>
          <w:rFonts w:ascii="Times New Roman" w:hAnsi="Times New Roman" w:cs="Times New Roman"/>
          <w:sz w:val="24"/>
          <w:szCs w:val="24"/>
        </w:rPr>
        <w:t>La</w:t>
      </w:r>
      <w:r w:rsidR="006D6365">
        <w:rPr>
          <w:rFonts w:ascii="Times New Roman" w:hAnsi="Times New Roman" w:cs="Times New Roman"/>
          <w:sz w:val="24"/>
          <w:szCs w:val="24"/>
        </w:rPr>
        <w:t>cau</w:t>
      </w:r>
      <w:proofErr w:type="spellEnd"/>
      <w:r w:rsidR="006D6365">
        <w:rPr>
          <w:rFonts w:ascii="Times New Roman" w:hAnsi="Times New Roman" w:cs="Times New Roman"/>
          <w:sz w:val="24"/>
          <w:szCs w:val="24"/>
        </w:rPr>
        <w:t xml:space="preserve">, E. and </w:t>
      </w:r>
      <w:proofErr w:type="spellStart"/>
      <w:r w:rsidR="006D6365">
        <w:rPr>
          <w:rFonts w:ascii="Times New Roman" w:hAnsi="Times New Roman" w:cs="Times New Roman"/>
          <w:sz w:val="24"/>
          <w:szCs w:val="24"/>
        </w:rPr>
        <w:t>Mouffee</w:t>
      </w:r>
      <w:proofErr w:type="spellEnd"/>
      <w:r w:rsidR="006D6365">
        <w:rPr>
          <w:rFonts w:ascii="Times New Roman" w:hAnsi="Times New Roman" w:cs="Times New Roman"/>
          <w:sz w:val="24"/>
          <w:szCs w:val="24"/>
        </w:rPr>
        <w:t xml:space="preserve">, C. </w:t>
      </w:r>
      <w:r w:rsidRPr="00A3686C">
        <w:rPr>
          <w:rFonts w:ascii="Times New Roman" w:hAnsi="Times New Roman" w:cs="Times New Roman"/>
          <w:sz w:val="24"/>
          <w:szCs w:val="24"/>
        </w:rPr>
        <w:t>1985</w:t>
      </w:r>
      <w:r w:rsidR="006D6365">
        <w:rPr>
          <w:rFonts w:ascii="Times New Roman" w:hAnsi="Times New Roman" w:cs="Times New Roman"/>
          <w:sz w:val="24"/>
          <w:szCs w:val="24"/>
        </w:rPr>
        <w:t>.</w:t>
      </w:r>
      <w:r w:rsidRPr="00A3686C">
        <w:rPr>
          <w:rFonts w:ascii="Times New Roman" w:hAnsi="Times New Roman" w:cs="Times New Roman"/>
          <w:sz w:val="24"/>
          <w:szCs w:val="24"/>
        </w:rPr>
        <w:t xml:space="preserve"> </w:t>
      </w:r>
      <w:proofErr w:type="gramStart"/>
      <w:r w:rsidRPr="00A3686C">
        <w:rPr>
          <w:rFonts w:ascii="Times New Roman" w:hAnsi="Times New Roman" w:cs="Times New Roman"/>
          <w:i/>
          <w:sz w:val="24"/>
          <w:szCs w:val="24"/>
        </w:rPr>
        <w:t>Hegemony and Socialist Strategy</w:t>
      </w:r>
      <w:r w:rsidR="00E84F86">
        <w:rPr>
          <w:rFonts w:ascii="Times New Roman" w:hAnsi="Times New Roman" w:cs="Times New Roman"/>
          <w:sz w:val="24"/>
          <w:szCs w:val="24"/>
        </w:rPr>
        <w:t>.</w:t>
      </w:r>
      <w:proofErr w:type="gramEnd"/>
      <w:r w:rsidR="00E84F86">
        <w:rPr>
          <w:rFonts w:ascii="Times New Roman" w:hAnsi="Times New Roman" w:cs="Times New Roman"/>
          <w:sz w:val="24"/>
          <w:szCs w:val="24"/>
        </w:rPr>
        <w:t xml:space="preserve"> </w:t>
      </w:r>
      <w:r w:rsidRPr="00A3686C">
        <w:rPr>
          <w:rFonts w:ascii="Times New Roman" w:hAnsi="Times New Roman" w:cs="Times New Roman"/>
          <w:sz w:val="24"/>
          <w:szCs w:val="24"/>
        </w:rPr>
        <w:t>London</w:t>
      </w:r>
      <w:r w:rsidR="00E84F86">
        <w:rPr>
          <w:rFonts w:ascii="Times New Roman" w:hAnsi="Times New Roman" w:cs="Times New Roman"/>
          <w:sz w:val="24"/>
          <w:szCs w:val="24"/>
        </w:rPr>
        <w:t xml:space="preserve">: </w:t>
      </w:r>
      <w:r w:rsidRPr="00A3686C">
        <w:rPr>
          <w:rFonts w:ascii="Times New Roman" w:hAnsi="Times New Roman" w:cs="Times New Roman"/>
          <w:sz w:val="24"/>
          <w:szCs w:val="24"/>
        </w:rPr>
        <w:t>Verso.</w:t>
      </w:r>
    </w:p>
    <w:p w14:paraId="3775A6A9" w14:textId="77777777" w:rsidR="004567C1" w:rsidRPr="00A3686C" w:rsidRDefault="006D6365" w:rsidP="00A3686C">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McLachlan, C., &amp; Garcia, R. </w:t>
      </w:r>
      <w:r w:rsidR="004567C1" w:rsidRPr="00A3686C">
        <w:rPr>
          <w:rFonts w:ascii="Times New Roman" w:hAnsi="Times New Roman" w:cs="Times New Roman"/>
          <w:sz w:val="24"/>
          <w:szCs w:val="24"/>
        </w:rPr>
        <w:t xml:space="preserve">2015. </w:t>
      </w:r>
      <w:proofErr w:type="gramStart"/>
      <w:r w:rsidR="004567C1" w:rsidRPr="00A3686C">
        <w:rPr>
          <w:rFonts w:ascii="Times New Roman" w:hAnsi="Times New Roman" w:cs="Times New Roman"/>
          <w:sz w:val="24"/>
          <w:szCs w:val="24"/>
        </w:rPr>
        <w:t>Philosophy in practice?</w:t>
      </w:r>
      <w:proofErr w:type="gramEnd"/>
      <w:r w:rsidR="004567C1" w:rsidRPr="00A3686C">
        <w:rPr>
          <w:rFonts w:ascii="Times New Roman" w:hAnsi="Times New Roman" w:cs="Times New Roman"/>
          <w:sz w:val="24"/>
          <w:szCs w:val="24"/>
        </w:rPr>
        <w:t xml:space="preserve"> </w:t>
      </w:r>
      <w:proofErr w:type="gramStart"/>
      <w:r w:rsidR="004567C1" w:rsidRPr="00A3686C">
        <w:rPr>
          <w:rFonts w:ascii="Times New Roman" w:hAnsi="Times New Roman" w:cs="Times New Roman"/>
          <w:sz w:val="24"/>
          <w:szCs w:val="24"/>
        </w:rPr>
        <w:t>doctoral</w:t>
      </w:r>
      <w:proofErr w:type="gramEnd"/>
      <w:r w:rsidR="004567C1" w:rsidRPr="00A3686C">
        <w:rPr>
          <w:rFonts w:ascii="Times New Roman" w:hAnsi="Times New Roman" w:cs="Times New Roman"/>
          <w:sz w:val="24"/>
          <w:szCs w:val="24"/>
        </w:rPr>
        <w:t xml:space="preserve"> struggles with ontology and subjectivity in qualitative interviewing. </w:t>
      </w:r>
      <w:r w:rsidR="004567C1" w:rsidRPr="00A3686C">
        <w:rPr>
          <w:rFonts w:ascii="Times New Roman" w:hAnsi="Times New Roman" w:cs="Times New Roman"/>
          <w:i/>
          <w:sz w:val="24"/>
          <w:szCs w:val="24"/>
        </w:rPr>
        <w:t>Management Learning</w:t>
      </w:r>
      <w:r w:rsidR="00E84F86">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proofErr w:type="gramStart"/>
      <w:r w:rsidR="004567C1" w:rsidRPr="00A3686C">
        <w:rPr>
          <w:rFonts w:ascii="Times New Roman" w:hAnsi="Times New Roman" w:cs="Times New Roman"/>
          <w:sz w:val="24"/>
          <w:szCs w:val="24"/>
        </w:rPr>
        <w:t>46</w:t>
      </w:r>
      <w:r w:rsidR="00E84F86">
        <w:rPr>
          <w:rFonts w:ascii="Times New Roman" w:hAnsi="Times New Roman" w:cs="Times New Roman"/>
          <w:sz w:val="24"/>
          <w:szCs w:val="24"/>
        </w:rPr>
        <w:t xml:space="preserve"> </w:t>
      </w:r>
      <w:r w:rsidR="004567C1" w:rsidRPr="00A3686C">
        <w:rPr>
          <w:rFonts w:ascii="Times New Roman" w:hAnsi="Times New Roman" w:cs="Times New Roman"/>
          <w:sz w:val="24"/>
          <w:szCs w:val="24"/>
        </w:rPr>
        <w:t>(2)</w:t>
      </w:r>
      <w:r w:rsidR="00E84F86">
        <w:rPr>
          <w:rFonts w:ascii="Times New Roman" w:hAnsi="Times New Roman" w:cs="Times New Roman"/>
          <w:sz w:val="24"/>
          <w:szCs w:val="24"/>
        </w:rPr>
        <w:t>.</w:t>
      </w:r>
      <w:proofErr w:type="gramEnd"/>
      <w:r w:rsidR="004567C1" w:rsidRPr="00A3686C">
        <w:rPr>
          <w:rFonts w:ascii="Times New Roman" w:hAnsi="Times New Roman" w:cs="Times New Roman"/>
          <w:sz w:val="24"/>
          <w:szCs w:val="24"/>
        </w:rPr>
        <w:t xml:space="preserve"> 195-210. </w:t>
      </w:r>
    </w:p>
    <w:p w14:paraId="37877025" w14:textId="77777777" w:rsidR="004567C1" w:rsidRPr="00A3686C" w:rsidRDefault="006D6365" w:rsidP="00A3686C">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Miller, J.A. </w:t>
      </w:r>
      <w:r w:rsidR="004567C1" w:rsidRPr="00A3686C">
        <w:rPr>
          <w:rFonts w:ascii="Times New Roman" w:hAnsi="Times New Roman" w:cs="Times New Roman"/>
          <w:sz w:val="24"/>
          <w:szCs w:val="24"/>
        </w:rPr>
        <w:t>1993</w:t>
      </w:r>
      <w:r>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r w:rsidR="004567C1" w:rsidRPr="00A3686C">
        <w:rPr>
          <w:rFonts w:ascii="Times New Roman" w:hAnsi="Times New Roman" w:cs="Times New Roman"/>
          <w:i/>
          <w:sz w:val="24"/>
          <w:szCs w:val="24"/>
        </w:rPr>
        <w:t xml:space="preserve">The Psychoses 1955-1956: The Seminar of Jacques </w:t>
      </w:r>
      <w:proofErr w:type="spellStart"/>
      <w:r w:rsidR="004567C1" w:rsidRPr="00A3686C">
        <w:rPr>
          <w:rFonts w:ascii="Times New Roman" w:hAnsi="Times New Roman" w:cs="Times New Roman"/>
          <w:i/>
          <w:sz w:val="24"/>
          <w:szCs w:val="24"/>
        </w:rPr>
        <w:t>Lacan</w:t>
      </w:r>
      <w:proofErr w:type="spellEnd"/>
      <w:r w:rsidR="004567C1" w:rsidRPr="00A3686C">
        <w:rPr>
          <w:rFonts w:ascii="Times New Roman" w:hAnsi="Times New Roman" w:cs="Times New Roman"/>
          <w:i/>
          <w:sz w:val="24"/>
          <w:szCs w:val="24"/>
        </w:rPr>
        <w:t xml:space="preserve"> Book III</w:t>
      </w:r>
      <w:r w:rsidR="00E84F86">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proofErr w:type="gramStart"/>
      <w:r w:rsidR="004567C1" w:rsidRPr="00A3686C">
        <w:rPr>
          <w:rFonts w:ascii="Times New Roman" w:hAnsi="Times New Roman" w:cs="Times New Roman"/>
          <w:sz w:val="24"/>
          <w:szCs w:val="24"/>
        </w:rPr>
        <w:t>First American Edition</w:t>
      </w:r>
      <w:r w:rsidR="00E84F86">
        <w:rPr>
          <w:rFonts w:ascii="Times New Roman" w:hAnsi="Times New Roman" w:cs="Times New Roman"/>
          <w:sz w:val="24"/>
          <w:szCs w:val="24"/>
        </w:rPr>
        <w:t>.</w:t>
      </w:r>
      <w:proofErr w:type="gramEnd"/>
      <w:r w:rsidR="004567C1" w:rsidRPr="00A3686C">
        <w:rPr>
          <w:rFonts w:ascii="Times New Roman" w:hAnsi="Times New Roman" w:cs="Times New Roman"/>
          <w:sz w:val="24"/>
          <w:szCs w:val="24"/>
        </w:rPr>
        <w:t xml:space="preserve"> London</w:t>
      </w:r>
      <w:r w:rsidR="00E84F86">
        <w:rPr>
          <w:rFonts w:ascii="Times New Roman" w:hAnsi="Times New Roman" w:cs="Times New Roman"/>
          <w:sz w:val="24"/>
          <w:szCs w:val="24"/>
        </w:rPr>
        <w:t>:</w:t>
      </w:r>
      <w:r w:rsidR="004567C1" w:rsidRPr="00A3686C">
        <w:rPr>
          <w:rFonts w:ascii="Times New Roman" w:hAnsi="Times New Roman" w:cs="Times New Roman"/>
          <w:sz w:val="24"/>
          <w:szCs w:val="24"/>
        </w:rPr>
        <w:t xml:space="preserve"> New York.</w:t>
      </w:r>
    </w:p>
    <w:p w14:paraId="61E6119B" w14:textId="77777777" w:rsidR="004567C1" w:rsidRPr="00A3686C" w:rsidRDefault="004567C1" w:rsidP="00A3686C">
      <w:pPr>
        <w:spacing w:line="240" w:lineRule="auto"/>
        <w:ind w:left="720" w:hanging="720"/>
        <w:rPr>
          <w:rFonts w:ascii="Times New Roman" w:hAnsi="Times New Roman" w:cs="Times New Roman"/>
          <w:sz w:val="24"/>
          <w:szCs w:val="24"/>
        </w:rPr>
      </w:pPr>
      <w:proofErr w:type="gramStart"/>
      <w:r w:rsidRPr="00A3686C">
        <w:rPr>
          <w:rFonts w:ascii="Times New Roman" w:hAnsi="Times New Roman" w:cs="Times New Roman"/>
          <w:sz w:val="24"/>
          <w:szCs w:val="24"/>
        </w:rPr>
        <w:t>Ramsey, C. 2011.</w:t>
      </w:r>
      <w:proofErr w:type="gramEnd"/>
      <w:r w:rsidRPr="00A3686C">
        <w:rPr>
          <w:rFonts w:ascii="Times New Roman" w:hAnsi="Times New Roman" w:cs="Times New Roman"/>
          <w:sz w:val="24"/>
          <w:szCs w:val="24"/>
        </w:rPr>
        <w:t xml:space="preserve"> </w:t>
      </w:r>
      <w:proofErr w:type="gramStart"/>
      <w:r w:rsidRPr="00A3686C">
        <w:rPr>
          <w:rFonts w:ascii="Times New Roman" w:hAnsi="Times New Roman" w:cs="Times New Roman"/>
          <w:sz w:val="24"/>
          <w:szCs w:val="24"/>
        </w:rPr>
        <w:t>Provocative theory and a scholarship of practice.</w:t>
      </w:r>
      <w:proofErr w:type="gramEnd"/>
      <w:r w:rsidRPr="00A3686C">
        <w:rPr>
          <w:rFonts w:ascii="Times New Roman" w:hAnsi="Times New Roman" w:cs="Times New Roman"/>
          <w:sz w:val="24"/>
          <w:szCs w:val="24"/>
        </w:rPr>
        <w:t xml:space="preserve"> </w:t>
      </w:r>
      <w:r w:rsidRPr="00A3686C">
        <w:rPr>
          <w:rFonts w:ascii="Times New Roman" w:hAnsi="Times New Roman" w:cs="Times New Roman"/>
          <w:i/>
          <w:sz w:val="24"/>
          <w:szCs w:val="24"/>
        </w:rPr>
        <w:t>Management Learning</w:t>
      </w:r>
      <w:r w:rsidR="00E84F86">
        <w:rPr>
          <w:rFonts w:ascii="Times New Roman" w:hAnsi="Times New Roman" w:cs="Times New Roman"/>
          <w:sz w:val="24"/>
          <w:szCs w:val="24"/>
        </w:rPr>
        <w:t xml:space="preserve">. </w:t>
      </w:r>
      <w:proofErr w:type="gramStart"/>
      <w:r w:rsidR="00E84F86">
        <w:rPr>
          <w:rFonts w:ascii="Times New Roman" w:hAnsi="Times New Roman" w:cs="Times New Roman"/>
          <w:sz w:val="24"/>
          <w:szCs w:val="24"/>
        </w:rPr>
        <w:t>42 (5).</w:t>
      </w:r>
      <w:proofErr w:type="gramEnd"/>
      <w:r w:rsidRPr="00A3686C">
        <w:rPr>
          <w:rFonts w:ascii="Times New Roman" w:hAnsi="Times New Roman" w:cs="Times New Roman"/>
          <w:sz w:val="24"/>
          <w:szCs w:val="24"/>
        </w:rPr>
        <w:t xml:space="preserve"> 469-483.</w:t>
      </w:r>
    </w:p>
    <w:p w14:paraId="523E632A" w14:textId="77777777" w:rsidR="004567C1" w:rsidRPr="00A3686C" w:rsidRDefault="004567C1" w:rsidP="00A3686C">
      <w:pPr>
        <w:spacing w:line="240" w:lineRule="auto"/>
        <w:ind w:left="720" w:hanging="720"/>
        <w:rPr>
          <w:rFonts w:ascii="Times New Roman" w:hAnsi="Times New Roman" w:cs="Times New Roman"/>
          <w:sz w:val="24"/>
          <w:szCs w:val="24"/>
        </w:rPr>
      </w:pPr>
      <w:proofErr w:type="gramStart"/>
      <w:r w:rsidRPr="00A3686C">
        <w:rPr>
          <w:rFonts w:ascii="Times New Roman" w:hAnsi="Times New Roman" w:cs="Times New Roman"/>
          <w:sz w:val="24"/>
          <w:szCs w:val="24"/>
        </w:rPr>
        <w:lastRenderedPageBreak/>
        <w:t>Ramsey, C. 2014.</w:t>
      </w:r>
      <w:proofErr w:type="gramEnd"/>
      <w:r w:rsidRPr="00A3686C">
        <w:rPr>
          <w:rFonts w:ascii="Times New Roman" w:hAnsi="Times New Roman" w:cs="Times New Roman"/>
          <w:sz w:val="24"/>
          <w:szCs w:val="24"/>
        </w:rPr>
        <w:t xml:space="preserve"> Management learning: A scholarship of practice centred on attention? </w:t>
      </w:r>
      <w:r w:rsidRPr="00A3686C">
        <w:rPr>
          <w:rFonts w:ascii="Times New Roman" w:hAnsi="Times New Roman" w:cs="Times New Roman"/>
          <w:i/>
          <w:sz w:val="24"/>
          <w:szCs w:val="24"/>
        </w:rPr>
        <w:t>Management Learning</w:t>
      </w:r>
      <w:r w:rsidR="00E84F86">
        <w:rPr>
          <w:rFonts w:ascii="Times New Roman" w:hAnsi="Times New Roman" w:cs="Times New Roman"/>
          <w:sz w:val="24"/>
          <w:szCs w:val="24"/>
        </w:rPr>
        <w:t>.</w:t>
      </w:r>
      <w:r w:rsidRPr="00A3686C">
        <w:rPr>
          <w:rFonts w:ascii="Times New Roman" w:hAnsi="Times New Roman" w:cs="Times New Roman"/>
          <w:sz w:val="24"/>
          <w:szCs w:val="24"/>
        </w:rPr>
        <w:t xml:space="preserve"> </w:t>
      </w:r>
      <w:proofErr w:type="gramStart"/>
      <w:r w:rsidRPr="00A3686C">
        <w:rPr>
          <w:rFonts w:ascii="Times New Roman" w:hAnsi="Times New Roman" w:cs="Times New Roman"/>
          <w:sz w:val="24"/>
          <w:szCs w:val="24"/>
        </w:rPr>
        <w:t>45</w:t>
      </w:r>
      <w:r w:rsidR="00E84F86">
        <w:rPr>
          <w:rFonts w:ascii="Times New Roman" w:hAnsi="Times New Roman" w:cs="Times New Roman"/>
          <w:sz w:val="24"/>
          <w:szCs w:val="24"/>
        </w:rPr>
        <w:t xml:space="preserve"> </w:t>
      </w:r>
      <w:r w:rsidRPr="00A3686C">
        <w:rPr>
          <w:rFonts w:ascii="Times New Roman" w:hAnsi="Times New Roman" w:cs="Times New Roman"/>
          <w:sz w:val="24"/>
          <w:szCs w:val="24"/>
        </w:rPr>
        <w:t>(1)</w:t>
      </w:r>
      <w:r w:rsidR="00E84F86">
        <w:rPr>
          <w:rFonts w:ascii="Times New Roman" w:hAnsi="Times New Roman" w:cs="Times New Roman"/>
          <w:sz w:val="24"/>
          <w:szCs w:val="24"/>
        </w:rPr>
        <w:t>.</w:t>
      </w:r>
      <w:proofErr w:type="gramEnd"/>
      <w:r w:rsidRPr="00A3686C">
        <w:rPr>
          <w:rFonts w:ascii="Times New Roman" w:hAnsi="Times New Roman" w:cs="Times New Roman"/>
          <w:sz w:val="24"/>
          <w:szCs w:val="24"/>
        </w:rPr>
        <w:t xml:space="preserve"> 6-20.</w:t>
      </w:r>
    </w:p>
    <w:p w14:paraId="3E6F25C3" w14:textId="77777777" w:rsidR="004567C1" w:rsidRPr="00A3686C" w:rsidRDefault="006D6365" w:rsidP="00A3686C">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Ryan, J. </w:t>
      </w:r>
      <w:r w:rsidR="004567C1" w:rsidRPr="00A3686C">
        <w:rPr>
          <w:rFonts w:ascii="Times New Roman" w:hAnsi="Times New Roman" w:cs="Times New Roman"/>
          <w:sz w:val="24"/>
          <w:szCs w:val="24"/>
        </w:rPr>
        <w:t>2011</w:t>
      </w:r>
      <w:r>
        <w:rPr>
          <w:rFonts w:ascii="Times New Roman" w:hAnsi="Times New Roman" w:cs="Times New Roman"/>
          <w:sz w:val="24"/>
          <w:szCs w:val="24"/>
        </w:rPr>
        <w:t>.</w:t>
      </w:r>
      <w:r w:rsidR="004567C1" w:rsidRPr="00A3686C">
        <w:rPr>
          <w:rFonts w:ascii="Times New Roman" w:hAnsi="Times New Roman" w:cs="Times New Roman"/>
          <w:sz w:val="24"/>
          <w:szCs w:val="24"/>
        </w:rPr>
        <w:t xml:space="preserve"> Teaching and learning for international students: towards a transcultural approach</w:t>
      </w:r>
      <w:r w:rsidR="00E84F86">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proofErr w:type="gramStart"/>
      <w:r w:rsidR="004567C1" w:rsidRPr="00A3686C">
        <w:rPr>
          <w:rFonts w:ascii="Times New Roman" w:hAnsi="Times New Roman" w:cs="Times New Roman"/>
          <w:i/>
          <w:sz w:val="24"/>
          <w:szCs w:val="24"/>
        </w:rPr>
        <w:t>Teachers and Teaching</w:t>
      </w:r>
      <w:r w:rsidR="00E84F86">
        <w:rPr>
          <w:rFonts w:ascii="Times New Roman" w:hAnsi="Times New Roman" w:cs="Times New Roman"/>
          <w:i/>
          <w:sz w:val="24"/>
          <w:szCs w:val="24"/>
        </w:rPr>
        <w:t>.</w:t>
      </w:r>
      <w:proofErr w:type="gramEnd"/>
      <w:r w:rsidR="00E84F86">
        <w:rPr>
          <w:rFonts w:ascii="Times New Roman" w:hAnsi="Times New Roman" w:cs="Times New Roman"/>
          <w:sz w:val="24"/>
          <w:szCs w:val="24"/>
        </w:rPr>
        <w:t xml:space="preserve"> </w:t>
      </w:r>
      <w:proofErr w:type="gramStart"/>
      <w:r w:rsidR="00E84F86">
        <w:rPr>
          <w:rFonts w:ascii="Times New Roman" w:hAnsi="Times New Roman" w:cs="Times New Roman"/>
          <w:sz w:val="24"/>
          <w:szCs w:val="24"/>
        </w:rPr>
        <w:t>17 (6).</w:t>
      </w:r>
      <w:proofErr w:type="gramEnd"/>
      <w:r w:rsidR="00E84F86">
        <w:rPr>
          <w:rFonts w:ascii="Times New Roman" w:hAnsi="Times New Roman" w:cs="Times New Roman"/>
          <w:sz w:val="24"/>
          <w:szCs w:val="24"/>
        </w:rPr>
        <w:t xml:space="preserve"> </w:t>
      </w:r>
      <w:r w:rsidR="004567C1" w:rsidRPr="00A3686C">
        <w:rPr>
          <w:rFonts w:ascii="Times New Roman" w:hAnsi="Times New Roman" w:cs="Times New Roman"/>
          <w:sz w:val="24"/>
          <w:szCs w:val="24"/>
        </w:rPr>
        <w:t>631-648.</w:t>
      </w:r>
    </w:p>
    <w:p w14:paraId="49088C12" w14:textId="77777777" w:rsidR="004567C1" w:rsidRPr="00A3686C" w:rsidRDefault="004567C1" w:rsidP="00A3686C">
      <w:pPr>
        <w:spacing w:line="240" w:lineRule="auto"/>
        <w:ind w:left="720" w:hanging="720"/>
        <w:rPr>
          <w:rFonts w:ascii="Times New Roman" w:hAnsi="Times New Roman" w:cs="Times New Roman"/>
          <w:sz w:val="24"/>
          <w:szCs w:val="24"/>
        </w:rPr>
      </w:pPr>
      <w:proofErr w:type="gramStart"/>
      <w:r w:rsidRPr="00A3686C">
        <w:rPr>
          <w:rFonts w:ascii="Times New Roman" w:hAnsi="Times New Roman" w:cs="Times New Roman"/>
          <w:sz w:val="24"/>
          <w:szCs w:val="24"/>
        </w:rPr>
        <w:t xml:space="preserve">Sutton, R.I. and </w:t>
      </w:r>
      <w:proofErr w:type="spellStart"/>
      <w:r w:rsidRPr="00A3686C">
        <w:rPr>
          <w:rFonts w:ascii="Times New Roman" w:hAnsi="Times New Roman" w:cs="Times New Roman"/>
          <w:sz w:val="24"/>
          <w:szCs w:val="24"/>
        </w:rPr>
        <w:t>Staw</w:t>
      </w:r>
      <w:proofErr w:type="spellEnd"/>
      <w:r w:rsidRPr="00A3686C">
        <w:rPr>
          <w:rFonts w:ascii="Times New Roman" w:hAnsi="Times New Roman" w:cs="Times New Roman"/>
          <w:sz w:val="24"/>
          <w:szCs w:val="24"/>
        </w:rPr>
        <w:t>, B.M. 1995</w:t>
      </w:r>
      <w:r w:rsidR="006D6365">
        <w:rPr>
          <w:rFonts w:ascii="Times New Roman" w:hAnsi="Times New Roman" w:cs="Times New Roman"/>
          <w:sz w:val="24"/>
          <w:szCs w:val="24"/>
        </w:rPr>
        <w:t>.</w:t>
      </w:r>
      <w:proofErr w:type="gramEnd"/>
      <w:r w:rsidRPr="00A3686C">
        <w:rPr>
          <w:rFonts w:ascii="Times New Roman" w:hAnsi="Times New Roman" w:cs="Times New Roman"/>
          <w:sz w:val="24"/>
          <w:szCs w:val="24"/>
        </w:rPr>
        <w:t xml:space="preserve"> What theory is not, </w:t>
      </w:r>
      <w:r w:rsidRPr="00A3686C">
        <w:rPr>
          <w:rFonts w:ascii="Times New Roman" w:hAnsi="Times New Roman" w:cs="Times New Roman"/>
          <w:i/>
          <w:sz w:val="24"/>
          <w:szCs w:val="24"/>
        </w:rPr>
        <w:t xml:space="preserve">Administrative Science </w:t>
      </w:r>
      <w:proofErr w:type="gramStart"/>
      <w:r w:rsidRPr="00A3686C">
        <w:rPr>
          <w:rFonts w:ascii="Times New Roman" w:hAnsi="Times New Roman" w:cs="Times New Roman"/>
          <w:i/>
          <w:sz w:val="24"/>
          <w:szCs w:val="24"/>
        </w:rPr>
        <w:t>Quarterly</w:t>
      </w:r>
      <w:r w:rsidR="00E84F86">
        <w:rPr>
          <w:rFonts w:ascii="Times New Roman" w:hAnsi="Times New Roman" w:cs="Times New Roman"/>
          <w:sz w:val="24"/>
          <w:szCs w:val="24"/>
        </w:rPr>
        <w:t>.</w:t>
      </w:r>
      <w:proofErr w:type="gramEnd"/>
      <w:r w:rsidR="00E84F86">
        <w:rPr>
          <w:rFonts w:ascii="Times New Roman" w:hAnsi="Times New Roman" w:cs="Times New Roman"/>
          <w:sz w:val="24"/>
          <w:szCs w:val="24"/>
        </w:rPr>
        <w:t xml:space="preserve"> </w:t>
      </w:r>
      <w:proofErr w:type="gramStart"/>
      <w:r w:rsidR="00E84F86">
        <w:rPr>
          <w:rFonts w:ascii="Times New Roman" w:hAnsi="Times New Roman" w:cs="Times New Roman"/>
          <w:sz w:val="24"/>
          <w:szCs w:val="24"/>
        </w:rPr>
        <w:t>40 (3).</w:t>
      </w:r>
      <w:proofErr w:type="gramEnd"/>
      <w:r w:rsidR="00E84F86">
        <w:rPr>
          <w:rFonts w:ascii="Times New Roman" w:hAnsi="Times New Roman" w:cs="Times New Roman"/>
          <w:sz w:val="24"/>
          <w:szCs w:val="24"/>
        </w:rPr>
        <w:t xml:space="preserve"> 371-</w:t>
      </w:r>
      <w:r w:rsidRPr="00A3686C">
        <w:rPr>
          <w:rFonts w:ascii="Times New Roman" w:hAnsi="Times New Roman" w:cs="Times New Roman"/>
          <w:sz w:val="24"/>
          <w:szCs w:val="24"/>
        </w:rPr>
        <w:t xml:space="preserve">384. </w:t>
      </w:r>
    </w:p>
    <w:p w14:paraId="67F26D65" w14:textId="77777777" w:rsidR="004567C1" w:rsidRPr="00A3686C" w:rsidRDefault="006D6365" w:rsidP="00A3686C">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The Economist. </w:t>
      </w:r>
      <w:r w:rsidR="004567C1" w:rsidRPr="00A3686C">
        <w:rPr>
          <w:rFonts w:ascii="Times New Roman" w:hAnsi="Times New Roman" w:cs="Times New Roman"/>
          <w:sz w:val="24"/>
          <w:szCs w:val="24"/>
        </w:rPr>
        <w:t>2015</w:t>
      </w:r>
      <w:r>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proofErr w:type="spellStart"/>
      <w:r w:rsidR="004567C1" w:rsidRPr="00A3686C">
        <w:rPr>
          <w:rFonts w:ascii="Times New Roman" w:hAnsi="Times New Roman" w:cs="Times New Roman"/>
          <w:sz w:val="24"/>
          <w:szCs w:val="24"/>
        </w:rPr>
        <w:t>Banksy's</w:t>
      </w:r>
      <w:proofErr w:type="spellEnd"/>
      <w:r w:rsidR="004567C1" w:rsidRPr="00A3686C">
        <w:rPr>
          <w:rFonts w:ascii="Times New Roman" w:hAnsi="Times New Roman" w:cs="Times New Roman"/>
          <w:sz w:val="24"/>
          <w:szCs w:val="24"/>
        </w:rPr>
        <w:t xml:space="preserve"> </w:t>
      </w:r>
      <w:proofErr w:type="spellStart"/>
      <w:r w:rsidR="004567C1" w:rsidRPr="00A3686C">
        <w:rPr>
          <w:rFonts w:ascii="Times New Roman" w:hAnsi="Times New Roman" w:cs="Times New Roman"/>
          <w:sz w:val="24"/>
          <w:szCs w:val="24"/>
        </w:rPr>
        <w:t>Dismaland</w:t>
      </w:r>
      <w:proofErr w:type="spellEnd"/>
      <w:r w:rsidR="004567C1" w:rsidRPr="00A3686C">
        <w:rPr>
          <w:rFonts w:ascii="Times New Roman" w:hAnsi="Times New Roman" w:cs="Times New Roman"/>
          <w:sz w:val="24"/>
          <w:szCs w:val="24"/>
        </w:rPr>
        <w:t>, the Miserable Kingdom</w:t>
      </w:r>
      <w:r w:rsidR="00E84F86">
        <w:rPr>
          <w:rFonts w:ascii="Times New Roman" w:hAnsi="Times New Roman" w:cs="Times New Roman"/>
          <w:sz w:val="24"/>
          <w:szCs w:val="24"/>
        </w:rPr>
        <w:t xml:space="preserve">. The Economist. </w:t>
      </w:r>
      <w:r w:rsidR="004567C1" w:rsidRPr="00A3686C">
        <w:rPr>
          <w:rFonts w:ascii="Times New Roman" w:hAnsi="Times New Roman" w:cs="Times New Roman"/>
          <w:sz w:val="24"/>
          <w:szCs w:val="24"/>
        </w:rPr>
        <w:t>25</w:t>
      </w:r>
      <w:r w:rsidR="004567C1" w:rsidRPr="00A3686C">
        <w:rPr>
          <w:rFonts w:ascii="Times New Roman" w:hAnsi="Times New Roman" w:cs="Times New Roman"/>
          <w:sz w:val="24"/>
          <w:szCs w:val="24"/>
          <w:vertAlign w:val="superscript"/>
        </w:rPr>
        <w:t>th</w:t>
      </w:r>
      <w:r w:rsidR="004567C1" w:rsidRPr="00A3686C">
        <w:rPr>
          <w:rFonts w:ascii="Times New Roman" w:hAnsi="Times New Roman" w:cs="Times New Roman"/>
          <w:sz w:val="24"/>
          <w:szCs w:val="24"/>
        </w:rPr>
        <w:t xml:space="preserve"> August</w:t>
      </w:r>
      <w:r w:rsidR="00E84F86">
        <w:rPr>
          <w:rFonts w:ascii="Times New Roman" w:hAnsi="Times New Roman" w:cs="Times New Roman"/>
          <w:sz w:val="24"/>
          <w:szCs w:val="24"/>
        </w:rPr>
        <w:t>.</w:t>
      </w:r>
      <w:r w:rsidR="004567C1" w:rsidRPr="00A3686C">
        <w:rPr>
          <w:rFonts w:ascii="Times New Roman" w:hAnsi="Times New Roman" w:cs="Times New Roman"/>
          <w:sz w:val="24"/>
          <w:szCs w:val="24"/>
        </w:rPr>
        <w:t xml:space="preserve"> </w:t>
      </w:r>
      <w:hyperlink r:id="rId11" w:history="1">
        <w:r w:rsidR="004567C1" w:rsidRPr="00A3686C">
          <w:rPr>
            <w:rStyle w:val="Hyperlink"/>
            <w:rFonts w:ascii="Times New Roman" w:hAnsi="Times New Roman" w:cs="Times New Roman"/>
            <w:sz w:val="24"/>
            <w:szCs w:val="24"/>
          </w:rPr>
          <w:t>http://www.economist.com/blogs/prospero/2015/08/anti-establishment-art. Accessed 25</w:t>
        </w:r>
        <w:r w:rsidR="004567C1" w:rsidRPr="00A3686C">
          <w:rPr>
            <w:rStyle w:val="Hyperlink"/>
            <w:rFonts w:ascii="Times New Roman" w:hAnsi="Times New Roman" w:cs="Times New Roman"/>
            <w:sz w:val="24"/>
            <w:szCs w:val="24"/>
            <w:vertAlign w:val="superscript"/>
          </w:rPr>
          <w:t>th</w:t>
        </w:r>
        <w:r w:rsidR="004567C1" w:rsidRPr="00A3686C">
          <w:rPr>
            <w:rStyle w:val="Hyperlink"/>
            <w:rFonts w:ascii="Times New Roman" w:hAnsi="Times New Roman" w:cs="Times New Roman"/>
            <w:sz w:val="24"/>
            <w:szCs w:val="24"/>
          </w:rPr>
          <w:t xml:space="preserve"> August 2015</w:t>
        </w:r>
      </w:hyperlink>
      <w:r w:rsidR="004567C1" w:rsidRPr="00A3686C">
        <w:rPr>
          <w:rFonts w:ascii="Times New Roman" w:hAnsi="Times New Roman" w:cs="Times New Roman"/>
          <w:sz w:val="24"/>
          <w:szCs w:val="24"/>
        </w:rPr>
        <w:t>.</w:t>
      </w:r>
    </w:p>
    <w:p w14:paraId="5A5BBA3E" w14:textId="77777777" w:rsidR="004567C1" w:rsidRPr="00A3686C" w:rsidRDefault="006D6365" w:rsidP="00A3686C">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Wall, T. </w:t>
      </w:r>
      <w:r w:rsidR="004567C1" w:rsidRPr="00A3686C">
        <w:rPr>
          <w:rFonts w:ascii="Times New Roman" w:hAnsi="Times New Roman" w:cs="Times New Roman"/>
          <w:sz w:val="24"/>
          <w:szCs w:val="24"/>
        </w:rPr>
        <w:t>2015</w:t>
      </w:r>
      <w:r>
        <w:rPr>
          <w:rFonts w:ascii="Times New Roman" w:hAnsi="Times New Roman" w:cs="Times New Roman"/>
          <w:sz w:val="24"/>
          <w:szCs w:val="24"/>
        </w:rPr>
        <w:t>.</w:t>
      </w:r>
      <w:proofErr w:type="gramEnd"/>
      <w:r w:rsidR="004567C1" w:rsidRPr="00A3686C">
        <w:rPr>
          <w:rFonts w:ascii="Times New Roman" w:hAnsi="Times New Roman" w:cs="Times New Roman"/>
          <w:sz w:val="24"/>
          <w:szCs w:val="24"/>
        </w:rPr>
        <w:t xml:space="preserve"> Global Perspectives of Profound Pedagogies, </w:t>
      </w:r>
      <w:r w:rsidR="004567C1" w:rsidRPr="00A3686C">
        <w:rPr>
          <w:rFonts w:ascii="Times New Roman" w:hAnsi="Times New Roman" w:cs="Times New Roman"/>
          <w:i/>
          <w:sz w:val="24"/>
          <w:szCs w:val="24"/>
        </w:rPr>
        <w:t>Higher Education, Skills &amp; Work Based Learning</w:t>
      </w:r>
      <w:r w:rsidR="00E84F86">
        <w:rPr>
          <w:rFonts w:ascii="Times New Roman" w:hAnsi="Times New Roman" w:cs="Times New Roman"/>
          <w:sz w:val="24"/>
          <w:szCs w:val="24"/>
        </w:rPr>
        <w:t xml:space="preserve">. </w:t>
      </w:r>
      <w:proofErr w:type="gramStart"/>
      <w:r w:rsidR="00E84F86">
        <w:rPr>
          <w:rFonts w:ascii="Times New Roman" w:hAnsi="Times New Roman" w:cs="Times New Roman"/>
          <w:sz w:val="24"/>
          <w:szCs w:val="24"/>
        </w:rPr>
        <w:t>5 (4).</w:t>
      </w:r>
      <w:proofErr w:type="gramEnd"/>
      <w:r w:rsidR="00E84F86">
        <w:rPr>
          <w:rFonts w:ascii="Times New Roman" w:hAnsi="Times New Roman" w:cs="Times New Roman"/>
          <w:sz w:val="24"/>
          <w:szCs w:val="24"/>
        </w:rPr>
        <w:t xml:space="preserve"> </w:t>
      </w:r>
      <w:r w:rsidR="004567C1" w:rsidRPr="00A3686C">
        <w:rPr>
          <w:rFonts w:ascii="Times New Roman" w:hAnsi="Times New Roman" w:cs="Times New Roman"/>
          <w:sz w:val="24"/>
          <w:szCs w:val="24"/>
        </w:rPr>
        <w:t>417-419.</w:t>
      </w:r>
    </w:p>
    <w:p w14:paraId="0C04D4B6" w14:textId="77777777" w:rsidR="00773483" w:rsidRDefault="00773483" w:rsidP="00773483">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Wall, T. and Jarvis, M. (2015).</w:t>
      </w:r>
      <w:proofErr w:type="gramEnd"/>
      <w:r>
        <w:rPr>
          <w:rFonts w:ascii="Times New Roman" w:hAnsi="Times New Roman" w:cs="Times New Roman"/>
          <w:sz w:val="24"/>
          <w:szCs w:val="24"/>
        </w:rPr>
        <w:t xml:space="preserve"> </w:t>
      </w:r>
      <w:r w:rsidRPr="00773483">
        <w:rPr>
          <w:rFonts w:ascii="Times New Roman" w:hAnsi="Times New Roman" w:cs="Times New Roman"/>
          <w:sz w:val="24"/>
          <w:szCs w:val="24"/>
        </w:rPr>
        <w:t>Business schools as educational provocateurs of productivity via interrelated landscapes of practice</w:t>
      </w:r>
      <w:r>
        <w:rPr>
          <w:rFonts w:ascii="Times New Roman" w:hAnsi="Times New Roman" w:cs="Times New Roman"/>
          <w:sz w:val="24"/>
          <w:szCs w:val="24"/>
        </w:rPr>
        <w:t>.</w:t>
      </w:r>
      <w:r w:rsidRPr="00773483">
        <w:rPr>
          <w:rFonts w:ascii="Times New Roman" w:hAnsi="Times New Roman" w:cs="Times New Roman"/>
          <w:sz w:val="24"/>
          <w:szCs w:val="24"/>
        </w:rPr>
        <w:t xml:space="preserve"> </w:t>
      </w:r>
      <w:r>
        <w:rPr>
          <w:rFonts w:ascii="Times New Roman" w:hAnsi="Times New Roman" w:cs="Times New Roman"/>
          <w:sz w:val="24"/>
          <w:szCs w:val="24"/>
        </w:rPr>
        <w:t xml:space="preserve">London: Chartered Association of Business Schools. </w:t>
      </w:r>
      <w:proofErr w:type="gramStart"/>
      <w:r>
        <w:rPr>
          <w:rFonts w:ascii="Times New Roman" w:hAnsi="Times New Roman" w:cs="Times New Roman"/>
          <w:sz w:val="24"/>
          <w:szCs w:val="24"/>
        </w:rPr>
        <w:t xml:space="preserve">Available at </w:t>
      </w:r>
      <w:hyperlink r:id="rId12" w:history="1">
        <w:r w:rsidRPr="00186780">
          <w:rPr>
            <w:rStyle w:val="Hyperlink"/>
            <w:rFonts w:ascii="Times New Roman" w:hAnsi="Times New Roman" w:cs="Times New Roman"/>
            <w:sz w:val="24"/>
            <w:szCs w:val="24"/>
          </w:rPr>
          <w:t>http://charteredabs.org/business-schools-as-educational-provocateurs-of-productivity-via-interrelated-landscapes-of-practice/</w:t>
        </w:r>
      </w:hyperlink>
      <w:r>
        <w:rPr>
          <w:rFonts w:ascii="Times New Roman" w:hAnsi="Times New Roman" w:cs="Times New Roman"/>
          <w:sz w:val="24"/>
          <w:szCs w:val="24"/>
        </w:rPr>
        <w:t>.</w:t>
      </w:r>
      <w:proofErr w:type="gramEnd"/>
      <w:r>
        <w:rPr>
          <w:rFonts w:ascii="Times New Roman" w:hAnsi="Times New Roman" w:cs="Times New Roman"/>
          <w:sz w:val="24"/>
          <w:szCs w:val="24"/>
        </w:rPr>
        <w:t xml:space="preserve"> Accessed 28</w:t>
      </w:r>
      <w:r w:rsidRPr="00773483">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2015.</w:t>
      </w:r>
    </w:p>
    <w:p w14:paraId="30610B15" w14:textId="77777777" w:rsidR="004567C1" w:rsidRPr="00A3686C" w:rsidRDefault="004567C1" w:rsidP="00A3686C">
      <w:pPr>
        <w:spacing w:line="240" w:lineRule="auto"/>
        <w:ind w:left="720" w:hanging="720"/>
        <w:rPr>
          <w:rFonts w:ascii="Times New Roman" w:hAnsi="Times New Roman" w:cs="Times New Roman"/>
          <w:sz w:val="24"/>
          <w:szCs w:val="24"/>
        </w:rPr>
      </w:pPr>
      <w:r w:rsidRPr="00A3686C">
        <w:rPr>
          <w:rFonts w:ascii="Times New Roman" w:hAnsi="Times New Roman" w:cs="Times New Roman"/>
          <w:sz w:val="24"/>
          <w:szCs w:val="24"/>
        </w:rPr>
        <w:t xml:space="preserve">Wall, T. and Perrin, D. 2015 </w:t>
      </w:r>
      <w:proofErr w:type="spellStart"/>
      <w:r w:rsidRPr="00A3686C">
        <w:rPr>
          <w:rFonts w:ascii="Times New Roman" w:hAnsi="Times New Roman" w:cs="Times New Roman"/>
          <w:i/>
          <w:sz w:val="24"/>
          <w:szCs w:val="24"/>
        </w:rPr>
        <w:t>Slavoj</w:t>
      </w:r>
      <w:proofErr w:type="spellEnd"/>
      <w:r w:rsidRPr="00A3686C">
        <w:rPr>
          <w:rFonts w:ascii="Times New Roman" w:hAnsi="Times New Roman" w:cs="Times New Roman"/>
          <w:i/>
          <w:sz w:val="24"/>
          <w:szCs w:val="24"/>
        </w:rPr>
        <w:t xml:space="preserve"> </w:t>
      </w:r>
      <w:proofErr w:type="spellStart"/>
      <w:r w:rsidRPr="00A3686C">
        <w:rPr>
          <w:rFonts w:ascii="Times New Roman" w:hAnsi="Times New Roman" w:cs="Times New Roman"/>
          <w:i/>
          <w:sz w:val="24"/>
          <w:szCs w:val="24"/>
        </w:rPr>
        <w:t>Žižek</w:t>
      </w:r>
      <w:proofErr w:type="spellEnd"/>
      <w:r w:rsidRPr="00A3686C">
        <w:rPr>
          <w:rFonts w:ascii="Times New Roman" w:hAnsi="Times New Roman" w:cs="Times New Roman"/>
          <w:i/>
          <w:sz w:val="24"/>
          <w:szCs w:val="24"/>
        </w:rPr>
        <w:t xml:space="preserve">: A </w:t>
      </w:r>
      <w:proofErr w:type="spellStart"/>
      <w:r w:rsidRPr="00A3686C">
        <w:rPr>
          <w:rFonts w:ascii="Times New Roman" w:hAnsi="Times New Roman" w:cs="Times New Roman"/>
          <w:i/>
          <w:sz w:val="24"/>
          <w:szCs w:val="24"/>
        </w:rPr>
        <w:t>Žižekian</w:t>
      </w:r>
      <w:proofErr w:type="spellEnd"/>
      <w:r w:rsidRPr="00A3686C">
        <w:rPr>
          <w:rFonts w:ascii="Times New Roman" w:hAnsi="Times New Roman" w:cs="Times New Roman"/>
          <w:i/>
          <w:sz w:val="24"/>
          <w:szCs w:val="24"/>
        </w:rPr>
        <w:t xml:space="preserve"> Gaze at Education</w:t>
      </w:r>
      <w:r w:rsidR="00E84F86">
        <w:rPr>
          <w:rFonts w:ascii="Times New Roman" w:hAnsi="Times New Roman" w:cs="Times New Roman"/>
          <w:i/>
          <w:sz w:val="24"/>
          <w:szCs w:val="24"/>
        </w:rPr>
        <w:t>.</w:t>
      </w:r>
      <w:r w:rsidRPr="00A3686C">
        <w:rPr>
          <w:rFonts w:ascii="Times New Roman" w:hAnsi="Times New Roman" w:cs="Times New Roman"/>
          <w:sz w:val="24"/>
          <w:szCs w:val="24"/>
        </w:rPr>
        <w:t xml:space="preserve"> London: Springer.</w:t>
      </w:r>
    </w:p>
    <w:p w14:paraId="15F2EA9D" w14:textId="77777777" w:rsidR="004567C1" w:rsidRPr="00A3686C" w:rsidRDefault="004567C1" w:rsidP="00A3686C">
      <w:pPr>
        <w:spacing w:line="240" w:lineRule="auto"/>
        <w:ind w:left="720" w:hanging="720"/>
        <w:rPr>
          <w:rFonts w:ascii="Times New Roman" w:hAnsi="Times New Roman" w:cs="Times New Roman"/>
          <w:sz w:val="24"/>
          <w:szCs w:val="24"/>
        </w:rPr>
      </w:pPr>
      <w:proofErr w:type="gramStart"/>
      <w:r w:rsidRPr="00A3686C">
        <w:rPr>
          <w:rFonts w:ascii="Times New Roman" w:hAnsi="Times New Roman" w:cs="Times New Roman"/>
          <w:sz w:val="24"/>
          <w:szCs w:val="24"/>
        </w:rPr>
        <w:t>Wall, T. and Tran, L. 2016</w:t>
      </w:r>
      <w:r w:rsidR="006D6365">
        <w:rPr>
          <w:rFonts w:ascii="Times New Roman" w:hAnsi="Times New Roman" w:cs="Times New Roman"/>
          <w:sz w:val="24"/>
          <w:szCs w:val="24"/>
        </w:rPr>
        <w:t>.</w:t>
      </w:r>
      <w:proofErr w:type="gramEnd"/>
      <w:r w:rsidRPr="00A3686C">
        <w:rPr>
          <w:rFonts w:ascii="Times New Roman" w:hAnsi="Times New Roman" w:cs="Times New Roman"/>
          <w:sz w:val="24"/>
          <w:szCs w:val="24"/>
        </w:rPr>
        <w:t xml:space="preserve"> A transcultural dance: enriching work based learning facilitation, in </w:t>
      </w:r>
      <w:proofErr w:type="spellStart"/>
      <w:r w:rsidRPr="00A3686C">
        <w:rPr>
          <w:rFonts w:ascii="Times New Roman" w:hAnsi="Times New Roman" w:cs="Times New Roman"/>
          <w:sz w:val="24"/>
          <w:szCs w:val="24"/>
        </w:rPr>
        <w:t>Helyer</w:t>
      </w:r>
      <w:proofErr w:type="spellEnd"/>
      <w:r w:rsidRPr="00A3686C">
        <w:rPr>
          <w:rFonts w:ascii="Times New Roman" w:hAnsi="Times New Roman" w:cs="Times New Roman"/>
          <w:sz w:val="24"/>
          <w:szCs w:val="24"/>
        </w:rPr>
        <w:t xml:space="preserve">, R. (Ed) </w:t>
      </w:r>
      <w:r w:rsidRPr="00A3686C">
        <w:rPr>
          <w:rFonts w:ascii="Times New Roman" w:hAnsi="Times New Roman" w:cs="Times New Roman"/>
          <w:i/>
          <w:sz w:val="24"/>
          <w:szCs w:val="24"/>
        </w:rPr>
        <w:t>Facilitating Work-Based Learning: A Handbook for Tutors</w:t>
      </w:r>
      <w:r w:rsidR="00E84F86">
        <w:rPr>
          <w:rFonts w:ascii="Times New Roman" w:hAnsi="Times New Roman" w:cs="Times New Roman"/>
          <w:sz w:val="24"/>
          <w:szCs w:val="24"/>
        </w:rPr>
        <w:t>.</w:t>
      </w:r>
      <w:r w:rsidRPr="00A3686C">
        <w:rPr>
          <w:rFonts w:ascii="Times New Roman" w:hAnsi="Times New Roman" w:cs="Times New Roman"/>
          <w:sz w:val="24"/>
          <w:szCs w:val="24"/>
        </w:rPr>
        <w:t xml:space="preserve"> London: Palgrave.</w:t>
      </w:r>
    </w:p>
    <w:p w14:paraId="231F558A" w14:textId="77777777" w:rsidR="004567C1" w:rsidRPr="00A3686C" w:rsidRDefault="004567C1" w:rsidP="00A3686C">
      <w:pPr>
        <w:spacing w:line="240" w:lineRule="auto"/>
        <w:ind w:left="720" w:hanging="720"/>
        <w:rPr>
          <w:rFonts w:ascii="Times New Roman" w:hAnsi="Times New Roman" w:cs="Times New Roman"/>
          <w:sz w:val="24"/>
          <w:szCs w:val="24"/>
        </w:rPr>
      </w:pPr>
      <w:proofErr w:type="spellStart"/>
      <w:r w:rsidRPr="00A3686C">
        <w:rPr>
          <w:rFonts w:ascii="Times New Roman" w:hAnsi="Times New Roman" w:cs="Times New Roman"/>
          <w:sz w:val="24"/>
          <w:szCs w:val="24"/>
        </w:rPr>
        <w:t>Weick</w:t>
      </w:r>
      <w:proofErr w:type="spellEnd"/>
      <w:r w:rsidRPr="00A3686C">
        <w:rPr>
          <w:rFonts w:ascii="Times New Roman" w:hAnsi="Times New Roman" w:cs="Times New Roman"/>
          <w:sz w:val="24"/>
          <w:szCs w:val="24"/>
        </w:rPr>
        <w:t>, K.E.</w:t>
      </w:r>
      <w:r w:rsidR="006D6365">
        <w:rPr>
          <w:rFonts w:ascii="Times New Roman" w:hAnsi="Times New Roman" w:cs="Times New Roman"/>
          <w:sz w:val="24"/>
          <w:szCs w:val="24"/>
        </w:rPr>
        <w:t xml:space="preserve"> </w:t>
      </w:r>
      <w:r w:rsidRPr="00A3686C">
        <w:rPr>
          <w:rFonts w:ascii="Times New Roman" w:hAnsi="Times New Roman" w:cs="Times New Roman"/>
          <w:sz w:val="24"/>
          <w:szCs w:val="24"/>
        </w:rPr>
        <w:t>1995</w:t>
      </w:r>
      <w:r w:rsidR="006D6365">
        <w:rPr>
          <w:rFonts w:ascii="Times New Roman" w:hAnsi="Times New Roman" w:cs="Times New Roman"/>
          <w:sz w:val="24"/>
          <w:szCs w:val="24"/>
        </w:rPr>
        <w:t>.</w:t>
      </w:r>
      <w:r w:rsidRPr="00A3686C">
        <w:rPr>
          <w:rFonts w:ascii="Times New Roman" w:hAnsi="Times New Roman" w:cs="Times New Roman"/>
          <w:sz w:val="24"/>
          <w:szCs w:val="24"/>
        </w:rPr>
        <w:t xml:space="preserve"> What theory is not, theorizing is, </w:t>
      </w:r>
      <w:r w:rsidRPr="00A3686C">
        <w:rPr>
          <w:rFonts w:ascii="Times New Roman" w:hAnsi="Times New Roman" w:cs="Times New Roman"/>
          <w:i/>
          <w:sz w:val="24"/>
          <w:szCs w:val="24"/>
        </w:rPr>
        <w:t>Administrative Science Quarterly</w:t>
      </w:r>
      <w:r w:rsidRPr="00A3686C">
        <w:rPr>
          <w:rFonts w:ascii="Times New Roman" w:hAnsi="Times New Roman" w:cs="Times New Roman"/>
          <w:sz w:val="24"/>
          <w:szCs w:val="24"/>
        </w:rPr>
        <w:t>, 40 (3), 385-390.</w:t>
      </w:r>
    </w:p>
    <w:p w14:paraId="04215412" w14:textId="77777777" w:rsidR="004567C1" w:rsidRPr="00A3686C" w:rsidRDefault="004567C1" w:rsidP="00A3686C">
      <w:pPr>
        <w:spacing w:line="240" w:lineRule="auto"/>
        <w:ind w:left="720" w:hanging="720"/>
        <w:rPr>
          <w:rFonts w:ascii="Times New Roman" w:hAnsi="Times New Roman" w:cs="Times New Roman"/>
          <w:sz w:val="24"/>
          <w:szCs w:val="24"/>
        </w:rPr>
      </w:pPr>
      <w:proofErr w:type="spellStart"/>
      <w:r w:rsidRPr="00A3686C">
        <w:rPr>
          <w:rFonts w:ascii="Times New Roman" w:hAnsi="Times New Roman" w:cs="Times New Roman"/>
          <w:sz w:val="24"/>
          <w:szCs w:val="24"/>
        </w:rPr>
        <w:t>Žižek</w:t>
      </w:r>
      <w:proofErr w:type="spellEnd"/>
      <w:r w:rsidRPr="00A3686C">
        <w:rPr>
          <w:rFonts w:ascii="Times New Roman" w:hAnsi="Times New Roman" w:cs="Times New Roman"/>
          <w:sz w:val="24"/>
          <w:szCs w:val="24"/>
        </w:rPr>
        <w:t>, S.</w:t>
      </w:r>
      <w:r w:rsidR="006D6365">
        <w:rPr>
          <w:rFonts w:ascii="Times New Roman" w:hAnsi="Times New Roman" w:cs="Times New Roman"/>
          <w:sz w:val="24"/>
          <w:szCs w:val="24"/>
        </w:rPr>
        <w:t xml:space="preserve"> </w:t>
      </w:r>
      <w:r w:rsidRPr="00A3686C">
        <w:rPr>
          <w:rFonts w:ascii="Times New Roman" w:hAnsi="Times New Roman" w:cs="Times New Roman"/>
          <w:sz w:val="24"/>
          <w:szCs w:val="24"/>
        </w:rPr>
        <w:t>2014</w:t>
      </w:r>
      <w:r w:rsidR="006D6365">
        <w:rPr>
          <w:rFonts w:ascii="Times New Roman" w:hAnsi="Times New Roman" w:cs="Times New Roman"/>
          <w:sz w:val="24"/>
          <w:szCs w:val="24"/>
        </w:rPr>
        <w:t>.</w:t>
      </w:r>
      <w:r w:rsidRPr="00A3686C">
        <w:rPr>
          <w:rFonts w:ascii="Times New Roman" w:hAnsi="Times New Roman" w:cs="Times New Roman"/>
          <w:sz w:val="24"/>
          <w:szCs w:val="24"/>
        </w:rPr>
        <w:t xml:space="preserve"> </w:t>
      </w:r>
      <w:r w:rsidRPr="00A3686C">
        <w:rPr>
          <w:rFonts w:ascii="Times New Roman" w:hAnsi="Times New Roman" w:cs="Times New Roman"/>
          <w:i/>
          <w:sz w:val="24"/>
          <w:szCs w:val="24"/>
        </w:rPr>
        <w:t>Trouble in Paradise: From the End of History to the End of Capitalism</w:t>
      </w:r>
      <w:r w:rsidR="00E84F86">
        <w:rPr>
          <w:rFonts w:ascii="Times New Roman" w:hAnsi="Times New Roman" w:cs="Times New Roman"/>
          <w:sz w:val="24"/>
          <w:szCs w:val="24"/>
        </w:rPr>
        <w:t xml:space="preserve">. </w:t>
      </w:r>
      <w:r w:rsidRPr="00A3686C">
        <w:rPr>
          <w:rFonts w:ascii="Times New Roman" w:hAnsi="Times New Roman" w:cs="Times New Roman"/>
          <w:sz w:val="24"/>
          <w:szCs w:val="24"/>
        </w:rPr>
        <w:t>London: Allen Lane.</w:t>
      </w:r>
    </w:p>
    <w:p w14:paraId="0DA2EE37" w14:textId="77777777" w:rsidR="004D2478" w:rsidRPr="00A3686C" w:rsidRDefault="004D2478" w:rsidP="00A3686C">
      <w:pPr>
        <w:spacing w:line="240" w:lineRule="auto"/>
        <w:ind w:left="720" w:hanging="720"/>
        <w:rPr>
          <w:rFonts w:ascii="Times New Roman" w:hAnsi="Times New Roman" w:cs="Times New Roman"/>
          <w:sz w:val="24"/>
          <w:szCs w:val="24"/>
        </w:rPr>
      </w:pPr>
    </w:p>
    <w:sectPr w:rsidR="004D2478" w:rsidRPr="00A3686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202D79" w14:textId="77777777" w:rsidR="00FF6795" w:rsidRDefault="00FF6795" w:rsidP="00FF6795">
      <w:pPr>
        <w:spacing w:after="0" w:line="240" w:lineRule="auto"/>
      </w:pPr>
      <w:r>
        <w:separator/>
      </w:r>
    </w:p>
  </w:endnote>
  <w:endnote w:type="continuationSeparator" w:id="0">
    <w:p w14:paraId="4FF26F6D" w14:textId="77777777" w:rsidR="00FF6795" w:rsidRDefault="00FF6795" w:rsidP="00FF67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Calibri Light">
    <w:panose1 w:val="020F03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9965E2" w14:textId="77777777" w:rsidR="00FF6795" w:rsidRDefault="00FF6795" w:rsidP="00FF6795">
      <w:pPr>
        <w:spacing w:after="0" w:line="240" w:lineRule="auto"/>
      </w:pPr>
      <w:r>
        <w:separator/>
      </w:r>
    </w:p>
  </w:footnote>
  <w:footnote w:type="continuationSeparator" w:id="0">
    <w:p w14:paraId="2B2C7909" w14:textId="77777777" w:rsidR="00FF6795" w:rsidRDefault="00FF6795" w:rsidP="00FF6795">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545E17"/>
    <w:multiLevelType w:val="multilevel"/>
    <w:tmpl w:val="E982E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BD44B59"/>
    <w:multiLevelType w:val="multilevel"/>
    <w:tmpl w:val="D366A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07E32B1"/>
    <w:multiLevelType w:val="multilevel"/>
    <w:tmpl w:val="B8AC1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788"/>
    <w:rsid w:val="00002ACB"/>
    <w:rsid w:val="00037CB4"/>
    <w:rsid w:val="0005709B"/>
    <w:rsid w:val="00152318"/>
    <w:rsid w:val="00167C71"/>
    <w:rsid w:val="00171547"/>
    <w:rsid w:val="001930C1"/>
    <w:rsid w:val="001D5079"/>
    <w:rsid w:val="001E194B"/>
    <w:rsid w:val="002F63B8"/>
    <w:rsid w:val="003019C3"/>
    <w:rsid w:val="0032277F"/>
    <w:rsid w:val="00347755"/>
    <w:rsid w:val="00375C17"/>
    <w:rsid w:val="003D6AD4"/>
    <w:rsid w:val="003E743E"/>
    <w:rsid w:val="0040614A"/>
    <w:rsid w:val="004567C1"/>
    <w:rsid w:val="00475BEA"/>
    <w:rsid w:val="004D2478"/>
    <w:rsid w:val="004F1ECE"/>
    <w:rsid w:val="00517561"/>
    <w:rsid w:val="005269A0"/>
    <w:rsid w:val="00547274"/>
    <w:rsid w:val="0055004B"/>
    <w:rsid w:val="00572E24"/>
    <w:rsid w:val="00584A10"/>
    <w:rsid w:val="0059609B"/>
    <w:rsid w:val="005D4A92"/>
    <w:rsid w:val="005D552D"/>
    <w:rsid w:val="00641E22"/>
    <w:rsid w:val="006B4689"/>
    <w:rsid w:val="006D4CAF"/>
    <w:rsid w:val="006D6365"/>
    <w:rsid w:val="006E0DBC"/>
    <w:rsid w:val="00753291"/>
    <w:rsid w:val="00773483"/>
    <w:rsid w:val="007756B8"/>
    <w:rsid w:val="007E7C5C"/>
    <w:rsid w:val="009940E1"/>
    <w:rsid w:val="00A3686C"/>
    <w:rsid w:val="00A61D47"/>
    <w:rsid w:val="00A63DEC"/>
    <w:rsid w:val="00A97928"/>
    <w:rsid w:val="00B308ED"/>
    <w:rsid w:val="00B30DE2"/>
    <w:rsid w:val="00B323A4"/>
    <w:rsid w:val="00B44285"/>
    <w:rsid w:val="00B774C8"/>
    <w:rsid w:val="00BE6788"/>
    <w:rsid w:val="00BF4A22"/>
    <w:rsid w:val="00BF72A6"/>
    <w:rsid w:val="00C16E70"/>
    <w:rsid w:val="00C44D0C"/>
    <w:rsid w:val="00C62DB8"/>
    <w:rsid w:val="00C954F1"/>
    <w:rsid w:val="00CA18BF"/>
    <w:rsid w:val="00CA3F5C"/>
    <w:rsid w:val="00CB6C31"/>
    <w:rsid w:val="00CC4006"/>
    <w:rsid w:val="00CC5160"/>
    <w:rsid w:val="00CD6E3E"/>
    <w:rsid w:val="00D20CFB"/>
    <w:rsid w:val="00D418F5"/>
    <w:rsid w:val="00D66B12"/>
    <w:rsid w:val="00D9245D"/>
    <w:rsid w:val="00D93A82"/>
    <w:rsid w:val="00E05615"/>
    <w:rsid w:val="00E276C9"/>
    <w:rsid w:val="00E31AD2"/>
    <w:rsid w:val="00E34867"/>
    <w:rsid w:val="00E502FA"/>
    <w:rsid w:val="00E735C3"/>
    <w:rsid w:val="00E84F86"/>
    <w:rsid w:val="00E95AF4"/>
    <w:rsid w:val="00EC4D38"/>
    <w:rsid w:val="00EE1ED0"/>
    <w:rsid w:val="00F26D2C"/>
    <w:rsid w:val="00F411A1"/>
    <w:rsid w:val="00F47532"/>
    <w:rsid w:val="00FB0F69"/>
    <w:rsid w:val="00FF679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0047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7C5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E7C5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7E7C5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67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795"/>
  </w:style>
  <w:style w:type="paragraph" w:styleId="Footer">
    <w:name w:val="footer"/>
    <w:basedOn w:val="Normal"/>
    <w:link w:val="FooterChar"/>
    <w:uiPriority w:val="99"/>
    <w:unhideWhenUsed/>
    <w:rsid w:val="00FF67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795"/>
  </w:style>
  <w:style w:type="character" w:styleId="Hyperlink">
    <w:name w:val="Hyperlink"/>
    <w:basedOn w:val="DefaultParagraphFont"/>
    <w:uiPriority w:val="99"/>
    <w:unhideWhenUsed/>
    <w:rsid w:val="007E7C5C"/>
    <w:rPr>
      <w:color w:val="0563C1" w:themeColor="hyperlink"/>
      <w:u w:val="single"/>
    </w:rPr>
  </w:style>
  <w:style w:type="character" w:customStyle="1" w:styleId="Heading3Char">
    <w:name w:val="Heading 3 Char"/>
    <w:basedOn w:val="DefaultParagraphFont"/>
    <w:link w:val="Heading3"/>
    <w:uiPriority w:val="9"/>
    <w:rsid w:val="007E7C5C"/>
    <w:rPr>
      <w:rFonts w:ascii="Times New Roman" w:eastAsia="Times New Roman" w:hAnsi="Times New Roman" w:cs="Times New Roman"/>
      <w:b/>
      <w:bCs/>
      <w:sz w:val="27"/>
      <w:szCs w:val="27"/>
      <w:lang w:eastAsia="en-GB"/>
    </w:rPr>
  </w:style>
  <w:style w:type="character" w:customStyle="1" w:styleId="apple-converted-space">
    <w:name w:val="apple-converted-space"/>
    <w:basedOn w:val="DefaultParagraphFont"/>
    <w:rsid w:val="007E7C5C"/>
  </w:style>
  <w:style w:type="character" w:customStyle="1" w:styleId="location">
    <w:name w:val="location"/>
    <w:basedOn w:val="DefaultParagraphFont"/>
    <w:rsid w:val="007E7C5C"/>
  </w:style>
  <w:style w:type="character" w:customStyle="1" w:styleId="ec-gallery-credit">
    <w:name w:val="ec-gallery-credit"/>
    <w:basedOn w:val="DefaultParagraphFont"/>
    <w:rsid w:val="007E7C5C"/>
  </w:style>
  <w:style w:type="paragraph" w:styleId="NormalWeb">
    <w:name w:val="Normal (Web)"/>
    <w:basedOn w:val="Normal"/>
    <w:uiPriority w:val="99"/>
    <w:semiHidden/>
    <w:unhideWhenUsed/>
    <w:rsid w:val="007E7C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7E7C5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7E7C5C"/>
    <w:rPr>
      <w:rFonts w:asciiTheme="majorHAnsi" w:eastAsiaTheme="majorEastAsia" w:hAnsiTheme="majorHAnsi" w:cstheme="majorBidi"/>
      <w:color w:val="2E74B5" w:themeColor="accent1" w:themeShade="BF"/>
      <w:sz w:val="26"/>
      <w:szCs w:val="26"/>
    </w:rPr>
  </w:style>
  <w:style w:type="character" w:customStyle="1" w:styleId="mini-info-listsection-desc">
    <w:name w:val="mini-info-list__section-desc"/>
    <w:basedOn w:val="DefaultParagraphFont"/>
    <w:rsid w:val="007E7C5C"/>
  </w:style>
  <w:style w:type="character" w:customStyle="1" w:styleId="off-screen">
    <w:name w:val="off-screen"/>
    <w:basedOn w:val="DefaultParagraphFont"/>
    <w:rsid w:val="007E7C5C"/>
  </w:style>
  <w:style w:type="character" w:customStyle="1" w:styleId="media-captiontext">
    <w:name w:val="media-caption__text"/>
    <w:basedOn w:val="DefaultParagraphFont"/>
    <w:rsid w:val="007E7C5C"/>
  </w:style>
  <w:style w:type="paragraph" w:customStyle="1" w:styleId="story-bodyintroduction">
    <w:name w:val="story-body__introduction"/>
    <w:basedOn w:val="Normal"/>
    <w:rsid w:val="007E7C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E7C5C"/>
    <w:rPr>
      <w:b/>
      <w:bCs/>
    </w:rPr>
  </w:style>
  <w:style w:type="paragraph" w:styleId="BalloonText">
    <w:name w:val="Balloon Text"/>
    <w:basedOn w:val="Normal"/>
    <w:link w:val="BalloonTextChar"/>
    <w:uiPriority w:val="99"/>
    <w:semiHidden/>
    <w:unhideWhenUsed/>
    <w:rsid w:val="001715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1547"/>
    <w:rPr>
      <w:rFonts w:ascii="Segoe UI" w:hAnsi="Segoe UI" w:cs="Segoe UI"/>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7C5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E7C5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7E7C5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67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795"/>
  </w:style>
  <w:style w:type="paragraph" w:styleId="Footer">
    <w:name w:val="footer"/>
    <w:basedOn w:val="Normal"/>
    <w:link w:val="FooterChar"/>
    <w:uiPriority w:val="99"/>
    <w:unhideWhenUsed/>
    <w:rsid w:val="00FF67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795"/>
  </w:style>
  <w:style w:type="character" w:styleId="Hyperlink">
    <w:name w:val="Hyperlink"/>
    <w:basedOn w:val="DefaultParagraphFont"/>
    <w:uiPriority w:val="99"/>
    <w:unhideWhenUsed/>
    <w:rsid w:val="007E7C5C"/>
    <w:rPr>
      <w:color w:val="0563C1" w:themeColor="hyperlink"/>
      <w:u w:val="single"/>
    </w:rPr>
  </w:style>
  <w:style w:type="character" w:customStyle="1" w:styleId="Heading3Char">
    <w:name w:val="Heading 3 Char"/>
    <w:basedOn w:val="DefaultParagraphFont"/>
    <w:link w:val="Heading3"/>
    <w:uiPriority w:val="9"/>
    <w:rsid w:val="007E7C5C"/>
    <w:rPr>
      <w:rFonts w:ascii="Times New Roman" w:eastAsia="Times New Roman" w:hAnsi="Times New Roman" w:cs="Times New Roman"/>
      <w:b/>
      <w:bCs/>
      <w:sz w:val="27"/>
      <w:szCs w:val="27"/>
      <w:lang w:eastAsia="en-GB"/>
    </w:rPr>
  </w:style>
  <w:style w:type="character" w:customStyle="1" w:styleId="apple-converted-space">
    <w:name w:val="apple-converted-space"/>
    <w:basedOn w:val="DefaultParagraphFont"/>
    <w:rsid w:val="007E7C5C"/>
  </w:style>
  <w:style w:type="character" w:customStyle="1" w:styleId="location">
    <w:name w:val="location"/>
    <w:basedOn w:val="DefaultParagraphFont"/>
    <w:rsid w:val="007E7C5C"/>
  </w:style>
  <w:style w:type="character" w:customStyle="1" w:styleId="ec-gallery-credit">
    <w:name w:val="ec-gallery-credit"/>
    <w:basedOn w:val="DefaultParagraphFont"/>
    <w:rsid w:val="007E7C5C"/>
  </w:style>
  <w:style w:type="paragraph" w:styleId="NormalWeb">
    <w:name w:val="Normal (Web)"/>
    <w:basedOn w:val="Normal"/>
    <w:uiPriority w:val="99"/>
    <w:semiHidden/>
    <w:unhideWhenUsed/>
    <w:rsid w:val="007E7C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7E7C5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7E7C5C"/>
    <w:rPr>
      <w:rFonts w:asciiTheme="majorHAnsi" w:eastAsiaTheme="majorEastAsia" w:hAnsiTheme="majorHAnsi" w:cstheme="majorBidi"/>
      <w:color w:val="2E74B5" w:themeColor="accent1" w:themeShade="BF"/>
      <w:sz w:val="26"/>
      <w:szCs w:val="26"/>
    </w:rPr>
  </w:style>
  <w:style w:type="character" w:customStyle="1" w:styleId="mini-info-listsection-desc">
    <w:name w:val="mini-info-list__section-desc"/>
    <w:basedOn w:val="DefaultParagraphFont"/>
    <w:rsid w:val="007E7C5C"/>
  </w:style>
  <w:style w:type="character" w:customStyle="1" w:styleId="off-screen">
    <w:name w:val="off-screen"/>
    <w:basedOn w:val="DefaultParagraphFont"/>
    <w:rsid w:val="007E7C5C"/>
  </w:style>
  <w:style w:type="character" w:customStyle="1" w:styleId="media-captiontext">
    <w:name w:val="media-caption__text"/>
    <w:basedOn w:val="DefaultParagraphFont"/>
    <w:rsid w:val="007E7C5C"/>
  </w:style>
  <w:style w:type="paragraph" w:customStyle="1" w:styleId="story-bodyintroduction">
    <w:name w:val="story-body__introduction"/>
    <w:basedOn w:val="Normal"/>
    <w:rsid w:val="007E7C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E7C5C"/>
    <w:rPr>
      <w:b/>
      <w:bCs/>
    </w:rPr>
  </w:style>
  <w:style w:type="paragraph" w:styleId="BalloonText">
    <w:name w:val="Balloon Text"/>
    <w:basedOn w:val="Normal"/>
    <w:link w:val="BalloonTextChar"/>
    <w:uiPriority w:val="99"/>
    <w:semiHidden/>
    <w:unhideWhenUsed/>
    <w:rsid w:val="001715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15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1261573">
      <w:bodyDiv w:val="1"/>
      <w:marLeft w:val="0"/>
      <w:marRight w:val="0"/>
      <w:marTop w:val="0"/>
      <w:marBottom w:val="0"/>
      <w:divBdr>
        <w:top w:val="none" w:sz="0" w:space="0" w:color="auto"/>
        <w:left w:val="none" w:sz="0" w:space="0" w:color="auto"/>
        <w:bottom w:val="none" w:sz="0" w:space="0" w:color="auto"/>
        <w:right w:val="none" w:sz="0" w:space="0" w:color="auto"/>
      </w:divBdr>
    </w:div>
    <w:div w:id="1481076115">
      <w:bodyDiv w:val="1"/>
      <w:marLeft w:val="0"/>
      <w:marRight w:val="0"/>
      <w:marTop w:val="0"/>
      <w:marBottom w:val="0"/>
      <w:divBdr>
        <w:top w:val="none" w:sz="0" w:space="0" w:color="auto"/>
        <w:left w:val="none" w:sz="0" w:space="0" w:color="auto"/>
        <w:bottom w:val="none" w:sz="0" w:space="0" w:color="auto"/>
        <w:right w:val="none" w:sz="0" w:space="0" w:color="auto"/>
      </w:divBdr>
      <w:divsChild>
        <w:div w:id="1862427470">
          <w:marLeft w:val="0"/>
          <w:marRight w:val="0"/>
          <w:marTop w:val="0"/>
          <w:marBottom w:val="0"/>
          <w:divBdr>
            <w:top w:val="none" w:sz="0" w:space="0" w:color="auto"/>
            <w:left w:val="none" w:sz="0" w:space="0" w:color="auto"/>
            <w:bottom w:val="none" w:sz="0" w:space="0" w:color="auto"/>
            <w:right w:val="none" w:sz="0" w:space="0" w:color="auto"/>
          </w:divBdr>
        </w:div>
      </w:divsChild>
    </w:div>
    <w:div w:id="1537431196">
      <w:bodyDiv w:val="1"/>
      <w:marLeft w:val="0"/>
      <w:marRight w:val="0"/>
      <w:marTop w:val="0"/>
      <w:marBottom w:val="0"/>
      <w:divBdr>
        <w:top w:val="none" w:sz="0" w:space="0" w:color="auto"/>
        <w:left w:val="none" w:sz="0" w:space="0" w:color="auto"/>
        <w:bottom w:val="none" w:sz="0" w:space="0" w:color="auto"/>
        <w:right w:val="none" w:sz="0" w:space="0" w:color="auto"/>
      </w:divBdr>
      <w:divsChild>
        <w:div w:id="1611011051">
          <w:marLeft w:val="0"/>
          <w:marRight w:val="0"/>
          <w:marTop w:val="0"/>
          <w:marBottom w:val="0"/>
          <w:divBdr>
            <w:top w:val="none" w:sz="0" w:space="0" w:color="auto"/>
            <w:left w:val="none" w:sz="0" w:space="0" w:color="auto"/>
            <w:bottom w:val="single" w:sz="6" w:space="12" w:color="DBDBDB"/>
            <w:right w:val="none" w:sz="0" w:space="0" w:color="auto"/>
          </w:divBdr>
          <w:divsChild>
            <w:div w:id="1194617219">
              <w:marLeft w:val="-150"/>
              <w:marRight w:val="0"/>
              <w:marTop w:val="0"/>
              <w:marBottom w:val="0"/>
              <w:divBdr>
                <w:top w:val="none" w:sz="0" w:space="0" w:color="auto"/>
                <w:left w:val="none" w:sz="0" w:space="0" w:color="auto"/>
                <w:bottom w:val="none" w:sz="0" w:space="0" w:color="auto"/>
                <w:right w:val="none" w:sz="0" w:space="0" w:color="auto"/>
              </w:divBdr>
            </w:div>
          </w:divsChild>
        </w:div>
        <w:div w:id="1556316074">
          <w:marLeft w:val="0"/>
          <w:marRight w:val="806"/>
          <w:marTop w:val="0"/>
          <w:marBottom w:val="0"/>
          <w:divBdr>
            <w:top w:val="none" w:sz="0" w:space="0" w:color="auto"/>
            <w:left w:val="none" w:sz="0" w:space="0" w:color="auto"/>
            <w:bottom w:val="none" w:sz="0" w:space="0" w:color="auto"/>
            <w:right w:val="none" w:sz="0" w:space="0" w:color="auto"/>
          </w:divBdr>
          <w:divsChild>
            <w:div w:id="1019619413">
              <w:marLeft w:val="0"/>
              <w:marRight w:val="0"/>
              <w:marTop w:val="0"/>
              <w:marBottom w:val="0"/>
              <w:divBdr>
                <w:top w:val="none" w:sz="0" w:space="0" w:color="auto"/>
                <w:left w:val="none" w:sz="0" w:space="0" w:color="auto"/>
                <w:bottom w:val="none" w:sz="0" w:space="0" w:color="auto"/>
                <w:right w:val="none" w:sz="0" w:space="0" w:color="auto"/>
              </w:divBdr>
              <w:divsChild>
                <w:div w:id="1968314388">
                  <w:marLeft w:val="0"/>
                  <w:marRight w:val="0"/>
                  <w:marTop w:val="0"/>
                  <w:marBottom w:val="0"/>
                  <w:divBdr>
                    <w:top w:val="none" w:sz="0" w:space="0" w:color="auto"/>
                    <w:left w:val="none" w:sz="0" w:space="0" w:color="auto"/>
                    <w:bottom w:val="none" w:sz="0" w:space="0" w:color="auto"/>
                    <w:right w:val="none" w:sz="0" w:space="0" w:color="auto"/>
                  </w:divBdr>
                  <w:divsChild>
                    <w:div w:id="168525415">
                      <w:marLeft w:val="0"/>
                      <w:marRight w:val="0"/>
                      <w:marTop w:val="0"/>
                      <w:marBottom w:val="0"/>
                      <w:divBdr>
                        <w:top w:val="none" w:sz="0" w:space="0" w:color="auto"/>
                        <w:left w:val="none" w:sz="0" w:space="0" w:color="auto"/>
                        <w:bottom w:val="none" w:sz="0" w:space="0" w:color="auto"/>
                        <w:right w:val="none" w:sz="0" w:space="0" w:color="auto"/>
                      </w:divBdr>
                      <w:divsChild>
                        <w:div w:id="975841976">
                          <w:marLeft w:val="0"/>
                          <w:marRight w:val="0"/>
                          <w:marTop w:val="0"/>
                          <w:marBottom w:val="0"/>
                          <w:divBdr>
                            <w:top w:val="single" w:sz="6" w:space="6" w:color="auto"/>
                            <w:left w:val="single" w:sz="6" w:space="6" w:color="auto"/>
                            <w:bottom w:val="single" w:sz="6" w:space="6" w:color="auto"/>
                            <w:right w:val="single" w:sz="6" w:space="6" w:color="auto"/>
                          </w:divBdr>
                        </w:div>
                        <w:div w:id="2057923814">
                          <w:marLeft w:val="0"/>
                          <w:marRight w:val="0"/>
                          <w:marTop w:val="0"/>
                          <w:marBottom w:val="0"/>
                          <w:divBdr>
                            <w:top w:val="single" w:sz="6" w:space="6" w:color="auto"/>
                            <w:left w:val="single" w:sz="6" w:space="6" w:color="auto"/>
                            <w:bottom w:val="single" w:sz="6" w:space="6" w:color="auto"/>
                            <w:right w:val="single" w:sz="6" w:space="6" w:color="auto"/>
                          </w:divBdr>
                        </w:div>
                        <w:div w:id="1572807743">
                          <w:marLeft w:val="0"/>
                          <w:marRight w:val="0"/>
                          <w:marTop w:val="0"/>
                          <w:marBottom w:val="0"/>
                          <w:divBdr>
                            <w:top w:val="single" w:sz="6" w:space="6" w:color="auto"/>
                            <w:left w:val="single" w:sz="6" w:space="6" w:color="auto"/>
                            <w:bottom w:val="single" w:sz="6" w:space="6" w:color="auto"/>
                            <w:right w:val="single" w:sz="6" w:space="6" w:color="auto"/>
                          </w:divBdr>
                        </w:div>
                      </w:divsChild>
                    </w:div>
                  </w:divsChild>
                </w:div>
              </w:divsChild>
            </w:div>
            <w:div w:id="837693342">
              <w:marLeft w:val="0"/>
              <w:marRight w:val="-370"/>
              <w:marTop w:val="0"/>
              <w:marBottom w:val="0"/>
              <w:divBdr>
                <w:top w:val="none" w:sz="0" w:space="0" w:color="auto"/>
                <w:left w:val="none" w:sz="0" w:space="0" w:color="auto"/>
                <w:bottom w:val="none" w:sz="0" w:space="0" w:color="auto"/>
                <w:right w:val="none" w:sz="0" w:space="0" w:color="auto"/>
              </w:divBdr>
              <w:divsChild>
                <w:div w:id="1261723956">
                  <w:marLeft w:val="0"/>
                  <w:marRight w:val="0"/>
                  <w:marTop w:val="0"/>
                  <w:marBottom w:val="0"/>
                  <w:divBdr>
                    <w:top w:val="none" w:sz="0" w:space="0" w:color="auto"/>
                    <w:left w:val="none" w:sz="0" w:space="0" w:color="auto"/>
                    <w:bottom w:val="none" w:sz="0" w:space="0" w:color="auto"/>
                    <w:right w:val="none" w:sz="0" w:space="0" w:color="auto"/>
                  </w:divBdr>
                  <w:divsChild>
                    <w:div w:id="296379114">
                      <w:marLeft w:val="0"/>
                      <w:marRight w:val="0"/>
                      <w:marTop w:val="0"/>
                      <w:marBottom w:val="0"/>
                      <w:divBdr>
                        <w:top w:val="none" w:sz="0" w:space="0" w:color="auto"/>
                        <w:left w:val="none" w:sz="0" w:space="0" w:color="auto"/>
                        <w:bottom w:val="none" w:sz="0" w:space="0" w:color="auto"/>
                        <w:right w:val="none" w:sz="0" w:space="0" w:color="auto"/>
                      </w:divBdr>
                      <w:divsChild>
                        <w:div w:id="1619949844">
                          <w:marLeft w:val="0"/>
                          <w:marRight w:val="0"/>
                          <w:marTop w:val="0"/>
                          <w:marBottom w:val="0"/>
                          <w:divBdr>
                            <w:top w:val="single" w:sz="6" w:space="6" w:color="auto"/>
                            <w:left w:val="single" w:sz="6" w:space="6" w:color="auto"/>
                            <w:bottom w:val="single" w:sz="6" w:space="6" w:color="auto"/>
                            <w:right w:val="single" w:sz="6" w:space="6" w:color="auto"/>
                          </w:divBdr>
                        </w:div>
                        <w:div w:id="420568301">
                          <w:marLeft w:val="0"/>
                          <w:marRight w:val="0"/>
                          <w:marTop w:val="0"/>
                          <w:marBottom w:val="0"/>
                          <w:divBdr>
                            <w:top w:val="single" w:sz="6" w:space="6" w:color="auto"/>
                            <w:left w:val="single" w:sz="6" w:space="6" w:color="auto"/>
                            <w:bottom w:val="single" w:sz="6" w:space="6" w:color="auto"/>
                            <w:right w:val="single" w:sz="6" w:space="6" w:color="auto"/>
                          </w:divBdr>
                        </w:div>
                        <w:div w:id="224147604">
                          <w:marLeft w:val="0"/>
                          <w:marRight w:val="0"/>
                          <w:marTop w:val="0"/>
                          <w:marBottom w:val="0"/>
                          <w:divBdr>
                            <w:top w:val="single" w:sz="6" w:space="6" w:color="auto"/>
                            <w:left w:val="single" w:sz="6" w:space="6" w:color="auto"/>
                            <w:bottom w:val="single" w:sz="6" w:space="6" w:color="auto"/>
                            <w:right w:val="single" w:sz="6" w:space="6" w:color="auto"/>
                          </w:divBdr>
                        </w:div>
                      </w:divsChild>
                    </w:div>
                  </w:divsChild>
                </w:div>
              </w:divsChild>
            </w:div>
          </w:divsChild>
        </w:div>
      </w:divsChild>
    </w:div>
    <w:div w:id="1698971379">
      <w:bodyDiv w:val="1"/>
      <w:marLeft w:val="0"/>
      <w:marRight w:val="0"/>
      <w:marTop w:val="0"/>
      <w:marBottom w:val="0"/>
      <w:divBdr>
        <w:top w:val="none" w:sz="0" w:space="0" w:color="auto"/>
        <w:left w:val="none" w:sz="0" w:space="0" w:color="auto"/>
        <w:bottom w:val="none" w:sz="0" w:space="0" w:color="auto"/>
        <w:right w:val="none" w:sz="0" w:space="0" w:color="auto"/>
      </w:divBdr>
    </w:div>
    <w:div w:id="1776943345">
      <w:bodyDiv w:val="1"/>
      <w:marLeft w:val="0"/>
      <w:marRight w:val="0"/>
      <w:marTop w:val="0"/>
      <w:marBottom w:val="0"/>
      <w:divBdr>
        <w:top w:val="none" w:sz="0" w:space="0" w:color="auto"/>
        <w:left w:val="none" w:sz="0" w:space="0" w:color="auto"/>
        <w:bottom w:val="none" w:sz="0" w:space="0" w:color="auto"/>
        <w:right w:val="none" w:sz="0" w:space="0" w:color="auto"/>
      </w:divBdr>
      <w:divsChild>
        <w:div w:id="895747439">
          <w:marLeft w:val="0"/>
          <w:marRight w:val="0"/>
          <w:marTop w:val="0"/>
          <w:marBottom w:val="0"/>
          <w:divBdr>
            <w:top w:val="none" w:sz="0" w:space="0" w:color="auto"/>
            <w:left w:val="none" w:sz="0" w:space="0" w:color="auto"/>
            <w:bottom w:val="none" w:sz="0" w:space="0" w:color="auto"/>
            <w:right w:val="none" w:sz="0" w:space="0" w:color="auto"/>
          </w:divBdr>
        </w:div>
      </w:divsChild>
    </w:div>
    <w:div w:id="1829011435">
      <w:bodyDiv w:val="1"/>
      <w:marLeft w:val="0"/>
      <w:marRight w:val="0"/>
      <w:marTop w:val="0"/>
      <w:marBottom w:val="0"/>
      <w:divBdr>
        <w:top w:val="none" w:sz="0" w:space="0" w:color="auto"/>
        <w:left w:val="none" w:sz="0" w:space="0" w:color="auto"/>
        <w:bottom w:val="none" w:sz="0" w:space="0" w:color="auto"/>
        <w:right w:val="none" w:sz="0" w:space="0" w:color="auto"/>
      </w:divBdr>
      <w:divsChild>
        <w:div w:id="1144078406">
          <w:marLeft w:val="0"/>
          <w:marRight w:val="0"/>
          <w:marTop w:val="0"/>
          <w:marBottom w:val="0"/>
          <w:divBdr>
            <w:top w:val="none" w:sz="0" w:space="0" w:color="auto"/>
            <w:left w:val="none" w:sz="0" w:space="0" w:color="auto"/>
            <w:bottom w:val="none" w:sz="0" w:space="0" w:color="auto"/>
            <w:right w:val="none" w:sz="0" w:space="0" w:color="auto"/>
          </w:divBdr>
          <w:divsChild>
            <w:div w:id="860165066">
              <w:marLeft w:val="0"/>
              <w:marRight w:val="0"/>
              <w:marTop w:val="0"/>
              <w:marBottom w:val="0"/>
              <w:divBdr>
                <w:top w:val="none" w:sz="0" w:space="0" w:color="auto"/>
                <w:left w:val="none" w:sz="0" w:space="0" w:color="auto"/>
                <w:bottom w:val="none" w:sz="0" w:space="0" w:color="auto"/>
                <w:right w:val="none" w:sz="0" w:space="0" w:color="auto"/>
              </w:divBdr>
              <w:divsChild>
                <w:div w:id="117114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2073114210">
          <w:marLeft w:val="0"/>
          <w:marRight w:val="0"/>
          <w:marTop w:val="0"/>
          <w:marBottom w:val="0"/>
          <w:divBdr>
            <w:top w:val="none" w:sz="0" w:space="0" w:color="auto"/>
            <w:left w:val="none" w:sz="0" w:space="0" w:color="auto"/>
            <w:bottom w:val="none" w:sz="0" w:space="0" w:color="auto"/>
            <w:right w:val="none" w:sz="0" w:space="0" w:color="auto"/>
          </w:divBdr>
          <w:divsChild>
            <w:div w:id="617637691">
              <w:marLeft w:val="0"/>
              <w:marRight w:val="0"/>
              <w:marTop w:val="0"/>
              <w:marBottom w:val="0"/>
              <w:divBdr>
                <w:top w:val="none" w:sz="0" w:space="0" w:color="auto"/>
                <w:left w:val="none" w:sz="0" w:space="0" w:color="auto"/>
                <w:bottom w:val="none" w:sz="0" w:space="0" w:color="auto"/>
                <w:right w:val="none" w:sz="0" w:space="0" w:color="auto"/>
              </w:divBdr>
              <w:divsChild>
                <w:div w:id="1043671617">
                  <w:marLeft w:val="0"/>
                  <w:marRight w:val="0"/>
                  <w:marTop w:val="0"/>
                  <w:marBottom w:val="225"/>
                  <w:divBdr>
                    <w:top w:val="none" w:sz="0" w:space="0" w:color="auto"/>
                    <w:left w:val="none" w:sz="0" w:space="0" w:color="auto"/>
                    <w:bottom w:val="none" w:sz="0" w:space="0" w:color="auto"/>
                    <w:right w:val="none" w:sz="0" w:space="0" w:color="auto"/>
                  </w:divBdr>
                  <w:divsChild>
                    <w:div w:id="576787385">
                      <w:marLeft w:val="0"/>
                      <w:marRight w:val="0"/>
                      <w:marTop w:val="0"/>
                      <w:marBottom w:val="0"/>
                      <w:divBdr>
                        <w:top w:val="none" w:sz="0" w:space="0" w:color="auto"/>
                        <w:left w:val="none" w:sz="0" w:space="0" w:color="auto"/>
                        <w:bottom w:val="none" w:sz="0" w:space="0" w:color="auto"/>
                        <w:right w:val="none" w:sz="0" w:space="0" w:color="auto"/>
                      </w:divBdr>
                      <w:divsChild>
                        <w:div w:id="1431582518">
                          <w:marLeft w:val="0"/>
                          <w:marRight w:val="0"/>
                          <w:marTop w:val="0"/>
                          <w:marBottom w:val="0"/>
                          <w:divBdr>
                            <w:top w:val="none" w:sz="0" w:space="0" w:color="auto"/>
                            <w:left w:val="none" w:sz="0" w:space="0" w:color="auto"/>
                            <w:bottom w:val="none" w:sz="0" w:space="0" w:color="auto"/>
                            <w:right w:val="none" w:sz="0" w:space="0" w:color="auto"/>
                          </w:divBdr>
                        </w:div>
                      </w:divsChild>
                    </w:div>
                    <w:div w:id="589000489">
                      <w:marLeft w:val="0"/>
                      <w:marRight w:val="0"/>
                      <w:marTop w:val="0"/>
                      <w:marBottom w:val="0"/>
                      <w:divBdr>
                        <w:top w:val="none" w:sz="0" w:space="0" w:color="auto"/>
                        <w:left w:val="none" w:sz="0" w:space="0" w:color="auto"/>
                        <w:bottom w:val="none" w:sz="0" w:space="0" w:color="auto"/>
                        <w:right w:val="none" w:sz="0" w:space="0" w:color="auto"/>
                      </w:divBdr>
                      <w:divsChild>
                        <w:div w:id="608049828">
                          <w:marLeft w:val="0"/>
                          <w:marRight w:val="0"/>
                          <w:marTop w:val="0"/>
                          <w:marBottom w:val="0"/>
                          <w:divBdr>
                            <w:top w:val="none" w:sz="0" w:space="0" w:color="auto"/>
                            <w:left w:val="none" w:sz="0" w:space="0" w:color="auto"/>
                            <w:bottom w:val="none" w:sz="0" w:space="0" w:color="auto"/>
                            <w:right w:val="none" w:sz="0" w:space="0" w:color="auto"/>
                          </w:divBdr>
                        </w:div>
                      </w:divsChild>
                    </w:div>
                    <w:div w:id="1679041613">
                      <w:marLeft w:val="0"/>
                      <w:marRight w:val="0"/>
                      <w:marTop w:val="0"/>
                      <w:marBottom w:val="150"/>
                      <w:divBdr>
                        <w:top w:val="none" w:sz="0" w:space="0" w:color="auto"/>
                        <w:left w:val="dotted" w:sz="6" w:space="8" w:color="FFFFFF"/>
                        <w:bottom w:val="none" w:sz="0" w:space="0" w:color="auto"/>
                        <w:right w:val="none" w:sz="0" w:space="8" w:color="auto"/>
                      </w:divBdr>
                      <w:divsChild>
                        <w:div w:id="754404114">
                          <w:marLeft w:val="-150"/>
                          <w:marRight w:val="0"/>
                          <w:marTop w:val="0"/>
                          <w:marBottom w:val="0"/>
                          <w:divBdr>
                            <w:top w:val="none" w:sz="0" w:space="0" w:color="auto"/>
                            <w:left w:val="none" w:sz="0" w:space="0" w:color="auto"/>
                            <w:bottom w:val="none" w:sz="0" w:space="0" w:color="auto"/>
                            <w:right w:val="none" w:sz="0" w:space="0" w:color="auto"/>
                          </w:divBdr>
                        </w:div>
                        <w:div w:id="50752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economist.com/blogs/prospero/2015/08/anti-establishment-art.%20Accessed%2025th%20August%202015" TargetMode="External"/><Relationship Id="rId12" Type="http://schemas.openxmlformats.org/officeDocument/2006/relationships/hyperlink" Target="http://charteredabs.org/business-schools-as-educational-provocateurs-of-productivity-via-interrelated-landscapes-of-practice/" TargetMode="Externa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bbc.co.uk/news/uk-england-bristol-34049350" TargetMode="External"/><Relationship Id="rId10" Type="http://schemas.openxmlformats.org/officeDocument/2006/relationships/hyperlink" Target="http://www.bbc.co.uk/news/uk-england-bristol-3402653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0F25FF-1169-464C-BBE9-4AEF39E83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524</TotalTime>
  <Pages>5</Pages>
  <Words>2397</Words>
  <Characters>13666</Characters>
  <Application>Microsoft Macintosh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16031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20</cp:revision>
  <cp:lastPrinted>2015-11-27T11:51:00Z</cp:lastPrinted>
  <dcterms:created xsi:type="dcterms:W3CDTF">2015-08-25T12:09:00Z</dcterms:created>
  <dcterms:modified xsi:type="dcterms:W3CDTF">2015-11-28T09:06:00Z</dcterms:modified>
</cp:coreProperties>
</file>