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2EE9" w:rsidRDefault="00682EE9" w:rsidP="00682EE9">
      <w:pPr>
        <w:spacing w:line="480" w:lineRule="auto"/>
        <w:rPr>
          <w:rFonts w:ascii="Calibri Light" w:eastAsia="Times New Roman" w:hAnsi="Calibri Light" w:cs="Times New Roman"/>
          <w:sz w:val="28"/>
          <w:szCs w:val="28"/>
        </w:rPr>
      </w:pPr>
      <w:r w:rsidRPr="00682EE9">
        <w:rPr>
          <w:rFonts w:ascii="Calibri Light" w:eastAsia="Times New Roman" w:hAnsi="Calibri Light" w:cs="Times New Roman"/>
          <w:sz w:val="28"/>
          <w:szCs w:val="28"/>
        </w:rPr>
        <w:t>Words, wellness, and Trainspotting 20 years’ on</w:t>
      </w:r>
    </w:p>
    <w:p w:rsidR="00682EE9" w:rsidRPr="00682EE9" w:rsidRDefault="00682EE9" w:rsidP="00682EE9">
      <w:pPr>
        <w:spacing w:line="480" w:lineRule="auto"/>
        <w:rPr>
          <w:rFonts w:ascii="Calibri Light" w:eastAsia="Times New Roman" w:hAnsi="Calibri Light" w:cs="Times New Roman"/>
          <w:sz w:val="28"/>
          <w:szCs w:val="28"/>
        </w:rPr>
      </w:pPr>
      <w:r>
        <w:rPr>
          <w:rFonts w:ascii="Calibri Light" w:eastAsia="Times New Roman" w:hAnsi="Calibri Light" w:cs="Times New Roman"/>
          <w:sz w:val="28"/>
          <w:szCs w:val="28"/>
        </w:rPr>
        <w:t>Dr Tony Wall</w:t>
      </w:r>
    </w:p>
    <w:p w:rsidR="00C313C6" w:rsidRPr="00682EE9" w:rsidRDefault="00C313C6" w:rsidP="00682EE9">
      <w:pPr>
        <w:spacing w:line="480" w:lineRule="auto"/>
        <w:rPr>
          <w:rFonts w:ascii="Calibri Light" w:hAnsi="Calibri Light"/>
          <w:sz w:val="28"/>
          <w:szCs w:val="28"/>
        </w:rPr>
      </w:pPr>
    </w:p>
    <w:p w:rsidR="00682EE9" w:rsidRDefault="00682EE9" w:rsidP="00682EE9">
      <w:pPr>
        <w:spacing w:line="480" w:lineRule="auto"/>
        <w:rPr>
          <w:rFonts w:ascii="Calibri Light" w:eastAsia="Times New Roman" w:hAnsi="Calibri Light" w:cs="Times New Roman"/>
          <w:sz w:val="28"/>
          <w:szCs w:val="28"/>
        </w:rPr>
      </w:pPr>
      <w:r w:rsidRPr="00682EE9">
        <w:rPr>
          <w:rFonts w:ascii="Calibri Light" w:eastAsia="Times New Roman" w:hAnsi="Calibri Light" w:cs="Times New Roman"/>
          <w:sz w:val="28"/>
          <w:szCs w:val="28"/>
        </w:rPr>
        <w:t xml:space="preserve">It has been two decades since the movie release of Irvine Welsh’s novel ‘Trainspotting’. Saturated with the emotionally charged, experiential grittiness of drug addiction, infant death, and living in deprivation, it touched the hearts and minds of critics and moviegoers alike. It offered glimpses into perspectives and pressures that some of us may have to deal with on a daily basis in recovery work, and especially insightful those of us who may never come to know or even hear about such circumstances in our lifetimes. Whether or not you believe these were </w:t>
      </w:r>
      <w:proofErr w:type="spellStart"/>
      <w:r w:rsidRPr="00682EE9">
        <w:rPr>
          <w:rFonts w:ascii="Calibri Light" w:eastAsia="Times New Roman" w:hAnsi="Calibri Light" w:cs="Times New Roman"/>
          <w:sz w:val="28"/>
          <w:szCs w:val="28"/>
        </w:rPr>
        <w:t>dramatisations</w:t>
      </w:r>
      <w:proofErr w:type="spellEnd"/>
      <w:r w:rsidRPr="00682EE9">
        <w:rPr>
          <w:rFonts w:ascii="Calibri Light" w:eastAsia="Times New Roman" w:hAnsi="Calibri Light" w:cs="Times New Roman"/>
          <w:sz w:val="28"/>
          <w:szCs w:val="28"/>
        </w:rPr>
        <w:t xml:space="preserve"> or ‘reality’, Trainspotting offered the audience the possibility that these experiences may have been experienced – man</w:t>
      </w:r>
      <w:r>
        <w:rPr>
          <w:rFonts w:ascii="Calibri Light" w:eastAsia="Times New Roman" w:hAnsi="Calibri Light" w:cs="Times New Roman"/>
          <w:sz w:val="28"/>
          <w:szCs w:val="28"/>
        </w:rPr>
        <w:t>y scenes were deeply troubling.</w:t>
      </w:r>
    </w:p>
    <w:p w:rsidR="00682EE9" w:rsidRDefault="00682EE9" w:rsidP="00682EE9">
      <w:pPr>
        <w:spacing w:line="480" w:lineRule="auto"/>
        <w:rPr>
          <w:rFonts w:ascii="Calibri Light" w:eastAsia="Times New Roman" w:hAnsi="Calibri Light" w:cs="Times New Roman"/>
          <w:sz w:val="28"/>
          <w:szCs w:val="28"/>
        </w:rPr>
      </w:pPr>
    </w:p>
    <w:p w:rsidR="00682EE9" w:rsidRPr="00682EE9" w:rsidRDefault="00682EE9" w:rsidP="00682EE9">
      <w:pPr>
        <w:spacing w:line="480" w:lineRule="auto"/>
        <w:rPr>
          <w:rFonts w:ascii="Calibri Light" w:eastAsia="Times New Roman" w:hAnsi="Calibri Light" w:cs="Times New Roman"/>
          <w:sz w:val="28"/>
          <w:szCs w:val="28"/>
        </w:rPr>
      </w:pPr>
      <w:r w:rsidRPr="00682EE9">
        <w:rPr>
          <w:rFonts w:ascii="Calibri Light" w:eastAsia="Times New Roman" w:hAnsi="Calibri Light" w:cs="Times New Roman"/>
          <w:sz w:val="28"/>
          <w:szCs w:val="28"/>
        </w:rPr>
        <w:t xml:space="preserve">The issues covered within Trainspotting may not be of interest to some, and some will consider it immensely distasteful. Yet for others, Trainspotting can stand as a symbol of the need for wellness in our networks of families, friends, work colleagues, and so on, as well as the destructive consequences of this lack. The narration at the start of the </w:t>
      </w:r>
      <w:r w:rsidRPr="00682EE9">
        <w:rPr>
          <w:rFonts w:ascii="Calibri Light" w:eastAsia="Times New Roman" w:hAnsi="Calibri Light" w:cs="Times New Roman"/>
          <w:sz w:val="28"/>
          <w:szCs w:val="28"/>
        </w:rPr>
        <w:lastRenderedPageBreak/>
        <w:t>movie by one of the main characters, Mark "Rent-Boy" Renton (Ewan McGregor), is now iconic in some circles. There are clips of this narration available on YouTube (e.g. https://www.youtube.com/watch? v=</w:t>
      </w:r>
      <w:proofErr w:type="spellStart"/>
      <w:r w:rsidRPr="00682EE9">
        <w:rPr>
          <w:rFonts w:ascii="Calibri Light" w:eastAsia="Times New Roman" w:hAnsi="Calibri Light" w:cs="Times New Roman"/>
          <w:sz w:val="28"/>
          <w:szCs w:val="28"/>
        </w:rPr>
        <w:t>RCxgqHqakXc</w:t>
      </w:r>
      <w:proofErr w:type="spellEnd"/>
      <w:r w:rsidRPr="00682EE9">
        <w:rPr>
          <w:rFonts w:ascii="Calibri Light" w:eastAsia="Times New Roman" w:hAnsi="Calibri Light" w:cs="Times New Roman"/>
          <w:sz w:val="28"/>
          <w:szCs w:val="28"/>
        </w:rPr>
        <w:t>), which also show the circumstances of Renton running away from security guards with stolen goods and cash, seemingly congruent with the sentiments of that initial narration:</w:t>
      </w:r>
    </w:p>
    <w:p w:rsidR="00682EE9" w:rsidRPr="00682EE9" w:rsidRDefault="00682EE9" w:rsidP="00682EE9">
      <w:pPr>
        <w:spacing w:line="480" w:lineRule="auto"/>
        <w:rPr>
          <w:rFonts w:ascii="Calibri Light" w:hAnsi="Calibri Light"/>
          <w:sz w:val="28"/>
          <w:szCs w:val="28"/>
        </w:rPr>
      </w:pPr>
    </w:p>
    <w:p w:rsidR="00682EE9" w:rsidRPr="00682EE9" w:rsidRDefault="00682EE9" w:rsidP="00682EE9">
      <w:pPr>
        <w:spacing w:line="480" w:lineRule="auto"/>
        <w:ind w:left="720"/>
        <w:rPr>
          <w:rFonts w:ascii="Calibri Light" w:eastAsia="Times New Roman" w:hAnsi="Calibri Light" w:cs="Times New Roman"/>
          <w:sz w:val="28"/>
          <w:szCs w:val="28"/>
        </w:rPr>
      </w:pPr>
      <w:r w:rsidRPr="00682EE9">
        <w:rPr>
          <w:rFonts w:ascii="Calibri Light" w:eastAsia="Times New Roman" w:hAnsi="Calibri Light" w:cs="Times New Roman"/>
          <w:sz w:val="28"/>
          <w:szCs w:val="28"/>
        </w:rPr>
        <w:t xml:space="preserve">Choose Life. Choose a job. Choose a career. Choose a family. Choose a fucking big </w:t>
      </w:r>
      <w:proofErr w:type="gramStart"/>
      <w:r w:rsidRPr="00682EE9">
        <w:rPr>
          <w:rFonts w:ascii="Calibri Light" w:eastAsia="Times New Roman" w:hAnsi="Calibri Light" w:cs="Times New Roman"/>
          <w:sz w:val="28"/>
          <w:szCs w:val="28"/>
        </w:rPr>
        <w:t>television,</w:t>
      </w:r>
      <w:proofErr w:type="gramEnd"/>
      <w:r w:rsidRPr="00682EE9">
        <w:rPr>
          <w:rFonts w:ascii="Calibri Light" w:eastAsia="Times New Roman" w:hAnsi="Calibri Light" w:cs="Times New Roman"/>
          <w:sz w:val="28"/>
          <w:szCs w:val="28"/>
        </w:rPr>
        <w:t xml:space="preserve"> choose washing machines, cars, compact disc players and electrical tin openers. Choose good health, low cholesterol, and dental insurance. Choose fixed interest mortgage repayments. Choose a starter home. Choose your friends. Choose leisurewear and matching luggage. Choose a three-piece suit on hire purchase in a range of fucking fabrics. Choose DIY and wondering </w:t>
      </w:r>
      <w:proofErr w:type="gramStart"/>
      <w:r w:rsidRPr="00682EE9">
        <w:rPr>
          <w:rFonts w:ascii="Calibri Light" w:eastAsia="Times New Roman" w:hAnsi="Calibri Light" w:cs="Times New Roman"/>
          <w:sz w:val="28"/>
          <w:szCs w:val="28"/>
        </w:rPr>
        <w:t>who</w:t>
      </w:r>
      <w:proofErr w:type="gramEnd"/>
      <w:r w:rsidRPr="00682EE9">
        <w:rPr>
          <w:rFonts w:ascii="Calibri Light" w:eastAsia="Times New Roman" w:hAnsi="Calibri Light" w:cs="Times New Roman"/>
          <w:sz w:val="28"/>
          <w:szCs w:val="28"/>
        </w:rPr>
        <w:t xml:space="preserve"> the fuck you are on Sunday morning. Choose sitting on that couch watching mind-numbing, spirit-crushing game shows, stuffing fucking junk food into your mouth. Choose rotting away at the end of it all, pissing your last in a miserable home, nothing more than an embarrassment to the selfish, fucked up brats you spawned to replace yourselves. Choose your future. Choose life... But why would I want to do a thing like that? I chose not to choose life. I chose </w:t>
      </w:r>
      <w:proofErr w:type="spellStart"/>
      <w:r w:rsidRPr="00682EE9">
        <w:rPr>
          <w:rFonts w:ascii="Calibri Light" w:eastAsia="Times New Roman" w:hAnsi="Calibri Light" w:cs="Times New Roman"/>
          <w:sz w:val="28"/>
          <w:szCs w:val="28"/>
        </w:rPr>
        <w:t>somethin</w:t>
      </w:r>
      <w:proofErr w:type="spellEnd"/>
      <w:r w:rsidRPr="00682EE9">
        <w:rPr>
          <w:rFonts w:ascii="Calibri Light" w:eastAsia="Times New Roman" w:hAnsi="Calibri Light" w:cs="Times New Roman"/>
          <w:sz w:val="28"/>
          <w:szCs w:val="28"/>
        </w:rPr>
        <w:t>' else.</w:t>
      </w:r>
    </w:p>
    <w:p w:rsidR="00682EE9" w:rsidRPr="00682EE9" w:rsidRDefault="00682EE9" w:rsidP="00682EE9">
      <w:pPr>
        <w:spacing w:line="480" w:lineRule="auto"/>
        <w:rPr>
          <w:rFonts w:ascii="Calibri Light" w:eastAsia="Times New Roman" w:hAnsi="Calibri Light" w:cs="Times New Roman"/>
          <w:sz w:val="28"/>
          <w:szCs w:val="28"/>
        </w:rPr>
      </w:pPr>
    </w:p>
    <w:p w:rsidR="00682EE9" w:rsidRDefault="00682EE9" w:rsidP="00682EE9">
      <w:pPr>
        <w:spacing w:line="480" w:lineRule="auto"/>
        <w:rPr>
          <w:rFonts w:ascii="Calibri Light" w:eastAsia="Times New Roman" w:hAnsi="Calibri Light" w:cs="Times New Roman"/>
          <w:sz w:val="28"/>
          <w:szCs w:val="28"/>
        </w:rPr>
      </w:pPr>
      <w:r w:rsidRPr="00682EE9">
        <w:rPr>
          <w:rFonts w:ascii="Calibri Light" w:eastAsia="Times New Roman" w:hAnsi="Calibri Light" w:cs="Times New Roman"/>
          <w:sz w:val="28"/>
          <w:szCs w:val="28"/>
        </w:rPr>
        <w:t xml:space="preserve">One reading of this is that the narration itemises the societal expectations of what it means to have a ‘proper life’, but perhaps more importantly, is that even 20 years’ on, we can sense that this is still entirely relevant today, if not more so. Through the explosive growth of social media and transparency, we are inundated with words, images, videos of how and who we should be – whether that be what we should say to children when they are displaying ‘naughty’ behaviours (and of course where they should sit), or what the ‘ideal weight’ is for our age, height, and ancestors to maximise appeal to a potential mate. There is a constant comparative dialectic affording us the coordinates of identification and existence. </w:t>
      </w:r>
    </w:p>
    <w:p w:rsidR="00682EE9" w:rsidRDefault="00682EE9" w:rsidP="00682EE9">
      <w:pPr>
        <w:spacing w:line="480" w:lineRule="auto"/>
        <w:rPr>
          <w:rFonts w:ascii="Calibri Light" w:eastAsia="Times New Roman" w:hAnsi="Calibri Light" w:cs="Times New Roman"/>
          <w:sz w:val="28"/>
          <w:szCs w:val="28"/>
        </w:rPr>
      </w:pPr>
    </w:p>
    <w:p w:rsidR="00682EE9" w:rsidRPr="00682EE9" w:rsidRDefault="00682EE9" w:rsidP="00682EE9">
      <w:pPr>
        <w:spacing w:line="480" w:lineRule="auto"/>
        <w:rPr>
          <w:rFonts w:ascii="Calibri Light" w:eastAsia="Times New Roman" w:hAnsi="Calibri Light" w:cs="Times New Roman"/>
          <w:sz w:val="28"/>
          <w:szCs w:val="28"/>
        </w:rPr>
      </w:pPr>
      <w:r w:rsidRPr="00682EE9">
        <w:rPr>
          <w:rFonts w:ascii="Calibri Light" w:eastAsia="Times New Roman" w:hAnsi="Calibri Light" w:cs="Times New Roman"/>
          <w:sz w:val="28"/>
          <w:szCs w:val="28"/>
        </w:rPr>
        <w:t xml:space="preserve">Yet what is also still relevant is the fall out from all of this – when we realise we do not have the resources or circumstances to ‘choose life’, we ‘choose </w:t>
      </w:r>
      <w:proofErr w:type="spellStart"/>
      <w:r w:rsidRPr="00682EE9">
        <w:rPr>
          <w:rFonts w:ascii="Calibri Light" w:eastAsia="Times New Roman" w:hAnsi="Calibri Light" w:cs="Times New Roman"/>
          <w:sz w:val="28"/>
          <w:szCs w:val="28"/>
        </w:rPr>
        <w:t>somethin</w:t>
      </w:r>
      <w:proofErr w:type="spellEnd"/>
      <w:r w:rsidRPr="00682EE9">
        <w:rPr>
          <w:rFonts w:ascii="Calibri Light" w:eastAsia="Times New Roman" w:hAnsi="Calibri Light" w:cs="Times New Roman"/>
          <w:sz w:val="28"/>
          <w:szCs w:val="28"/>
        </w:rPr>
        <w:t xml:space="preserve">’ else’. That </w:t>
      </w:r>
      <w:proofErr w:type="spellStart"/>
      <w:r w:rsidRPr="00682EE9">
        <w:rPr>
          <w:rFonts w:ascii="Calibri Light" w:eastAsia="Times New Roman" w:hAnsi="Calibri Light" w:cs="Times New Roman"/>
          <w:sz w:val="28"/>
          <w:szCs w:val="28"/>
        </w:rPr>
        <w:t>somethin</w:t>
      </w:r>
      <w:proofErr w:type="spellEnd"/>
      <w:r w:rsidRPr="00682EE9">
        <w:rPr>
          <w:rFonts w:ascii="Calibri Light" w:eastAsia="Times New Roman" w:hAnsi="Calibri Light" w:cs="Times New Roman"/>
          <w:sz w:val="28"/>
          <w:szCs w:val="28"/>
        </w:rPr>
        <w:t xml:space="preserve">’ else may not involve drugs, but alternative ways of being which create different outcomes for the way we see ourselves, our world, and the options open to us. Indeed, Renton moved to a new location, away from many of the so called temptations and extreme peer pressure keeping him locked in a particular way of relating to himself, his life, and the wider world. He had recognised the dangers of that ‘collective story’ which was destroying his life. Unfortunately, Trainspotting reminds us that the social structures and ways of thinking about self and life can return unexpectedly – just like Renton’s friends who relocated to be with him and the new opportunities his new life afforded them. The collective </w:t>
      </w:r>
      <w:proofErr w:type="gramStart"/>
      <w:r w:rsidRPr="00682EE9">
        <w:rPr>
          <w:rFonts w:ascii="Calibri Light" w:eastAsia="Times New Roman" w:hAnsi="Calibri Light" w:cs="Times New Roman"/>
          <w:sz w:val="28"/>
          <w:szCs w:val="28"/>
        </w:rPr>
        <w:t>story which is destructive for Renton</w:t>
      </w:r>
      <w:proofErr w:type="gramEnd"/>
      <w:r w:rsidRPr="00682EE9">
        <w:rPr>
          <w:rFonts w:ascii="Calibri Light" w:eastAsia="Times New Roman" w:hAnsi="Calibri Light" w:cs="Times New Roman"/>
          <w:sz w:val="28"/>
          <w:szCs w:val="28"/>
        </w:rPr>
        <w:t xml:space="preserve"> reappears. Though gripped again into a way of life involving drugs, alcohol, and crime, Renton was courageous and took</w:t>
      </w:r>
      <w:r>
        <w:rPr>
          <w:rFonts w:ascii="Calibri Light" w:eastAsia="Times New Roman" w:hAnsi="Calibri Light" w:cs="Times New Roman"/>
          <w:sz w:val="28"/>
          <w:szCs w:val="28"/>
        </w:rPr>
        <w:t xml:space="preserve"> </w:t>
      </w:r>
      <w:r w:rsidRPr="00682EE9">
        <w:rPr>
          <w:rFonts w:ascii="Calibri Light" w:hAnsi="Calibri Light"/>
          <w:sz w:val="28"/>
          <w:szCs w:val="28"/>
        </w:rPr>
        <w:t>charge of his narrative, towards a new direction away from things which were</w:t>
      </w:r>
    </w:p>
    <w:p w:rsidR="00682EE9" w:rsidRPr="00682EE9" w:rsidRDefault="00682EE9" w:rsidP="00682EE9">
      <w:pPr>
        <w:spacing w:line="480" w:lineRule="auto"/>
        <w:rPr>
          <w:rFonts w:ascii="Calibri Light" w:hAnsi="Calibri Light"/>
          <w:sz w:val="28"/>
          <w:szCs w:val="28"/>
        </w:rPr>
      </w:pPr>
      <w:proofErr w:type="gramStart"/>
      <w:r w:rsidRPr="00682EE9">
        <w:rPr>
          <w:rFonts w:ascii="Calibri Light" w:hAnsi="Calibri Light"/>
          <w:sz w:val="28"/>
          <w:szCs w:val="28"/>
        </w:rPr>
        <w:t>affecting</w:t>
      </w:r>
      <w:proofErr w:type="gramEnd"/>
      <w:r w:rsidRPr="00682EE9">
        <w:rPr>
          <w:rFonts w:ascii="Calibri Light" w:hAnsi="Calibri Light"/>
          <w:sz w:val="28"/>
          <w:szCs w:val="28"/>
        </w:rPr>
        <w:t xml:space="preserve"> his own and others’ wellness. One possible reading of the narrative at the</w:t>
      </w:r>
      <w:r>
        <w:rPr>
          <w:rFonts w:ascii="Calibri Light" w:hAnsi="Calibri Light"/>
          <w:sz w:val="28"/>
          <w:szCs w:val="28"/>
        </w:rPr>
        <w:t xml:space="preserve"> </w:t>
      </w:r>
      <w:r w:rsidRPr="00682EE9">
        <w:rPr>
          <w:rFonts w:ascii="Calibri Light" w:hAnsi="Calibri Light"/>
          <w:sz w:val="28"/>
          <w:szCs w:val="28"/>
        </w:rPr>
        <w:t>end of the movie is by no means definite and complete, but signals a kind of new</w:t>
      </w:r>
      <w:r>
        <w:rPr>
          <w:rFonts w:ascii="Calibri Light" w:hAnsi="Calibri Light"/>
          <w:sz w:val="28"/>
          <w:szCs w:val="28"/>
        </w:rPr>
        <w:t xml:space="preserve"> </w:t>
      </w:r>
      <w:r w:rsidRPr="00682EE9">
        <w:rPr>
          <w:rFonts w:ascii="Calibri Light" w:hAnsi="Calibri Light"/>
          <w:sz w:val="28"/>
          <w:szCs w:val="28"/>
        </w:rPr>
        <w:t>commitment to change and to a new way of life:</w:t>
      </w:r>
    </w:p>
    <w:p w:rsidR="00682EE9" w:rsidRDefault="00682EE9" w:rsidP="00682EE9">
      <w:pPr>
        <w:spacing w:line="480" w:lineRule="auto"/>
        <w:rPr>
          <w:rFonts w:ascii="Calibri Light" w:hAnsi="Calibri Light"/>
          <w:sz w:val="28"/>
          <w:szCs w:val="28"/>
        </w:rPr>
      </w:pPr>
    </w:p>
    <w:p w:rsidR="00682EE9" w:rsidRDefault="00682EE9" w:rsidP="00682EE9">
      <w:pPr>
        <w:spacing w:line="480" w:lineRule="auto"/>
        <w:rPr>
          <w:rFonts w:ascii="Calibri Light" w:hAnsi="Calibri Light"/>
          <w:sz w:val="28"/>
          <w:szCs w:val="28"/>
        </w:rPr>
      </w:pPr>
    </w:p>
    <w:p w:rsidR="00682EE9" w:rsidRDefault="00682EE9" w:rsidP="00682EE9">
      <w:pPr>
        <w:spacing w:line="480" w:lineRule="auto"/>
        <w:rPr>
          <w:rFonts w:ascii="Calibri Light" w:hAnsi="Calibri Light"/>
          <w:sz w:val="28"/>
          <w:szCs w:val="28"/>
        </w:rPr>
      </w:pPr>
    </w:p>
    <w:p w:rsidR="00682EE9" w:rsidRDefault="00682EE9" w:rsidP="00682EE9">
      <w:pPr>
        <w:spacing w:line="480" w:lineRule="auto"/>
        <w:rPr>
          <w:rFonts w:ascii="Calibri Light" w:hAnsi="Calibri Light"/>
          <w:sz w:val="28"/>
          <w:szCs w:val="28"/>
        </w:rPr>
      </w:pPr>
    </w:p>
    <w:p w:rsidR="00682EE9" w:rsidRDefault="00682EE9" w:rsidP="00682EE9">
      <w:pPr>
        <w:spacing w:line="480" w:lineRule="auto"/>
        <w:rPr>
          <w:rFonts w:ascii="Calibri Light" w:hAnsi="Calibri Light"/>
          <w:sz w:val="28"/>
          <w:szCs w:val="28"/>
        </w:rPr>
      </w:pPr>
    </w:p>
    <w:p w:rsidR="00682EE9" w:rsidRPr="00682EE9" w:rsidRDefault="00682EE9" w:rsidP="00682EE9">
      <w:pPr>
        <w:spacing w:line="480" w:lineRule="auto"/>
        <w:ind w:left="720"/>
        <w:rPr>
          <w:rFonts w:ascii="Calibri Light" w:hAnsi="Calibri Light"/>
          <w:sz w:val="28"/>
          <w:szCs w:val="28"/>
        </w:rPr>
      </w:pPr>
      <w:r w:rsidRPr="00682EE9">
        <w:rPr>
          <w:rFonts w:ascii="Calibri Light" w:hAnsi="Calibri Light"/>
          <w:sz w:val="28"/>
          <w:szCs w:val="28"/>
        </w:rPr>
        <w:t xml:space="preserve">But, that's </w:t>
      </w:r>
      <w:proofErr w:type="spellStart"/>
      <w:proofErr w:type="gramStart"/>
      <w:r w:rsidRPr="00682EE9">
        <w:rPr>
          <w:rFonts w:ascii="Calibri Light" w:hAnsi="Calibri Light"/>
          <w:sz w:val="28"/>
          <w:szCs w:val="28"/>
        </w:rPr>
        <w:t>gonna</w:t>
      </w:r>
      <w:proofErr w:type="spellEnd"/>
      <w:proofErr w:type="gramEnd"/>
      <w:r w:rsidRPr="00682EE9">
        <w:rPr>
          <w:rFonts w:ascii="Calibri Light" w:hAnsi="Calibri Light"/>
          <w:sz w:val="28"/>
          <w:szCs w:val="28"/>
        </w:rPr>
        <w:t xml:space="preserve"> change - I'm going to change. This is the last of that sort of</w:t>
      </w:r>
      <w:r>
        <w:rPr>
          <w:rFonts w:ascii="Calibri Light" w:hAnsi="Calibri Light"/>
          <w:sz w:val="28"/>
          <w:szCs w:val="28"/>
        </w:rPr>
        <w:t xml:space="preserve"> </w:t>
      </w:r>
      <w:r w:rsidRPr="00682EE9">
        <w:rPr>
          <w:rFonts w:ascii="Calibri Light" w:hAnsi="Calibri Light"/>
          <w:sz w:val="28"/>
          <w:szCs w:val="28"/>
        </w:rPr>
        <w:t>thing. Now I'm cleaning up and I'm moving on, going straight and choosing</w:t>
      </w:r>
      <w:r>
        <w:rPr>
          <w:rFonts w:ascii="Calibri Light" w:hAnsi="Calibri Light"/>
          <w:sz w:val="28"/>
          <w:szCs w:val="28"/>
        </w:rPr>
        <w:t xml:space="preserve"> </w:t>
      </w:r>
      <w:r w:rsidRPr="00682EE9">
        <w:rPr>
          <w:rFonts w:ascii="Calibri Light" w:hAnsi="Calibri Light"/>
          <w:sz w:val="28"/>
          <w:szCs w:val="28"/>
        </w:rPr>
        <w:t xml:space="preserve">life. I'm looking forward to it already. I'm </w:t>
      </w:r>
      <w:proofErr w:type="spellStart"/>
      <w:proofErr w:type="gramStart"/>
      <w:r w:rsidRPr="00682EE9">
        <w:rPr>
          <w:rFonts w:ascii="Calibri Light" w:hAnsi="Calibri Light"/>
          <w:sz w:val="28"/>
          <w:szCs w:val="28"/>
        </w:rPr>
        <w:t>gonna</w:t>
      </w:r>
      <w:proofErr w:type="spellEnd"/>
      <w:proofErr w:type="gramEnd"/>
      <w:r w:rsidRPr="00682EE9">
        <w:rPr>
          <w:rFonts w:ascii="Calibri Light" w:hAnsi="Calibri Light"/>
          <w:sz w:val="28"/>
          <w:szCs w:val="28"/>
        </w:rPr>
        <w:t xml:space="preserve"> be just like you. </w:t>
      </w:r>
      <w:proofErr w:type="gramStart"/>
      <w:r w:rsidRPr="00682EE9">
        <w:rPr>
          <w:rFonts w:ascii="Calibri Light" w:hAnsi="Calibri Light"/>
          <w:sz w:val="28"/>
          <w:szCs w:val="28"/>
        </w:rPr>
        <w:t>The job, the</w:t>
      </w:r>
      <w:r>
        <w:rPr>
          <w:rFonts w:ascii="Calibri Light" w:hAnsi="Calibri Light"/>
          <w:sz w:val="28"/>
          <w:szCs w:val="28"/>
        </w:rPr>
        <w:t xml:space="preserve"> </w:t>
      </w:r>
      <w:r w:rsidRPr="00682EE9">
        <w:rPr>
          <w:rFonts w:ascii="Calibri Light" w:hAnsi="Calibri Light"/>
          <w:sz w:val="28"/>
          <w:szCs w:val="28"/>
        </w:rPr>
        <w:t>family, the fucking big television.</w:t>
      </w:r>
      <w:proofErr w:type="gramEnd"/>
      <w:r w:rsidRPr="00682EE9">
        <w:rPr>
          <w:rFonts w:ascii="Calibri Light" w:hAnsi="Calibri Light"/>
          <w:sz w:val="28"/>
          <w:szCs w:val="28"/>
        </w:rPr>
        <w:t xml:space="preserve"> The washing machine, the car, the compact</w:t>
      </w:r>
      <w:r>
        <w:rPr>
          <w:rFonts w:ascii="Calibri Light" w:hAnsi="Calibri Light"/>
          <w:sz w:val="28"/>
          <w:szCs w:val="28"/>
        </w:rPr>
        <w:t xml:space="preserve"> </w:t>
      </w:r>
      <w:r w:rsidRPr="00682EE9">
        <w:rPr>
          <w:rFonts w:ascii="Calibri Light" w:hAnsi="Calibri Light"/>
          <w:sz w:val="28"/>
          <w:szCs w:val="28"/>
        </w:rPr>
        <w:t>disc and electric tin opener, good health, low cholesterol, dental insurance,</w:t>
      </w:r>
      <w:r>
        <w:rPr>
          <w:rFonts w:ascii="Calibri Light" w:hAnsi="Calibri Light"/>
          <w:sz w:val="28"/>
          <w:szCs w:val="28"/>
        </w:rPr>
        <w:t xml:space="preserve"> </w:t>
      </w:r>
      <w:r w:rsidRPr="00682EE9">
        <w:rPr>
          <w:rFonts w:ascii="Calibri Light" w:hAnsi="Calibri Light"/>
          <w:sz w:val="28"/>
          <w:szCs w:val="28"/>
        </w:rPr>
        <w:t>mortgage, starter home, leisure wear, luggage, three piece suite, DIY, game</w:t>
      </w:r>
      <w:r>
        <w:rPr>
          <w:rFonts w:ascii="Calibri Light" w:hAnsi="Calibri Light"/>
          <w:sz w:val="28"/>
          <w:szCs w:val="28"/>
        </w:rPr>
        <w:t xml:space="preserve"> </w:t>
      </w:r>
      <w:r w:rsidRPr="00682EE9">
        <w:rPr>
          <w:rFonts w:ascii="Calibri Light" w:hAnsi="Calibri Light"/>
          <w:sz w:val="28"/>
          <w:szCs w:val="28"/>
        </w:rPr>
        <w:t>shows, junk food, children, walks in the park, nine to five, good at golf,</w:t>
      </w:r>
      <w:r>
        <w:rPr>
          <w:rFonts w:ascii="Calibri Light" w:hAnsi="Calibri Light"/>
          <w:sz w:val="28"/>
          <w:szCs w:val="28"/>
        </w:rPr>
        <w:t xml:space="preserve"> </w:t>
      </w:r>
      <w:r w:rsidRPr="00682EE9">
        <w:rPr>
          <w:rFonts w:ascii="Calibri Light" w:hAnsi="Calibri Light"/>
          <w:sz w:val="28"/>
          <w:szCs w:val="28"/>
        </w:rPr>
        <w:t>washing the car, choice of sweaters, family Christmas, indexed pension, tax</w:t>
      </w:r>
      <w:r>
        <w:rPr>
          <w:rFonts w:ascii="Calibri Light" w:hAnsi="Calibri Light"/>
          <w:sz w:val="28"/>
          <w:szCs w:val="28"/>
        </w:rPr>
        <w:t xml:space="preserve"> </w:t>
      </w:r>
      <w:r w:rsidRPr="00682EE9">
        <w:rPr>
          <w:rFonts w:ascii="Calibri Light" w:hAnsi="Calibri Light"/>
          <w:sz w:val="28"/>
          <w:szCs w:val="28"/>
        </w:rPr>
        <w:t>exemption, clearing gutters, getting by, looking ahead, the day you die.</w:t>
      </w:r>
    </w:p>
    <w:p w:rsidR="00682EE9" w:rsidRDefault="00682EE9" w:rsidP="00682EE9">
      <w:pPr>
        <w:spacing w:line="480" w:lineRule="auto"/>
        <w:rPr>
          <w:rFonts w:ascii="Calibri Light" w:hAnsi="Calibri Light"/>
          <w:sz w:val="28"/>
          <w:szCs w:val="28"/>
        </w:rPr>
      </w:pPr>
    </w:p>
    <w:p w:rsidR="00682EE9" w:rsidRPr="00682EE9" w:rsidRDefault="00682EE9" w:rsidP="00682EE9">
      <w:pPr>
        <w:spacing w:line="480" w:lineRule="auto"/>
        <w:rPr>
          <w:rFonts w:ascii="Calibri Light" w:hAnsi="Calibri Light"/>
          <w:sz w:val="28"/>
          <w:szCs w:val="28"/>
        </w:rPr>
      </w:pPr>
      <w:r w:rsidRPr="00682EE9">
        <w:rPr>
          <w:rFonts w:ascii="Calibri Light" w:hAnsi="Calibri Light"/>
          <w:sz w:val="28"/>
          <w:szCs w:val="28"/>
        </w:rPr>
        <w:t>By the end of the movie, Renton seems excited and engaged by this new vision of</w:t>
      </w:r>
      <w:r>
        <w:rPr>
          <w:rFonts w:ascii="Calibri Light" w:hAnsi="Calibri Light"/>
          <w:sz w:val="28"/>
          <w:szCs w:val="28"/>
        </w:rPr>
        <w:t xml:space="preserve"> </w:t>
      </w:r>
      <w:r w:rsidRPr="00682EE9">
        <w:rPr>
          <w:rFonts w:ascii="Calibri Light" w:hAnsi="Calibri Light"/>
          <w:sz w:val="28"/>
          <w:szCs w:val="28"/>
        </w:rPr>
        <w:t>life, a vision offering him a newfound sense of wellness. Perhaps this signal of a new</w:t>
      </w:r>
      <w:r>
        <w:rPr>
          <w:rFonts w:ascii="Calibri Light" w:hAnsi="Calibri Light"/>
          <w:sz w:val="28"/>
          <w:szCs w:val="28"/>
        </w:rPr>
        <w:t xml:space="preserve"> </w:t>
      </w:r>
      <w:r w:rsidRPr="00682EE9">
        <w:rPr>
          <w:rFonts w:ascii="Calibri Light" w:hAnsi="Calibri Light"/>
          <w:sz w:val="28"/>
          <w:szCs w:val="28"/>
        </w:rPr>
        <w:t>direction locates Renton in a much more connected and related way to a different</w:t>
      </w:r>
      <w:r>
        <w:rPr>
          <w:rFonts w:ascii="Calibri Light" w:hAnsi="Calibri Light"/>
          <w:sz w:val="28"/>
          <w:szCs w:val="28"/>
        </w:rPr>
        <w:t xml:space="preserve"> </w:t>
      </w:r>
      <w:r w:rsidRPr="00682EE9">
        <w:rPr>
          <w:rFonts w:ascii="Calibri Light" w:hAnsi="Calibri Light"/>
          <w:sz w:val="28"/>
          <w:szCs w:val="28"/>
        </w:rPr>
        <w:t>world around him, a new collective story – being ‘like you’, having children, or</w:t>
      </w:r>
      <w:r>
        <w:rPr>
          <w:rFonts w:ascii="Calibri Light" w:hAnsi="Calibri Light"/>
          <w:sz w:val="28"/>
          <w:szCs w:val="28"/>
        </w:rPr>
        <w:t xml:space="preserve"> </w:t>
      </w:r>
      <w:r w:rsidRPr="00682EE9">
        <w:rPr>
          <w:rFonts w:ascii="Calibri Light" w:hAnsi="Calibri Light"/>
          <w:sz w:val="28"/>
          <w:szCs w:val="28"/>
        </w:rPr>
        <w:t>having a family Christmas. This change may well be fraught with dissatisfaction</w:t>
      </w:r>
      <w:r>
        <w:rPr>
          <w:rFonts w:ascii="Calibri Light" w:hAnsi="Calibri Light"/>
          <w:sz w:val="28"/>
          <w:szCs w:val="28"/>
        </w:rPr>
        <w:t xml:space="preserve"> </w:t>
      </w:r>
      <w:r w:rsidRPr="00682EE9">
        <w:rPr>
          <w:rFonts w:ascii="Calibri Light" w:hAnsi="Calibri Light"/>
          <w:sz w:val="28"/>
          <w:szCs w:val="28"/>
        </w:rPr>
        <w:t xml:space="preserve">against societal </w:t>
      </w:r>
      <w:proofErr w:type="gramStart"/>
      <w:r w:rsidRPr="00682EE9">
        <w:rPr>
          <w:rFonts w:ascii="Calibri Light" w:hAnsi="Calibri Light"/>
          <w:sz w:val="28"/>
          <w:szCs w:val="28"/>
        </w:rPr>
        <w:t>expectations which</w:t>
      </w:r>
      <w:proofErr w:type="gramEnd"/>
      <w:r w:rsidRPr="00682EE9">
        <w:rPr>
          <w:rFonts w:ascii="Calibri Light" w:hAnsi="Calibri Light"/>
          <w:sz w:val="28"/>
          <w:szCs w:val="28"/>
        </w:rPr>
        <w:t xml:space="preserve"> may not even be inappropriate for Renton’s life,</w:t>
      </w:r>
      <w:r>
        <w:rPr>
          <w:rFonts w:ascii="Calibri Light" w:hAnsi="Calibri Light"/>
          <w:sz w:val="28"/>
          <w:szCs w:val="28"/>
        </w:rPr>
        <w:t xml:space="preserve"> </w:t>
      </w:r>
      <w:r w:rsidRPr="00682EE9">
        <w:rPr>
          <w:rFonts w:ascii="Calibri Light" w:hAnsi="Calibri Light"/>
          <w:sz w:val="28"/>
          <w:szCs w:val="28"/>
        </w:rPr>
        <w:t>such as junk food, a 9 to 5 job, or even looking ahead. Or perhaps the narrative,</w:t>
      </w:r>
      <w:r>
        <w:rPr>
          <w:rFonts w:ascii="Calibri Light" w:hAnsi="Calibri Light"/>
          <w:sz w:val="28"/>
          <w:szCs w:val="28"/>
        </w:rPr>
        <w:t xml:space="preserve"> </w:t>
      </w:r>
      <w:r w:rsidRPr="00682EE9">
        <w:rPr>
          <w:rFonts w:ascii="Calibri Light" w:hAnsi="Calibri Light"/>
          <w:sz w:val="28"/>
          <w:szCs w:val="28"/>
        </w:rPr>
        <w:t>superimposed upon a scene of Renton again escaping security guards with stolen</w:t>
      </w:r>
      <w:r>
        <w:rPr>
          <w:rFonts w:ascii="Calibri Light" w:hAnsi="Calibri Light"/>
          <w:sz w:val="28"/>
          <w:szCs w:val="28"/>
        </w:rPr>
        <w:t xml:space="preserve"> </w:t>
      </w:r>
      <w:r w:rsidRPr="00682EE9">
        <w:rPr>
          <w:rFonts w:ascii="Calibri Light" w:hAnsi="Calibri Light"/>
          <w:sz w:val="28"/>
          <w:szCs w:val="28"/>
        </w:rPr>
        <w:t>goods, is a fiction to avoid a psychological trauma of his stuck-ness in an overriding</w:t>
      </w:r>
      <w:r>
        <w:rPr>
          <w:rFonts w:ascii="Calibri Light" w:hAnsi="Calibri Light"/>
          <w:sz w:val="28"/>
          <w:szCs w:val="28"/>
        </w:rPr>
        <w:t xml:space="preserve"> </w:t>
      </w:r>
      <w:r w:rsidRPr="00682EE9">
        <w:rPr>
          <w:rFonts w:ascii="Calibri Light" w:hAnsi="Calibri Light"/>
          <w:sz w:val="28"/>
          <w:szCs w:val="28"/>
        </w:rPr>
        <w:t>collective story. Or might it represent some liminal state of change – just like the</w:t>
      </w:r>
      <w:r>
        <w:rPr>
          <w:rFonts w:ascii="Calibri Light" w:hAnsi="Calibri Light"/>
          <w:sz w:val="28"/>
          <w:szCs w:val="28"/>
        </w:rPr>
        <w:t xml:space="preserve"> </w:t>
      </w:r>
      <w:r w:rsidRPr="00682EE9">
        <w:rPr>
          <w:rFonts w:ascii="Calibri Light" w:hAnsi="Calibri Light"/>
          <w:sz w:val="28"/>
          <w:szCs w:val="28"/>
        </w:rPr>
        <w:t>person wanting to give up smoking saying “I’m giving up” as they take a drag from</w:t>
      </w:r>
      <w:r>
        <w:rPr>
          <w:rFonts w:ascii="Calibri Light" w:hAnsi="Calibri Light"/>
          <w:sz w:val="28"/>
          <w:szCs w:val="28"/>
        </w:rPr>
        <w:t xml:space="preserve"> </w:t>
      </w:r>
      <w:r w:rsidRPr="00682EE9">
        <w:rPr>
          <w:rFonts w:ascii="Calibri Light" w:hAnsi="Calibri Light"/>
          <w:sz w:val="28"/>
          <w:szCs w:val="28"/>
        </w:rPr>
        <w:t>their cigarette?</w:t>
      </w:r>
    </w:p>
    <w:p w:rsidR="00682EE9" w:rsidRPr="00682EE9" w:rsidRDefault="00682EE9" w:rsidP="00682EE9">
      <w:pPr>
        <w:spacing w:line="480" w:lineRule="auto"/>
        <w:rPr>
          <w:rFonts w:ascii="Calibri Light" w:hAnsi="Calibri Light"/>
          <w:sz w:val="28"/>
          <w:szCs w:val="28"/>
        </w:rPr>
      </w:pPr>
      <w:r w:rsidRPr="00682EE9">
        <w:rPr>
          <w:rFonts w:ascii="Calibri Light" w:hAnsi="Calibri Light"/>
          <w:sz w:val="28"/>
          <w:szCs w:val="28"/>
        </w:rPr>
        <w:t>Whatever the case may be</w:t>
      </w:r>
      <w:proofErr w:type="gramStart"/>
      <w:r w:rsidRPr="00682EE9">
        <w:rPr>
          <w:rFonts w:ascii="Calibri Light" w:hAnsi="Calibri Light"/>
          <w:sz w:val="28"/>
          <w:szCs w:val="28"/>
        </w:rPr>
        <w:t>,</w:t>
      </w:r>
      <w:proofErr w:type="gramEnd"/>
      <w:r w:rsidRPr="00682EE9">
        <w:rPr>
          <w:rFonts w:ascii="Calibri Light" w:hAnsi="Calibri Light"/>
          <w:sz w:val="28"/>
          <w:szCs w:val="28"/>
        </w:rPr>
        <w:t xml:space="preserve"> the shift in the narrative indicates that words and writing</w:t>
      </w:r>
      <w:r>
        <w:rPr>
          <w:rFonts w:ascii="Calibri Light" w:hAnsi="Calibri Light"/>
          <w:sz w:val="28"/>
          <w:szCs w:val="28"/>
        </w:rPr>
        <w:t xml:space="preserve"> </w:t>
      </w:r>
      <w:r w:rsidRPr="00682EE9">
        <w:rPr>
          <w:rFonts w:ascii="Calibri Light" w:hAnsi="Calibri Light"/>
          <w:sz w:val="28"/>
          <w:szCs w:val="28"/>
        </w:rPr>
        <w:t>can be part of a complex and difficult process to facilitate change and which</w:t>
      </w:r>
      <w:r>
        <w:rPr>
          <w:rFonts w:ascii="Calibri Light" w:hAnsi="Calibri Light"/>
          <w:sz w:val="28"/>
          <w:szCs w:val="28"/>
        </w:rPr>
        <w:t xml:space="preserve"> </w:t>
      </w:r>
      <w:r w:rsidRPr="00682EE9">
        <w:rPr>
          <w:rFonts w:ascii="Calibri Light" w:hAnsi="Calibri Light"/>
          <w:sz w:val="28"/>
          <w:szCs w:val="28"/>
        </w:rPr>
        <w:t>simultaneously and subsequently shape our sense of wellness. This, one might</w:t>
      </w:r>
      <w:r>
        <w:rPr>
          <w:rFonts w:ascii="Calibri Light" w:hAnsi="Calibri Light"/>
          <w:sz w:val="28"/>
          <w:szCs w:val="28"/>
        </w:rPr>
        <w:t xml:space="preserve"> </w:t>
      </w:r>
      <w:r w:rsidRPr="00682EE9">
        <w:rPr>
          <w:rFonts w:ascii="Calibri Light" w:hAnsi="Calibri Light"/>
          <w:sz w:val="28"/>
          <w:szCs w:val="28"/>
        </w:rPr>
        <w:t xml:space="preserve">suggest, is a role of an </w:t>
      </w:r>
      <w:proofErr w:type="spellStart"/>
      <w:r w:rsidRPr="00682EE9">
        <w:rPr>
          <w:rFonts w:ascii="Calibri Light" w:hAnsi="Calibri Light"/>
          <w:sz w:val="28"/>
          <w:szCs w:val="28"/>
        </w:rPr>
        <w:t>ongoing</w:t>
      </w:r>
      <w:proofErr w:type="spellEnd"/>
      <w:r w:rsidRPr="00682EE9">
        <w:rPr>
          <w:rFonts w:ascii="Calibri Light" w:hAnsi="Calibri Light"/>
          <w:sz w:val="28"/>
          <w:szCs w:val="28"/>
        </w:rPr>
        <w:t xml:space="preserve"> relationship with words and writing which can offer</w:t>
      </w:r>
      <w:r>
        <w:rPr>
          <w:rFonts w:ascii="Calibri Light" w:hAnsi="Calibri Light"/>
          <w:sz w:val="28"/>
          <w:szCs w:val="28"/>
        </w:rPr>
        <w:t xml:space="preserve"> </w:t>
      </w:r>
      <w:r w:rsidRPr="00682EE9">
        <w:rPr>
          <w:rFonts w:ascii="Calibri Light" w:hAnsi="Calibri Light"/>
          <w:sz w:val="28"/>
          <w:szCs w:val="28"/>
        </w:rPr>
        <w:t>and position us in new collective stories, each with different effects on our sense of</w:t>
      </w:r>
      <w:r>
        <w:rPr>
          <w:rFonts w:ascii="Calibri Light" w:hAnsi="Calibri Light"/>
          <w:sz w:val="28"/>
          <w:szCs w:val="28"/>
        </w:rPr>
        <w:t xml:space="preserve"> </w:t>
      </w:r>
      <w:r w:rsidRPr="00682EE9">
        <w:rPr>
          <w:rFonts w:ascii="Calibri Light" w:hAnsi="Calibri Light"/>
          <w:sz w:val="28"/>
          <w:szCs w:val="28"/>
        </w:rPr>
        <w:t xml:space="preserve">wellness. This </w:t>
      </w:r>
      <w:proofErr w:type="spellStart"/>
      <w:r w:rsidRPr="00682EE9">
        <w:rPr>
          <w:rFonts w:ascii="Calibri Light" w:hAnsi="Calibri Light"/>
          <w:sz w:val="28"/>
          <w:szCs w:val="28"/>
        </w:rPr>
        <w:t>ongoing</w:t>
      </w:r>
      <w:proofErr w:type="spellEnd"/>
      <w:r w:rsidRPr="00682EE9">
        <w:rPr>
          <w:rFonts w:ascii="Calibri Light" w:hAnsi="Calibri Light"/>
          <w:sz w:val="28"/>
          <w:szCs w:val="28"/>
        </w:rPr>
        <w:t xml:space="preserve"> relationship with words and writing help us to constantly</w:t>
      </w:r>
      <w:r>
        <w:rPr>
          <w:rFonts w:ascii="Calibri Light" w:hAnsi="Calibri Light"/>
          <w:sz w:val="28"/>
          <w:szCs w:val="28"/>
        </w:rPr>
        <w:t xml:space="preserve"> </w:t>
      </w:r>
      <w:r w:rsidRPr="00682EE9">
        <w:rPr>
          <w:rFonts w:ascii="Calibri Light" w:hAnsi="Calibri Light"/>
          <w:sz w:val="28"/>
          <w:szCs w:val="28"/>
        </w:rPr>
        <w:t>explore where, who and why we are, and the things we would like to be different.</w:t>
      </w:r>
    </w:p>
    <w:p w:rsidR="00682EE9" w:rsidRPr="00682EE9" w:rsidRDefault="00682EE9" w:rsidP="00682EE9">
      <w:pPr>
        <w:spacing w:line="480" w:lineRule="auto"/>
        <w:rPr>
          <w:rFonts w:ascii="Calibri Light" w:hAnsi="Calibri Light"/>
          <w:sz w:val="28"/>
          <w:szCs w:val="28"/>
        </w:rPr>
      </w:pPr>
      <w:r w:rsidRPr="00682EE9">
        <w:rPr>
          <w:rFonts w:ascii="Calibri Light" w:hAnsi="Calibri Light"/>
          <w:sz w:val="28"/>
          <w:szCs w:val="28"/>
        </w:rPr>
        <w:t>Though the release date for Trainspotting 2 in 2017 may not be certain as yet, what</w:t>
      </w:r>
      <w:r>
        <w:rPr>
          <w:rFonts w:ascii="Calibri Light" w:hAnsi="Calibri Light"/>
          <w:sz w:val="28"/>
          <w:szCs w:val="28"/>
        </w:rPr>
        <w:t xml:space="preserve"> </w:t>
      </w:r>
      <w:r w:rsidRPr="00682EE9">
        <w:rPr>
          <w:rFonts w:ascii="Calibri Light" w:hAnsi="Calibri Light"/>
          <w:sz w:val="28"/>
          <w:szCs w:val="28"/>
        </w:rPr>
        <w:t>is certain is that we will find out how Renton’s narratives have changed, and how</w:t>
      </w:r>
      <w:r>
        <w:rPr>
          <w:rFonts w:ascii="Calibri Light" w:hAnsi="Calibri Light"/>
          <w:sz w:val="28"/>
          <w:szCs w:val="28"/>
        </w:rPr>
        <w:t xml:space="preserve"> </w:t>
      </w:r>
      <w:r w:rsidRPr="00682EE9">
        <w:rPr>
          <w:rFonts w:ascii="Calibri Light" w:hAnsi="Calibri Light"/>
          <w:sz w:val="28"/>
          <w:szCs w:val="28"/>
        </w:rPr>
        <w:t>this has shaped his sense of wellness. Will he have had that walk in the park, or will</w:t>
      </w:r>
      <w:r>
        <w:rPr>
          <w:rFonts w:ascii="Calibri Light" w:hAnsi="Calibri Light"/>
          <w:sz w:val="28"/>
          <w:szCs w:val="28"/>
        </w:rPr>
        <w:t xml:space="preserve"> </w:t>
      </w:r>
      <w:r w:rsidRPr="00682EE9">
        <w:rPr>
          <w:rFonts w:ascii="Calibri Light" w:hAnsi="Calibri Light"/>
          <w:sz w:val="28"/>
          <w:szCs w:val="28"/>
        </w:rPr>
        <w:t>he be drawing on that health insurance to survive?</w:t>
      </w:r>
    </w:p>
    <w:p w:rsidR="00682EE9" w:rsidRPr="00682EE9" w:rsidRDefault="00682EE9" w:rsidP="00682EE9">
      <w:pPr>
        <w:spacing w:line="480" w:lineRule="auto"/>
        <w:rPr>
          <w:rFonts w:ascii="Calibri Light" w:hAnsi="Calibri Light"/>
          <w:sz w:val="28"/>
          <w:szCs w:val="28"/>
        </w:rPr>
      </w:pPr>
    </w:p>
    <w:p w:rsidR="00682EE9" w:rsidRDefault="00682EE9" w:rsidP="00682EE9">
      <w:pPr>
        <w:spacing w:line="480" w:lineRule="auto"/>
        <w:rPr>
          <w:rFonts w:ascii="Calibri Light" w:hAnsi="Calibri Light"/>
          <w:sz w:val="28"/>
          <w:szCs w:val="28"/>
        </w:rPr>
      </w:pPr>
    </w:p>
    <w:p w:rsidR="00682EE9" w:rsidRPr="00682EE9" w:rsidRDefault="00682EE9" w:rsidP="00682EE9">
      <w:pPr>
        <w:spacing w:line="480" w:lineRule="auto"/>
        <w:ind w:left="720"/>
        <w:rPr>
          <w:rFonts w:ascii="Calibri Light" w:hAnsi="Calibri Light"/>
          <w:sz w:val="28"/>
          <w:szCs w:val="28"/>
        </w:rPr>
      </w:pPr>
      <w:r w:rsidRPr="00682EE9">
        <w:rPr>
          <w:rFonts w:ascii="Calibri Light" w:hAnsi="Calibri Light"/>
          <w:sz w:val="28"/>
          <w:szCs w:val="28"/>
        </w:rPr>
        <w:t>Dr Tony Wall is a Reader, doctoral research</w:t>
      </w:r>
      <w:bookmarkStart w:id="0" w:name="_GoBack"/>
      <w:bookmarkEnd w:id="0"/>
    </w:p>
    <w:p w:rsidR="00682EE9" w:rsidRPr="00682EE9" w:rsidRDefault="00682EE9" w:rsidP="00682EE9">
      <w:pPr>
        <w:spacing w:line="480" w:lineRule="auto"/>
        <w:ind w:left="720"/>
        <w:rPr>
          <w:rFonts w:ascii="Calibri Light" w:hAnsi="Calibri Light"/>
          <w:sz w:val="28"/>
          <w:szCs w:val="28"/>
        </w:rPr>
      </w:pPr>
      <w:proofErr w:type="gramStart"/>
      <w:r w:rsidRPr="00682EE9">
        <w:rPr>
          <w:rFonts w:ascii="Calibri Light" w:hAnsi="Calibri Light"/>
          <w:sz w:val="28"/>
          <w:szCs w:val="28"/>
        </w:rPr>
        <w:t>supervisor</w:t>
      </w:r>
      <w:proofErr w:type="gramEnd"/>
      <w:r w:rsidRPr="00682EE9">
        <w:rPr>
          <w:rFonts w:ascii="Calibri Light" w:hAnsi="Calibri Light"/>
          <w:sz w:val="28"/>
          <w:szCs w:val="28"/>
        </w:rPr>
        <w:t xml:space="preserve"> in transformational management</w:t>
      </w:r>
    </w:p>
    <w:p w:rsidR="00682EE9" w:rsidRPr="00682EE9" w:rsidRDefault="00682EE9" w:rsidP="00682EE9">
      <w:pPr>
        <w:spacing w:line="480" w:lineRule="auto"/>
        <w:ind w:left="720"/>
        <w:rPr>
          <w:rFonts w:ascii="Calibri Light" w:hAnsi="Calibri Light"/>
          <w:sz w:val="28"/>
          <w:szCs w:val="28"/>
        </w:rPr>
      </w:pPr>
      <w:proofErr w:type="gramStart"/>
      <w:r w:rsidRPr="00682EE9">
        <w:rPr>
          <w:rFonts w:ascii="Calibri Light" w:hAnsi="Calibri Light"/>
          <w:sz w:val="28"/>
          <w:szCs w:val="28"/>
        </w:rPr>
        <w:t>development</w:t>
      </w:r>
      <w:proofErr w:type="gramEnd"/>
      <w:r w:rsidRPr="00682EE9">
        <w:rPr>
          <w:rFonts w:ascii="Calibri Light" w:hAnsi="Calibri Light"/>
          <w:sz w:val="28"/>
          <w:szCs w:val="28"/>
        </w:rPr>
        <w:t>, and Founder/Director of the</w:t>
      </w:r>
    </w:p>
    <w:p w:rsidR="00682EE9" w:rsidRPr="00682EE9" w:rsidRDefault="00682EE9" w:rsidP="00682EE9">
      <w:pPr>
        <w:spacing w:line="480" w:lineRule="auto"/>
        <w:ind w:left="720"/>
        <w:rPr>
          <w:rFonts w:ascii="Calibri Light" w:hAnsi="Calibri Light"/>
          <w:sz w:val="28"/>
          <w:szCs w:val="28"/>
        </w:rPr>
      </w:pPr>
      <w:r w:rsidRPr="00682EE9">
        <w:rPr>
          <w:rFonts w:ascii="Calibri Light" w:hAnsi="Calibri Light"/>
          <w:sz w:val="28"/>
          <w:szCs w:val="28"/>
        </w:rPr>
        <w:t>International Thriving at Work Research</w:t>
      </w:r>
    </w:p>
    <w:p w:rsidR="00682EE9" w:rsidRPr="00682EE9" w:rsidRDefault="00682EE9" w:rsidP="00682EE9">
      <w:pPr>
        <w:spacing w:line="480" w:lineRule="auto"/>
        <w:ind w:left="720"/>
        <w:rPr>
          <w:rFonts w:ascii="Calibri Light" w:hAnsi="Calibri Light"/>
          <w:sz w:val="28"/>
          <w:szCs w:val="28"/>
        </w:rPr>
      </w:pPr>
      <w:proofErr w:type="gramStart"/>
      <w:r w:rsidRPr="00682EE9">
        <w:rPr>
          <w:rFonts w:ascii="Calibri Light" w:hAnsi="Calibri Light"/>
          <w:sz w:val="28"/>
          <w:szCs w:val="28"/>
        </w:rPr>
        <w:t>Group at the University of Chester.</w:t>
      </w:r>
      <w:proofErr w:type="gramEnd"/>
      <w:r w:rsidRPr="00682EE9">
        <w:rPr>
          <w:rFonts w:ascii="Calibri Light" w:hAnsi="Calibri Light"/>
          <w:sz w:val="28"/>
          <w:szCs w:val="28"/>
        </w:rPr>
        <w:t xml:space="preserve"> He</w:t>
      </w:r>
    </w:p>
    <w:p w:rsidR="00682EE9" w:rsidRPr="00682EE9" w:rsidRDefault="00682EE9" w:rsidP="00682EE9">
      <w:pPr>
        <w:spacing w:line="480" w:lineRule="auto"/>
        <w:ind w:left="720"/>
        <w:rPr>
          <w:rFonts w:ascii="Calibri Light" w:hAnsi="Calibri Light"/>
          <w:sz w:val="28"/>
          <w:szCs w:val="28"/>
        </w:rPr>
      </w:pPr>
      <w:proofErr w:type="gramStart"/>
      <w:r w:rsidRPr="00682EE9">
        <w:rPr>
          <w:rFonts w:ascii="Calibri Light" w:hAnsi="Calibri Light"/>
          <w:sz w:val="28"/>
          <w:szCs w:val="28"/>
        </w:rPr>
        <w:t>works</w:t>
      </w:r>
      <w:proofErr w:type="gramEnd"/>
      <w:r w:rsidRPr="00682EE9">
        <w:rPr>
          <w:rFonts w:ascii="Calibri Light" w:hAnsi="Calibri Light"/>
          <w:sz w:val="28"/>
          <w:szCs w:val="28"/>
        </w:rPr>
        <w:t xml:space="preserve"> on research policy development at</w:t>
      </w:r>
    </w:p>
    <w:p w:rsidR="00682EE9" w:rsidRPr="00682EE9" w:rsidRDefault="00682EE9" w:rsidP="00682EE9">
      <w:pPr>
        <w:spacing w:line="480" w:lineRule="auto"/>
        <w:ind w:left="720"/>
        <w:rPr>
          <w:rFonts w:ascii="Calibri Light" w:hAnsi="Calibri Light"/>
          <w:sz w:val="28"/>
          <w:szCs w:val="28"/>
        </w:rPr>
      </w:pPr>
      <w:proofErr w:type="gramStart"/>
      <w:r w:rsidRPr="00682EE9">
        <w:rPr>
          <w:rFonts w:ascii="Calibri Light" w:hAnsi="Calibri Light"/>
          <w:sz w:val="28"/>
          <w:szCs w:val="28"/>
        </w:rPr>
        <w:t>the</w:t>
      </w:r>
      <w:proofErr w:type="gramEnd"/>
      <w:r w:rsidRPr="00682EE9">
        <w:rPr>
          <w:rFonts w:ascii="Calibri Light" w:hAnsi="Calibri Light"/>
          <w:sz w:val="28"/>
          <w:szCs w:val="28"/>
        </w:rPr>
        <w:t xml:space="preserve"> European Mentoring and Coaching</w:t>
      </w:r>
    </w:p>
    <w:p w:rsidR="00682EE9" w:rsidRPr="00682EE9" w:rsidRDefault="00682EE9" w:rsidP="00682EE9">
      <w:pPr>
        <w:spacing w:line="480" w:lineRule="auto"/>
        <w:ind w:left="720"/>
        <w:rPr>
          <w:rFonts w:ascii="Calibri Light" w:hAnsi="Calibri Light"/>
          <w:sz w:val="28"/>
          <w:szCs w:val="28"/>
        </w:rPr>
      </w:pPr>
      <w:r w:rsidRPr="00682EE9">
        <w:rPr>
          <w:rFonts w:ascii="Calibri Light" w:hAnsi="Calibri Light"/>
          <w:sz w:val="28"/>
          <w:szCs w:val="28"/>
        </w:rPr>
        <w:t>Council, and is a Board Member of Lapidus.</w:t>
      </w:r>
    </w:p>
    <w:sectPr w:rsidR="00682EE9" w:rsidRPr="00682EE9" w:rsidSect="00CB359F">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Calibri Light">
    <w:panose1 w:val="020F0302020204030204"/>
    <w:charset w:val="00"/>
    <w:family w:val="auto"/>
    <w:pitch w:val="variable"/>
    <w:sig w:usb0="A00002EF" w:usb1="4000207B" w:usb2="00000000" w:usb3="00000000" w:csb0="0000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2EE9"/>
    <w:rsid w:val="00682EE9"/>
    <w:rsid w:val="00C313C6"/>
    <w:rsid w:val="00CB359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7C288688"/>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763269">
      <w:bodyDiv w:val="1"/>
      <w:marLeft w:val="0"/>
      <w:marRight w:val="0"/>
      <w:marTop w:val="0"/>
      <w:marBottom w:val="0"/>
      <w:divBdr>
        <w:top w:val="none" w:sz="0" w:space="0" w:color="auto"/>
        <w:left w:val="none" w:sz="0" w:space="0" w:color="auto"/>
        <w:bottom w:val="none" w:sz="0" w:space="0" w:color="auto"/>
        <w:right w:val="none" w:sz="0" w:space="0" w:color="auto"/>
      </w:divBdr>
    </w:div>
    <w:div w:id="423961529">
      <w:bodyDiv w:val="1"/>
      <w:marLeft w:val="0"/>
      <w:marRight w:val="0"/>
      <w:marTop w:val="0"/>
      <w:marBottom w:val="0"/>
      <w:divBdr>
        <w:top w:val="none" w:sz="0" w:space="0" w:color="auto"/>
        <w:left w:val="none" w:sz="0" w:space="0" w:color="auto"/>
        <w:bottom w:val="none" w:sz="0" w:space="0" w:color="auto"/>
        <w:right w:val="none" w:sz="0" w:space="0" w:color="auto"/>
      </w:divBdr>
    </w:div>
    <w:div w:id="1074358852">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7</Pages>
  <Words>1101</Words>
  <Characters>6280</Characters>
  <Application>Microsoft Macintosh Word</Application>
  <DocSecurity>0</DocSecurity>
  <Lines>52</Lines>
  <Paragraphs>14</Paragraphs>
  <ScaleCrop>false</ScaleCrop>
  <Company/>
  <LinksUpToDate>false</LinksUpToDate>
  <CharactersWithSpaces>7367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Tony Wall</dc:creator>
  <cp:keywords/>
  <dc:description/>
  <cp:lastModifiedBy>Tony Wall</cp:lastModifiedBy>
  <cp:revision>1</cp:revision>
  <dcterms:created xsi:type="dcterms:W3CDTF">2016-12-17T11:47:00Z</dcterms:created>
  <dcterms:modified xsi:type="dcterms:W3CDTF">2016-12-17T11:52:00Z</dcterms:modified>
</cp:coreProperties>
</file>