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2B1493" w14:textId="0EED30F3" w:rsidR="00AE3D32" w:rsidRDefault="008F659D" w:rsidP="00CF272F">
      <w:pPr>
        <w:autoSpaceDE w:val="0"/>
        <w:autoSpaceDN w:val="0"/>
        <w:adjustRightInd w:val="0"/>
        <w:spacing w:after="0" w:line="480" w:lineRule="auto"/>
        <w:rPr>
          <w:rFonts w:ascii="Times New Roman" w:hAnsi="Times New Roman" w:cs="Times New Roman"/>
          <w:b/>
          <w:sz w:val="20"/>
          <w:szCs w:val="20"/>
        </w:rPr>
      </w:pPr>
      <w:bookmarkStart w:id="0" w:name="_GoBack"/>
      <w:bookmarkEnd w:id="0"/>
      <w:r w:rsidRPr="00113111">
        <w:rPr>
          <w:rFonts w:ascii="Times New Roman" w:hAnsi="Times New Roman" w:cs="Times New Roman"/>
          <w:b/>
          <w:bCs/>
          <w:sz w:val="20"/>
          <w:szCs w:val="20"/>
        </w:rPr>
        <w:t xml:space="preserve">Values and </w:t>
      </w:r>
      <w:r w:rsidR="00582296">
        <w:rPr>
          <w:rFonts w:ascii="Times New Roman" w:hAnsi="Times New Roman" w:cs="Times New Roman"/>
          <w:b/>
          <w:bCs/>
          <w:sz w:val="20"/>
          <w:szCs w:val="20"/>
        </w:rPr>
        <w:t>m</w:t>
      </w:r>
      <w:r w:rsidRPr="00113111">
        <w:rPr>
          <w:rFonts w:ascii="Times New Roman" w:hAnsi="Times New Roman" w:cs="Times New Roman"/>
          <w:b/>
          <w:bCs/>
          <w:sz w:val="20"/>
          <w:szCs w:val="20"/>
        </w:rPr>
        <w:t xml:space="preserve">otivations in </w:t>
      </w:r>
      <w:r w:rsidR="00582296">
        <w:rPr>
          <w:rFonts w:ascii="Times New Roman" w:hAnsi="Times New Roman" w:cs="Times New Roman"/>
          <w:b/>
          <w:bCs/>
          <w:sz w:val="20"/>
          <w:szCs w:val="20"/>
        </w:rPr>
        <w:t>t</w:t>
      </w:r>
      <w:r w:rsidRPr="00113111">
        <w:rPr>
          <w:rFonts w:ascii="Times New Roman" w:hAnsi="Times New Roman" w:cs="Times New Roman"/>
          <w:b/>
          <w:bCs/>
          <w:sz w:val="20"/>
          <w:szCs w:val="20"/>
        </w:rPr>
        <w:t xml:space="preserve">ourist </w:t>
      </w:r>
      <w:r w:rsidR="00582296">
        <w:rPr>
          <w:rFonts w:ascii="Times New Roman" w:hAnsi="Times New Roman" w:cs="Times New Roman"/>
          <w:b/>
          <w:bCs/>
          <w:sz w:val="20"/>
          <w:szCs w:val="20"/>
        </w:rPr>
        <w:t>p</w:t>
      </w:r>
      <w:r w:rsidRPr="00113111">
        <w:rPr>
          <w:rFonts w:ascii="Times New Roman" w:hAnsi="Times New Roman" w:cs="Times New Roman"/>
          <w:b/>
          <w:bCs/>
          <w:sz w:val="20"/>
          <w:szCs w:val="20"/>
        </w:rPr>
        <w:t xml:space="preserve">erceptions of </w:t>
      </w:r>
      <w:r w:rsidR="00582296">
        <w:rPr>
          <w:rFonts w:ascii="Times New Roman" w:hAnsi="Times New Roman" w:cs="Times New Roman"/>
          <w:b/>
          <w:bCs/>
          <w:sz w:val="20"/>
          <w:szCs w:val="20"/>
        </w:rPr>
        <w:t>l</w:t>
      </w:r>
      <w:r w:rsidRPr="00113111">
        <w:rPr>
          <w:rFonts w:ascii="Times New Roman" w:hAnsi="Times New Roman" w:cs="Times New Roman"/>
          <w:b/>
          <w:bCs/>
          <w:sz w:val="20"/>
          <w:szCs w:val="20"/>
        </w:rPr>
        <w:t>ast</w:t>
      </w:r>
      <w:r w:rsidR="00CF272F">
        <w:rPr>
          <w:rFonts w:ascii="Times New Roman" w:hAnsi="Times New Roman" w:cs="Times New Roman"/>
          <w:b/>
          <w:bCs/>
          <w:sz w:val="20"/>
          <w:szCs w:val="20"/>
        </w:rPr>
        <w:t>-</w:t>
      </w:r>
      <w:r w:rsidR="00582296">
        <w:rPr>
          <w:rFonts w:ascii="Times New Roman" w:hAnsi="Times New Roman" w:cs="Times New Roman"/>
          <w:b/>
          <w:bCs/>
          <w:sz w:val="20"/>
          <w:szCs w:val="20"/>
        </w:rPr>
        <w:t>c</w:t>
      </w:r>
      <w:r w:rsidRPr="00113111">
        <w:rPr>
          <w:rFonts w:ascii="Times New Roman" w:hAnsi="Times New Roman" w:cs="Times New Roman"/>
          <w:b/>
          <w:bCs/>
          <w:sz w:val="20"/>
          <w:szCs w:val="20"/>
        </w:rPr>
        <w:t>hance</w:t>
      </w:r>
      <w:r w:rsidR="00CF272F">
        <w:rPr>
          <w:rFonts w:ascii="Times New Roman" w:hAnsi="Times New Roman" w:cs="Times New Roman"/>
          <w:b/>
          <w:bCs/>
          <w:sz w:val="20"/>
          <w:szCs w:val="20"/>
        </w:rPr>
        <w:t xml:space="preserve"> tourism </w:t>
      </w:r>
    </w:p>
    <w:p w14:paraId="41EB6E3E" w14:textId="77777777" w:rsidR="00CF272F" w:rsidRDefault="00CF272F" w:rsidP="00D45973">
      <w:pPr>
        <w:autoSpaceDE w:val="0"/>
        <w:autoSpaceDN w:val="0"/>
        <w:adjustRightInd w:val="0"/>
        <w:spacing w:after="0" w:line="480" w:lineRule="auto"/>
        <w:rPr>
          <w:rFonts w:ascii="Times New Roman" w:hAnsi="Times New Roman" w:cs="Times New Roman"/>
          <w:b/>
          <w:sz w:val="20"/>
          <w:szCs w:val="20"/>
        </w:rPr>
      </w:pPr>
    </w:p>
    <w:p w14:paraId="40C1398C" w14:textId="77777777" w:rsidR="008F659D" w:rsidRPr="00113111" w:rsidRDefault="008F659D" w:rsidP="00D45973">
      <w:pPr>
        <w:autoSpaceDE w:val="0"/>
        <w:autoSpaceDN w:val="0"/>
        <w:adjustRightInd w:val="0"/>
        <w:spacing w:after="0" w:line="480" w:lineRule="auto"/>
        <w:rPr>
          <w:rFonts w:ascii="Times New Roman" w:hAnsi="Times New Roman" w:cs="Times New Roman"/>
          <w:b/>
          <w:sz w:val="20"/>
          <w:szCs w:val="20"/>
        </w:rPr>
      </w:pPr>
      <w:r w:rsidRPr="00113111">
        <w:rPr>
          <w:rFonts w:ascii="Times New Roman" w:hAnsi="Times New Roman" w:cs="Times New Roman"/>
          <w:b/>
          <w:sz w:val="20"/>
          <w:szCs w:val="20"/>
        </w:rPr>
        <w:t>Abstract:</w:t>
      </w:r>
    </w:p>
    <w:p w14:paraId="4FC98A26" w14:textId="3C7B9CAA" w:rsidR="00B362C3" w:rsidRDefault="00FD5A2E" w:rsidP="00B362C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Tourist</w:t>
      </w:r>
      <w:r w:rsidR="00884162">
        <w:rPr>
          <w:rFonts w:ascii="Times New Roman" w:hAnsi="Times New Roman" w:cs="Times New Roman"/>
          <w:sz w:val="20"/>
          <w:szCs w:val="20"/>
        </w:rPr>
        <w:t>s</w:t>
      </w:r>
      <w:r w:rsidR="00172E5A">
        <w:rPr>
          <w:rFonts w:ascii="Times New Roman" w:hAnsi="Times New Roman" w:cs="Times New Roman"/>
          <w:sz w:val="20"/>
          <w:szCs w:val="20"/>
        </w:rPr>
        <w:t>’</w:t>
      </w:r>
      <w:r w:rsidRPr="00113111">
        <w:rPr>
          <w:rFonts w:ascii="Times New Roman" w:hAnsi="Times New Roman" w:cs="Times New Roman"/>
          <w:sz w:val="20"/>
          <w:szCs w:val="20"/>
        </w:rPr>
        <w:t xml:space="preserve"> perceptions of climate change affect </w:t>
      </w:r>
      <w:r w:rsidR="00E5582F" w:rsidRPr="00113111">
        <w:rPr>
          <w:rFonts w:ascii="Times New Roman" w:hAnsi="Times New Roman" w:cs="Times New Roman"/>
          <w:sz w:val="20"/>
          <w:szCs w:val="20"/>
        </w:rPr>
        <w:t>decisions and choices</w:t>
      </w:r>
      <w:r w:rsidRPr="00113111">
        <w:rPr>
          <w:rFonts w:ascii="Times New Roman" w:hAnsi="Times New Roman" w:cs="Times New Roman"/>
          <w:sz w:val="20"/>
          <w:szCs w:val="20"/>
        </w:rPr>
        <w:t xml:space="preserve"> to </w:t>
      </w:r>
      <w:r w:rsidR="00E5582F" w:rsidRPr="00113111">
        <w:rPr>
          <w:rFonts w:ascii="Times New Roman" w:hAnsi="Times New Roman" w:cs="Times New Roman"/>
          <w:sz w:val="20"/>
          <w:szCs w:val="20"/>
        </w:rPr>
        <w:t>visit</w:t>
      </w:r>
      <w:r w:rsidRPr="00113111">
        <w:rPr>
          <w:rFonts w:ascii="Times New Roman" w:hAnsi="Times New Roman" w:cs="Times New Roman"/>
          <w:sz w:val="20"/>
          <w:szCs w:val="20"/>
        </w:rPr>
        <w:t xml:space="preserve"> destinations, which are disappearing because of climate change impacts. </w:t>
      </w:r>
      <w:r w:rsidRPr="0096541D">
        <w:rPr>
          <w:rFonts w:ascii="Times New Roman" w:hAnsi="Times New Roman" w:cs="Times New Roman"/>
          <w:sz w:val="20"/>
          <w:szCs w:val="20"/>
        </w:rPr>
        <w:t>Values and motivations are two of the personal variable</w:t>
      </w:r>
      <w:r w:rsidR="00E5582F" w:rsidRPr="0096541D">
        <w:rPr>
          <w:rFonts w:ascii="Times New Roman" w:hAnsi="Times New Roman" w:cs="Times New Roman"/>
          <w:sz w:val="20"/>
          <w:szCs w:val="20"/>
        </w:rPr>
        <w:t>s</w:t>
      </w:r>
      <w:r w:rsidRPr="0096541D">
        <w:rPr>
          <w:rFonts w:ascii="Times New Roman" w:hAnsi="Times New Roman" w:cs="Times New Roman"/>
          <w:sz w:val="20"/>
          <w:szCs w:val="20"/>
        </w:rPr>
        <w:t xml:space="preserve"> underpinning tourists’ decisions</w:t>
      </w:r>
      <w:r w:rsidR="004B5A74">
        <w:rPr>
          <w:rFonts w:ascii="Times New Roman" w:hAnsi="Times New Roman" w:cs="Times New Roman"/>
          <w:sz w:val="20"/>
          <w:szCs w:val="20"/>
        </w:rPr>
        <w:t xml:space="preserve">. </w:t>
      </w:r>
      <w:r w:rsidR="004B5A74" w:rsidRPr="0008715C">
        <w:rPr>
          <w:rFonts w:ascii="Times New Roman" w:hAnsi="Times New Roman" w:cs="Times New Roman"/>
          <w:sz w:val="20"/>
          <w:szCs w:val="20"/>
        </w:rPr>
        <w:t xml:space="preserve">The </w:t>
      </w:r>
      <w:r w:rsidR="004B5A74">
        <w:rPr>
          <w:rFonts w:ascii="Times New Roman" w:hAnsi="Times New Roman" w:cs="Times New Roman"/>
          <w:sz w:val="20"/>
          <w:szCs w:val="20"/>
        </w:rPr>
        <w:t xml:space="preserve">study addresses </w:t>
      </w:r>
      <w:r w:rsidR="00B362C3">
        <w:rPr>
          <w:rFonts w:ascii="Times New Roman" w:hAnsi="Times New Roman" w:cs="Times New Roman"/>
          <w:sz w:val="20"/>
          <w:szCs w:val="20"/>
        </w:rPr>
        <w:t xml:space="preserve">both </w:t>
      </w:r>
      <w:r w:rsidR="004B5A74">
        <w:rPr>
          <w:rFonts w:ascii="Times New Roman" w:hAnsi="Times New Roman" w:cs="Times New Roman"/>
          <w:sz w:val="20"/>
          <w:szCs w:val="20"/>
        </w:rPr>
        <w:t>the limited val</w:t>
      </w:r>
      <w:r w:rsidR="00B362C3">
        <w:rPr>
          <w:rFonts w:ascii="Times New Roman" w:hAnsi="Times New Roman" w:cs="Times New Roman"/>
          <w:sz w:val="20"/>
          <w:szCs w:val="20"/>
        </w:rPr>
        <w:t>u</w:t>
      </w:r>
      <w:r w:rsidR="004B5A74">
        <w:rPr>
          <w:rFonts w:ascii="Times New Roman" w:hAnsi="Times New Roman" w:cs="Times New Roman"/>
          <w:sz w:val="20"/>
          <w:szCs w:val="20"/>
        </w:rPr>
        <w:t xml:space="preserve">es research in tourism and </w:t>
      </w:r>
      <w:r w:rsidR="00B362C3">
        <w:rPr>
          <w:rFonts w:ascii="Times New Roman" w:hAnsi="Times New Roman" w:cs="Times New Roman"/>
          <w:sz w:val="20"/>
          <w:szCs w:val="20"/>
        </w:rPr>
        <w:t>reveals</w:t>
      </w:r>
      <w:r w:rsidR="004B5A74">
        <w:rPr>
          <w:rFonts w:ascii="Times New Roman" w:hAnsi="Times New Roman" w:cs="Times New Roman"/>
          <w:sz w:val="20"/>
          <w:szCs w:val="20"/>
        </w:rPr>
        <w:t xml:space="preserve"> unconscious motives</w:t>
      </w:r>
      <w:r w:rsidR="00B362C3">
        <w:rPr>
          <w:rFonts w:ascii="Times New Roman" w:hAnsi="Times New Roman" w:cs="Times New Roman"/>
          <w:sz w:val="20"/>
          <w:szCs w:val="20"/>
        </w:rPr>
        <w:t xml:space="preserve"> by using</w:t>
      </w:r>
      <w:r w:rsidR="004B5A74" w:rsidRPr="0008715C">
        <w:rPr>
          <w:rFonts w:ascii="Times New Roman" w:hAnsi="Times New Roman" w:cs="Times New Roman"/>
          <w:sz w:val="20"/>
          <w:szCs w:val="20"/>
        </w:rPr>
        <w:t xml:space="preserve"> projective techniques</w:t>
      </w:r>
      <w:r w:rsidR="00B362C3">
        <w:rPr>
          <w:rFonts w:ascii="Times New Roman" w:hAnsi="Times New Roman" w:cs="Times New Roman"/>
          <w:sz w:val="20"/>
          <w:szCs w:val="20"/>
        </w:rPr>
        <w:t>. Projective techniques</w:t>
      </w:r>
      <w:r w:rsidR="004B5A74" w:rsidRPr="0008715C">
        <w:rPr>
          <w:rFonts w:ascii="Times New Roman" w:hAnsi="Times New Roman" w:cs="Times New Roman"/>
          <w:sz w:val="20"/>
          <w:szCs w:val="20"/>
        </w:rPr>
        <w:t xml:space="preserve"> avoid some of the social desirability bias present in much ethical research.</w:t>
      </w:r>
      <w:r w:rsidR="004B5A74">
        <w:rPr>
          <w:rFonts w:ascii="Times New Roman" w:hAnsi="Times New Roman" w:cs="Times New Roman"/>
          <w:sz w:val="20"/>
          <w:szCs w:val="20"/>
        </w:rPr>
        <w:t xml:space="preserve"> </w:t>
      </w:r>
      <w:r w:rsidR="004B5A74" w:rsidRPr="0008715C">
        <w:rPr>
          <w:rFonts w:ascii="Times New Roman" w:hAnsi="Times New Roman" w:cs="Times New Roman"/>
          <w:sz w:val="20"/>
          <w:szCs w:val="20"/>
        </w:rPr>
        <w:t xml:space="preserve">Choice ordering </w:t>
      </w:r>
      <w:r w:rsidR="00B362C3">
        <w:rPr>
          <w:rFonts w:ascii="Times New Roman" w:hAnsi="Times New Roman" w:cs="Times New Roman"/>
          <w:sz w:val="20"/>
          <w:szCs w:val="20"/>
        </w:rPr>
        <w:t xml:space="preserve">technique </w:t>
      </w:r>
      <w:r w:rsidR="004B5A74" w:rsidRPr="0008715C">
        <w:rPr>
          <w:rFonts w:ascii="Times New Roman" w:hAnsi="Times New Roman" w:cs="Times New Roman"/>
          <w:sz w:val="20"/>
          <w:szCs w:val="20"/>
        </w:rPr>
        <w:t xml:space="preserve">and the </w:t>
      </w:r>
      <w:r w:rsidR="00B362C3">
        <w:rPr>
          <w:rFonts w:ascii="Times New Roman" w:hAnsi="Times New Roman" w:cs="Times New Roman"/>
          <w:sz w:val="20"/>
          <w:szCs w:val="20"/>
        </w:rPr>
        <w:t>L</w:t>
      </w:r>
      <w:r w:rsidR="004B5A74" w:rsidRPr="0008715C">
        <w:rPr>
          <w:rFonts w:ascii="Times New Roman" w:hAnsi="Times New Roman" w:cs="Times New Roman"/>
          <w:sz w:val="20"/>
          <w:szCs w:val="20"/>
        </w:rPr>
        <w:t xml:space="preserve">ist of </w:t>
      </w:r>
      <w:r w:rsidR="00B362C3">
        <w:rPr>
          <w:rFonts w:ascii="Times New Roman" w:hAnsi="Times New Roman" w:cs="Times New Roman"/>
          <w:sz w:val="20"/>
          <w:szCs w:val="20"/>
        </w:rPr>
        <w:t>V</w:t>
      </w:r>
      <w:r w:rsidR="004B5A74" w:rsidRPr="0008715C">
        <w:rPr>
          <w:rFonts w:ascii="Times New Roman" w:hAnsi="Times New Roman" w:cs="Times New Roman"/>
          <w:sz w:val="20"/>
          <w:szCs w:val="20"/>
        </w:rPr>
        <w:t>alues assist by assigning importance</w:t>
      </w:r>
      <w:r w:rsidR="004B5A74">
        <w:rPr>
          <w:rFonts w:ascii="Times New Roman" w:hAnsi="Times New Roman" w:cs="Times New Roman"/>
          <w:sz w:val="20"/>
          <w:szCs w:val="20"/>
        </w:rPr>
        <w:t>,</w:t>
      </w:r>
      <w:r w:rsidR="004B5A74" w:rsidRPr="0008715C">
        <w:rPr>
          <w:rFonts w:ascii="Times New Roman" w:hAnsi="Times New Roman" w:cs="Times New Roman"/>
          <w:sz w:val="20"/>
          <w:szCs w:val="20"/>
        </w:rPr>
        <w:t xml:space="preserve"> </w:t>
      </w:r>
      <w:r w:rsidR="00B362C3">
        <w:rPr>
          <w:rFonts w:ascii="Times New Roman" w:hAnsi="Times New Roman" w:cs="Times New Roman"/>
          <w:sz w:val="20"/>
          <w:szCs w:val="20"/>
        </w:rPr>
        <w:t>with</w:t>
      </w:r>
      <w:r w:rsidR="004B5A74" w:rsidRPr="0008715C">
        <w:rPr>
          <w:rFonts w:ascii="Times New Roman" w:hAnsi="Times New Roman" w:cs="Times New Roman"/>
          <w:sz w:val="20"/>
          <w:szCs w:val="20"/>
        </w:rPr>
        <w:t xml:space="preserve"> narrative </w:t>
      </w:r>
      <w:r w:rsidR="004B5A74">
        <w:rPr>
          <w:rFonts w:ascii="Times New Roman" w:hAnsi="Times New Roman" w:cs="Times New Roman"/>
          <w:sz w:val="20"/>
          <w:szCs w:val="20"/>
        </w:rPr>
        <w:t>responses</w:t>
      </w:r>
      <w:r w:rsidR="004B5A74" w:rsidRPr="0008715C">
        <w:rPr>
          <w:rFonts w:ascii="Times New Roman" w:hAnsi="Times New Roman" w:cs="Times New Roman"/>
          <w:sz w:val="20"/>
          <w:szCs w:val="20"/>
        </w:rPr>
        <w:t xml:space="preserve"> provid</w:t>
      </w:r>
      <w:r w:rsidR="00B362C3">
        <w:rPr>
          <w:rFonts w:ascii="Times New Roman" w:hAnsi="Times New Roman" w:cs="Times New Roman"/>
          <w:sz w:val="20"/>
          <w:szCs w:val="20"/>
        </w:rPr>
        <w:t>ing</w:t>
      </w:r>
      <w:r w:rsidR="004B5A74" w:rsidRPr="0008715C">
        <w:rPr>
          <w:rFonts w:ascii="Times New Roman" w:hAnsi="Times New Roman" w:cs="Times New Roman"/>
          <w:sz w:val="20"/>
          <w:szCs w:val="20"/>
        </w:rPr>
        <w:t xml:space="preserve"> meaning. The construction technique </w:t>
      </w:r>
      <w:r w:rsidR="004B5A74">
        <w:rPr>
          <w:rFonts w:ascii="Times New Roman" w:hAnsi="Times New Roman" w:cs="Times New Roman"/>
          <w:sz w:val="20"/>
          <w:szCs w:val="20"/>
        </w:rPr>
        <w:t>builds</w:t>
      </w:r>
      <w:r w:rsidR="004B5A74" w:rsidRPr="0008715C">
        <w:rPr>
          <w:rFonts w:ascii="Times New Roman" w:hAnsi="Times New Roman" w:cs="Times New Roman"/>
          <w:sz w:val="20"/>
          <w:szCs w:val="20"/>
        </w:rPr>
        <w:t xml:space="preserve"> a story from a stimulus</w:t>
      </w:r>
      <w:r w:rsidR="00B362C3">
        <w:rPr>
          <w:rFonts w:ascii="Times New Roman" w:hAnsi="Times New Roman" w:cs="Times New Roman"/>
          <w:sz w:val="20"/>
          <w:szCs w:val="20"/>
        </w:rPr>
        <w:t>, with</w:t>
      </w:r>
      <w:r w:rsidR="004B5A74" w:rsidRPr="0008715C">
        <w:rPr>
          <w:rFonts w:ascii="Times New Roman" w:hAnsi="Times New Roman" w:cs="Times New Roman"/>
          <w:sz w:val="20"/>
          <w:szCs w:val="20"/>
        </w:rPr>
        <w:t xml:space="preserve"> photo</w:t>
      </w:r>
      <w:r w:rsidR="004B5A74">
        <w:rPr>
          <w:rFonts w:ascii="Times New Roman" w:hAnsi="Times New Roman" w:cs="Times New Roman"/>
          <w:sz w:val="20"/>
          <w:szCs w:val="20"/>
        </w:rPr>
        <w:t>-</w:t>
      </w:r>
      <w:r w:rsidR="004B5A74" w:rsidRPr="0008715C">
        <w:rPr>
          <w:rFonts w:ascii="Times New Roman" w:hAnsi="Times New Roman" w:cs="Times New Roman"/>
          <w:sz w:val="20"/>
          <w:szCs w:val="20"/>
        </w:rPr>
        <w:t xml:space="preserve">elicitation </w:t>
      </w:r>
      <w:r w:rsidR="004B5A74">
        <w:rPr>
          <w:rFonts w:ascii="Times New Roman" w:hAnsi="Times New Roman" w:cs="Times New Roman"/>
          <w:sz w:val="20"/>
          <w:szCs w:val="20"/>
        </w:rPr>
        <w:t>us</w:t>
      </w:r>
      <w:r w:rsidR="00B362C3">
        <w:rPr>
          <w:rFonts w:ascii="Times New Roman" w:hAnsi="Times New Roman" w:cs="Times New Roman"/>
          <w:sz w:val="20"/>
          <w:szCs w:val="20"/>
        </w:rPr>
        <w:t>ing</w:t>
      </w:r>
      <w:r w:rsidR="004B5A74">
        <w:rPr>
          <w:rFonts w:ascii="Times New Roman" w:hAnsi="Times New Roman" w:cs="Times New Roman"/>
          <w:sz w:val="20"/>
          <w:szCs w:val="20"/>
        </w:rPr>
        <w:t xml:space="preserve"> </w:t>
      </w:r>
      <w:r w:rsidR="004B5A74" w:rsidRPr="0008715C">
        <w:rPr>
          <w:rFonts w:ascii="Times New Roman" w:hAnsi="Times New Roman" w:cs="Times New Roman"/>
          <w:sz w:val="20"/>
          <w:szCs w:val="20"/>
        </w:rPr>
        <w:t>participants</w:t>
      </w:r>
      <w:r w:rsidR="004B5A74">
        <w:rPr>
          <w:rFonts w:ascii="Times New Roman" w:hAnsi="Times New Roman" w:cs="Times New Roman"/>
          <w:sz w:val="20"/>
          <w:szCs w:val="20"/>
        </w:rPr>
        <w:t>’</w:t>
      </w:r>
      <w:r w:rsidR="004B5A74" w:rsidRPr="0008715C">
        <w:rPr>
          <w:rFonts w:ascii="Times New Roman" w:hAnsi="Times New Roman" w:cs="Times New Roman"/>
          <w:sz w:val="20"/>
          <w:szCs w:val="20"/>
        </w:rPr>
        <w:t xml:space="preserve"> </w:t>
      </w:r>
      <w:r w:rsidR="004B5A74">
        <w:rPr>
          <w:rFonts w:ascii="Times New Roman" w:hAnsi="Times New Roman" w:cs="Times New Roman"/>
          <w:sz w:val="20"/>
          <w:szCs w:val="20"/>
        </w:rPr>
        <w:t>personal holiday photographs</w:t>
      </w:r>
      <w:r w:rsidR="004B5A74" w:rsidRPr="0008715C">
        <w:rPr>
          <w:rFonts w:ascii="Times New Roman" w:hAnsi="Times New Roman" w:cs="Times New Roman"/>
          <w:sz w:val="20"/>
          <w:szCs w:val="20"/>
        </w:rPr>
        <w:t>.</w:t>
      </w:r>
      <w:r w:rsidR="004B5A74">
        <w:rPr>
          <w:rFonts w:ascii="Times New Roman" w:hAnsi="Times New Roman" w:cs="Times New Roman"/>
          <w:sz w:val="20"/>
          <w:szCs w:val="20"/>
        </w:rPr>
        <w:t xml:space="preserve"> </w:t>
      </w:r>
      <w:r w:rsidR="004B5A74" w:rsidRPr="0008715C">
        <w:rPr>
          <w:rFonts w:ascii="Times New Roman" w:hAnsi="Times New Roman" w:cs="Times New Roman"/>
          <w:sz w:val="20"/>
          <w:szCs w:val="20"/>
        </w:rPr>
        <w:t xml:space="preserve">A sample of pre, during and post visit tourists to </w:t>
      </w:r>
      <w:r w:rsidR="00FC29FC">
        <w:rPr>
          <w:rFonts w:ascii="Times New Roman" w:hAnsi="Times New Roman" w:cs="Times New Roman"/>
          <w:sz w:val="20"/>
          <w:szCs w:val="20"/>
        </w:rPr>
        <w:t>the Arctic</w:t>
      </w:r>
      <w:r w:rsidR="004B5A74" w:rsidRPr="0008715C">
        <w:rPr>
          <w:rFonts w:ascii="Times New Roman" w:hAnsi="Times New Roman" w:cs="Times New Roman"/>
          <w:sz w:val="20"/>
          <w:szCs w:val="20"/>
        </w:rPr>
        <w:t xml:space="preserve"> and Venice were interviewed. Results</w:t>
      </w:r>
      <w:r w:rsidR="00B362C3">
        <w:rPr>
          <w:rFonts w:ascii="Times New Roman" w:hAnsi="Times New Roman" w:cs="Times New Roman"/>
          <w:sz w:val="20"/>
          <w:szCs w:val="20"/>
        </w:rPr>
        <w:t>, which</w:t>
      </w:r>
      <w:r w:rsidR="004B5A74" w:rsidRPr="0008715C">
        <w:rPr>
          <w:rFonts w:ascii="Times New Roman" w:hAnsi="Times New Roman" w:cs="Times New Roman"/>
          <w:sz w:val="20"/>
          <w:szCs w:val="20"/>
        </w:rPr>
        <w:t xml:space="preserve"> provide a more nuanced understanding of how the personal variables of values </w:t>
      </w:r>
      <w:r w:rsidR="00B362C3">
        <w:rPr>
          <w:rFonts w:ascii="Times New Roman" w:hAnsi="Times New Roman" w:cs="Times New Roman"/>
          <w:sz w:val="20"/>
          <w:szCs w:val="20"/>
        </w:rPr>
        <w:t xml:space="preserve">and motivations are </w:t>
      </w:r>
      <w:r w:rsidR="004B5A74" w:rsidRPr="0008715C">
        <w:rPr>
          <w:rFonts w:ascii="Times New Roman" w:hAnsi="Times New Roman" w:cs="Times New Roman"/>
          <w:sz w:val="20"/>
          <w:szCs w:val="20"/>
        </w:rPr>
        <w:t>underpinned by self-interest</w:t>
      </w:r>
      <w:r w:rsidR="00B362C3">
        <w:rPr>
          <w:rFonts w:ascii="Times New Roman" w:hAnsi="Times New Roman" w:cs="Times New Roman"/>
          <w:sz w:val="20"/>
          <w:szCs w:val="20"/>
        </w:rPr>
        <w:t>,</w:t>
      </w:r>
      <w:r w:rsidR="00B362C3" w:rsidRPr="00B362C3">
        <w:rPr>
          <w:rFonts w:ascii="Times New Roman" w:hAnsi="Times New Roman" w:cs="Times New Roman"/>
          <w:sz w:val="20"/>
          <w:szCs w:val="20"/>
        </w:rPr>
        <w:t xml:space="preserve"> </w:t>
      </w:r>
      <w:r w:rsidR="00B362C3">
        <w:rPr>
          <w:rFonts w:ascii="Times New Roman" w:hAnsi="Times New Roman" w:cs="Times New Roman"/>
          <w:sz w:val="20"/>
          <w:szCs w:val="20"/>
        </w:rPr>
        <w:t>i</w:t>
      </w:r>
      <w:r w:rsidR="00B362C3" w:rsidRPr="003721E6">
        <w:rPr>
          <w:rFonts w:ascii="Times New Roman" w:hAnsi="Times New Roman" w:cs="Times New Roman"/>
          <w:sz w:val="20"/>
          <w:szCs w:val="20"/>
        </w:rPr>
        <w:t>nform policies and the messages designed to influence pro-sustainability behaviour</w:t>
      </w:r>
      <w:r w:rsidR="00B362C3">
        <w:rPr>
          <w:rFonts w:ascii="Times New Roman" w:hAnsi="Times New Roman" w:cs="Times New Roman"/>
          <w:sz w:val="20"/>
          <w:szCs w:val="20"/>
        </w:rPr>
        <w:t>.</w:t>
      </w:r>
    </w:p>
    <w:p w14:paraId="01C5A8ED" w14:textId="77777777" w:rsidR="00B362C3" w:rsidRDefault="00B362C3" w:rsidP="007D0DD1">
      <w:pPr>
        <w:autoSpaceDE w:val="0"/>
        <w:autoSpaceDN w:val="0"/>
        <w:adjustRightInd w:val="0"/>
        <w:spacing w:after="0" w:line="480" w:lineRule="auto"/>
        <w:rPr>
          <w:rFonts w:ascii="Times New Roman" w:hAnsi="Times New Roman" w:cs="Times New Roman"/>
          <w:sz w:val="20"/>
          <w:szCs w:val="20"/>
        </w:rPr>
      </w:pPr>
    </w:p>
    <w:p w14:paraId="4F03A551" w14:textId="77777777" w:rsidR="00AE3D32" w:rsidRDefault="008F659D" w:rsidP="00E15319">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b/>
          <w:sz w:val="20"/>
          <w:szCs w:val="20"/>
        </w:rPr>
        <w:t>Keywords</w:t>
      </w:r>
    </w:p>
    <w:p w14:paraId="59E9E20D" w14:textId="02193E02" w:rsidR="00B5527D" w:rsidRPr="00113111" w:rsidRDefault="00AE3D32" w:rsidP="00E15319">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C</w:t>
      </w:r>
      <w:r w:rsidR="008F659D" w:rsidRPr="00113111">
        <w:rPr>
          <w:rFonts w:ascii="Times New Roman" w:hAnsi="Times New Roman" w:cs="Times New Roman"/>
          <w:sz w:val="20"/>
          <w:szCs w:val="20"/>
        </w:rPr>
        <w:t>limate change, disappearing destinations, ethical tourism, values,</w:t>
      </w:r>
      <w:r w:rsidR="00E15319" w:rsidRPr="00113111">
        <w:rPr>
          <w:rFonts w:ascii="Times New Roman" w:hAnsi="Times New Roman" w:cs="Times New Roman"/>
          <w:sz w:val="20"/>
          <w:szCs w:val="20"/>
        </w:rPr>
        <w:t xml:space="preserve"> </w:t>
      </w:r>
      <w:r w:rsidR="008F659D" w:rsidRPr="00113111">
        <w:rPr>
          <w:rFonts w:ascii="Times New Roman" w:hAnsi="Times New Roman" w:cs="Times New Roman"/>
          <w:sz w:val="20"/>
          <w:szCs w:val="20"/>
        </w:rPr>
        <w:t>motivations.</w:t>
      </w:r>
    </w:p>
    <w:p w14:paraId="7C91ED74" w14:textId="77777777" w:rsidR="00181FB8" w:rsidRPr="00113111" w:rsidRDefault="00181FB8" w:rsidP="00113111">
      <w:pPr>
        <w:autoSpaceDE w:val="0"/>
        <w:autoSpaceDN w:val="0"/>
        <w:adjustRightInd w:val="0"/>
        <w:spacing w:after="0" w:line="480" w:lineRule="auto"/>
        <w:rPr>
          <w:rFonts w:ascii="Times New Roman" w:hAnsi="Times New Roman" w:cs="Times New Roman"/>
          <w:b/>
          <w:bCs/>
          <w:sz w:val="20"/>
          <w:szCs w:val="20"/>
        </w:rPr>
      </w:pPr>
      <w:r w:rsidRPr="00113111">
        <w:rPr>
          <w:rFonts w:ascii="Times New Roman" w:hAnsi="Times New Roman" w:cs="Times New Roman"/>
          <w:b/>
          <w:bCs/>
          <w:sz w:val="20"/>
          <w:szCs w:val="20"/>
        </w:rPr>
        <w:br w:type="page"/>
      </w:r>
    </w:p>
    <w:p w14:paraId="054F6817" w14:textId="77777777" w:rsidR="008F659D" w:rsidRPr="00113111" w:rsidRDefault="008F659D" w:rsidP="00D45973">
      <w:pPr>
        <w:autoSpaceDE w:val="0"/>
        <w:autoSpaceDN w:val="0"/>
        <w:adjustRightInd w:val="0"/>
        <w:spacing w:after="0" w:line="480" w:lineRule="auto"/>
        <w:rPr>
          <w:rFonts w:ascii="Times New Roman" w:hAnsi="Times New Roman" w:cs="Times New Roman"/>
          <w:b/>
          <w:bCs/>
          <w:sz w:val="20"/>
          <w:szCs w:val="20"/>
        </w:rPr>
      </w:pPr>
      <w:r w:rsidRPr="00113111">
        <w:rPr>
          <w:rFonts w:ascii="Times New Roman" w:hAnsi="Times New Roman" w:cs="Times New Roman"/>
          <w:b/>
          <w:bCs/>
          <w:sz w:val="20"/>
          <w:szCs w:val="20"/>
        </w:rPr>
        <w:lastRenderedPageBreak/>
        <w:t>Introduction</w:t>
      </w:r>
    </w:p>
    <w:p w14:paraId="32EE4942" w14:textId="3AC38E63" w:rsidR="00FE77ED" w:rsidRPr="00E9043C" w:rsidRDefault="00204740" w:rsidP="00723859">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At a time when we are being encouraged to reduce our carbon footprint, what are the reasons behind tourists’ travelling to destinations popularly described in the media as ‘disappearing’</w:t>
      </w:r>
      <w:r w:rsidR="00C3638B" w:rsidRPr="00113111">
        <w:rPr>
          <w:rFonts w:ascii="Times New Roman" w:hAnsi="Times New Roman" w:cs="Times New Roman"/>
          <w:sz w:val="20"/>
          <w:szCs w:val="20"/>
        </w:rPr>
        <w:t>,</w:t>
      </w:r>
      <w:r w:rsidRPr="00113111">
        <w:rPr>
          <w:rFonts w:ascii="Times New Roman" w:hAnsi="Times New Roman" w:cs="Times New Roman"/>
          <w:sz w:val="20"/>
          <w:szCs w:val="20"/>
        </w:rPr>
        <w:t xml:space="preserve"> because of climate change impacts? </w:t>
      </w:r>
      <w:r w:rsidR="00AE343D" w:rsidRPr="00113111">
        <w:rPr>
          <w:rFonts w:ascii="Times New Roman" w:hAnsi="Times New Roman" w:cs="Times New Roman"/>
          <w:sz w:val="20"/>
          <w:szCs w:val="20"/>
        </w:rPr>
        <w:t>After all, the very act of travel is likely to produce more carbon emissions, which could result in the destination disappearing ever more quickly. Although</w:t>
      </w:r>
      <w:r w:rsidR="00C3638B" w:rsidRPr="00113111">
        <w:rPr>
          <w:rFonts w:ascii="Times New Roman" w:hAnsi="Times New Roman" w:cs="Times New Roman"/>
          <w:sz w:val="20"/>
          <w:szCs w:val="20"/>
        </w:rPr>
        <w:t xml:space="preserve"> </w:t>
      </w:r>
      <w:r w:rsidR="004345D5">
        <w:rPr>
          <w:rFonts w:ascii="Times New Roman" w:hAnsi="Times New Roman" w:cs="Times New Roman"/>
          <w:sz w:val="20"/>
          <w:szCs w:val="20"/>
        </w:rPr>
        <w:t>c</w:t>
      </w:r>
      <w:r w:rsidR="00ED1DC3" w:rsidRPr="00113111">
        <w:rPr>
          <w:rFonts w:ascii="Times New Roman" w:hAnsi="Times New Roman" w:cs="Times New Roman"/>
          <w:sz w:val="20"/>
          <w:szCs w:val="20"/>
        </w:rPr>
        <w:t xml:space="preserve">onsumer </w:t>
      </w:r>
      <w:r w:rsidR="004345D5">
        <w:rPr>
          <w:rFonts w:ascii="Times New Roman" w:hAnsi="Times New Roman" w:cs="Times New Roman"/>
          <w:sz w:val="20"/>
          <w:szCs w:val="20"/>
        </w:rPr>
        <w:t>b</w:t>
      </w:r>
      <w:r w:rsidR="00ED1DC3" w:rsidRPr="00113111">
        <w:rPr>
          <w:rFonts w:ascii="Times New Roman" w:hAnsi="Times New Roman" w:cs="Times New Roman"/>
          <w:sz w:val="20"/>
          <w:szCs w:val="20"/>
        </w:rPr>
        <w:t xml:space="preserve">ehaviour </w:t>
      </w:r>
      <w:r w:rsidR="00AE343D" w:rsidRPr="00113111">
        <w:rPr>
          <w:rFonts w:ascii="Times New Roman" w:hAnsi="Times New Roman" w:cs="Times New Roman"/>
          <w:sz w:val="20"/>
          <w:szCs w:val="20"/>
        </w:rPr>
        <w:t>can</w:t>
      </w:r>
      <w:r w:rsidR="00ED1DC3" w:rsidRPr="00113111">
        <w:rPr>
          <w:rFonts w:ascii="Times New Roman" w:hAnsi="Times New Roman" w:cs="Times New Roman"/>
          <w:sz w:val="20"/>
          <w:szCs w:val="20"/>
        </w:rPr>
        <w:t xml:space="preserve"> help explain why tourists visit</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disappearing destinations</w:t>
      </w:r>
      <w:r w:rsidR="00AE343D" w:rsidRPr="00113111">
        <w:rPr>
          <w:rFonts w:ascii="Times New Roman" w:hAnsi="Times New Roman" w:cs="Times New Roman"/>
          <w:sz w:val="20"/>
          <w:szCs w:val="20"/>
        </w:rPr>
        <w:t xml:space="preserve"> </w:t>
      </w:r>
      <w:r w:rsidR="00C3638B" w:rsidRPr="00113111">
        <w:rPr>
          <w:rFonts w:ascii="Times New Roman" w:hAnsi="Times New Roman" w:cs="Times New Roman"/>
          <w:sz w:val="20"/>
          <w:szCs w:val="20"/>
        </w:rPr>
        <w:t>this in itself seems simplistic, because the</w:t>
      </w:r>
      <w:r w:rsidR="00AE343D" w:rsidRPr="00113111">
        <w:rPr>
          <w:rFonts w:ascii="Times New Roman" w:hAnsi="Times New Roman" w:cs="Times New Roman"/>
          <w:sz w:val="20"/>
          <w:szCs w:val="20"/>
        </w:rPr>
        <w:t xml:space="preserve"> </w:t>
      </w:r>
      <w:r w:rsidR="00C3638B" w:rsidRPr="00113111">
        <w:rPr>
          <w:rFonts w:ascii="Times New Roman" w:hAnsi="Times New Roman" w:cs="Times New Roman"/>
          <w:sz w:val="20"/>
          <w:szCs w:val="20"/>
        </w:rPr>
        <w:t xml:space="preserve">reality is a </w:t>
      </w:r>
      <w:r w:rsidR="00AE343D" w:rsidRPr="00113111">
        <w:rPr>
          <w:rFonts w:ascii="Times New Roman" w:hAnsi="Times New Roman" w:cs="Times New Roman"/>
          <w:sz w:val="20"/>
          <w:szCs w:val="20"/>
        </w:rPr>
        <w:t xml:space="preserve">complex </w:t>
      </w:r>
      <w:r w:rsidR="00C3638B" w:rsidRPr="00113111">
        <w:rPr>
          <w:rFonts w:ascii="Times New Roman" w:hAnsi="Times New Roman" w:cs="Times New Roman"/>
          <w:sz w:val="20"/>
          <w:szCs w:val="20"/>
        </w:rPr>
        <w:t xml:space="preserve">and interrelated mix of personal variables. </w:t>
      </w:r>
      <w:r w:rsidR="00143D2D" w:rsidRPr="00113111">
        <w:rPr>
          <w:rFonts w:ascii="Times New Roman" w:hAnsi="Times New Roman" w:cs="Times New Roman"/>
          <w:sz w:val="20"/>
          <w:szCs w:val="20"/>
        </w:rPr>
        <w:t xml:space="preserve">Distilling the list of personal variables from such as the </w:t>
      </w:r>
      <w:r w:rsidR="00143D2D" w:rsidRPr="00113111">
        <w:rPr>
          <w:rFonts w:ascii="Times New Roman" w:hAnsi="Times New Roman" w:cs="Times New Roman"/>
          <w:i/>
          <w:sz w:val="20"/>
          <w:szCs w:val="20"/>
        </w:rPr>
        <w:t>Grand Models</w:t>
      </w:r>
      <w:r w:rsidR="00143D2D" w:rsidRPr="00113111">
        <w:rPr>
          <w:rFonts w:ascii="Times New Roman" w:hAnsi="Times New Roman" w:cs="Times New Roman"/>
          <w:sz w:val="20"/>
          <w:szCs w:val="20"/>
        </w:rPr>
        <w:t xml:space="preserve"> </w:t>
      </w:r>
      <w:r w:rsidR="004F31CD" w:rsidRPr="00E9043C">
        <w:rPr>
          <w:rFonts w:ascii="Times New Roman" w:hAnsi="Times New Roman" w:cs="Times New Roman"/>
          <w:sz w:val="20"/>
          <w:szCs w:val="20"/>
        </w:rPr>
        <w:t xml:space="preserve">(which precede or lay foundations for the wealth of tourism models) </w:t>
      </w:r>
      <w:r w:rsidR="00A8190C" w:rsidRPr="00113111">
        <w:rPr>
          <w:rFonts w:ascii="Times New Roman" w:hAnsi="Times New Roman" w:cs="Times New Roman"/>
          <w:sz w:val="20"/>
          <w:szCs w:val="20"/>
        </w:rPr>
        <w:t xml:space="preserve">results in the identification of four common </w:t>
      </w:r>
      <w:r w:rsidR="004F31CD" w:rsidRPr="00E9043C">
        <w:rPr>
          <w:rFonts w:ascii="Times New Roman" w:hAnsi="Times New Roman" w:cs="Times New Roman"/>
          <w:sz w:val="20"/>
          <w:szCs w:val="20"/>
        </w:rPr>
        <w:t>personal variables</w:t>
      </w:r>
      <w:r w:rsidR="00A8190C" w:rsidRPr="00113111">
        <w:rPr>
          <w:rFonts w:ascii="Times New Roman" w:hAnsi="Times New Roman" w:cs="Times New Roman"/>
          <w:sz w:val="20"/>
          <w:szCs w:val="20"/>
        </w:rPr>
        <w:t>, these being</w:t>
      </w:r>
      <w:r w:rsidR="00143D2D" w:rsidRPr="00113111">
        <w:rPr>
          <w:rFonts w:ascii="Times New Roman" w:hAnsi="Times New Roman" w:cs="Times New Roman"/>
          <w:sz w:val="20"/>
          <w:szCs w:val="20"/>
        </w:rPr>
        <w:t xml:space="preserve"> values, knowledge,</w:t>
      </w:r>
      <w:r w:rsidR="00A8190C" w:rsidRPr="00113111">
        <w:rPr>
          <w:rFonts w:ascii="Times New Roman" w:hAnsi="Times New Roman" w:cs="Times New Roman"/>
          <w:sz w:val="20"/>
          <w:szCs w:val="20"/>
        </w:rPr>
        <w:t xml:space="preserve"> </w:t>
      </w:r>
      <w:r w:rsidR="00143D2D" w:rsidRPr="00113111">
        <w:rPr>
          <w:rFonts w:ascii="Times New Roman" w:hAnsi="Times New Roman" w:cs="Times New Roman"/>
          <w:sz w:val="20"/>
          <w:szCs w:val="20"/>
        </w:rPr>
        <w:t>beliefs</w:t>
      </w:r>
      <w:r w:rsidR="00A8190C" w:rsidRPr="00113111">
        <w:rPr>
          <w:rFonts w:ascii="Times New Roman" w:hAnsi="Times New Roman" w:cs="Times New Roman"/>
          <w:sz w:val="20"/>
          <w:szCs w:val="20"/>
        </w:rPr>
        <w:t>,</w:t>
      </w:r>
      <w:r w:rsidR="00143D2D" w:rsidRPr="00113111">
        <w:rPr>
          <w:rFonts w:ascii="Times New Roman" w:hAnsi="Times New Roman" w:cs="Times New Roman"/>
          <w:sz w:val="20"/>
          <w:szCs w:val="20"/>
        </w:rPr>
        <w:t xml:space="preserve"> and motivations</w:t>
      </w:r>
      <w:r w:rsidR="00A8190C" w:rsidRPr="00113111">
        <w:rPr>
          <w:rFonts w:ascii="Times New Roman" w:hAnsi="Times New Roman" w:cs="Times New Roman"/>
          <w:sz w:val="20"/>
          <w:szCs w:val="20"/>
        </w:rPr>
        <w:t xml:space="preserve">. However, climate change is an ethical issue and the addition of </w:t>
      </w:r>
      <w:proofErr w:type="gramStart"/>
      <w:r w:rsidR="00A8190C" w:rsidRPr="00113111">
        <w:rPr>
          <w:rFonts w:ascii="Times New Roman" w:hAnsi="Times New Roman" w:cs="Times New Roman"/>
          <w:sz w:val="20"/>
          <w:szCs w:val="20"/>
        </w:rPr>
        <w:t>ethics</w:t>
      </w:r>
      <w:proofErr w:type="gramEnd"/>
      <w:r w:rsidR="00A8190C" w:rsidRPr="00113111">
        <w:rPr>
          <w:rFonts w:ascii="Times New Roman" w:hAnsi="Times New Roman" w:cs="Times New Roman"/>
          <w:sz w:val="20"/>
          <w:szCs w:val="20"/>
        </w:rPr>
        <w:t xml:space="preserve"> as a fifth personal variable</w:t>
      </w:r>
      <w:r w:rsidR="00143D2D" w:rsidRPr="00113111">
        <w:rPr>
          <w:rFonts w:ascii="Times New Roman" w:hAnsi="Times New Roman" w:cs="Times New Roman"/>
          <w:sz w:val="20"/>
          <w:szCs w:val="20"/>
        </w:rPr>
        <w:t xml:space="preserve"> </w:t>
      </w:r>
      <w:r w:rsidR="00A8190C" w:rsidRPr="00113111">
        <w:rPr>
          <w:rFonts w:ascii="Times New Roman" w:hAnsi="Times New Roman" w:cs="Times New Roman"/>
          <w:sz w:val="20"/>
          <w:szCs w:val="20"/>
        </w:rPr>
        <w:t xml:space="preserve">seems </w:t>
      </w:r>
      <w:r w:rsidR="004F31CD" w:rsidRPr="00E9043C">
        <w:rPr>
          <w:rFonts w:ascii="Times New Roman" w:hAnsi="Times New Roman" w:cs="Times New Roman"/>
          <w:sz w:val="20"/>
          <w:szCs w:val="20"/>
        </w:rPr>
        <w:t xml:space="preserve">highly </w:t>
      </w:r>
      <w:r w:rsidR="00A8190C" w:rsidRPr="00113111">
        <w:rPr>
          <w:rFonts w:ascii="Times New Roman" w:hAnsi="Times New Roman" w:cs="Times New Roman"/>
          <w:sz w:val="20"/>
          <w:szCs w:val="20"/>
        </w:rPr>
        <w:t xml:space="preserve">relevant. </w:t>
      </w:r>
      <w:r w:rsidR="002C315B" w:rsidRPr="00113111">
        <w:rPr>
          <w:rFonts w:ascii="Times New Roman" w:hAnsi="Times New Roman" w:cs="Times New Roman"/>
          <w:sz w:val="20"/>
          <w:szCs w:val="20"/>
        </w:rPr>
        <w:fldChar w:fldCharType="begin"/>
      </w:r>
      <w:r w:rsidR="002C315B" w:rsidRPr="00113111">
        <w:rPr>
          <w:rFonts w:ascii="Times New Roman" w:hAnsi="Times New Roman" w:cs="Times New Roman"/>
          <w:sz w:val="20"/>
          <w:szCs w:val="20"/>
        </w:rPr>
        <w:instrText xml:space="preserve"> ADDIN ZOTERO_ITEM CSL_CITATION {"citationID":"c81X71Y8","properties":{"custom":"Cohen et al. (2013)","formattedCitation":"Cohen et al. (2013)","plainCitation":"Cohen et al. (2013)"},"citationItems":[{"id":2633,"uris":["http://zotero.org/users/409983/items/FG67EGQX"],"uri":["http://zotero.org/users/409983/items/FG67EGQX"],"itemData":{"id":2633,"type":"article-journal","title":"Consumer behaviour in tourism: Concepts, influences and opportunities","container-title":"Current Issues in Tourism","page":"1–38","issue":"ahead-of-print","source":"Google Scholar","shortTitle":"Consumer behaviour in tourism","author":[{"family":"Cohen","given":"Scott A."},{"family":"Prayag","given":"Girish"},{"family":"Moital","given":"Miguel"}],"issued":{"date-parts":[["2013"]]}}}],"schema":"https://github.com/citation-style-language/schema/raw/master/csl-citation.json"} </w:instrText>
      </w:r>
      <w:r w:rsidR="002C315B" w:rsidRPr="00113111">
        <w:rPr>
          <w:rFonts w:ascii="Times New Roman" w:hAnsi="Times New Roman" w:cs="Times New Roman"/>
          <w:sz w:val="20"/>
          <w:szCs w:val="20"/>
        </w:rPr>
        <w:fldChar w:fldCharType="separate"/>
      </w:r>
      <w:r w:rsidR="00AE5E80" w:rsidRPr="00113111">
        <w:rPr>
          <w:rFonts w:ascii="Times New Roman" w:hAnsi="Times New Roman" w:cs="Times New Roman"/>
          <w:sz w:val="20"/>
        </w:rPr>
        <w:t>Cohen et al. (2013)</w:t>
      </w:r>
      <w:r w:rsidR="002C315B" w:rsidRPr="00113111">
        <w:rPr>
          <w:rFonts w:ascii="Times New Roman" w:hAnsi="Times New Roman" w:cs="Times New Roman"/>
          <w:sz w:val="20"/>
          <w:szCs w:val="20"/>
        </w:rPr>
        <w:fldChar w:fldCharType="end"/>
      </w:r>
      <w:r w:rsidR="002C315B"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identify values and motivations as key concepts in</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tourism consumer behaviour</w:t>
      </w:r>
      <w:r w:rsidR="00723859"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Values and motivations are common to the consumer</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decision process internal variables </w:t>
      </w:r>
      <w:r w:rsidR="002C315B" w:rsidRPr="00E9043C">
        <w:rPr>
          <w:rFonts w:ascii="Times New Roman" w:hAnsi="Times New Roman" w:cs="Times New Roman"/>
          <w:sz w:val="20"/>
          <w:szCs w:val="20"/>
        </w:rPr>
        <w:t xml:space="preserve">of the Grand Model’s </w:t>
      </w:r>
      <w:r w:rsidR="00D13097" w:rsidRPr="00E9043C">
        <w:rPr>
          <w:rFonts w:ascii="Times New Roman" w:hAnsi="Times New Roman" w:cs="Times New Roman"/>
          <w:sz w:val="20"/>
          <w:szCs w:val="20"/>
        </w:rPr>
        <w:t xml:space="preserve">such as </w:t>
      </w:r>
      <w:r w:rsidR="00D13097" w:rsidRPr="00113111">
        <w:rPr>
          <w:rFonts w:ascii="Times New Roman" w:hAnsi="Times New Roman" w:cs="Times New Roman"/>
          <w:sz w:val="20"/>
          <w:szCs w:val="20"/>
        </w:rPr>
        <w:t>Nicosia (1966), Engel, Kollat and Blackwell (1968)</w:t>
      </w:r>
      <w:r w:rsidR="00D13097" w:rsidRPr="00E9043C">
        <w:rPr>
          <w:rFonts w:ascii="Times New Roman" w:hAnsi="Times New Roman" w:cs="Times New Roman"/>
          <w:sz w:val="20"/>
          <w:szCs w:val="20"/>
        </w:rPr>
        <w:t xml:space="preserve">, </w:t>
      </w:r>
      <w:r w:rsidR="00D13097" w:rsidRPr="00113111">
        <w:rPr>
          <w:rFonts w:ascii="Times New Roman" w:hAnsi="Times New Roman" w:cs="Times New Roman"/>
          <w:sz w:val="20"/>
          <w:szCs w:val="20"/>
        </w:rPr>
        <w:t>Howard and Sheth (1969)</w:t>
      </w:r>
      <w:r w:rsidR="008D4495" w:rsidRPr="00E9043C">
        <w:rPr>
          <w:rFonts w:ascii="Times New Roman" w:hAnsi="Times New Roman" w:cs="Times New Roman"/>
          <w:sz w:val="20"/>
          <w:szCs w:val="20"/>
        </w:rPr>
        <w:t xml:space="preserve">, with clear similarities noted in the synthesis of tourism models by </w:t>
      </w:r>
      <w:r w:rsidR="008D4495" w:rsidRPr="00014031">
        <w:rPr>
          <w:rFonts w:ascii="Times New Roman" w:hAnsi="Times New Roman" w:cs="Times New Roman"/>
          <w:sz w:val="20"/>
          <w:szCs w:val="20"/>
        </w:rPr>
        <w:fldChar w:fldCharType="begin"/>
      </w:r>
      <w:r w:rsidR="008D4495" w:rsidRPr="00E9043C">
        <w:rPr>
          <w:rFonts w:ascii="Times New Roman" w:hAnsi="Times New Roman" w:cs="Times New Roman"/>
          <w:sz w:val="20"/>
          <w:szCs w:val="20"/>
        </w:rPr>
        <w:instrText xml:space="preserve"> ADDIN ZOTERO_ITEM CSL_CITATION {"citationID":"2gudslam0a","properties":{"custom":"Sirakaya and Woodside (2005)","formattedCitation":"Sirakaya and Woodside (2005)","plainCitation":"Sirakaya and Woodside (2005)"},"citationItems":[{"id":775,"uris":["http://zotero.org/users/409983/items/4ZWQV2ZQ"],"uri":["http://zotero.org/users/409983/items/4ZWQV2ZQ"],"itemData":{"id":775,"type":"article-journal","title":"Building and testing theories of decision making by travellers","container-title":"Tourism Management","page":"815-832","volume":"26","issue":"6","author":[{"family":"Sirakaya","given":"Ercan"},{"family":"Woodside","given":"A. G."}],"issued":{"date-parts":[["2005",12]]}}}],"schema":"https://github.com/citation-style-language/schema/raw/master/csl-citation.json"} </w:instrText>
      </w:r>
      <w:r w:rsidR="008D449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Sirakaya and Woodside (2005)</w:t>
      </w:r>
      <w:r w:rsidR="008D4495" w:rsidRPr="00014031">
        <w:rPr>
          <w:rFonts w:ascii="Times New Roman" w:hAnsi="Times New Roman" w:cs="Times New Roman"/>
          <w:sz w:val="20"/>
          <w:szCs w:val="20"/>
        </w:rPr>
        <w:fldChar w:fldCharType="end"/>
      </w:r>
      <w:r w:rsidR="008D4495" w:rsidRPr="00E9043C">
        <w:rPr>
          <w:rFonts w:ascii="Times New Roman" w:hAnsi="Times New Roman" w:cs="Times New Roman"/>
          <w:sz w:val="20"/>
          <w:szCs w:val="20"/>
        </w:rPr>
        <w:t xml:space="preserve">. Values and motivations </w:t>
      </w:r>
      <w:r w:rsidR="00ED1DC3" w:rsidRPr="00113111">
        <w:rPr>
          <w:rFonts w:ascii="Times New Roman" w:hAnsi="Times New Roman" w:cs="Times New Roman"/>
          <w:sz w:val="20"/>
          <w:szCs w:val="20"/>
        </w:rPr>
        <w:t>have a complex interrelationship, with values identified as the underlying</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psychological determinant of consumer purchase intentions that motivate ethical</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consumption </w:t>
      </w:r>
      <w:r w:rsidR="008D4495" w:rsidRPr="00014031">
        <w:rPr>
          <w:rFonts w:ascii="Times New Roman" w:hAnsi="Times New Roman" w:cs="Times New Roman"/>
          <w:sz w:val="20"/>
          <w:szCs w:val="20"/>
        </w:rPr>
        <w:fldChar w:fldCharType="begin"/>
      </w:r>
      <w:r w:rsidR="008D4495" w:rsidRPr="00E9043C">
        <w:rPr>
          <w:rFonts w:ascii="Times New Roman" w:hAnsi="Times New Roman" w:cs="Times New Roman"/>
          <w:sz w:val="20"/>
          <w:szCs w:val="20"/>
        </w:rPr>
        <w:instrText xml:space="preserve"> ADDIN ZOTERO_ITEM CSL_CITATION {"citationID":"q3is15egj","properties":{"formattedCitation":"(Guido, 2009)","plainCitation":"(Guido, 2009)"},"citationItems":[{"id":1921,"uris":["http://zotero.org/users/409983/items/6I49PIP8"],"uri":["http://zotero.org/users/409983/items/6I49PIP8"],"itemData":{"id":1921,"type":"book","title":"Behind Ethical Consumption: Purchasing Motives and Marketing Strategies for Organic Food Products, Non-Gmos, Bio-Fuels","publisher":"Peter Lang AG","publisher-place":"Bern","number-of-pages":"200","source":"Google Books","event-place":"Bern","ISBN":"978-3-0343-0095-7","shortTitle":"Behind Ethical Consumption","author":[{"family":"Guido","given":"Gianluigi"}],"issued":{"date-parts":[["2009"]]}}}],"schema":"https://github.com/citation-style-language/schema/raw/master/csl-citation.json"} </w:instrText>
      </w:r>
      <w:r w:rsidR="008D449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(Guido, 2009)</w:t>
      </w:r>
      <w:r w:rsidR="008D4495" w:rsidRPr="00014031">
        <w:rPr>
          <w:rFonts w:ascii="Times New Roman" w:hAnsi="Times New Roman" w:cs="Times New Roman"/>
          <w:sz w:val="20"/>
          <w:szCs w:val="20"/>
        </w:rPr>
        <w:fldChar w:fldCharType="end"/>
      </w:r>
      <w:r w:rsidR="008D4495" w:rsidRPr="00E9043C">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Although </w:t>
      </w:r>
      <w:r w:rsidR="00723859" w:rsidRPr="00014031">
        <w:rPr>
          <w:rFonts w:ascii="Times New Roman" w:hAnsi="Times New Roman" w:cs="Times New Roman"/>
          <w:sz w:val="20"/>
          <w:szCs w:val="20"/>
        </w:rPr>
        <w:fldChar w:fldCharType="begin"/>
      </w:r>
      <w:r w:rsidR="00723859" w:rsidRPr="00E9043C">
        <w:rPr>
          <w:rFonts w:ascii="Times New Roman" w:hAnsi="Times New Roman" w:cs="Times New Roman"/>
          <w:sz w:val="20"/>
          <w:szCs w:val="20"/>
        </w:rPr>
        <w:instrText xml:space="preserve"> ADDIN ZOTERO_ITEM CSL_CITATION {"citationID":"1a023g78gf","properties":{"custom":"Reisinger (2009)","formattedCitation":"Reisinger (2009)","plainCitation":"Reisinger (2009)"},"citationItems":[{"id":2123,"uris":["http://zotero.org/users/409983/items/VSXZRBW8"],"uri":["http://zotero.org/users/409983/items/VSXZRBW8"],"itemData":{"id":2123,"type":"book","title":"International Tourism: Cultures and Behavior","publisher":"Butterworth-Heinemann","publisher-place":"Oxford","number-of-pages":"460","source":"Google Books","event-place":"Oxford","ISBN":"978-0-7506-7897-1","shortTitle":"International Tourism","author":[{"family":"Reisinger","given":"Yvette"}],"issued":{"date-parts":[["2009",3,30]]}}}],"schema":"https://github.com/citation-style-language/schema/raw/master/csl-citation.json"} </w:instrText>
      </w:r>
      <w:r w:rsidR="0072385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Reisinger (2009)</w:t>
      </w:r>
      <w:r w:rsidR="00723859" w:rsidRPr="00014031">
        <w:rPr>
          <w:rFonts w:ascii="Times New Roman" w:hAnsi="Times New Roman" w:cs="Times New Roman"/>
          <w:sz w:val="20"/>
          <w:szCs w:val="20"/>
        </w:rPr>
        <w:fldChar w:fldCharType="end"/>
      </w:r>
      <w:r w:rsidR="00723859" w:rsidRPr="00E9043C">
        <w:rPr>
          <w:rFonts w:ascii="Times New Roman" w:hAnsi="Times New Roman" w:cs="Times New Roman"/>
          <w:sz w:val="20"/>
          <w:szCs w:val="20"/>
        </w:rPr>
        <w:t xml:space="preserve"> </w:t>
      </w:r>
      <w:r w:rsidR="00C913BF" w:rsidRPr="00E9043C">
        <w:rPr>
          <w:rFonts w:ascii="Times New Roman" w:hAnsi="Times New Roman" w:cs="Times New Roman"/>
          <w:sz w:val="20"/>
          <w:szCs w:val="20"/>
        </w:rPr>
        <w:t>suggests values an important variable in predicting tourist behaviour and visitation to a destination, it is considered that</w:t>
      </w:r>
      <w:r w:rsidR="00723859" w:rsidRPr="00E9043C">
        <w:rPr>
          <w:rFonts w:ascii="Times New Roman" w:hAnsi="Times New Roman" w:cs="Times New Roman"/>
          <w:sz w:val="20"/>
          <w:szCs w:val="20"/>
        </w:rPr>
        <w:t xml:space="preserve"> </w:t>
      </w:r>
      <w:r w:rsidR="00ED1DC3" w:rsidRPr="00113111">
        <w:rPr>
          <w:rFonts w:ascii="Times New Roman" w:hAnsi="Times New Roman" w:cs="Times New Roman"/>
          <w:sz w:val="20"/>
          <w:szCs w:val="20"/>
        </w:rPr>
        <w:t>limited values research has been conducted in tourism</w:t>
      </w:r>
      <w:r w:rsidR="00C913BF" w:rsidRPr="00E9043C">
        <w:rPr>
          <w:rFonts w:ascii="Times New Roman" w:hAnsi="Times New Roman" w:cs="Times New Roman"/>
          <w:sz w:val="20"/>
          <w:szCs w:val="20"/>
        </w:rPr>
        <w:t xml:space="preserve">. Further, </w:t>
      </w:r>
      <w:r w:rsidR="00C913BF" w:rsidRPr="00014031">
        <w:rPr>
          <w:rFonts w:ascii="Times New Roman" w:hAnsi="Times New Roman" w:cs="Times New Roman"/>
          <w:sz w:val="20"/>
          <w:szCs w:val="20"/>
        </w:rPr>
        <w:fldChar w:fldCharType="begin"/>
      </w:r>
      <w:r w:rsidR="00E9043C" w:rsidRPr="00E9043C">
        <w:rPr>
          <w:rFonts w:ascii="Times New Roman" w:hAnsi="Times New Roman" w:cs="Times New Roman"/>
          <w:sz w:val="20"/>
          <w:szCs w:val="20"/>
        </w:rPr>
        <w:instrText xml:space="preserve"> ADDIN ZOTERO_ITEM CSL_CITATION {"citationID":"uGNFRjbV","properties":{"custom":"Tran and Ralston (2006)","formattedCitation":"Tran and Ralston (2006)","plainCitation":"Tran and Ralston (2006)"},"citationItems":[{"id":3188,"uris":["http://zotero.org/users/409983/items/VNIQVHHQ"],"uri":["http://zotero.org/users/409983/items/VNIQVHHQ"],"itemData":{"id":3188,"type":"article-journal","title":"Tourist preferences influence of unconscious needs","container-title":"Annals of Tourism Research","page":"424–441","volume":"33","issue":"2","source":"Google Scholar","author":[{"family":"Tran","given":"X."},{"family":"Ralston","given":"L."}],"issued":{"date-parts":[["2006"]]}}}],"schema":"https://github.com/citation-style-language/schema/raw/master/csl-citation.json"} </w:instrText>
      </w:r>
      <w:r w:rsidR="00C913B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Tran and Ralston (2006)</w:t>
      </w:r>
      <w:r w:rsidR="00C913BF" w:rsidRPr="00014031">
        <w:rPr>
          <w:rFonts w:ascii="Times New Roman" w:hAnsi="Times New Roman" w:cs="Times New Roman"/>
          <w:sz w:val="20"/>
          <w:szCs w:val="20"/>
        </w:rPr>
        <w:fldChar w:fldCharType="end"/>
      </w:r>
      <w:r w:rsidR="00FE77ED" w:rsidRPr="00E9043C">
        <w:rPr>
          <w:rFonts w:ascii="Times New Roman" w:hAnsi="Times New Roman" w:cs="Times New Roman"/>
          <w:sz w:val="20"/>
          <w:szCs w:val="20"/>
        </w:rPr>
        <w:t xml:space="preserve"> suggest that most motivation research tends to focus on conscious motives and not subconscious  motives. </w:t>
      </w:r>
    </w:p>
    <w:p w14:paraId="7A7D31F4" w14:textId="77777777" w:rsidR="004F31CD" w:rsidRPr="00E9043C" w:rsidRDefault="004F31CD" w:rsidP="00E15319">
      <w:pPr>
        <w:autoSpaceDE w:val="0"/>
        <w:autoSpaceDN w:val="0"/>
        <w:adjustRightInd w:val="0"/>
        <w:spacing w:after="0" w:line="480" w:lineRule="auto"/>
        <w:rPr>
          <w:rFonts w:ascii="Times New Roman" w:hAnsi="Times New Roman" w:cs="Times New Roman"/>
          <w:sz w:val="20"/>
          <w:szCs w:val="20"/>
        </w:rPr>
      </w:pPr>
    </w:p>
    <w:p w14:paraId="1CDDCEC0" w14:textId="7A974264" w:rsidR="00ED1DC3" w:rsidRPr="00113111" w:rsidRDefault="00723859" w:rsidP="00E15319">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This research is needed to inform policies and messages designed to influence pro-sustainability behaviour. </w:t>
      </w:r>
      <w:r w:rsidR="00FE77ED" w:rsidRPr="00E9043C">
        <w:rPr>
          <w:rFonts w:ascii="Times New Roman" w:hAnsi="Times New Roman" w:cs="Times New Roman"/>
          <w:sz w:val="20"/>
          <w:szCs w:val="20"/>
        </w:rPr>
        <w:t>It</w:t>
      </w:r>
      <w:r w:rsidRPr="00E9043C">
        <w:rPr>
          <w:rFonts w:ascii="Times New Roman" w:hAnsi="Times New Roman" w:cs="Times New Roman"/>
          <w:sz w:val="20"/>
          <w:szCs w:val="20"/>
        </w:rPr>
        <w:t xml:space="preserve"> </w:t>
      </w:r>
      <w:r w:rsidR="0087290E" w:rsidRPr="00E9043C">
        <w:rPr>
          <w:rFonts w:ascii="Times New Roman" w:hAnsi="Times New Roman" w:cs="Times New Roman"/>
          <w:sz w:val="20"/>
          <w:szCs w:val="20"/>
        </w:rPr>
        <w:t>also</w:t>
      </w:r>
      <w:r w:rsidRPr="00E9043C">
        <w:rPr>
          <w:rFonts w:ascii="Times New Roman" w:hAnsi="Times New Roman" w:cs="Times New Roman"/>
          <w:sz w:val="20"/>
          <w:szCs w:val="20"/>
        </w:rPr>
        <w:t xml:space="preserve"> seeks to address the limited research conducted in relation to values and tourism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{"citationID":"epot1u82n","properties":{"formattedCitation":"(Reisinger, 2009)","plainCitation":"(Reisinger, 2009)"},"citationItems":[{"id":2123,"uris":["http://zotero.org/users/409983/items/VSXZRBW8"],"uri":["http://zotero.org/users/409983/items/VSXZRBW8"],"itemData":{"id":2123,"type":"book","title":"International Tourism: Cultures and Behavior","publisher":"Butterworth-Heinemann","publisher-place":"Oxford","number-of-pages":"460","source":"Google Books","event-place":"Oxford","ISBN":"978-0-7506-7897-1","shortTitle":"International Tourism","author":[{"family":"Reisinger","given":"Yvette"}],"issued":{"date-parts":[["2009",3,30]]}}}],"schema":"https://github.com/citation-style-language/schema/raw/master/csl-citation.json"}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(Reisinger, 2009)</w:t>
      </w:r>
      <w:r w:rsidRPr="00014031">
        <w:rPr>
          <w:rFonts w:ascii="Times New Roman" w:hAnsi="Times New Roman" w:cs="Times New Roman"/>
          <w:sz w:val="20"/>
          <w:szCs w:val="20"/>
        </w:rPr>
        <w:fldChar w:fldCharType="end"/>
      </w:r>
      <w:r w:rsidR="00E5582F">
        <w:rPr>
          <w:rFonts w:ascii="Times New Roman" w:hAnsi="Times New Roman" w:cs="Times New Roman"/>
          <w:sz w:val="20"/>
          <w:szCs w:val="20"/>
        </w:rPr>
        <w:t xml:space="preserve"> and address the un</w:t>
      </w:r>
      <w:r w:rsidRPr="00E9043C">
        <w:rPr>
          <w:rFonts w:ascii="Times New Roman" w:hAnsi="Times New Roman" w:cs="Times New Roman"/>
          <w:sz w:val="20"/>
          <w:szCs w:val="20"/>
        </w:rPr>
        <w:t xml:space="preserve">conscious motives of tourists </w:t>
      </w:r>
      <w:r w:rsidRPr="00014031">
        <w:rPr>
          <w:rFonts w:ascii="Times New Roman" w:hAnsi="Times New Roman" w:cs="Times New Roman"/>
          <w:sz w:val="20"/>
          <w:szCs w:val="20"/>
        </w:rPr>
        <w:fldChar w:fldCharType="begin"/>
      </w:r>
      <w:r w:rsidR="00E9043C" w:rsidRPr="00E9043C">
        <w:rPr>
          <w:rFonts w:ascii="Times New Roman" w:hAnsi="Times New Roman" w:cs="Times New Roman"/>
          <w:sz w:val="20"/>
          <w:szCs w:val="20"/>
        </w:rPr>
        <w:instrText xml:space="preserve"> ADDIN ZOTERO_ITEM CSL_CITATION {"citationID":"8tfyZXrX","properties":{"formattedCitation":"(Tran and Ralston, 2006)","plainCitation":"(Tran and Ralston, 2006)"},"citationItems":[{"id":3188,"uris":["http://zotero.org/users/409983/items/VNIQVHHQ"],"uri":["http://zotero.org/users/409983/items/VNIQVHHQ"],"itemData":{"id":3188,"type":"article-journal","title":"Tourist preferences influence of unconscious needs","container-title":"Annals of Tourism Research","page":"424–441","volume":"33","issue":"2","source":"Google Scholar","author":[{"family":"Tran","given":"X."},{"family":"Ralston","given":"L."}],"issued":{"date-parts":[["2006"]]}}}],"schema":"https://github.com/citation-style-language/schema/raw/master/csl-citation.json"}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(Tran and Ralston, 2006)</w:t>
      </w:r>
      <w:r w:rsidRPr="00014031">
        <w:rPr>
          <w:rFonts w:ascii="Times New Roman" w:hAnsi="Times New Roman" w:cs="Times New Roman"/>
          <w:sz w:val="20"/>
          <w:szCs w:val="20"/>
        </w:rPr>
        <w:fldChar w:fldCharType="end"/>
      </w:r>
      <w:r w:rsidRPr="00E9043C">
        <w:rPr>
          <w:rFonts w:ascii="Times New Roman" w:hAnsi="Times New Roman" w:cs="Times New Roman"/>
          <w:sz w:val="20"/>
          <w:szCs w:val="20"/>
        </w:rPr>
        <w:t>.</w:t>
      </w:r>
      <w:r w:rsidR="00FE77ED" w:rsidRPr="00E9043C">
        <w:rPr>
          <w:rFonts w:ascii="Times New Roman" w:hAnsi="Times New Roman" w:cs="Times New Roman"/>
          <w:sz w:val="20"/>
          <w:szCs w:val="20"/>
        </w:rPr>
        <w:t xml:space="preserve"> </w:t>
      </w:r>
      <w:r w:rsidR="00205F52">
        <w:rPr>
          <w:rFonts w:ascii="Times New Roman" w:hAnsi="Times New Roman" w:cs="Times New Roman"/>
          <w:sz w:val="20"/>
          <w:szCs w:val="20"/>
        </w:rPr>
        <w:t xml:space="preserve">This paper makes a further contribution to the ethical consumer behaviour literature by using </w:t>
      </w:r>
      <w:r w:rsidR="00205F52" w:rsidRPr="00E9043C">
        <w:rPr>
          <w:rFonts w:ascii="Times New Roman" w:hAnsi="Times New Roman" w:cs="Times New Roman"/>
          <w:sz w:val="20"/>
          <w:szCs w:val="20"/>
        </w:rPr>
        <w:t xml:space="preserve">indirect questioning techniques to reduce response bias </w:t>
      </w:r>
      <w:r w:rsidR="00205F52">
        <w:rPr>
          <w:rFonts w:ascii="Times New Roman" w:hAnsi="Times New Roman" w:cs="Times New Roman"/>
          <w:sz w:val="20"/>
          <w:szCs w:val="20"/>
        </w:rPr>
        <w:t>in, which can</w:t>
      </w:r>
      <w:r w:rsidR="00777C1F" w:rsidRPr="00E9043C">
        <w:rPr>
          <w:rFonts w:ascii="Times New Roman" w:hAnsi="Times New Roman" w:cs="Times New Roman"/>
          <w:sz w:val="20"/>
          <w:szCs w:val="20"/>
        </w:rPr>
        <w:t xml:space="preserve"> provide a more nuanced account of behavioural choices if narrative is captured. </w:t>
      </w:r>
      <w:r w:rsidR="00ED1DC3" w:rsidRPr="00113111">
        <w:rPr>
          <w:rFonts w:ascii="Times New Roman" w:hAnsi="Times New Roman" w:cs="Times New Roman"/>
          <w:sz w:val="20"/>
          <w:szCs w:val="20"/>
        </w:rPr>
        <w:t>This paper is structured as follows. First</w:t>
      </w:r>
      <w:r w:rsidR="00067265" w:rsidRPr="00113111">
        <w:rPr>
          <w:rFonts w:ascii="Times New Roman" w:hAnsi="Times New Roman" w:cs="Times New Roman"/>
          <w:sz w:val="20"/>
          <w:szCs w:val="20"/>
        </w:rPr>
        <w:t>ly</w:t>
      </w:r>
      <w:r w:rsidR="00ED1DC3" w:rsidRPr="00113111">
        <w:rPr>
          <w:rFonts w:ascii="Times New Roman" w:hAnsi="Times New Roman" w:cs="Times New Roman"/>
          <w:sz w:val="20"/>
          <w:szCs w:val="20"/>
        </w:rPr>
        <w:t>, we briefly review the literature on</w:t>
      </w:r>
      <w:r w:rsidR="00181FB8" w:rsidRPr="00113111">
        <w:rPr>
          <w:rFonts w:ascii="Times New Roman" w:hAnsi="Times New Roman" w:cs="Times New Roman"/>
          <w:sz w:val="20"/>
          <w:szCs w:val="20"/>
        </w:rPr>
        <w:t xml:space="preserve"> </w:t>
      </w:r>
      <w:r w:rsidR="00067265" w:rsidRPr="00113111">
        <w:rPr>
          <w:rFonts w:ascii="Times New Roman" w:hAnsi="Times New Roman" w:cs="Times New Roman"/>
          <w:sz w:val="20"/>
          <w:szCs w:val="20"/>
        </w:rPr>
        <w:t xml:space="preserve">climate change. </w:t>
      </w:r>
      <w:r w:rsidR="00232CFB" w:rsidRPr="00E9043C">
        <w:rPr>
          <w:rFonts w:ascii="Times New Roman" w:hAnsi="Times New Roman" w:cs="Times New Roman"/>
          <w:sz w:val="20"/>
          <w:szCs w:val="20"/>
        </w:rPr>
        <w:t>This is followed by a</w:t>
      </w:r>
      <w:r w:rsidR="00067265" w:rsidRPr="00113111">
        <w:rPr>
          <w:rFonts w:ascii="Times New Roman" w:hAnsi="Times New Roman" w:cs="Times New Roman"/>
          <w:sz w:val="20"/>
          <w:szCs w:val="20"/>
        </w:rPr>
        <w:t xml:space="preserve"> review </w:t>
      </w:r>
      <w:r w:rsidR="00232CFB" w:rsidRPr="00E9043C">
        <w:rPr>
          <w:rFonts w:ascii="Times New Roman" w:hAnsi="Times New Roman" w:cs="Times New Roman"/>
          <w:sz w:val="20"/>
          <w:szCs w:val="20"/>
        </w:rPr>
        <w:t xml:space="preserve">of </w:t>
      </w:r>
      <w:r w:rsidR="00ED1DC3" w:rsidRPr="00113111">
        <w:rPr>
          <w:rFonts w:ascii="Times New Roman" w:hAnsi="Times New Roman" w:cs="Times New Roman"/>
          <w:sz w:val="20"/>
          <w:szCs w:val="20"/>
        </w:rPr>
        <w:t xml:space="preserve">consumer behaviour values in relation to sustainability, </w:t>
      </w:r>
      <w:r w:rsidR="00232CFB" w:rsidRPr="00E9043C">
        <w:rPr>
          <w:rFonts w:ascii="Times New Roman" w:hAnsi="Times New Roman" w:cs="Times New Roman"/>
          <w:sz w:val="20"/>
          <w:szCs w:val="20"/>
        </w:rPr>
        <w:t xml:space="preserve">which </w:t>
      </w:r>
      <w:r w:rsidR="00232CFB" w:rsidRPr="00113111">
        <w:rPr>
          <w:rFonts w:ascii="Times New Roman" w:hAnsi="Times New Roman" w:cs="Times New Roman"/>
          <w:sz w:val="20"/>
          <w:szCs w:val="20"/>
        </w:rPr>
        <w:t xml:space="preserve">contextualises </w:t>
      </w:r>
      <w:r w:rsidR="00ED1DC3" w:rsidRPr="00113111">
        <w:rPr>
          <w:rFonts w:ascii="Times New Roman" w:hAnsi="Times New Roman" w:cs="Times New Roman"/>
          <w:sz w:val="20"/>
          <w:szCs w:val="20"/>
        </w:rPr>
        <w:t>the guiding</w:t>
      </w:r>
      <w:r w:rsidR="00181FB8"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principles in personal, social</w:t>
      </w:r>
      <w:r w:rsidR="00067265" w:rsidRPr="00113111">
        <w:rPr>
          <w:rFonts w:ascii="Times New Roman" w:hAnsi="Times New Roman" w:cs="Times New Roman"/>
          <w:sz w:val="20"/>
          <w:szCs w:val="20"/>
        </w:rPr>
        <w:t>,</w:t>
      </w:r>
      <w:r w:rsidR="00ED1DC3" w:rsidRPr="00113111">
        <w:rPr>
          <w:rFonts w:ascii="Times New Roman" w:hAnsi="Times New Roman" w:cs="Times New Roman"/>
          <w:sz w:val="20"/>
          <w:szCs w:val="20"/>
        </w:rPr>
        <w:t xml:space="preserve"> and cultural terms. </w:t>
      </w:r>
      <w:r w:rsidR="00232CFB" w:rsidRPr="00E9043C">
        <w:rPr>
          <w:rFonts w:ascii="Times New Roman" w:hAnsi="Times New Roman" w:cs="Times New Roman"/>
          <w:sz w:val="20"/>
          <w:szCs w:val="20"/>
        </w:rPr>
        <w:t>Then</w:t>
      </w:r>
      <w:r w:rsidR="00067265" w:rsidRPr="00113111">
        <w:rPr>
          <w:rFonts w:ascii="Times New Roman" w:hAnsi="Times New Roman" w:cs="Times New Roman"/>
          <w:sz w:val="20"/>
          <w:szCs w:val="20"/>
        </w:rPr>
        <w:t xml:space="preserve"> a</w:t>
      </w:r>
      <w:r w:rsidR="00ED1DC3" w:rsidRPr="00113111">
        <w:rPr>
          <w:rFonts w:ascii="Times New Roman" w:hAnsi="Times New Roman" w:cs="Times New Roman"/>
          <w:sz w:val="20"/>
          <w:szCs w:val="20"/>
        </w:rPr>
        <w:t xml:space="preserve"> review </w:t>
      </w:r>
      <w:r w:rsidR="00067265" w:rsidRPr="00113111">
        <w:rPr>
          <w:rFonts w:ascii="Times New Roman" w:hAnsi="Times New Roman" w:cs="Times New Roman"/>
          <w:sz w:val="20"/>
          <w:szCs w:val="20"/>
        </w:rPr>
        <w:t xml:space="preserve">of </w:t>
      </w:r>
      <w:r w:rsidR="00ED1DC3" w:rsidRPr="00113111">
        <w:rPr>
          <w:rFonts w:ascii="Times New Roman" w:hAnsi="Times New Roman" w:cs="Times New Roman"/>
          <w:sz w:val="20"/>
          <w:szCs w:val="20"/>
        </w:rPr>
        <w:t>consumer behaviour</w:t>
      </w:r>
      <w:r w:rsidR="00181FB8"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motivations</w:t>
      </w:r>
      <w:r w:rsidR="00474CEA" w:rsidRPr="00E9043C">
        <w:rPr>
          <w:rFonts w:ascii="Times New Roman" w:hAnsi="Times New Roman" w:cs="Times New Roman"/>
          <w:sz w:val="20"/>
          <w:szCs w:val="20"/>
        </w:rPr>
        <w:t xml:space="preserve"> is undertaken,</w:t>
      </w:r>
      <w:r w:rsidR="00ED1DC3" w:rsidRPr="00113111">
        <w:rPr>
          <w:rFonts w:ascii="Times New Roman" w:hAnsi="Times New Roman" w:cs="Times New Roman"/>
          <w:sz w:val="20"/>
          <w:szCs w:val="20"/>
        </w:rPr>
        <w:t xml:space="preserve"> to understand</w:t>
      </w:r>
      <w:r w:rsidR="00067265" w:rsidRPr="00113111">
        <w:rPr>
          <w:rFonts w:ascii="Times New Roman" w:hAnsi="Times New Roman" w:cs="Times New Roman"/>
          <w:sz w:val="20"/>
          <w:szCs w:val="20"/>
        </w:rPr>
        <w:t xml:space="preserve"> </w:t>
      </w:r>
      <w:r w:rsidR="00474CEA" w:rsidRPr="00E9043C">
        <w:rPr>
          <w:rFonts w:ascii="Times New Roman" w:hAnsi="Times New Roman" w:cs="Times New Roman"/>
          <w:sz w:val="20"/>
          <w:szCs w:val="20"/>
        </w:rPr>
        <w:t xml:space="preserve">better </w:t>
      </w:r>
      <w:r w:rsidR="00ED1DC3" w:rsidRPr="00113111">
        <w:rPr>
          <w:rFonts w:ascii="Times New Roman" w:hAnsi="Times New Roman" w:cs="Times New Roman"/>
          <w:sz w:val="20"/>
          <w:szCs w:val="20"/>
        </w:rPr>
        <w:t>the latent and manifest motives underlying behaviour.</w:t>
      </w:r>
      <w:r w:rsidR="00181FB8"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The methodology section </w:t>
      </w:r>
      <w:r w:rsidR="00232CFB" w:rsidRPr="00E9043C">
        <w:rPr>
          <w:rFonts w:ascii="Times New Roman" w:hAnsi="Times New Roman" w:cs="Times New Roman"/>
          <w:sz w:val="20"/>
          <w:szCs w:val="20"/>
        </w:rPr>
        <w:t xml:space="preserve">then </w:t>
      </w:r>
      <w:r w:rsidR="00ED1DC3" w:rsidRPr="00113111">
        <w:rPr>
          <w:rFonts w:ascii="Times New Roman" w:hAnsi="Times New Roman" w:cs="Times New Roman"/>
          <w:sz w:val="20"/>
          <w:szCs w:val="20"/>
        </w:rPr>
        <w:t>outlines the choices made behind projective techniques and</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their application for the study, the sampling choices, and the data collection </w:t>
      </w:r>
      <w:r w:rsidR="00ED1DC3" w:rsidRPr="00113111">
        <w:rPr>
          <w:rFonts w:ascii="Times New Roman" w:hAnsi="Times New Roman" w:cs="Times New Roman"/>
          <w:sz w:val="20"/>
          <w:szCs w:val="20"/>
        </w:rPr>
        <w:lastRenderedPageBreak/>
        <w:t>methods.</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Results are presented and discussed</w:t>
      </w:r>
      <w:r w:rsidR="00474CEA"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showing how self-centred values and motivations</w:t>
      </w:r>
      <w:r w:rsidR="00474CEA" w:rsidRPr="00E9043C">
        <w:rPr>
          <w:rFonts w:ascii="Times New Roman" w:hAnsi="Times New Roman" w:cs="Times New Roman"/>
          <w:sz w:val="20"/>
          <w:szCs w:val="20"/>
        </w:rPr>
        <w:t xml:space="preserve"> underpin </w:t>
      </w:r>
      <w:r w:rsidR="00ED1DC3" w:rsidRPr="00113111">
        <w:rPr>
          <w:rFonts w:ascii="Times New Roman" w:hAnsi="Times New Roman" w:cs="Times New Roman"/>
          <w:sz w:val="20"/>
          <w:szCs w:val="20"/>
        </w:rPr>
        <w:t>tourists’ decisions to visit disappearing destinations. The conclusion brings</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together the evidence from both values and motivations to explain how the complex</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interrelationship between these personal variables can still serve self-interest.</w:t>
      </w:r>
      <w:r w:rsidR="00474CEA" w:rsidRPr="00E9043C">
        <w:rPr>
          <w:rFonts w:ascii="Times New Roman" w:hAnsi="Times New Roman" w:cs="Times New Roman"/>
          <w:sz w:val="20"/>
          <w:szCs w:val="20"/>
        </w:rPr>
        <w:t xml:space="preserve">  </w:t>
      </w:r>
    </w:p>
    <w:p w14:paraId="0451536D" w14:textId="77777777" w:rsidR="00085275" w:rsidRPr="00113111" w:rsidRDefault="00085275" w:rsidP="00D45973">
      <w:pPr>
        <w:autoSpaceDE w:val="0"/>
        <w:autoSpaceDN w:val="0"/>
        <w:adjustRightInd w:val="0"/>
        <w:spacing w:after="0" w:line="480" w:lineRule="auto"/>
        <w:rPr>
          <w:rFonts w:ascii="Times New Roman" w:hAnsi="Times New Roman" w:cs="Times New Roman"/>
          <w:b/>
          <w:bCs/>
          <w:sz w:val="20"/>
          <w:szCs w:val="20"/>
        </w:rPr>
      </w:pPr>
    </w:p>
    <w:p w14:paraId="3EFA2E80" w14:textId="77777777" w:rsidR="003E0B36" w:rsidRPr="00113111" w:rsidRDefault="00CC2D83" w:rsidP="00D45973">
      <w:pPr>
        <w:autoSpaceDE w:val="0"/>
        <w:autoSpaceDN w:val="0"/>
        <w:adjustRightInd w:val="0"/>
        <w:spacing w:after="0" w:line="480" w:lineRule="auto"/>
        <w:rPr>
          <w:rFonts w:ascii="Times New Roman" w:hAnsi="Times New Roman" w:cs="Times New Roman"/>
          <w:bCs/>
          <w:i/>
          <w:sz w:val="20"/>
          <w:szCs w:val="20"/>
        </w:rPr>
      </w:pPr>
      <w:r w:rsidRPr="00113111">
        <w:rPr>
          <w:rFonts w:ascii="Times New Roman" w:hAnsi="Times New Roman" w:cs="Times New Roman"/>
          <w:bCs/>
          <w:i/>
          <w:sz w:val="20"/>
          <w:szCs w:val="20"/>
        </w:rPr>
        <w:t>Climate c</w:t>
      </w:r>
      <w:r w:rsidR="003E0B36" w:rsidRPr="00113111">
        <w:rPr>
          <w:rFonts w:ascii="Times New Roman" w:hAnsi="Times New Roman" w:cs="Times New Roman"/>
          <w:bCs/>
          <w:i/>
          <w:sz w:val="20"/>
          <w:szCs w:val="20"/>
        </w:rPr>
        <w:t>hange</w:t>
      </w:r>
    </w:p>
    <w:p w14:paraId="1ED6BD4B" w14:textId="7CC0AA91" w:rsidR="001574F3" w:rsidRPr="00E9043C" w:rsidRDefault="009E5CD1" w:rsidP="003E0B36">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Tourism is widely discussed as part of the problem that causes climate change, resulting in rising temperatures, warming seas, increased precipitation, melting ice and rising sea-levels </w:t>
      </w:r>
      <w:r w:rsidR="009E48DD" w:rsidRPr="00014031">
        <w:rPr>
          <w:rFonts w:ascii="Times New Roman" w:hAnsi="Times New Roman" w:cs="Times New Roman"/>
          <w:sz w:val="20"/>
          <w:szCs w:val="20"/>
        </w:rPr>
        <w:fldChar w:fldCharType="begin"/>
      </w:r>
      <w:r w:rsidR="00F51280" w:rsidRPr="00E9043C">
        <w:rPr>
          <w:rFonts w:ascii="Times New Roman" w:hAnsi="Times New Roman" w:cs="Times New Roman"/>
          <w:sz w:val="20"/>
          <w:szCs w:val="20"/>
        </w:rPr>
        <w:instrText xml:space="preserve"> ADDIN ZOTERO_ITEM CSL_CITATION {"citationID":"27ySVGit","properties":{"formattedCitation":"(Scott et al., 2004, 2007, 2008, 2012)","plainCitation":"(Scott et al., 2004, 2007, 2008, 2012)"},"citationItems":[{"id":1170,"uris":["http://zotero.org/users/409983/items/B83Q4UAS"],"uri":["http://zotero.org/users/409983/items/B83Q4UAS"],"itemData":{"id":1170,"type":"article-journal","title":"Climate change and the distribution of climatic resources for tourism in North America","container-title":"Climate Research","page":"105-117","volume":"27","issue":"2","source":"Google Scholar","ISSN":"0936-577X","author":[{"family":"Scott","given":"D."},{"family":"McBoyle","given":"G."},{"family":"Schwartzentruber","given":"M."}],"issued":{"date-parts":[["2004"]]}},"label":"page"},{"id":557,"uris":["http://zotero.org/users/409983/items/UUZ6A2UE"],"uri":["http://zotero.org/users/409983/items/UUZ6A2UE"],"itemData":{"id":557,"type":"article-journal","title":"Implications of climate and environmental change for nature-based tourism in the Canadian Rocky Mountains: A case study of Waterton Lakes National Park","container-title":"Tourism Management","page":"570-579","volume":"28","issue":"2","source":"Google Scholar","ISSN":"0261-5177","shortTitle":"Implications of climate and environmental change for nature-based tourism in the Canadian Rocky Mountains","author":[{"family":"Scott","given":"D."},{"family":"Jones","given":"B."},{"family":"Konopek","given":"J."}],"issued":{"date-parts":[["2007"]]}},"label":"page"},{"id":935,"uris":["http://zotero.org/users/409983/items/8DFAE268"],"uri":["http://zotero.org/users/409983/items/8DFAE268"],"itemData":{"id":935,"type":"article-journal","title":"Climate change vulnerability of the US Northeast winter recreation–tourism sector","container-title":"Mitigation and Adaptation Strategies for Global Change","page":"577-596","volume":"13","issue":"5","source":"Google Scholar","ISSN":"1381-2386","author":[{"family":"Scott","given":"D."},{"family":"Dawson","given":"J."},{"family":"Jones","given":"B."}],"issued":{"date-parts":[["2008"]]}},"label":"page"},{"id":166,"uris":["http://zotero.org/users/409983/items/ESVKUTC8"],"uri":["http://zotero.org/users/409983/items/ESVKUTC8"],"itemData":{"id":166,"type":"book","title":"Tourism and Climate Change: Impacts, Adaptation and Mitigation","publisher":"Routledge","number-of-pages":"352","source":"Google Books","abstract":"Climate change is the single most important global environmental and development issue facing the world today and has emerged as a major topic in tourism studies. Climate change is already affecting the tourism industry and is anticipated to have profound implications for tourism in the twenty-first century, including consumer holiday choices, the geographic patterns of tourism demand, the competitiveness and sustainability of destinations and the contribution of tourism to international development. Tourism and Climate Change: Impacts, Adaptation and Mitigation is the first book to provide a comprehensive overview of the theory and practice of climate change and tourism at the tourist, enterprise, destination and global scales. Major themes include the implications of climate change and climate policy for tourism sectors and destinations around the world, tourist perceptions of climate change impacts, tourism’s global contribution to climate change, adaptation and mitigation responses by all major tourism stakeholders, and the integral links between climate change and sustainable tourism. It combines a thorough scientific assessment of the climate-tourism interrelationships with discussion of emerging mitigation and adaptation practice, showcasing international examples throughout the tourism sector as well as actions by other sectors that will have important implications for tourism. Written by three leading academics in this field, this critical contribution highlights the challenges of climate change within the tourism community and provides a foundation for decision making for both reducing the risks, and taking advantage of the opportunities, associated with climate change. This comprehensive discussion of the complexities of climate change and tourism is essential reading for students, academics, business leaders and government policy makers.","ISBN":"978-1-136-46292-4","shortTitle":"Tourism and Climate Change","language":"en","author":[{"family":"Scott","given":"D."},{"family":"Hall","given":"C."},{"family":"Gössling","given":"S."}],"issued":{"date-parts":[["2012",6,14]]}}}],"schema":"https://github.com/citation-style-language/schema/raw/master/csl-citation.json"} </w:instrText>
      </w:r>
      <w:r w:rsidR="009E48DD"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(Scott et al., 2004, 2007, 2008, 2012)</w:t>
      </w:r>
      <w:r w:rsidR="009E48DD" w:rsidRPr="00014031">
        <w:rPr>
          <w:rFonts w:ascii="Times New Roman" w:hAnsi="Times New Roman" w:cs="Times New Roman"/>
          <w:sz w:val="20"/>
          <w:szCs w:val="20"/>
        </w:rPr>
        <w:fldChar w:fldCharType="end"/>
      </w:r>
      <w:r w:rsidR="009E48DD" w:rsidRPr="00E9043C">
        <w:rPr>
          <w:rFonts w:ascii="Times New Roman" w:hAnsi="Times New Roman" w:cs="Times New Roman"/>
          <w:sz w:val="20"/>
          <w:szCs w:val="20"/>
        </w:rPr>
        <w:t xml:space="preserve">. </w:t>
      </w:r>
      <w:r w:rsidR="003E0B36" w:rsidRPr="00113111">
        <w:rPr>
          <w:rFonts w:ascii="Times New Roman" w:hAnsi="Times New Roman" w:cs="Times New Roman"/>
          <w:sz w:val="20"/>
          <w:szCs w:val="20"/>
        </w:rPr>
        <w:t xml:space="preserve">The potential loss of unique landscapes because of climate change impacts is part of the rationale for some </w:t>
      </w:r>
      <w:r w:rsidR="006B3605" w:rsidRPr="00E9043C">
        <w:rPr>
          <w:rFonts w:ascii="Times New Roman" w:hAnsi="Times New Roman" w:cs="Times New Roman"/>
          <w:sz w:val="20"/>
          <w:szCs w:val="20"/>
        </w:rPr>
        <w:t xml:space="preserve">tourists </w:t>
      </w:r>
      <w:r w:rsidR="003E0B36" w:rsidRPr="00113111">
        <w:rPr>
          <w:rFonts w:ascii="Times New Roman" w:hAnsi="Times New Roman" w:cs="Times New Roman"/>
          <w:sz w:val="20"/>
          <w:szCs w:val="20"/>
        </w:rPr>
        <w:t>to visit destinations before they disappear</w:t>
      </w:r>
      <w:r w:rsidR="004D5DC9" w:rsidRPr="00E9043C">
        <w:rPr>
          <w:rFonts w:ascii="Times New Roman" w:hAnsi="Times New Roman" w:cs="Times New Roman"/>
          <w:sz w:val="20"/>
          <w:szCs w:val="20"/>
        </w:rPr>
        <w:t xml:space="preserve"> </w:t>
      </w:r>
      <w:r w:rsidR="004D5DC9" w:rsidRPr="00014031">
        <w:rPr>
          <w:rFonts w:ascii="Times New Roman" w:hAnsi="Times New Roman" w:cs="Times New Roman"/>
          <w:sz w:val="20"/>
          <w:szCs w:val="20"/>
        </w:rPr>
        <w:fldChar w:fldCharType="begin"/>
      </w:r>
      <w:r w:rsidR="002C1566">
        <w:rPr>
          <w:rFonts w:ascii="Times New Roman" w:hAnsi="Times New Roman" w:cs="Times New Roman"/>
          <w:sz w:val="20"/>
          <w:szCs w:val="20"/>
        </w:rPr>
        <w:instrText xml:space="preserve"> ADDIN ZOTERO_ITEM CSL_CITATION {"citationID":"7slcu00es","properties":{"formattedCitation":"(Lemelin et al., 2010)","plainCitation":"(Lemelin et al., 2010)"},"citationItems":[{"id":1999,"uris":["http://zotero.org/users/409983/items/P2JE8ASS"],"uri":["http://zotero.org/users/409983/items/P2JE8ASS"],"itemData":{"id":1999,"type":"article-journal","title":"Last-chance tourism: The boom, doom, and gloom of visiting vanishing destinations","container-title":"Current Issues in Tourism","page":"477-493","volume":"13","issue":"5","source":"Google Scholar","shortTitle":"Last-chance tourism","author":[{"family":"Lemelin","given":"Harvey"},{"family":"Dawson","given":"Jackie"},{"family":"Stewart","given":"Emma J."},{"family":"Maher","given":"Pat"},{"family":"Lueck","given":"Michael"}],"issued":{"date-parts":[["2010"]]}}}],"schema":"https://github.com/citation-style-language/schema/raw/master/csl-citation.json"} </w:instrText>
      </w:r>
      <w:r w:rsidR="004D5DC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(Lemelin et al., 2010)</w:t>
      </w:r>
      <w:r w:rsidR="004D5DC9" w:rsidRPr="00014031">
        <w:rPr>
          <w:rFonts w:ascii="Times New Roman" w:hAnsi="Times New Roman" w:cs="Times New Roman"/>
          <w:sz w:val="20"/>
          <w:szCs w:val="20"/>
        </w:rPr>
        <w:fldChar w:fldCharType="end"/>
      </w:r>
      <w:r w:rsidR="003E0B36" w:rsidRPr="00113111">
        <w:rPr>
          <w:rFonts w:ascii="Times New Roman" w:hAnsi="Times New Roman" w:cs="Times New Roman"/>
          <w:sz w:val="20"/>
          <w:szCs w:val="20"/>
        </w:rPr>
        <w:t xml:space="preserve">. </w:t>
      </w:r>
      <w:r w:rsidR="00A03793" w:rsidRPr="00113111">
        <w:rPr>
          <w:rFonts w:ascii="Times New Roman" w:hAnsi="Times New Roman" w:cs="Times New Roman"/>
          <w:sz w:val="20"/>
          <w:szCs w:val="20"/>
        </w:rPr>
        <w:t xml:space="preserve">Perhaps, they need an authentic experience rather than a future re-creation of displaced and endangered nature, which combines ‘exoticism’ and ‘virtue’ </w:t>
      </w:r>
      <w:r w:rsidR="00CA1503" w:rsidRPr="00014031">
        <w:rPr>
          <w:rFonts w:ascii="Times New Roman" w:hAnsi="Times New Roman" w:cs="Times New Roman"/>
          <w:sz w:val="20"/>
          <w:szCs w:val="20"/>
        </w:rPr>
        <w:fldChar w:fldCharType="begin"/>
      </w:r>
      <w:r w:rsidR="00E43B15" w:rsidRPr="00E9043C">
        <w:rPr>
          <w:rFonts w:ascii="Times New Roman" w:hAnsi="Times New Roman" w:cs="Times New Roman"/>
          <w:sz w:val="20"/>
          <w:szCs w:val="20"/>
        </w:rPr>
        <w:instrText xml:space="preserve"> ADDIN ZOTERO_ITEM CSL_CITATION {"citationID":"140ip0e2a1","properties":{"formattedCitation":"{\\rtf (Hultman and G\\uc0\\u246{}ssling, 2008)}","plainCitation":"(Hultman and Gössling, 2008)"},"citationItems":[{"id":4565,"uris":["http://zotero.org/users/409983/items/SMPZNXR7"],"uri":["http://zotero.org/users/409983/items/SMPZNXR7"],"itemData":{"id":4565,"type":"chapter","title":"Nature and the environment as trans-boundary business strategies","container-title":"Eds. T. Coles and C.M. Hall, International Business and Tourism: Global Issues, Contemporary Interactions","publisher":"Routledge","publisher-place":"Abingdon, Oxon","page":"70–83","event-place":"Abingdon, Oxon","author":[{"family":"Hultman","given":"Johan"},{"family":"Gössling","given":"Stefan"}],"issued":{"date-parts":[["2008"]]},"accessed":{"date-parts":[["2015",8,6]]}}}],"schema":"https://github.com/citation-style-language/schema/raw/master/csl-citation.json"} </w:instrText>
      </w:r>
      <w:r w:rsidR="00CA1503" w:rsidRPr="00014031">
        <w:rPr>
          <w:rFonts w:ascii="Times New Roman" w:hAnsi="Times New Roman" w:cs="Times New Roman"/>
          <w:sz w:val="20"/>
          <w:szCs w:val="20"/>
        </w:rPr>
        <w:fldChar w:fldCharType="separate"/>
      </w:r>
      <w:r w:rsidR="00AE5E80" w:rsidRPr="00113111">
        <w:rPr>
          <w:rFonts w:ascii="Times New Roman" w:hAnsi="Times New Roman" w:cs="Times New Roman"/>
          <w:sz w:val="20"/>
          <w:szCs w:val="24"/>
        </w:rPr>
        <w:t>(Hultman and Gössling, 2008)</w:t>
      </w:r>
      <w:r w:rsidR="00CA1503" w:rsidRPr="00014031">
        <w:rPr>
          <w:rFonts w:ascii="Times New Roman" w:hAnsi="Times New Roman" w:cs="Times New Roman"/>
          <w:sz w:val="20"/>
          <w:szCs w:val="20"/>
        </w:rPr>
        <w:fldChar w:fldCharType="end"/>
      </w:r>
      <w:r w:rsidR="00CA1503" w:rsidRPr="00E9043C">
        <w:rPr>
          <w:rFonts w:ascii="Times New Roman" w:hAnsi="Times New Roman" w:cs="Times New Roman"/>
          <w:sz w:val="20"/>
          <w:szCs w:val="20"/>
        </w:rPr>
        <w:t>.</w:t>
      </w:r>
      <w:r w:rsidR="00A03793" w:rsidRPr="00113111">
        <w:rPr>
          <w:rFonts w:ascii="Times New Roman" w:hAnsi="Times New Roman" w:cs="Times New Roman"/>
          <w:sz w:val="20"/>
          <w:szCs w:val="20"/>
        </w:rPr>
        <w:t xml:space="preserve"> They are likely influenced by media reports</w:t>
      </w:r>
      <w:r w:rsidR="00E43B15" w:rsidRPr="00E9043C">
        <w:rPr>
          <w:rFonts w:ascii="Times New Roman" w:hAnsi="Times New Roman" w:cs="Times New Roman"/>
          <w:sz w:val="20"/>
          <w:szCs w:val="20"/>
        </w:rPr>
        <w:t xml:space="preserve"> </w:t>
      </w:r>
      <w:r w:rsidR="00E43B15" w:rsidRPr="00014031">
        <w:rPr>
          <w:rFonts w:ascii="Times New Roman" w:hAnsi="Times New Roman" w:cs="Times New Roman"/>
          <w:sz w:val="20"/>
          <w:szCs w:val="20"/>
        </w:rPr>
        <w:fldChar w:fldCharType="begin"/>
      </w:r>
      <w:r w:rsidR="002C1566">
        <w:rPr>
          <w:rFonts w:ascii="Times New Roman" w:hAnsi="Times New Roman" w:cs="Times New Roman"/>
          <w:sz w:val="20"/>
          <w:szCs w:val="20"/>
        </w:rPr>
        <w:instrText xml:space="preserve"> ADDIN ZOTERO_ITEM CSL_CITATION {"citationID":"2onjq6tio0","properties":{"formattedCitation":"(Lemelin et al., 2010)","plainCitation":"(Lemelin et al., 2010)"},"citationItems":[{"id":1999,"uris":["http://zotero.org/users/409983/items/P2JE8ASS"],"uri":["http://zotero.org/users/409983/items/P2JE8ASS"],"itemData":{"id":1999,"type":"article-journal","title":"Last-chance tourism: The boom, doom, and gloom of visiting vanishing destinations","container-title":"Current Issues in Tourism","page":"477-493","volume":"13","issue":"5","source":"Google Scholar","shortTitle":"Last-chance tourism","author":[{"family":"Lemelin","given":"Harvey"},{"family":"Dawson","given":"Jackie"},{"family":"Stewart","given":"Emma J."},{"family":"Maher","given":"Pat"},{"family":"Lueck","given":"Michael"}],"issued":{"date-parts":[["2010"]]}}}],"schema":"https://github.com/citation-style-language/schema/raw/master/csl-citation.json"} </w:instrText>
      </w:r>
      <w:r w:rsidR="00E43B1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(Lemelin et al., 2010)</w:t>
      </w:r>
      <w:r w:rsidR="00E43B15" w:rsidRPr="00014031">
        <w:rPr>
          <w:rFonts w:ascii="Times New Roman" w:hAnsi="Times New Roman" w:cs="Times New Roman"/>
          <w:sz w:val="20"/>
          <w:szCs w:val="20"/>
        </w:rPr>
        <w:fldChar w:fldCharType="end"/>
      </w:r>
      <w:r w:rsidR="00A03793" w:rsidRPr="00113111">
        <w:rPr>
          <w:rFonts w:ascii="Times New Roman" w:hAnsi="Times New Roman" w:cs="Times New Roman"/>
          <w:sz w:val="20"/>
          <w:szCs w:val="20"/>
        </w:rPr>
        <w:t xml:space="preserve"> and their understandings of nature are mediated through commercial exchanges </w:t>
      </w:r>
      <w:r w:rsidR="00CA1503" w:rsidRPr="00014031">
        <w:rPr>
          <w:rFonts w:ascii="Times New Roman" w:hAnsi="Times New Roman" w:cs="Times New Roman"/>
          <w:sz w:val="20"/>
          <w:szCs w:val="20"/>
        </w:rPr>
        <w:fldChar w:fldCharType="begin"/>
      </w:r>
      <w:r w:rsidR="00E43B15" w:rsidRPr="00E9043C">
        <w:rPr>
          <w:rFonts w:ascii="Times New Roman" w:hAnsi="Times New Roman" w:cs="Times New Roman"/>
          <w:sz w:val="20"/>
          <w:szCs w:val="20"/>
        </w:rPr>
        <w:instrText xml:space="preserve"> ADDIN ZOTERO_ITEM CSL_CITATION {"citationID":"q8rjTPar","properties":{"formattedCitation":"{\\rtf (Hultman and G\\uc0\\u246{}ssling, 2008)}","plainCitation":"(Hultman and Gössling, 2008)"},"citationItems":[{"id":4565,"uris":["http://zotero.org/users/409983/items/SMPZNXR7"],"uri":["http://zotero.org/users/409983/items/SMPZNXR7"],"itemData":{"id":4565,"type":"chapter","title":"Nature and the environment as trans-boundary business strategies","container-title":"Eds. T. Coles and C.M. Hall, International Business and Tourism: Global Issues, Contemporary Interactions","publisher":"Routledge","publisher-place":"Abingdon, Oxon","page":"70–83","event-place":"Abingdon, Oxon","author":[{"family":"Hultman","given":"Johan"},{"family":"Gössling","given":"Stefan"}],"issued":{"date-parts":[["2008"]]},"accessed":{"date-parts":[["2015",8,6]]}}}],"schema":"https://github.com/citation-style-language/schema/raw/master/csl-citation.json"} </w:instrText>
      </w:r>
      <w:r w:rsidR="00CA1503" w:rsidRPr="00014031">
        <w:rPr>
          <w:rFonts w:ascii="Times New Roman" w:hAnsi="Times New Roman" w:cs="Times New Roman"/>
          <w:sz w:val="20"/>
          <w:szCs w:val="20"/>
        </w:rPr>
        <w:fldChar w:fldCharType="separate"/>
      </w:r>
      <w:r w:rsidR="00AE5E80" w:rsidRPr="00113111">
        <w:rPr>
          <w:rFonts w:ascii="Times New Roman" w:hAnsi="Times New Roman" w:cs="Times New Roman"/>
          <w:sz w:val="20"/>
          <w:szCs w:val="24"/>
        </w:rPr>
        <w:t>(Hultman and Gössling, 2008)</w:t>
      </w:r>
      <w:r w:rsidR="00CA1503" w:rsidRPr="00014031">
        <w:rPr>
          <w:rFonts w:ascii="Times New Roman" w:hAnsi="Times New Roman" w:cs="Times New Roman"/>
          <w:sz w:val="20"/>
          <w:szCs w:val="20"/>
        </w:rPr>
        <w:fldChar w:fldCharType="end"/>
      </w:r>
      <w:r w:rsidR="00CA1503" w:rsidRPr="00E9043C">
        <w:rPr>
          <w:rFonts w:ascii="Times New Roman" w:hAnsi="Times New Roman" w:cs="Times New Roman"/>
          <w:sz w:val="20"/>
          <w:szCs w:val="20"/>
        </w:rPr>
        <w:t>.</w:t>
      </w:r>
      <w:r w:rsidR="00A03793" w:rsidRPr="00113111">
        <w:rPr>
          <w:rFonts w:ascii="Times New Roman" w:hAnsi="Times New Roman" w:cs="Times New Roman"/>
          <w:sz w:val="20"/>
          <w:szCs w:val="20"/>
        </w:rPr>
        <w:t xml:space="preserve"> However, their actions are potentially “loving an already dying destination to an early death” </w:t>
      </w:r>
      <w:r w:rsidR="004D5DC9"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{"citationID":"2bo3l357uv","properties":{"custom":"(Dawson et al., 2011:255)","formattedCitation":"(Dawson et al., 2011:255)","plainCitation":"(Dawson et al., 2011:255)"},"citationItems":[{"id":479,"uris":["http://zotero.org/users/409983/items/29WZWKDC"],"uri":["http://zotero.org/users/409983/items/29WZWKDC"],"itemData":{"id":479,"type":"article-journal","title":"Ethical considerations of last chance tourism","container-title":"Journal of Ecotourism","page":"250-265","volume":"10","issue":"3","source":"Google Scholar","author":[{"family":"Dawson","given":"J."},{"family":"Johnston","given":"M. J."},{"family":"Stewart","given":"E. J."},{"family":"Lemieux","given":"C. J."},{"family":"Lemelin","given":"R. H."},{"family":"Maher","given":"P. T."},{"family":"Grimwood","given":"B. S. R."}],"issued":{"date-parts":[["2011"]]}}}],"schema":"https://github.com/citation-style-language/schema/raw/master/csl-citation.json"} </w:instrText>
      </w:r>
      <w:r w:rsidR="004D5DC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(Dawson et al., 2011:255)</w:t>
      </w:r>
      <w:r w:rsidR="004D5DC9" w:rsidRPr="00014031">
        <w:rPr>
          <w:rFonts w:ascii="Times New Roman" w:hAnsi="Times New Roman" w:cs="Times New Roman"/>
          <w:sz w:val="20"/>
          <w:szCs w:val="20"/>
        </w:rPr>
        <w:fldChar w:fldCharType="end"/>
      </w:r>
      <w:r w:rsidR="004D5DC9" w:rsidRPr="00E9043C">
        <w:rPr>
          <w:rFonts w:ascii="Times New Roman" w:hAnsi="Times New Roman" w:cs="Times New Roman"/>
          <w:sz w:val="20"/>
          <w:szCs w:val="20"/>
        </w:rPr>
        <w:t>.</w:t>
      </w:r>
      <w:r w:rsidR="006B3605" w:rsidRPr="00E9043C">
        <w:rPr>
          <w:rFonts w:ascii="Times New Roman" w:hAnsi="Times New Roman" w:cs="Times New Roman"/>
          <w:sz w:val="20"/>
          <w:szCs w:val="20"/>
        </w:rPr>
        <w:t xml:space="preserve"> </w:t>
      </w:r>
    </w:p>
    <w:p w14:paraId="2F28A317" w14:textId="77777777" w:rsidR="001574F3" w:rsidRPr="00E9043C" w:rsidRDefault="001574F3" w:rsidP="003E0B36">
      <w:pPr>
        <w:autoSpaceDE w:val="0"/>
        <w:autoSpaceDN w:val="0"/>
        <w:adjustRightInd w:val="0"/>
        <w:spacing w:after="0" w:line="480" w:lineRule="auto"/>
        <w:rPr>
          <w:rFonts w:ascii="Times New Roman" w:hAnsi="Times New Roman" w:cs="Times New Roman"/>
          <w:sz w:val="20"/>
          <w:szCs w:val="20"/>
        </w:rPr>
      </w:pPr>
    </w:p>
    <w:p w14:paraId="75CEED8E" w14:textId="29281C0E" w:rsidR="00D46AD4" w:rsidRPr="00E9043C" w:rsidRDefault="006B3605" w:rsidP="003E0B36">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Although some communities choos</w:t>
      </w:r>
      <w:r w:rsidR="00E011E2" w:rsidRPr="00E9043C">
        <w:rPr>
          <w:rFonts w:ascii="Times New Roman" w:hAnsi="Times New Roman" w:cs="Times New Roman"/>
          <w:sz w:val="20"/>
          <w:szCs w:val="20"/>
        </w:rPr>
        <w:t>e</w:t>
      </w:r>
      <w:r w:rsidRPr="00E9043C">
        <w:rPr>
          <w:rFonts w:ascii="Times New Roman" w:hAnsi="Times New Roman" w:cs="Times New Roman"/>
          <w:sz w:val="20"/>
          <w:szCs w:val="20"/>
        </w:rPr>
        <w:t xml:space="preserve"> not to travel </w:t>
      </w:r>
      <w:r w:rsidR="004D5DC9"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{"citationID":"g98rkoc02","properties":{"formattedCitation":"(Weeden, 2011, 2013)","plainCitation":"(Weeden, 2011, 2013)"},"citationItems":[{"id":1202,"uris":["http://zotero.org/users/409983/items/KEF7GUTB"],"uri":["http://zotero.org/users/409983/items/KEF7GUTB"],"itemData":{"id":1202,"type":"article-journal","title":"Responsible tourist motivation: how valuable is the Schwartz value survey?","container-title":"Journal of Ecotourism","page":"214-234","volume":"10","issue":"3","source":"Taylor and Francis+NEJM","abstract":"Relatively little is known about the motivations of responsible tourists, but even less is known about the contribution of the values construct in their decision-making. The values construct is well used in consumer studies in the knowledge that deeply held beliefs are the key to understanding motivation. Indeed, because values underpin individuals' moral choices they are also particularly relevant in an ethical context, and therefore highly appropriate in a study of responsible tourists. Much of the values research incorporates the Schwartz list of values (1992), but while it has received wide support in consumer research, there are disagreements about its utility in ethical consumer studies. These are the issues this paper seeks to address through the presentation and discussion of results from a recent study into the values of responsible tourists. The paper argues that while Schwartz's values typology might be useful in a general consumer context, its lack of universality means it offers insufficient insight into responsible tourists' motivations. This paper contributes to tourist motivation research by identifying several new values in a significant modification to the Schwartz values typology, and concludes by discussing how these additional values offer a deeper understanding of the motivations of responsible tourists.","shortTitle":"Responsible tourist motivation","author":[{"family":"Weeden","given":"C."}],"issued":{"date-parts":[["2011"]]}}},{"id":2062,"uris":["http://zotero.org/users/409983/items/TSMTXBF3"],"uri":["http://zotero.org/users/409983/items/TSMTXBF3"],"itemData":{"id":2062,"type":"book","title":"Responsible and Ethical Tourist Behaviour","publisher":"Routledge","publisher-place":"Oxon","number-of-pages":"178","source":"Google Books","event-place":"Oxon","abstract":"What is important to ethical consumers when thinking about going on holiday and how do they incorporate their lifestyle choices into these holidays? What values inform their lifestyles and how do they satisfy these values on holiday? Do ethical consumers automatically become ethical tourists or is the situation a little more complex than this?   In an attempt to answer these questions, this book explores:   The ethical dilemmas associated with tourism The concerns and motivations of ethical consumers on holiday The role and importance of values in holiday decision-making   This book offers a highly original contribution to the debate surrounding the demand for ethical and responsible holidays. It explores the consumption concerns of ethical consumers and their motivational values, and offers a detailed examination of how they manage these values on holiday. This book offers a new and challenging perspective to the study of responsible tourism by providing a unique empirical insight into how responsible tourists incorporate their norms and values into their holiday decisions. The text will be of interest to undergraduates, postgraduates and tutors on courses that have tourism and the tourist at their centre, and to academics in other disciplines such as marketing and consumer behaviour. It will also be highly relevant to the global tourism industry.","ISBN":"978-1-136-99628-3","language":"en","author":[{"family":"Weeden","given":"C."}],"issued":{"date-parts":[["2013",8,15]]}}}],"schema":"https://github.com/citation-style-language/schema/raw/master/csl-citation.json"} </w:instrText>
      </w:r>
      <w:r w:rsidR="004D5DC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(Weeden, 2011, 2013)</w:t>
      </w:r>
      <w:r w:rsidR="004D5DC9" w:rsidRPr="00014031">
        <w:rPr>
          <w:rFonts w:ascii="Times New Roman" w:hAnsi="Times New Roman" w:cs="Times New Roman"/>
          <w:sz w:val="20"/>
          <w:szCs w:val="20"/>
        </w:rPr>
        <w:fldChar w:fldCharType="end"/>
      </w:r>
      <w:r w:rsidR="004D5DC9" w:rsidRPr="00E9043C">
        <w:rPr>
          <w:rFonts w:ascii="Times New Roman" w:hAnsi="Times New Roman" w:cs="Times New Roman"/>
          <w:sz w:val="20"/>
          <w:szCs w:val="20"/>
        </w:rPr>
        <w:t>,</w:t>
      </w:r>
      <w:r w:rsidRPr="00E9043C">
        <w:rPr>
          <w:rFonts w:ascii="Times New Roman" w:hAnsi="Times New Roman" w:cs="Times New Roman"/>
          <w:sz w:val="20"/>
          <w:szCs w:val="20"/>
        </w:rPr>
        <w:t xml:space="preserve"> </w:t>
      </w:r>
      <w:r w:rsidR="00E011E2" w:rsidRPr="00E9043C">
        <w:rPr>
          <w:rFonts w:ascii="Times New Roman" w:hAnsi="Times New Roman" w:cs="Times New Roman"/>
          <w:sz w:val="20"/>
          <w:szCs w:val="20"/>
        </w:rPr>
        <w:t xml:space="preserve">it seems </w:t>
      </w:r>
      <w:r w:rsidR="00D93670" w:rsidRPr="00E9043C">
        <w:rPr>
          <w:rFonts w:ascii="Times New Roman" w:hAnsi="Times New Roman" w:cs="Times New Roman"/>
          <w:sz w:val="20"/>
          <w:szCs w:val="20"/>
        </w:rPr>
        <w:t>th</w:t>
      </w:r>
      <w:r w:rsidR="00E011E2" w:rsidRPr="00E9043C">
        <w:rPr>
          <w:rFonts w:ascii="Times New Roman" w:hAnsi="Times New Roman" w:cs="Times New Roman"/>
          <w:sz w:val="20"/>
          <w:szCs w:val="20"/>
        </w:rPr>
        <w:t>at th</w:t>
      </w:r>
      <w:r w:rsidR="00D93670" w:rsidRPr="00E9043C">
        <w:rPr>
          <w:rFonts w:ascii="Times New Roman" w:hAnsi="Times New Roman" w:cs="Times New Roman"/>
          <w:sz w:val="20"/>
          <w:szCs w:val="20"/>
        </w:rPr>
        <w:t xml:space="preserve">e most climatically aware </w:t>
      </w:r>
      <w:r w:rsidR="00E011E2" w:rsidRPr="00E9043C">
        <w:rPr>
          <w:rFonts w:ascii="Times New Roman" w:hAnsi="Times New Roman" w:cs="Times New Roman"/>
          <w:sz w:val="20"/>
          <w:szCs w:val="20"/>
        </w:rPr>
        <w:t xml:space="preserve">travellers </w:t>
      </w:r>
      <w:r w:rsidR="00D93670" w:rsidRPr="00E9043C">
        <w:rPr>
          <w:rFonts w:ascii="Times New Roman" w:hAnsi="Times New Roman" w:cs="Times New Roman"/>
          <w:sz w:val="20"/>
          <w:szCs w:val="20"/>
        </w:rPr>
        <w:t xml:space="preserve">are the most active </w:t>
      </w:r>
      <w:r w:rsidR="004D5DC9"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{"citationID":"1rsb22ltks","properties":{"formattedCitation":"{\\rtf (G\\uc0\\u246{}ssling et al., 2013)}","plainCitation":"(Gössling et al., 2013)"},"citationItems":[{"id":1967,"uris":["http://zotero.org/users/409983/items/5UIT8HJB"],"uri":["http://zotero.org/users/409983/items/5UIT8HJB"],"itemData":{"id":1967,"type":"article-journal","title":"Challenges of tourism in a low-carbon economy","container-title":"Wiley Interdisciplinary Reviews: Climate Change","page":"525-538","volume":"4","issue":"6","source":"Google Scholar","author":[{"family":"Gössling","given":"S."},{"family":"Scott","given":"D."},{"family":"Hall","given":"C. Michael"}],"issued":{"date-parts":[["2013"]]}}}],"schema":"https://github.com/citation-style-language/schema/raw/master/csl-citation.json"} </w:instrText>
      </w:r>
      <w:r w:rsidR="004D5DC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szCs w:val="24"/>
        </w:rPr>
        <w:t>(Gössling et al., 2013)</w:t>
      </w:r>
      <w:r w:rsidR="004D5DC9" w:rsidRPr="00014031">
        <w:rPr>
          <w:rFonts w:ascii="Times New Roman" w:hAnsi="Times New Roman" w:cs="Times New Roman"/>
          <w:sz w:val="20"/>
          <w:szCs w:val="20"/>
        </w:rPr>
        <w:fldChar w:fldCharType="end"/>
      </w:r>
      <w:r w:rsidR="00E011E2" w:rsidRPr="00E9043C">
        <w:rPr>
          <w:rFonts w:ascii="Times New Roman" w:hAnsi="Times New Roman" w:cs="Times New Roman"/>
          <w:sz w:val="20"/>
          <w:szCs w:val="20"/>
        </w:rPr>
        <w:t xml:space="preserve">. </w:t>
      </w:r>
      <w:r w:rsidR="00473F21" w:rsidRPr="00014031">
        <w:rPr>
          <w:rFonts w:ascii="Times New Roman" w:hAnsi="Times New Roman" w:cs="Times New Roman"/>
          <w:sz w:val="20"/>
          <w:szCs w:val="20"/>
        </w:rPr>
        <w:fldChar w:fldCharType="begin"/>
      </w:r>
      <w:r w:rsidR="00473F21" w:rsidRPr="00E9043C">
        <w:rPr>
          <w:rFonts w:ascii="Times New Roman" w:hAnsi="Times New Roman" w:cs="Times New Roman"/>
          <w:sz w:val="20"/>
          <w:szCs w:val="20"/>
        </w:rPr>
        <w:instrText xml:space="preserve"> ADDIN ZOTERO_ITEM CSL_CITATION {"citationID":"kn97qVj8","properties":{"custom":"Higham et al. (2014)","formattedCitation":"Higham et al. (2014)","plainCitation":"Higham et al. (2014)"},"citationItems":[{"id":2097,"uris":["http://zotero.org/users/409983/items/QTJMMX7T"],"uri":["http://zotero.org/users/409983/items/QTJMMX7T"],"itemData":{"id":2097,"type":"article-journal","title":"Climate Change, Discretionary Air Travel, and the\" Flyers’ Dilemma\"","container-title":"Journal of Travel Research","page":"462-475","volume":"53","issue":"4","source":"Google Scholar","author":[{"family":"Higham","given":"J."},{"family":"Cohen","given":"Scott A."},{"family":"Cavaliere","given":"Christina T."}],"issued":{"date-parts":[["2014"]]}}}],"schema":"https://github.com/citation-style-language/schema/raw/master/csl-citation.json"} </w:instrText>
      </w:r>
      <w:r w:rsidR="00473F21"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Higham et al. (2014)</w:t>
      </w:r>
      <w:r w:rsidR="00473F21" w:rsidRPr="00014031">
        <w:rPr>
          <w:rFonts w:ascii="Times New Roman" w:hAnsi="Times New Roman" w:cs="Times New Roman"/>
          <w:sz w:val="20"/>
          <w:szCs w:val="20"/>
        </w:rPr>
        <w:fldChar w:fldCharType="end"/>
      </w:r>
      <w:r w:rsidR="00473F21" w:rsidRPr="00E9043C">
        <w:rPr>
          <w:rFonts w:ascii="Times New Roman" w:hAnsi="Times New Roman" w:cs="Times New Roman"/>
          <w:sz w:val="20"/>
          <w:szCs w:val="20"/>
        </w:rPr>
        <w:t xml:space="preserve"> find that there is little sense of personal responsibility with regard to climate change responses, with the entrenched nature of contemporary air travel practice resulting in a resistance to change. </w:t>
      </w:r>
      <w:r w:rsidR="00E011E2" w:rsidRPr="00E9043C">
        <w:rPr>
          <w:rFonts w:ascii="Times New Roman" w:hAnsi="Times New Roman" w:cs="Times New Roman"/>
          <w:sz w:val="20"/>
          <w:szCs w:val="20"/>
        </w:rPr>
        <w:t xml:space="preserve">Despite some travellers being unaware of the contribution of air travel to climate change, others are aware and prepared to act, whilst others still are aware but unwilling to change </w:t>
      </w:r>
      <w:r w:rsidR="004D5DC9"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{"citationID":"1g06fe1d12","properties":{"formattedCitation":"(Cohen and Higham, 2011)","plainCitation":"(Cohen and Higham, 2011)"},"citationItems":[{"id":732,"uris":["http://zotero.org/users/409983/items/5CVT4ND6"],"uri":["http://zotero.org/users/409983/items/5CVT4ND6"],"itemData":{"id":732,"type":"article-journal","title":"Eyes wide shut? UK consumer perceptions on aviation climate impacts and travel decisions to New Zealand","container-title":"Current Issues in Tourism","page":"323-335","volume":"14","issue":"4","author":[{"family":"Cohen","given":"S."},{"family":"Higham","given":"J."}],"issued":{"date-parts":[["2011",7,30]]}}}],"schema":"https://github.com/citation-style-language/schema/raw/master/csl-citation.json"} </w:instrText>
      </w:r>
      <w:r w:rsidR="004D5DC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(Cohen and Higham, 2011)</w:t>
      </w:r>
      <w:r w:rsidR="004D5DC9" w:rsidRPr="00014031">
        <w:rPr>
          <w:rFonts w:ascii="Times New Roman" w:hAnsi="Times New Roman" w:cs="Times New Roman"/>
          <w:sz w:val="20"/>
          <w:szCs w:val="20"/>
        </w:rPr>
        <w:fldChar w:fldCharType="end"/>
      </w:r>
      <w:r w:rsidR="00E011E2" w:rsidRPr="00E9043C">
        <w:rPr>
          <w:rFonts w:ascii="Times New Roman" w:hAnsi="Times New Roman" w:cs="Times New Roman"/>
          <w:sz w:val="20"/>
          <w:szCs w:val="20"/>
        </w:rPr>
        <w:t>. Perhaps this accounts for a</w:t>
      </w:r>
      <w:r w:rsidR="00D93670" w:rsidRPr="00E9043C">
        <w:rPr>
          <w:rFonts w:ascii="Times New Roman" w:hAnsi="Times New Roman" w:cs="Times New Roman"/>
          <w:sz w:val="20"/>
          <w:szCs w:val="20"/>
        </w:rPr>
        <w:t xml:space="preserve"> psychology of denial</w:t>
      </w:r>
      <w:r w:rsidR="00E011E2" w:rsidRPr="00E9043C">
        <w:rPr>
          <w:rFonts w:ascii="Times New Roman" w:hAnsi="Times New Roman" w:cs="Times New Roman"/>
          <w:sz w:val="20"/>
          <w:szCs w:val="20"/>
        </w:rPr>
        <w:t>,</w:t>
      </w:r>
      <w:r w:rsidR="00D93670" w:rsidRPr="00E9043C">
        <w:rPr>
          <w:rFonts w:ascii="Times New Roman" w:hAnsi="Times New Roman" w:cs="Times New Roman"/>
          <w:sz w:val="20"/>
          <w:szCs w:val="20"/>
        </w:rPr>
        <w:t xml:space="preserve"> </w:t>
      </w:r>
      <w:r w:rsidR="00E011E2" w:rsidRPr="00E9043C">
        <w:rPr>
          <w:rFonts w:ascii="Times New Roman" w:hAnsi="Times New Roman" w:cs="Times New Roman"/>
          <w:sz w:val="20"/>
          <w:szCs w:val="20"/>
        </w:rPr>
        <w:t xml:space="preserve">which exists </w:t>
      </w:r>
      <w:r w:rsidR="00D93670" w:rsidRPr="00E9043C">
        <w:rPr>
          <w:rFonts w:ascii="Times New Roman" w:hAnsi="Times New Roman" w:cs="Times New Roman"/>
          <w:sz w:val="20"/>
          <w:szCs w:val="20"/>
        </w:rPr>
        <w:t xml:space="preserve">in </w:t>
      </w:r>
      <w:r w:rsidR="00E011E2" w:rsidRPr="00E9043C">
        <w:rPr>
          <w:rFonts w:ascii="Times New Roman" w:hAnsi="Times New Roman" w:cs="Times New Roman"/>
          <w:sz w:val="20"/>
          <w:szCs w:val="20"/>
        </w:rPr>
        <w:t xml:space="preserve">relation to the </w:t>
      </w:r>
      <w:r w:rsidR="00D93670" w:rsidRPr="00E9043C">
        <w:rPr>
          <w:rFonts w:ascii="Times New Roman" w:hAnsi="Times New Roman" w:cs="Times New Roman"/>
          <w:sz w:val="20"/>
          <w:szCs w:val="20"/>
        </w:rPr>
        <w:t xml:space="preserve">contributions </w:t>
      </w:r>
      <w:r w:rsidR="00E011E2" w:rsidRPr="00E9043C">
        <w:rPr>
          <w:rFonts w:ascii="Times New Roman" w:hAnsi="Times New Roman" w:cs="Times New Roman"/>
          <w:sz w:val="20"/>
          <w:szCs w:val="20"/>
        </w:rPr>
        <w:t>of</w:t>
      </w:r>
      <w:r w:rsidR="00D93670" w:rsidRPr="00E9043C">
        <w:rPr>
          <w:rFonts w:ascii="Times New Roman" w:hAnsi="Times New Roman" w:cs="Times New Roman"/>
          <w:sz w:val="20"/>
          <w:szCs w:val="20"/>
        </w:rPr>
        <w:t xml:space="preserve"> air travel</w:t>
      </w:r>
      <w:r w:rsidR="00E011E2" w:rsidRPr="00E9043C">
        <w:rPr>
          <w:rFonts w:ascii="Times New Roman" w:hAnsi="Times New Roman" w:cs="Times New Roman"/>
          <w:sz w:val="20"/>
          <w:szCs w:val="20"/>
        </w:rPr>
        <w:t xml:space="preserve"> to climate change </w:t>
      </w:r>
      <w:r w:rsidR="00E011E2"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{"citationID":"hufbmj74p","properties":{"formattedCitation":"(Scott et al., 2012)","plainCitation":"(Scott et al., 2012)"},"citationItems":[{"id":166,"uris":["http://zotero.org/users/409983/items/ESVKUTC8"],"uri":["http://zotero.org/users/409983/items/ESVKUTC8"],"itemData":{"id":166,"type":"book","title":"Tourism and Climate Change: Impacts, Adaptation and Mitigation","publisher":"Routledge","number-of-pages":"352","source":"Google Books","abstract":"Climate change is the single most important global environmental and development issue facing the world today and has emerged as a major topic in tourism studies. Climate change is already affecting the tourism industry and is anticipated to have profound implications for tourism in the twenty-first century, including consumer holiday choices, the geographic patterns of tourism demand, the competitiveness and sustainability of destinations and the contribution of tourism to international development. Tourism and Climate Change: Impacts, Adaptation and Mitigation is the first book to provide a comprehensive overview of the theory and practice of climate change and tourism at the tourist, enterprise, destination and global scales. Major themes include the implications of climate change and climate policy for tourism sectors and destinations around the world, tourist perceptions of climate change impacts, tourism’s global contribution to climate change, adaptation and mitigation responses by all major tourism stakeholders, and the integral links between climate change and sustainable tourism. It combines a thorough scientific assessment of the climate-tourism interrelationships with discussion of emerging mitigation and adaptation practice, showcasing international examples throughout the tourism sector as well as actions by other sectors that will have important implications for tourism. Written by three leading academics in this field, this critical contribution highlights the challenges of climate change within the tourism community and provides a foundation for decision making for both reducing the risks, and taking advantage of the opportunities, associated with climate change. This comprehensive discussion of the complexities of climate change and tourism is essential reading for students, academics, business leaders and government policy makers.","ISBN":"978-1-136-46292-4","shortTitle":"Tourism and Climate Change","language":"en","author":[{"family":"Scott","given":"D."},{"family":"Hall","given":"C."},{"family":"Gössling","given":"S."}],"issued":{"date-parts":[["2012",6,14]]}}}],"schema":"https://github.com/citation-style-language/schema/raw/master/csl-citation.json"} </w:instrText>
      </w:r>
      <w:r w:rsidR="00E011E2"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(Scott et al., 2012)</w:t>
      </w:r>
      <w:r w:rsidR="00E011E2" w:rsidRPr="00014031">
        <w:rPr>
          <w:rFonts w:ascii="Times New Roman" w:hAnsi="Times New Roman" w:cs="Times New Roman"/>
          <w:sz w:val="20"/>
          <w:szCs w:val="20"/>
        </w:rPr>
        <w:fldChar w:fldCharType="end"/>
      </w:r>
      <w:r w:rsidR="00D46AD4" w:rsidRPr="00E9043C">
        <w:rPr>
          <w:rFonts w:ascii="Times New Roman" w:hAnsi="Times New Roman" w:cs="Times New Roman"/>
          <w:sz w:val="20"/>
          <w:szCs w:val="20"/>
        </w:rPr>
        <w:t>.</w:t>
      </w:r>
      <w:r w:rsidR="00E011E2" w:rsidRPr="00E9043C">
        <w:rPr>
          <w:rFonts w:ascii="Times New Roman" w:hAnsi="Times New Roman" w:cs="Times New Roman"/>
          <w:sz w:val="20"/>
          <w:szCs w:val="20"/>
        </w:rPr>
        <w:t xml:space="preserve"> </w:t>
      </w:r>
      <w:r w:rsidR="003E0B36" w:rsidRPr="00113111">
        <w:rPr>
          <w:rFonts w:ascii="Times New Roman" w:hAnsi="Times New Roman" w:cs="Times New Roman"/>
          <w:sz w:val="20"/>
          <w:szCs w:val="20"/>
        </w:rPr>
        <w:t xml:space="preserve">This unwillingness to change could be because </w:t>
      </w:r>
      <w:r w:rsidR="00183F24" w:rsidRPr="00113111">
        <w:rPr>
          <w:rFonts w:ascii="Times New Roman" w:hAnsi="Times New Roman" w:cs="Times New Roman"/>
          <w:sz w:val="20"/>
          <w:szCs w:val="20"/>
        </w:rPr>
        <w:t>of scepticism</w:t>
      </w:r>
      <w:r w:rsidR="00E046F9" w:rsidRPr="00E9043C">
        <w:rPr>
          <w:rFonts w:ascii="Times New Roman" w:hAnsi="Times New Roman" w:cs="Times New Roman"/>
          <w:sz w:val="20"/>
          <w:szCs w:val="20"/>
        </w:rPr>
        <w:t>, ambivalence</w:t>
      </w:r>
      <w:r w:rsidR="00183F24" w:rsidRPr="00113111">
        <w:rPr>
          <w:rFonts w:ascii="Times New Roman" w:hAnsi="Times New Roman" w:cs="Times New Roman"/>
          <w:sz w:val="20"/>
          <w:szCs w:val="20"/>
        </w:rPr>
        <w:t xml:space="preserve"> </w:t>
      </w:r>
      <w:r w:rsidR="00183F24" w:rsidRPr="00113111">
        <w:rPr>
          <w:rFonts w:ascii="Times New Roman" w:hAnsi="Times New Roman" w:cs="Times New Roman"/>
          <w:sz w:val="20"/>
          <w:szCs w:val="20"/>
        </w:rPr>
        <w:fldChar w:fldCharType="begin"/>
      </w:r>
      <w:r w:rsidR="00183F24" w:rsidRPr="00113111">
        <w:rPr>
          <w:rFonts w:ascii="Times New Roman" w:hAnsi="Times New Roman" w:cs="Times New Roman"/>
          <w:sz w:val="20"/>
          <w:szCs w:val="20"/>
        </w:rPr>
        <w:instrText xml:space="preserve"> ADDIN ZOTERO_ITEM CSL_CITATION {"citationID":"2fd6b39ua6","properties":{"formattedCitation":"(Dickinson et al., 2010)","plainCitation":"(Dickinson et al., 2010)"},"citationItems":[{"id":4571,"uris":["http://zotero.org/users/409983/items/DKK8DFPD"],"uri":["http://zotero.org/users/409983/items/DKK8DFPD"],"itemData":{"id":4571,"type":"article-journal","title":"Holiday travel discourses and climate change","container-title":"Journal of Transport Geography","page":"482–489","volume":"18","issue":"3","source":"Google Scholar","author":[{"family":"Dickinson","given":"Janet E."},{"family":"Robbins","given":"Derek"},{"family":"Lumsdon","given":"Les"}],"issued":{"date-parts":[["2010"]]}}}],"schema":"https://github.com/citation-style-language/schema/raw/master/csl-citation.json"} </w:instrText>
      </w:r>
      <w:r w:rsidR="00183F24" w:rsidRPr="00113111">
        <w:rPr>
          <w:rFonts w:ascii="Times New Roman" w:hAnsi="Times New Roman" w:cs="Times New Roman"/>
          <w:sz w:val="20"/>
          <w:szCs w:val="20"/>
        </w:rPr>
        <w:fldChar w:fldCharType="separate"/>
      </w:r>
      <w:r w:rsidR="00AE5E80" w:rsidRPr="00113111">
        <w:rPr>
          <w:rFonts w:ascii="Times New Roman" w:hAnsi="Times New Roman" w:cs="Times New Roman"/>
          <w:sz w:val="20"/>
        </w:rPr>
        <w:t>(Dickinson et al., 2010)</w:t>
      </w:r>
      <w:r w:rsidR="00183F24" w:rsidRPr="00113111">
        <w:rPr>
          <w:rFonts w:ascii="Times New Roman" w:hAnsi="Times New Roman" w:cs="Times New Roman"/>
          <w:sz w:val="20"/>
          <w:szCs w:val="20"/>
        </w:rPr>
        <w:fldChar w:fldCharType="end"/>
      </w:r>
      <w:r w:rsidR="00183F24" w:rsidRPr="00113111">
        <w:rPr>
          <w:rFonts w:ascii="Times New Roman" w:hAnsi="Times New Roman" w:cs="Times New Roman"/>
          <w:sz w:val="20"/>
          <w:szCs w:val="20"/>
        </w:rPr>
        <w:t xml:space="preserve"> or the notion that </w:t>
      </w:r>
      <w:r w:rsidR="003E0B36" w:rsidRPr="00113111">
        <w:rPr>
          <w:rFonts w:ascii="Times New Roman" w:hAnsi="Times New Roman" w:cs="Times New Roman"/>
          <w:sz w:val="20"/>
          <w:szCs w:val="20"/>
        </w:rPr>
        <w:t xml:space="preserve">self-sacrifice (for the greater good) is of no value unless others follow </w:t>
      </w:r>
      <w:r w:rsidR="00C504D5"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{"citationID":"2ieafs58lk","properties":{"formattedCitation":"(Shaw and Thomas, 2006)","plainCitation":"(Shaw and Thomas, 2006)"},"citationItems":[{"id":1049,"uris":["http://zotero.org/users/409983/items/F6MUDDF9"],"uri":["http://zotero.org/users/409983/items/F6MUDDF9"],"itemData":{"id":1049,"type":"article-journal","title":"Discussion note: Social and cultural dimensions of air travel demand: Hyper-mobility in the UK","container-title":"Journal of Sustainable Tourism","page":"209-215","volume":"14","issue":"2","source":"Google Scholar","shortTitle":"Discussion note","author":[{"family":"Shaw","given":"S."},{"family":"Thomas","given":"C."}],"issued":{"date-parts":[["2006"]]}}}],"schema":"https://github.com/citation-style-language/schema/raw/master/csl-citation.json"} </w:instrText>
      </w:r>
      <w:r w:rsidR="00C504D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(Shaw and Thomas, 2006)</w:t>
      </w:r>
      <w:r w:rsidR="00C504D5" w:rsidRPr="00014031">
        <w:rPr>
          <w:rFonts w:ascii="Times New Roman" w:hAnsi="Times New Roman" w:cs="Times New Roman"/>
          <w:sz w:val="20"/>
          <w:szCs w:val="20"/>
        </w:rPr>
        <w:fldChar w:fldCharType="end"/>
      </w:r>
      <w:r w:rsidR="003E0B36" w:rsidRPr="00113111">
        <w:rPr>
          <w:rFonts w:ascii="Times New Roman" w:hAnsi="Times New Roman" w:cs="Times New Roman"/>
          <w:sz w:val="20"/>
          <w:szCs w:val="20"/>
        </w:rPr>
        <w:t xml:space="preserve">. It could be because </w:t>
      </w:r>
      <w:r w:rsidR="00EC640A" w:rsidRPr="00113111">
        <w:rPr>
          <w:rFonts w:ascii="Times New Roman" w:hAnsi="Times New Roman" w:cs="Times New Roman"/>
          <w:sz w:val="20"/>
          <w:szCs w:val="20"/>
        </w:rPr>
        <w:t>a very high importance and value is placed upon the holiday</w:t>
      </w:r>
      <w:r w:rsidR="00EC640A" w:rsidRPr="00E9043C">
        <w:rPr>
          <w:rFonts w:ascii="Times New Roman" w:hAnsi="Times New Roman" w:cs="Times New Roman"/>
          <w:sz w:val="20"/>
          <w:szCs w:val="20"/>
        </w:rPr>
        <w:t xml:space="preserve"> </w:t>
      </w:r>
      <w:r w:rsidR="00EC640A" w:rsidRPr="00014031">
        <w:rPr>
          <w:rFonts w:ascii="Times New Roman" w:hAnsi="Times New Roman" w:cs="Times New Roman"/>
          <w:sz w:val="20"/>
          <w:szCs w:val="20"/>
        </w:rPr>
        <w:fldChar w:fldCharType="begin"/>
      </w:r>
      <w:r w:rsidR="00EC640A" w:rsidRPr="00E9043C">
        <w:rPr>
          <w:rFonts w:ascii="Times New Roman" w:hAnsi="Times New Roman" w:cs="Times New Roman"/>
          <w:sz w:val="20"/>
          <w:szCs w:val="20"/>
        </w:rPr>
        <w:instrText xml:space="preserve"> ADDIN ZOTERO_ITEM CSL_CITATION {"citationID":"m5vhep70l","properties":{"formattedCitation":"(Hares et al., 2010)","plainCitation":"(Hares et al., 2010)"},"citationItems":[{"id":2590,"uris":["http://zotero.org/users/409983/items/E6PISG6V"],"uri":["http://zotero.org/users/409983/items/E6PISG6V"],"itemData":{"id":2590,"type":"article-journal","title":"Climate change and the air travel decisions of UK tourists","container-title":"Journal of Transport Geography","page":"466–473","volume":"18","issue":"3","source":"Google Scholar","author":[{"family":"Hares","given":"Andrew"},{"family":"Dickinson","given":"Janet"},{"family":"Wilkes","given":"Keith"}],"issued":{"date-parts":[["2010"]]}}}],"schema":"https://github.com/citation-style-language/schema/raw/master/csl-citation.json"} </w:instrText>
      </w:r>
      <w:r w:rsidR="00EC640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(Hares et al., 2010)</w:t>
      </w:r>
      <w:r w:rsidR="00EC640A" w:rsidRPr="00014031">
        <w:rPr>
          <w:rFonts w:ascii="Times New Roman" w:hAnsi="Times New Roman" w:cs="Times New Roman"/>
          <w:sz w:val="20"/>
          <w:szCs w:val="20"/>
        </w:rPr>
        <w:fldChar w:fldCharType="end"/>
      </w:r>
      <w:r w:rsidR="00EC640A" w:rsidRPr="00E9043C">
        <w:rPr>
          <w:rFonts w:ascii="Times New Roman" w:hAnsi="Times New Roman" w:cs="Times New Roman"/>
          <w:sz w:val="20"/>
          <w:szCs w:val="20"/>
        </w:rPr>
        <w:t xml:space="preserve"> </w:t>
      </w:r>
      <w:r w:rsidR="00183F24" w:rsidRPr="00E9043C">
        <w:rPr>
          <w:rFonts w:ascii="Times New Roman" w:hAnsi="Times New Roman" w:cs="Times New Roman"/>
          <w:sz w:val="20"/>
          <w:szCs w:val="20"/>
        </w:rPr>
        <w:t>or that</w:t>
      </w:r>
      <w:r w:rsidR="00EC640A" w:rsidRPr="00E9043C">
        <w:rPr>
          <w:rFonts w:ascii="Times New Roman" w:hAnsi="Times New Roman" w:cs="Times New Roman"/>
          <w:sz w:val="20"/>
          <w:szCs w:val="20"/>
        </w:rPr>
        <w:t xml:space="preserve"> </w:t>
      </w:r>
      <w:r w:rsidR="003E0B36" w:rsidRPr="00113111">
        <w:rPr>
          <w:rFonts w:ascii="Times New Roman" w:hAnsi="Times New Roman" w:cs="Times New Roman"/>
          <w:sz w:val="20"/>
          <w:szCs w:val="20"/>
        </w:rPr>
        <w:t xml:space="preserve">the taking of one or more holidays per year has moved from aspiration to expectation </w:t>
      </w:r>
      <w:r w:rsidR="00C504D5"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{"citationID":"1iseh88ndf","properties":{"formattedCitation":"(Shaw and Thomas, 2006)","plainCitation":"(Shaw and Thomas, 2006)"},"citationItems":[{"id":1049,"uris":["http://zotero.org/users/409983/items/F6MUDDF9"],"uri":["http://zotero.org/users/409983/items/F6MUDDF9"],"itemData":{"id":1049,"type":"article-journal","title":"Discussion note: Social and cultural dimensions of air travel demand: Hyper-mobility in the UK","container-title":"Journal of Sustainable Tourism","page":"209-215","volume":"14","issue":"2","source":"Google Scholar","shortTitle":"Discussion note","author":[{"family":"Shaw","given":"S."},{"family":"Thomas","given":"C."}],"issued":{"date-parts":[["2006"]]}}}],"schema":"https://github.com/citation-style-language/schema/raw/master/csl-citation.json"} </w:instrText>
      </w:r>
      <w:r w:rsidR="00C504D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(Shaw and Thomas, 2006)</w:t>
      </w:r>
      <w:r w:rsidR="00C504D5" w:rsidRPr="00014031">
        <w:rPr>
          <w:rFonts w:ascii="Times New Roman" w:hAnsi="Times New Roman" w:cs="Times New Roman"/>
          <w:sz w:val="20"/>
          <w:szCs w:val="20"/>
        </w:rPr>
        <w:fldChar w:fldCharType="end"/>
      </w:r>
      <w:r w:rsidR="00EC640A" w:rsidRPr="00113111">
        <w:rPr>
          <w:rFonts w:ascii="Times New Roman" w:hAnsi="Times New Roman" w:cs="Times New Roman"/>
          <w:sz w:val="20"/>
          <w:szCs w:val="20"/>
        </w:rPr>
        <w:t xml:space="preserve">.  </w:t>
      </w:r>
      <w:r w:rsidR="00BB38FC" w:rsidRPr="00E9043C">
        <w:rPr>
          <w:rFonts w:ascii="Times New Roman" w:hAnsi="Times New Roman" w:cs="Times New Roman"/>
          <w:sz w:val="20"/>
          <w:szCs w:val="20"/>
        </w:rPr>
        <w:t xml:space="preserve">Alternatively, travellers perhaps disassociate environmental impacts with their activities, despite describing their concern for the environment </w:t>
      </w:r>
      <w:r w:rsidR="00B5453C" w:rsidRPr="00014031">
        <w:rPr>
          <w:rFonts w:ascii="Times New Roman" w:hAnsi="Times New Roman" w:cs="Times New Roman"/>
          <w:sz w:val="20"/>
          <w:szCs w:val="20"/>
        </w:rPr>
        <w:fldChar w:fldCharType="begin"/>
      </w:r>
      <w:r w:rsidR="00BD15E9" w:rsidRPr="00E9043C">
        <w:rPr>
          <w:rFonts w:ascii="Times New Roman" w:hAnsi="Times New Roman" w:cs="Times New Roman"/>
          <w:sz w:val="20"/>
          <w:szCs w:val="20"/>
        </w:rPr>
        <w:instrText xml:space="preserve"> ADDIN ZOTERO_ITEM CSL_CITATION {"citationID":"9371id71d","properties":{"formattedCitation":"(Boluk, 2011)","plainCitation":"(Boluk, 2011)"},"citationItems":[{"id":4569,"uris":["http://zotero.org/users/409983/items/IXMSN7BH"],"uri":["http://zotero.org/users/409983/items/IXMSN7BH"],"itemData":{"id":4569,"type":"article-journal","title":"Fair Trade Tourism South Africa: consumer virtue or moral selving?","container-title":"Journal of Ecotourism","page":"235–249","volume":"10","issue":"3","source":"Google Scholar","author":[{"family":"Boluk","given":"Karla Aileen"}],"issued":{"date-parts":[["2011"]]}}}],"schema":"https://github.com/citation-style-language/schema/raw/master/csl-citation.json"} </w:instrText>
      </w:r>
      <w:r w:rsidR="00B5453C"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(Boluk, 2011)</w:t>
      </w:r>
      <w:r w:rsidR="00B5453C" w:rsidRPr="00014031">
        <w:rPr>
          <w:rFonts w:ascii="Times New Roman" w:hAnsi="Times New Roman" w:cs="Times New Roman"/>
          <w:sz w:val="20"/>
          <w:szCs w:val="20"/>
        </w:rPr>
        <w:fldChar w:fldCharType="end"/>
      </w:r>
      <w:r w:rsidR="00B5453C" w:rsidRPr="00E9043C">
        <w:rPr>
          <w:rFonts w:ascii="Times New Roman" w:hAnsi="Times New Roman" w:cs="Times New Roman"/>
          <w:sz w:val="20"/>
          <w:szCs w:val="20"/>
        </w:rPr>
        <w:t>.</w:t>
      </w:r>
      <w:r w:rsidR="00BB38FC" w:rsidRPr="00E9043C">
        <w:rPr>
          <w:rFonts w:ascii="Times New Roman" w:hAnsi="Times New Roman" w:cs="Times New Roman"/>
          <w:sz w:val="20"/>
          <w:szCs w:val="20"/>
        </w:rPr>
        <w:t xml:space="preserve"> </w:t>
      </w:r>
      <w:r w:rsidR="000A386F" w:rsidRPr="00E9043C">
        <w:rPr>
          <w:rFonts w:ascii="Times New Roman" w:hAnsi="Times New Roman" w:cs="Times New Roman"/>
          <w:sz w:val="20"/>
          <w:szCs w:val="20"/>
        </w:rPr>
        <w:t xml:space="preserve">Whichever, </w:t>
      </w:r>
      <w:r w:rsidR="00C504D5"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{"citationID":"1giuk1uke","properties":{"custom":"Weaver (2011)","formattedCitation":"Weaver (2011)","plainCitation":"Weaver (2011)"},"citationItems":[{"id":35,"uris":["http://zotero.org/users/409983/items/3M7TGSU7"],"uri":["http://zotero.org/users/409983/items/3M7TGSU7"],"itemData":{"id":35,"type":"article-journal","title":"Can sustainable tourism survive climate change?","container-title":"Journal of Sustainable Tourism","page":"5-15","volume":"19","issue":"1","source":"Google Scholar","author":[{"family":"Weaver","given":"David"}],"issued":{"date-parts":[["2011"]]}}}],"schema":"https://github.com/citation-style-language/schema/raw/master/csl-citation.json"} </w:instrText>
      </w:r>
      <w:r w:rsidR="00C504D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Weaver (2011)</w:t>
      </w:r>
      <w:r w:rsidR="00C504D5" w:rsidRPr="00014031">
        <w:rPr>
          <w:rFonts w:ascii="Times New Roman" w:hAnsi="Times New Roman" w:cs="Times New Roman"/>
          <w:sz w:val="20"/>
          <w:szCs w:val="20"/>
        </w:rPr>
        <w:fldChar w:fldCharType="end"/>
      </w:r>
      <w:r w:rsidR="003E0B36" w:rsidRPr="00113111">
        <w:rPr>
          <w:rFonts w:ascii="Times New Roman" w:hAnsi="Times New Roman" w:cs="Times New Roman"/>
          <w:sz w:val="20"/>
          <w:szCs w:val="20"/>
        </w:rPr>
        <w:t xml:space="preserve"> suggests that tourists have little vested interest in the long-term survival of any destination, </w:t>
      </w:r>
      <w:r w:rsidR="007B5383" w:rsidRPr="00E9043C">
        <w:rPr>
          <w:rFonts w:ascii="Times New Roman" w:hAnsi="Times New Roman" w:cs="Times New Roman"/>
          <w:sz w:val="20"/>
          <w:szCs w:val="20"/>
        </w:rPr>
        <w:t>because</w:t>
      </w:r>
      <w:r w:rsidR="003E0B36" w:rsidRPr="00113111">
        <w:rPr>
          <w:rFonts w:ascii="Times New Roman" w:hAnsi="Times New Roman" w:cs="Times New Roman"/>
          <w:sz w:val="20"/>
          <w:szCs w:val="20"/>
        </w:rPr>
        <w:t xml:space="preserve"> they can </w:t>
      </w:r>
      <w:r w:rsidR="007B5383" w:rsidRPr="00E9043C">
        <w:rPr>
          <w:rFonts w:ascii="Times New Roman" w:hAnsi="Times New Roman" w:cs="Times New Roman"/>
          <w:sz w:val="20"/>
          <w:szCs w:val="20"/>
        </w:rPr>
        <w:t>make other destination choices</w:t>
      </w:r>
      <w:r w:rsidR="003E0B36" w:rsidRPr="00113111">
        <w:rPr>
          <w:rFonts w:ascii="Times New Roman" w:hAnsi="Times New Roman" w:cs="Times New Roman"/>
          <w:sz w:val="20"/>
          <w:szCs w:val="20"/>
        </w:rPr>
        <w:t xml:space="preserve">. </w:t>
      </w:r>
      <w:r w:rsidR="000A386F"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{"citationID":"1a5fhqgv6g","properties":{"custom":"Scott (2011)","formattedCitation":"Scott (2011)","plainCitation":"Scott (2011)"},"citationItems":[{"id":150,"uris":["http://zotero.org/users/409983/items/KWAFRPQB"],"uri":["http://zotero.org/users/409983/items/KWAFRPQB"],"itemData":{"id":150,"type":"article-journal","title":"Why sustainable tourism must address climate change","container-title":"Journal of Sustainable Tourism","page":"17-34","volume":"19","issue":"1","source":"Google Scholar","author":[{"family":"Scott","given":"Daniel"}],"issued":{"date-parts":[["2011"]]}}}],"schema":"https://github.com/citation-style-language/schema/raw/master/csl-citation.json"} </w:instrText>
      </w:r>
      <w:r w:rsidR="000A386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Scott (2011)</w:t>
      </w:r>
      <w:r w:rsidR="000A386F" w:rsidRPr="00014031">
        <w:rPr>
          <w:rFonts w:ascii="Times New Roman" w:hAnsi="Times New Roman" w:cs="Times New Roman"/>
          <w:sz w:val="20"/>
          <w:szCs w:val="20"/>
        </w:rPr>
        <w:fldChar w:fldCharType="end"/>
      </w:r>
      <w:r w:rsidR="000A386F" w:rsidRPr="00E9043C">
        <w:rPr>
          <w:rFonts w:ascii="Times New Roman" w:hAnsi="Times New Roman" w:cs="Times New Roman"/>
          <w:sz w:val="20"/>
          <w:szCs w:val="20"/>
        </w:rPr>
        <w:t xml:space="preserve"> </w:t>
      </w:r>
      <w:r w:rsidR="007B5383" w:rsidRPr="00E9043C">
        <w:rPr>
          <w:rFonts w:ascii="Times New Roman" w:hAnsi="Times New Roman" w:cs="Times New Roman"/>
          <w:sz w:val="20"/>
          <w:szCs w:val="20"/>
        </w:rPr>
        <w:t xml:space="preserve">agrees </w:t>
      </w:r>
      <w:r w:rsidR="007F4E6C" w:rsidRPr="00E9043C">
        <w:rPr>
          <w:rFonts w:ascii="Times New Roman" w:hAnsi="Times New Roman" w:cs="Times New Roman"/>
          <w:sz w:val="20"/>
          <w:szCs w:val="20"/>
        </w:rPr>
        <w:t xml:space="preserve">with Weaver </w:t>
      </w:r>
      <w:r w:rsidR="007B5383" w:rsidRPr="00E9043C">
        <w:rPr>
          <w:rFonts w:ascii="Times New Roman" w:hAnsi="Times New Roman" w:cs="Times New Roman"/>
          <w:sz w:val="20"/>
          <w:szCs w:val="20"/>
        </w:rPr>
        <w:t xml:space="preserve">that </w:t>
      </w:r>
      <w:r w:rsidR="000A386F" w:rsidRPr="00E9043C">
        <w:rPr>
          <w:rFonts w:ascii="Times New Roman" w:hAnsi="Times New Roman" w:cs="Times New Roman"/>
          <w:sz w:val="20"/>
          <w:szCs w:val="20"/>
        </w:rPr>
        <w:t xml:space="preserve">there is little </w:t>
      </w:r>
      <w:r w:rsidR="000A386F" w:rsidRPr="00E9043C">
        <w:rPr>
          <w:rFonts w:ascii="Times New Roman" w:hAnsi="Times New Roman" w:cs="Times New Roman"/>
          <w:sz w:val="20"/>
          <w:szCs w:val="20"/>
        </w:rPr>
        <w:lastRenderedPageBreak/>
        <w:t xml:space="preserve">evidence of tourists </w:t>
      </w:r>
      <w:r w:rsidR="007B5383" w:rsidRPr="00E9043C">
        <w:rPr>
          <w:rFonts w:ascii="Times New Roman" w:hAnsi="Times New Roman" w:cs="Times New Roman"/>
          <w:sz w:val="20"/>
          <w:szCs w:val="20"/>
        </w:rPr>
        <w:t xml:space="preserve">being </w:t>
      </w:r>
      <w:r w:rsidR="000A386F" w:rsidRPr="00E9043C">
        <w:rPr>
          <w:rFonts w:ascii="Times New Roman" w:hAnsi="Times New Roman" w:cs="Times New Roman"/>
          <w:sz w:val="20"/>
          <w:szCs w:val="20"/>
        </w:rPr>
        <w:t xml:space="preserve">willing to voluntarily travel less by air despite </w:t>
      </w:r>
      <w:r w:rsidR="007B5383" w:rsidRPr="00E9043C">
        <w:rPr>
          <w:rFonts w:ascii="Times New Roman" w:hAnsi="Times New Roman" w:cs="Times New Roman"/>
          <w:sz w:val="20"/>
          <w:szCs w:val="20"/>
        </w:rPr>
        <w:t xml:space="preserve">their </w:t>
      </w:r>
      <w:r w:rsidR="000A386F" w:rsidRPr="00E9043C">
        <w:rPr>
          <w:rFonts w:ascii="Times New Roman" w:hAnsi="Times New Roman" w:cs="Times New Roman"/>
          <w:sz w:val="20"/>
          <w:szCs w:val="20"/>
        </w:rPr>
        <w:t>concerns for climate change</w:t>
      </w:r>
      <w:r w:rsidR="007B5383" w:rsidRPr="00E9043C">
        <w:rPr>
          <w:rFonts w:ascii="Times New Roman" w:hAnsi="Times New Roman" w:cs="Times New Roman"/>
          <w:sz w:val="20"/>
          <w:szCs w:val="20"/>
        </w:rPr>
        <w:t xml:space="preserve">. </w:t>
      </w:r>
      <w:r w:rsidR="007F4E6C" w:rsidRPr="00E9043C">
        <w:rPr>
          <w:rFonts w:ascii="Times New Roman" w:hAnsi="Times New Roman" w:cs="Times New Roman"/>
          <w:sz w:val="20"/>
          <w:szCs w:val="20"/>
        </w:rPr>
        <w:t xml:space="preserve">This perhaps leads </w:t>
      </w:r>
      <w:r w:rsidR="006919BF" w:rsidRPr="00014031">
        <w:rPr>
          <w:rFonts w:ascii="Times New Roman" w:hAnsi="Times New Roman" w:cs="Times New Roman"/>
          <w:sz w:val="20"/>
          <w:szCs w:val="20"/>
        </w:rPr>
        <w:fldChar w:fldCharType="begin"/>
      </w:r>
      <w:r w:rsidR="006919BF" w:rsidRPr="00E9043C">
        <w:rPr>
          <w:rFonts w:ascii="Times New Roman" w:hAnsi="Times New Roman" w:cs="Times New Roman"/>
          <w:sz w:val="20"/>
          <w:szCs w:val="20"/>
        </w:rPr>
        <w:instrText xml:space="preserve"> ADDIN ZOTERO_ITEM CSL_CITATION {"citationID":"5kWaTDEi","properties":{"custom":"G\\uc0\\u246{}ssling et al. (2013:533)","formattedCitation":"{\\rtf G\\uc0\\u246{}ssling et al. (2013:533)}","plainCitation":"Gössling et al. (2013:533)"},"citationItems":[{"id":1967,"uris":["http://zotero.org/users/409983/items/5UIT8HJB"],"uri":["http://zotero.org/users/409983/items/5UIT8HJB"],"itemData":{"id":1967,"type":"article-journal","title":"Challenges of tourism in a low-carbon economy","container-title":"Wiley Interdisciplinary Reviews: Climate Change","page":"525-538","volume":"4","issue":"6","source":"Google Scholar","author":[{"family":"Gössling","given":"S."},{"family":"Scott","given":"D."},{"family":"Hall","given":"C. Michael"}],"issued":{"date-parts":[["2013"]]}}}],"schema":"https://github.com/citation-style-language/schema/raw/master/csl-citation.json"} </w:instrText>
      </w:r>
      <w:r w:rsidR="006919B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szCs w:val="24"/>
        </w:rPr>
        <w:t>Gössling et al. (2013:533)</w:t>
      </w:r>
      <w:r w:rsidR="006919BF" w:rsidRPr="00014031">
        <w:rPr>
          <w:rFonts w:ascii="Times New Roman" w:hAnsi="Times New Roman" w:cs="Times New Roman"/>
          <w:sz w:val="20"/>
          <w:szCs w:val="20"/>
        </w:rPr>
        <w:fldChar w:fldCharType="end"/>
      </w:r>
      <w:r w:rsidR="006919BF" w:rsidRPr="00E9043C">
        <w:rPr>
          <w:rFonts w:ascii="Times New Roman" w:hAnsi="Times New Roman" w:cs="Times New Roman"/>
          <w:sz w:val="20"/>
          <w:szCs w:val="20"/>
        </w:rPr>
        <w:t xml:space="preserve"> </w:t>
      </w:r>
      <w:r w:rsidR="007F4E6C" w:rsidRPr="00E9043C">
        <w:rPr>
          <w:rFonts w:ascii="Times New Roman" w:hAnsi="Times New Roman" w:cs="Times New Roman"/>
          <w:sz w:val="20"/>
          <w:szCs w:val="20"/>
        </w:rPr>
        <w:t xml:space="preserve">to </w:t>
      </w:r>
      <w:r w:rsidR="00DE285A" w:rsidRPr="00E9043C">
        <w:rPr>
          <w:rFonts w:ascii="Times New Roman" w:hAnsi="Times New Roman" w:cs="Times New Roman"/>
          <w:sz w:val="20"/>
          <w:szCs w:val="20"/>
        </w:rPr>
        <w:t xml:space="preserve">conclude </w:t>
      </w:r>
      <w:r w:rsidR="00C504D5" w:rsidRPr="00E9043C">
        <w:rPr>
          <w:rFonts w:ascii="Times New Roman" w:hAnsi="Times New Roman" w:cs="Times New Roman"/>
          <w:sz w:val="20"/>
          <w:szCs w:val="20"/>
        </w:rPr>
        <w:t>“</w:t>
      </w:r>
      <w:r w:rsidR="00DE285A" w:rsidRPr="00E9043C">
        <w:rPr>
          <w:rFonts w:ascii="Times New Roman" w:hAnsi="Times New Roman" w:cs="Times New Roman"/>
          <w:sz w:val="20"/>
          <w:szCs w:val="20"/>
        </w:rPr>
        <w:t>evidence of a consumer response to lessen the climate change impacts of travel suggests that there has not been a response”.</w:t>
      </w:r>
    </w:p>
    <w:p w14:paraId="1E7C66EF" w14:textId="77777777" w:rsidR="007F4E6C" w:rsidRPr="00E9043C" w:rsidRDefault="007F4E6C" w:rsidP="003E0B36">
      <w:pPr>
        <w:autoSpaceDE w:val="0"/>
        <w:autoSpaceDN w:val="0"/>
        <w:adjustRightInd w:val="0"/>
        <w:spacing w:after="0" w:line="480" w:lineRule="auto"/>
        <w:rPr>
          <w:rFonts w:ascii="Times New Roman" w:hAnsi="Times New Roman" w:cs="Times New Roman"/>
          <w:sz w:val="20"/>
          <w:szCs w:val="20"/>
        </w:rPr>
      </w:pPr>
    </w:p>
    <w:p w14:paraId="14387862" w14:textId="77777777" w:rsidR="00ED1DC3" w:rsidRPr="00113111" w:rsidRDefault="00ED1DC3" w:rsidP="00D45973">
      <w:pPr>
        <w:autoSpaceDE w:val="0"/>
        <w:autoSpaceDN w:val="0"/>
        <w:adjustRightInd w:val="0"/>
        <w:spacing w:after="0" w:line="480" w:lineRule="auto"/>
        <w:rPr>
          <w:rFonts w:ascii="Times New Roman" w:hAnsi="Times New Roman" w:cs="Times New Roman"/>
          <w:bCs/>
          <w:i/>
          <w:sz w:val="20"/>
          <w:szCs w:val="20"/>
        </w:rPr>
      </w:pPr>
      <w:r w:rsidRPr="00113111">
        <w:rPr>
          <w:rFonts w:ascii="Times New Roman" w:hAnsi="Times New Roman" w:cs="Times New Roman"/>
          <w:bCs/>
          <w:i/>
          <w:sz w:val="20"/>
          <w:szCs w:val="20"/>
        </w:rPr>
        <w:t>Values</w:t>
      </w:r>
    </w:p>
    <w:p w14:paraId="556F0A10" w14:textId="66C478E7" w:rsidR="00135E71" w:rsidRPr="00E9043C" w:rsidRDefault="00E71586" w:rsidP="00135E71">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Tourists’ values can justify travelling to a destination to benefit the locals, but these </w:t>
      </w:r>
      <w:r w:rsidR="009744A3" w:rsidRPr="00E9043C">
        <w:rPr>
          <w:rFonts w:ascii="Times New Roman" w:hAnsi="Times New Roman" w:cs="Times New Roman"/>
          <w:sz w:val="20"/>
          <w:szCs w:val="20"/>
        </w:rPr>
        <w:t xml:space="preserve">same </w:t>
      </w:r>
      <w:r w:rsidRPr="00E9043C">
        <w:rPr>
          <w:rFonts w:ascii="Times New Roman" w:hAnsi="Times New Roman" w:cs="Times New Roman"/>
          <w:sz w:val="20"/>
          <w:szCs w:val="20"/>
        </w:rPr>
        <w:t>values can also destroy the tourism resource</w:t>
      </w:r>
      <w:r w:rsidR="009744A3" w:rsidRPr="00E9043C">
        <w:rPr>
          <w:rFonts w:ascii="Times New Roman" w:hAnsi="Times New Roman" w:cs="Times New Roman"/>
          <w:sz w:val="20"/>
          <w:szCs w:val="20"/>
        </w:rPr>
        <w:t>,</w:t>
      </w:r>
      <w:r w:rsidRPr="00E9043C">
        <w:rPr>
          <w:rFonts w:ascii="Times New Roman" w:hAnsi="Times New Roman" w:cs="Times New Roman"/>
          <w:sz w:val="20"/>
          <w:szCs w:val="20"/>
        </w:rPr>
        <w:t xml:space="preserve"> because carbon emissions</w:t>
      </w:r>
      <w:r w:rsidR="0054399E" w:rsidRPr="00E9043C">
        <w:rPr>
          <w:rFonts w:ascii="Times New Roman" w:hAnsi="Times New Roman" w:cs="Times New Roman"/>
          <w:sz w:val="20"/>
          <w:szCs w:val="20"/>
        </w:rPr>
        <w:t xml:space="preserve"> created through travel impact on the climate.</w:t>
      </w:r>
      <w:r w:rsidRPr="00E9043C">
        <w:rPr>
          <w:rFonts w:ascii="Times New Roman" w:hAnsi="Times New Roman" w:cs="Times New Roman"/>
          <w:sz w:val="20"/>
          <w:szCs w:val="20"/>
        </w:rPr>
        <w:t xml:space="preserve"> These are the values which motivate travel (it being a personal right) whilst denying others the right for the good of the planet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{"citationID":"14j2rmuljp","properties":{"formattedCitation":"(Hall et al., 2013)","plainCitation":"(Hall et al., 2013)"},"citationItems":[{"id":1421,"uris":["http://zotero.org/users/409983/items/FFKS5E76"],"uri":["http://zotero.org/users/409983/items/FFKS5E76"],"itemData":{"id":1421,"type":"article-journal","title":"The primacy of climate change for sustainable international tourism","container-title":"Sustainable Development","page":"112-121","volume":"21","issue":"2","source":"Google Scholar","author":[{"family":"Hall","given":"C. Michael"},{"family":"Scott","given":"D.l"},{"family":"Gössling","given":"S."}],"issued":{"date-parts":[["2013"]]}}}],"schema":"https://github.com/citation-style-language/schema/raw/master/csl-citation.json"}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(Hall et al., 2013)</w:t>
      </w:r>
      <w:r w:rsidRPr="00014031">
        <w:rPr>
          <w:rFonts w:ascii="Times New Roman" w:hAnsi="Times New Roman" w:cs="Times New Roman"/>
          <w:sz w:val="20"/>
          <w:szCs w:val="20"/>
        </w:rPr>
        <w:fldChar w:fldCharType="end"/>
      </w:r>
      <w:r w:rsidRPr="00E9043C">
        <w:rPr>
          <w:rFonts w:ascii="Times New Roman" w:hAnsi="Times New Roman" w:cs="Times New Roman"/>
          <w:sz w:val="20"/>
          <w:szCs w:val="20"/>
        </w:rPr>
        <w:t xml:space="preserve">. </w:t>
      </w:r>
      <w:r w:rsidR="005804FA" w:rsidRPr="00014031">
        <w:rPr>
          <w:rFonts w:ascii="Times New Roman" w:hAnsi="Times New Roman" w:cs="Times New Roman"/>
          <w:sz w:val="20"/>
          <w:szCs w:val="20"/>
        </w:rPr>
        <w:fldChar w:fldCharType="begin"/>
      </w:r>
      <w:r w:rsidR="005804FA" w:rsidRPr="00E9043C">
        <w:rPr>
          <w:rFonts w:ascii="Times New Roman" w:hAnsi="Times New Roman" w:cs="Times New Roman"/>
          <w:sz w:val="20"/>
          <w:szCs w:val="20"/>
        </w:rPr>
        <w:instrText xml:space="preserve"> ADDIN ZOTERO_ITEM CSL_CITATION {"citationID":"4MyfRDAc","properties":{"custom":"Schwartz (1992)","formattedCitation":"Schwartz (1992)","plainCitation":"Schwartz (1992)"},"citationItems":[{"id":2384,"uris":["http://zotero.org/users/409983/items/967JVKTG"],"uri":["http://zotero.org/users/409983/items/967JVKTG"],"itemData":{"id":2384,"type":"chapter","title":"Universals in the Content and Structure of Values: Theoretical Advances and Empirical Tests in 20 Countries","container-title":"Advances in Experimental Social Psychology","publisher":"Academic Press","publisher-place":"California","page":"1-65","volume":"Volume 25","event-place":"California","abstract":"This chapter addresses the universals in the content and structure of values, concentrating on the theoretical advances and empirical tests in 20 countries, and its four basic issues: substantive contents of human values; identification of comprehensive set of values; extent to which the meaning of particular values was equivalent for different groups of people; and how the relations among different values was structured. Substantial progress has been made toward resolving each of these issues. Ten motivationally distinct value types that were likely to be recognized within and across cultures and used to form value priorities were identified. Set of value types that was relatively comprehensive, encompassing virtually all the types of values to which individuals attribute at least moderate importance as criteria of evaluation was demonstrated. The evidence from 20 countries was assembled, showing that the meaning of the value types and most of the single values that constitute them was reasonably equivalent across most groups. Two basic dimensions that organize value systems into an integrated motivational structure with consistent value conflicts and compatibilities were discovered. By identifying universal aspects of value content and structure, the chapter has laid the foundations for investigating culture-specific aspects in the future.","ISBN":"0065-2601","shortTitle":"Universals in the Content and Structure of Values","author":[{"family":"Schwartz","given":"Shalom H."}],"editor":[{"literal":"Mark P. Zanna"}],"issued":{"date-parts":[["1992"]]}}}],"schema":"https://github.com/citation-style-language/schema/raw/master/csl-citation.json"} </w:instrText>
      </w:r>
      <w:r w:rsidR="005804F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Schwartz (1992)</w:t>
      </w:r>
      <w:r w:rsidR="005804FA"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describes values as expressing a motivational concern and actions are</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taken to pursue motivational goals. Each value pursued has practical, social</w:t>
      </w:r>
      <w:r w:rsidR="005804FA"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and</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psychological consequences</w:t>
      </w:r>
      <w:r w:rsidR="00562DCB"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which may conflict with the pursuit of other values</w:t>
      </w:r>
      <w:r w:rsidR="00E15319" w:rsidRPr="00113111">
        <w:rPr>
          <w:rFonts w:ascii="Times New Roman" w:hAnsi="Times New Roman" w:cs="Times New Roman"/>
          <w:sz w:val="20"/>
          <w:szCs w:val="20"/>
        </w:rPr>
        <w:t xml:space="preserve"> </w:t>
      </w:r>
      <w:r w:rsidR="005804FA" w:rsidRPr="00014031">
        <w:rPr>
          <w:rFonts w:ascii="Times New Roman" w:hAnsi="Times New Roman" w:cs="Times New Roman"/>
          <w:sz w:val="20"/>
          <w:szCs w:val="20"/>
        </w:rPr>
        <w:fldChar w:fldCharType="begin"/>
      </w:r>
      <w:r w:rsidR="005804FA" w:rsidRPr="00E9043C">
        <w:rPr>
          <w:rFonts w:ascii="Times New Roman" w:hAnsi="Times New Roman" w:cs="Times New Roman"/>
          <w:sz w:val="20"/>
          <w:szCs w:val="20"/>
        </w:rPr>
        <w:instrText xml:space="preserve"> ADDIN ZOTERO_ITEM CSL_CITATION {"citationID":"1id7bk4bhb","properties":{"formattedCitation":"(Schwartz, 1992)","plainCitation":"(Schwartz, 1992)"},"citationItems":[{"id":2384,"uris":["http://zotero.org/users/409983/items/967JVKTG"],"uri":["http://zotero.org/users/409983/items/967JVKTG"],"itemData":{"id":2384,"type":"chapter","title":"Universals in the Content and Structure of Values: Theoretical Advances and Empirical Tests in 20 Countries","container-title":"Advances in Experimental Social Psychology","publisher":"Academic Press","publisher-place":"California","page":"1-65","volume":"Volume 25","event-place":"California","abstract":"This chapter addresses the universals in the content and structure of values, concentrating on the theoretical advances and empirical tests in 20 countries, and its four basic issues: substantive contents of human values; identification of comprehensive set of values; extent to which the meaning of particular values was equivalent for different groups of people; and how the relations among different values was structured. Substantial progress has been made toward resolving each of these issues. Ten motivationally distinct value types that were likely to be recognized within and across cultures and used to form value priorities were identified. Set of value types that was relatively comprehensive, encompassing virtually all the types of values to which individuals attribute at least moderate importance as criteria of evaluation was demonstrated. The evidence from 20 countries was assembled, showing that the meaning of the value types and most of the single values that constitute them was reasonably equivalent across most groups. Two basic dimensions that organize value systems into an integrated motivational structure with consistent value conflicts and compatibilities were discovered. By identifying universal aspects of value content and structure, the chapter has laid the foundations for investigating culture-specific aspects in the future.","ISBN":"0065-2601","shortTitle":"Universals in the Content and Structure of Values","author":[{"family":"Schwartz","given":"Shalom H."}],"editor":[{"literal":"Mark P. Zanna"}],"issued":{"date-parts":[["1992"]]}}}],"schema":"https://github.com/citation-style-language/schema/raw/master/csl-citation.json"} </w:instrText>
      </w:r>
      <w:r w:rsidR="005804F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(Schwartz, 1992)</w:t>
      </w:r>
      <w:r w:rsidR="005804FA"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w:t>
      </w:r>
      <w:r w:rsidR="00135E71" w:rsidRPr="00E9043C">
        <w:rPr>
          <w:rFonts w:ascii="Times New Roman" w:hAnsi="Times New Roman" w:cs="Times New Roman"/>
          <w:sz w:val="20"/>
          <w:szCs w:val="20"/>
        </w:rPr>
        <w:t xml:space="preserve">When the importance of an individual value is widely held then it can be identified as a social value </w:t>
      </w:r>
      <w:r w:rsidR="00135E71" w:rsidRPr="00014031">
        <w:rPr>
          <w:rFonts w:ascii="Times New Roman" w:hAnsi="Times New Roman" w:cs="Times New Roman"/>
          <w:sz w:val="20"/>
          <w:szCs w:val="20"/>
        </w:rPr>
        <w:fldChar w:fldCharType="begin"/>
      </w:r>
      <w:r w:rsidR="00135E71" w:rsidRPr="00E9043C">
        <w:rPr>
          <w:rFonts w:ascii="Times New Roman" w:hAnsi="Times New Roman" w:cs="Times New Roman"/>
          <w:sz w:val="20"/>
          <w:szCs w:val="20"/>
        </w:rPr>
        <w:instrText xml:space="preserve"> ADDIN ZOTERO_ITEM CSL_CITATION {"citationID":"1of95ucp49","properties":{"formattedCitation":"(Kahle, 2003)","plainCitation":"(Kahle, 2003)"},"citationItems":[{"id":1826,"uris":["http://zotero.org/users/409983/items/7J49TI9J"],"uri":["http://zotero.org/users/409983/items/7J49TI9J"],"itemData":{"id":1826,"type":"book","title":"Euromarketing and the future","publisher":"Routledge","publisher-place":"London","number-of-pages":"216","source":"Google Books","event-place":"London","ISBN":"978-0-7890-6032-7","author":[{"family":"Kahle","given":"L."}],"issued":{"date-parts":[["2003"]]}}}],"schema":"https://github.com/citation-style-language/schema/raw/master/csl-citation.json"} </w:instrText>
      </w:r>
      <w:r w:rsidR="00135E71"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(Kahle, 2003)</w:t>
      </w:r>
      <w:r w:rsidR="00135E71" w:rsidRPr="00014031">
        <w:rPr>
          <w:rFonts w:ascii="Times New Roman" w:hAnsi="Times New Roman" w:cs="Times New Roman"/>
          <w:sz w:val="20"/>
          <w:szCs w:val="20"/>
        </w:rPr>
        <w:fldChar w:fldCharType="end"/>
      </w:r>
      <w:r w:rsidR="00135E71" w:rsidRPr="00E9043C">
        <w:rPr>
          <w:rFonts w:ascii="Times New Roman" w:hAnsi="Times New Roman" w:cs="Times New Roman"/>
          <w:sz w:val="20"/>
          <w:szCs w:val="20"/>
        </w:rPr>
        <w:t xml:space="preserve"> and these social values then become the normal behaviour for society </w:t>
      </w:r>
      <w:r w:rsidR="00135E71" w:rsidRPr="00014031">
        <w:rPr>
          <w:rFonts w:ascii="Times New Roman" w:hAnsi="Times New Roman" w:cs="Times New Roman"/>
          <w:sz w:val="20"/>
          <w:szCs w:val="20"/>
        </w:rPr>
        <w:fldChar w:fldCharType="begin"/>
      </w:r>
      <w:r w:rsidR="00135E71" w:rsidRPr="00E9043C">
        <w:rPr>
          <w:rFonts w:ascii="Times New Roman" w:hAnsi="Times New Roman" w:cs="Times New Roman"/>
          <w:sz w:val="20"/>
          <w:szCs w:val="20"/>
        </w:rPr>
        <w:instrText xml:space="preserve"> ADDIN ZOTERO_ITEM CSL_CITATION {"citationID":"1sa8v6vle5","properties":{"formattedCitation":"(Solomon et al., 2002)","plainCitation":"(Solomon et al., 2002)"},"citationItems":[{"id":2536,"uris":["http://zotero.org/users/409983/items/D3XHHEST"],"uri":["http://zotero.org/users/409983/items/D3XHHEST"],"itemData":{"id":2536,"type":"book","title":"Consumer Behaviour: A European Perspective","publisher":"Pearson Education","publisher-place":"Harlow","edition":"2nd","event-place":"Harlow","author":[{"family":"Solomon","given":"M. R."},{"family":"Bamossy","given":"G."},{"family":"Askegaard","given":"S."}],"issued":{"date-parts":[["2002"]]}}}],"schema":"https://github.com/citation-style-language/schema/raw/master/csl-citation.json"} </w:instrText>
      </w:r>
      <w:r w:rsidR="00135E71"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(Solomon et al., 2002)</w:t>
      </w:r>
      <w:r w:rsidR="00135E71" w:rsidRPr="00014031">
        <w:rPr>
          <w:rFonts w:ascii="Times New Roman" w:hAnsi="Times New Roman" w:cs="Times New Roman"/>
          <w:sz w:val="20"/>
          <w:szCs w:val="20"/>
        </w:rPr>
        <w:fldChar w:fldCharType="end"/>
      </w:r>
      <w:r w:rsidR="00135E71" w:rsidRPr="00E9043C">
        <w:rPr>
          <w:rFonts w:ascii="Times New Roman" w:hAnsi="Times New Roman" w:cs="Times New Roman"/>
          <w:sz w:val="20"/>
          <w:szCs w:val="20"/>
        </w:rPr>
        <w:t xml:space="preserve">. Core social values are unlikely to vary between situations </w:t>
      </w:r>
      <w:r w:rsidR="00135E71" w:rsidRPr="00113111">
        <w:rPr>
          <w:rFonts w:ascii="Times New Roman" w:hAnsi="Times New Roman" w:cs="Times New Roman"/>
          <w:sz w:val="20"/>
          <w:szCs w:val="20"/>
        </w:rPr>
        <w:fldChar w:fldCharType="begin"/>
      </w:r>
      <w:r w:rsidR="001E44F8" w:rsidRPr="00113111">
        <w:rPr>
          <w:rFonts w:ascii="Times New Roman" w:hAnsi="Times New Roman" w:cs="Times New Roman"/>
          <w:sz w:val="20"/>
          <w:szCs w:val="20"/>
        </w:rPr>
        <w:instrText xml:space="preserve"> ADDIN ZOTERO_ITEM CSL_CITATION {"citationID":"a1DKrsNf","properties":{"formattedCitation":"(Devinney et al., 2010)","plainCitation":"(Devinney et al., 2010)"},"citationItems":[{"id":2463,"uris":["http://zotero.org/users/409983/items/B7X5S2Q2"],"uri":["http://zotero.org/users/409983/items/B7X5S2Q2"],"itemData":{"id":2463,"type":"book","title":"The Myth of the Ethical Consumer","publisher":"Cambridge University Press","publisher-place":"Cambridge","number-of-pages":"259","source":"Google Books","event-place":"Cambridge","ISBN":"978-0-521-74755-4","author":[{"family":"Devinney","given":"Timothy M."},{"family":"Auger","given":"Pat"},{"family":"Eckhardt","given":"Giana M."}],"issued":{"date-parts":[["2010"]]}}}],"schema":"https://github.com/citation-style-language/schema/raw/master/csl-citation.json"} </w:instrText>
      </w:r>
      <w:r w:rsidR="00135E71" w:rsidRPr="00113111">
        <w:rPr>
          <w:rFonts w:ascii="Times New Roman" w:hAnsi="Times New Roman" w:cs="Times New Roman"/>
          <w:sz w:val="20"/>
          <w:szCs w:val="20"/>
        </w:rPr>
        <w:fldChar w:fldCharType="separate"/>
      </w:r>
      <w:r w:rsidR="00AE5E80" w:rsidRPr="00113111">
        <w:rPr>
          <w:rFonts w:ascii="Times New Roman" w:hAnsi="Times New Roman" w:cs="Times New Roman"/>
          <w:sz w:val="20"/>
        </w:rPr>
        <w:t>(Devinney et al., 2010)</w:t>
      </w:r>
      <w:r w:rsidR="00135E71" w:rsidRPr="00113111">
        <w:rPr>
          <w:rFonts w:ascii="Times New Roman" w:hAnsi="Times New Roman" w:cs="Times New Roman"/>
          <w:sz w:val="20"/>
          <w:szCs w:val="20"/>
        </w:rPr>
        <w:fldChar w:fldCharType="end"/>
      </w:r>
      <w:r w:rsidR="00135E71" w:rsidRPr="00E9043C">
        <w:rPr>
          <w:rFonts w:ascii="Times New Roman" w:hAnsi="Times New Roman" w:cs="Times New Roman"/>
          <w:sz w:val="20"/>
          <w:szCs w:val="20"/>
        </w:rPr>
        <w:t xml:space="preserve">, although this does not seem to explain why concern for climate change at home evaporates when holidays are undertaken. </w:t>
      </w:r>
    </w:p>
    <w:p w14:paraId="2A9A6B8C" w14:textId="77777777" w:rsidR="00135E71" w:rsidRPr="00E9043C" w:rsidRDefault="00135E71" w:rsidP="00AD501A">
      <w:pPr>
        <w:autoSpaceDE w:val="0"/>
        <w:autoSpaceDN w:val="0"/>
        <w:adjustRightInd w:val="0"/>
        <w:spacing w:after="0" w:line="480" w:lineRule="auto"/>
        <w:rPr>
          <w:rFonts w:ascii="Times New Roman" w:hAnsi="Times New Roman" w:cs="Times New Roman"/>
          <w:sz w:val="20"/>
          <w:szCs w:val="20"/>
        </w:rPr>
      </w:pPr>
    </w:p>
    <w:p w14:paraId="011C97D4" w14:textId="3049E27D" w:rsidR="00AD501A" w:rsidRPr="00E9043C" w:rsidRDefault="00ED1DC3" w:rsidP="00AD501A">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Personal values reflect the choices an individual makes from the social values or</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value systems to which they are exposed </w:t>
      </w:r>
      <w:r w:rsidR="005804FA" w:rsidRPr="00014031">
        <w:rPr>
          <w:rFonts w:ascii="Times New Roman" w:hAnsi="Times New Roman" w:cs="Times New Roman"/>
          <w:sz w:val="20"/>
          <w:szCs w:val="20"/>
        </w:rPr>
        <w:fldChar w:fldCharType="begin"/>
      </w:r>
      <w:r w:rsidR="005804FA" w:rsidRPr="00E9043C">
        <w:rPr>
          <w:rFonts w:ascii="Times New Roman" w:hAnsi="Times New Roman" w:cs="Times New Roman"/>
          <w:sz w:val="20"/>
          <w:szCs w:val="20"/>
        </w:rPr>
        <w:instrText xml:space="preserve"> ADDIN ZOTERO_ITEM CSL_CITATION {"citationID":"2askd1st2i","properties":{"formattedCitation":"(Blackwell et al., 2006)","plainCitation":"(Blackwell et al., 2006)"},"citationItems":[{"id":867,"uris":["http://zotero.org/users/409983/items/ZGBW8PDM"],"uri":["http://zotero.org/users/409983/items/ZGBW8PDM"],"itemData":{"id":867,"type":"book","title":"Consumer behavior, 10th","publisher":"Thomson South-Western","publisher-place":"Mason, OH","source":"Google Scholar","event-place":"Mason, OH","author":[{"family":"Blackwell","given":"R. D."},{"family":"Miniard","given":"P. W."},{"family":"Engel","given":"J. F."}],"issued":{"date-parts":[["2006"]]}}}],"schema":"https://github.com/citation-style-language/schema/raw/master/csl-citation.json"} </w:instrText>
      </w:r>
      <w:r w:rsidR="005804F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(Blackwell et al., 2006)</w:t>
      </w:r>
      <w:r w:rsidR="005804FA" w:rsidRPr="00014031">
        <w:rPr>
          <w:rFonts w:ascii="Times New Roman" w:hAnsi="Times New Roman" w:cs="Times New Roman"/>
          <w:sz w:val="20"/>
          <w:szCs w:val="20"/>
        </w:rPr>
        <w:fldChar w:fldCharType="end"/>
      </w:r>
      <w:r w:rsidR="00043417" w:rsidRPr="00E9043C">
        <w:rPr>
          <w:rFonts w:ascii="Times New Roman" w:hAnsi="Times New Roman" w:cs="Times New Roman"/>
          <w:sz w:val="20"/>
          <w:szCs w:val="20"/>
        </w:rPr>
        <w:t xml:space="preserve"> and</w:t>
      </w:r>
      <w:r w:rsidRPr="00113111">
        <w:rPr>
          <w:rFonts w:ascii="Times New Roman" w:hAnsi="Times New Roman" w:cs="Times New Roman"/>
          <w:sz w:val="20"/>
          <w:szCs w:val="20"/>
        </w:rPr>
        <w:t xml:space="preserve"> behaving ethically</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and unethically is a socially relative judgement </w:t>
      </w:r>
      <w:r w:rsidR="005804FA" w:rsidRPr="00014031">
        <w:rPr>
          <w:rFonts w:ascii="Times New Roman" w:hAnsi="Times New Roman" w:cs="Times New Roman"/>
          <w:sz w:val="20"/>
          <w:szCs w:val="20"/>
        </w:rPr>
        <w:fldChar w:fldCharType="begin"/>
      </w:r>
      <w:r w:rsidR="005804FA" w:rsidRPr="00E9043C">
        <w:rPr>
          <w:rFonts w:ascii="Times New Roman" w:hAnsi="Times New Roman" w:cs="Times New Roman"/>
          <w:sz w:val="20"/>
          <w:szCs w:val="20"/>
        </w:rPr>
        <w:instrText xml:space="preserve"> ADDIN ZOTERO_ITEM CSL_CITATION {"citationID":"2b0fgcrdc1","properties":{"formattedCitation":"(Fritzsche, 1995)","plainCitation":"(Fritzsche, 1995)"},"citationItems":[{"id":1920,"uris":["http://zotero.org/users/409983/items/DMHXICKJ"],"uri":["http://zotero.org/users/409983/items/DMHXICKJ"],"itemData":{"id":1920,"type":"article-journal","title":"Personal values: Potential keys to ethical decision making","container-title":"Journal of Business Ethics","page":"909-922","volume":"14","issue":"11","source":"Google Scholar","ISSN":"0167-4544","shortTitle":"Personal values","author":[{"family":"Fritzsche","given":"D. J"}],"issued":{"date-parts":[["1995"]]}}}],"schema":"https://github.com/citation-style-language/schema/raw/master/csl-citation.json"} </w:instrText>
      </w:r>
      <w:r w:rsidR="005804F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(Fritzsche, 1995)</w:t>
      </w:r>
      <w:r w:rsidR="005804FA"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r w:rsidR="00FC0D9A" w:rsidRPr="00E9043C">
        <w:rPr>
          <w:rFonts w:ascii="Times New Roman" w:hAnsi="Times New Roman" w:cs="Times New Roman"/>
          <w:sz w:val="20"/>
          <w:szCs w:val="20"/>
        </w:rPr>
        <w:t xml:space="preserve">Perhaps accounting for the differing views as to whether conduct is moral or immoral </w:t>
      </w:r>
      <w:r w:rsidR="00FC0D9A" w:rsidRPr="00014031">
        <w:rPr>
          <w:rFonts w:ascii="Times New Roman" w:hAnsi="Times New Roman" w:cs="Times New Roman"/>
          <w:sz w:val="20"/>
          <w:szCs w:val="20"/>
        </w:rPr>
        <w:fldChar w:fldCharType="begin"/>
      </w:r>
      <w:r w:rsidR="00FC0D9A" w:rsidRPr="00E9043C">
        <w:rPr>
          <w:rFonts w:ascii="Times New Roman" w:hAnsi="Times New Roman" w:cs="Times New Roman"/>
          <w:sz w:val="20"/>
          <w:szCs w:val="20"/>
        </w:rPr>
        <w:instrText xml:space="preserve"> ADDIN ZOTERO_ITEM CSL_CITATION {"citationID":"24uku6i58","properties":{"formattedCitation":"(Trusted, 2002)","plainCitation":"(Trusted, 2002)"},"citationItems":[{"id":566,"uris":["http://zotero.org/users/409983/items/GSKZ28T8"],"uri":["http://zotero.org/users/409983/items/GSKZ28T8"],"itemData":{"id":566,"type":"book","title":"Moral Principles and Social Values","publisher":"Taylor &amp; Francis","publisher-place":"Oxon","number-of-pages":"206","source":"Google Books","event-place":"Oxon","ISBN":"978-0-203-48093-9","author":[{"family":"Trusted","given":"Jennifer"}],"issued":{"date-parts":[["2002",6,1]]}}}],"schema":"https://github.com/citation-style-language/schema/raw/master/csl-citation.json"} </w:instrText>
      </w:r>
      <w:r w:rsidR="00FC0D9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(Trusted, 2002)</w:t>
      </w:r>
      <w:r w:rsidR="00FC0D9A" w:rsidRPr="00014031">
        <w:rPr>
          <w:rFonts w:ascii="Times New Roman" w:hAnsi="Times New Roman" w:cs="Times New Roman"/>
          <w:sz w:val="20"/>
          <w:szCs w:val="20"/>
        </w:rPr>
        <w:fldChar w:fldCharType="end"/>
      </w:r>
      <w:r w:rsidR="00FC0D9A" w:rsidRPr="00E9043C">
        <w:rPr>
          <w:rFonts w:ascii="Times New Roman" w:hAnsi="Times New Roman" w:cs="Times New Roman"/>
          <w:sz w:val="20"/>
          <w:szCs w:val="20"/>
        </w:rPr>
        <w:t xml:space="preserve"> are the differences in basic personality characteristics and cognitive styles, which reflect the cultural factors in society during an individual’s formative years </w:t>
      </w:r>
      <w:r w:rsidR="00FC0D9A" w:rsidRPr="00014031">
        <w:rPr>
          <w:rFonts w:ascii="Times New Roman" w:hAnsi="Times New Roman" w:cs="Times New Roman"/>
          <w:sz w:val="20"/>
          <w:szCs w:val="20"/>
        </w:rPr>
        <w:fldChar w:fldCharType="begin"/>
      </w:r>
      <w:r w:rsidR="00FC0D9A" w:rsidRPr="00E9043C">
        <w:rPr>
          <w:rFonts w:ascii="Times New Roman" w:hAnsi="Times New Roman" w:cs="Times New Roman"/>
          <w:sz w:val="20"/>
          <w:szCs w:val="20"/>
        </w:rPr>
        <w:instrText xml:space="preserve"> ADDIN ZOTERO_ITEM CSL_CITATION {"citationID":"2n4odvbmlq","properties":{"formattedCitation":"(Nedd and Marsh, 1979)","plainCitation":"(Nedd and Marsh, 1979)"},"citationItems":[{"id":1501,"uris":["http://zotero.org/users/409983/items/KNT8F5Q8"],"uri":["http://zotero.org/users/409983/items/KNT8F5Q8"],"itemData":{"id":1501,"type":"article-journal","title":"Social Traditionalism and Personality: An Empirical Investigation of the Interrelationships Between Social Values and Personality Attributes.","container-title":"International Journal of Psychology","volume":"14","issue":"2","author":[{"family":"Nedd","given":"Albert N.B."},{"family":"Marsh","given":"Nicholas R."}],"issued":{"date-parts":[["1979",6]]}}}],"schema":"https://github.com/citation-style-language/schema/raw/master/csl-citation.json"} </w:instrText>
      </w:r>
      <w:r w:rsidR="00FC0D9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(Nedd and Marsh, 1979)</w:t>
      </w:r>
      <w:r w:rsidR="00FC0D9A" w:rsidRPr="00014031">
        <w:rPr>
          <w:rFonts w:ascii="Times New Roman" w:hAnsi="Times New Roman" w:cs="Times New Roman"/>
          <w:sz w:val="20"/>
          <w:szCs w:val="20"/>
        </w:rPr>
        <w:fldChar w:fldCharType="end"/>
      </w:r>
      <w:r w:rsidR="00FC0D9A" w:rsidRPr="00E9043C">
        <w:rPr>
          <w:rFonts w:ascii="Times New Roman" w:hAnsi="Times New Roman" w:cs="Times New Roman"/>
          <w:sz w:val="20"/>
          <w:szCs w:val="20"/>
        </w:rPr>
        <w:t xml:space="preserve">. </w:t>
      </w:r>
      <w:r w:rsidR="00AD501A" w:rsidRPr="00E9043C">
        <w:rPr>
          <w:rFonts w:ascii="Times New Roman" w:hAnsi="Times New Roman" w:cs="Times New Roman"/>
          <w:sz w:val="20"/>
          <w:szCs w:val="20"/>
        </w:rPr>
        <w:t xml:space="preserve">These social values influence the attitudes which affect individual behaviour </w:t>
      </w:r>
      <w:r w:rsidR="00AD501A" w:rsidRPr="00014031">
        <w:rPr>
          <w:rFonts w:ascii="Times New Roman" w:hAnsi="Times New Roman" w:cs="Times New Roman"/>
          <w:sz w:val="20"/>
          <w:szCs w:val="20"/>
        </w:rPr>
        <w:fldChar w:fldCharType="begin"/>
      </w:r>
      <w:r w:rsidR="00AD501A" w:rsidRPr="00E9043C">
        <w:rPr>
          <w:rFonts w:ascii="Times New Roman" w:hAnsi="Times New Roman" w:cs="Times New Roman"/>
          <w:sz w:val="20"/>
          <w:szCs w:val="20"/>
        </w:rPr>
        <w:instrText xml:space="preserve"> ADDIN ZOTERO_ITEM CSL_CITATION {"citationID":"26o8f99f71","properties":{"formattedCitation":"(Dickson, 2000)","plainCitation":"(Dickson, 2000)"},"citationItems":[{"id":2018,"uris":["http://zotero.org/users/409983/items/S4P5IG9A"],"uri":["http://zotero.org/users/409983/items/S4P5IG9A"],"itemData":{"id":2018,"type":"article-journal","title":"Personal Values, Beliefs, Knowledge, and Attitudes Relating to Intentions to Purchase Apparel from Socially Responsible Businesses","container-title":"Clothing and Textiles Research Journal","page":"19-30","volume":"18","issue":"1","source":"ctr.sagepub.com","abstract":"The purpose of the study was to provide initial understanding of female consumers' decisions to purchase from socially responsible apparel businesses, operationally defined as the U.S. Department of Labor's Trendsetters. The relationships between three major groupings of variables were explored including the following: (a) consumers' personal values, beliefs, and knowledge, (b) attitudes relating to socially responsible apparel business practices, as well as product-specific attitudes, and (c) intentions to purchase apparel from socially responsible businesses. For the 219 women surveyed, only product-specific attitudes were related to intentions to purchase from socially responsible apparel businesses. However, greater knowledge and concern about issues in the apparel industry, as well as beliefs about the U.S. apparel industry and perceived effectiveness, were related to greater support for socially responsible businesses. Suspicion about business practices intended to solve apparel industry problems was related to beliefs about foreign apparel businesses and societal values. Implications for government and industry initiatives involving consumers in the elimination of sweatshops are discussed.","journalAbbreviation":"Clothing and Textiles Research Journal","language":"en","author":[{"family":"Dickson","given":"M"}],"issued":{"date-parts":[["2000",1,1]]}}}],"schema":"https://github.com/citation-style-language/schema/raw/master/csl-citation.json"} </w:instrText>
      </w:r>
      <w:r w:rsidR="00AD501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(Dickson, 2000)</w:t>
      </w:r>
      <w:r w:rsidR="00AD501A" w:rsidRPr="00014031">
        <w:rPr>
          <w:rFonts w:ascii="Times New Roman" w:hAnsi="Times New Roman" w:cs="Times New Roman"/>
          <w:sz w:val="20"/>
          <w:szCs w:val="20"/>
        </w:rPr>
        <w:fldChar w:fldCharType="end"/>
      </w:r>
      <w:r w:rsidR="00AD501A" w:rsidRPr="00E9043C">
        <w:rPr>
          <w:rFonts w:ascii="Times New Roman" w:hAnsi="Times New Roman" w:cs="Times New Roman"/>
          <w:sz w:val="20"/>
          <w:szCs w:val="20"/>
        </w:rPr>
        <w:t xml:space="preserve">, whilst the value system impacts on perceptions regarding the ramifications of an ethical dilemma </w:t>
      </w:r>
      <w:r w:rsidR="00AD501A" w:rsidRPr="00014031">
        <w:rPr>
          <w:rFonts w:ascii="Times New Roman" w:hAnsi="Times New Roman" w:cs="Times New Roman"/>
          <w:sz w:val="20"/>
          <w:szCs w:val="20"/>
        </w:rPr>
        <w:fldChar w:fldCharType="begin"/>
      </w:r>
      <w:r w:rsidR="00AD501A" w:rsidRPr="00E9043C">
        <w:rPr>
          <w:rFonts w:ascii="Times New Roman" w:hAnsi="Times New Roman" w:cs="Times New Roman"/>
          <w:sz w:val="20"/>
          <w:szCs w:val="20"/>
        </w:rPr>
        <w:instrText xml:space="preserve"> ADDIN ZOTERO_ITEM CSL_CITATION {"citationID":"gk0sp1g1f","properties":{"formattedCitation":"(Finegan, 1994)","plainCitation":"(Finegan, 1994)"},"citationItems":[{"id":2086,"uris":["http://zotero.org/users/409983/items/ZXCC9V6V"],"uri":["http://zotero.org/users/409983/items/ZXCC9V6V"],"itemData":{"id":2086,"type":"article-journal","title":"The impact of personal values on judgments of ethical behaviour in the workplace","container-title":"Journal of Business Ethics","page":"747-755","volume":"13","issue":"9","source":"Google Scholar","ISSN":"0167-4544","author":[{"family":"Finegan","given":"J."}],"issued":{"date-parts":[["1994"]]}}}],"schema":"https://github.com/citation-style-language/schema/raw/master/csl-citation.json"} </w:instrText>
      </w:r>
      <w:r w:rsidR="00AD501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(Finegan, 1994)</w:t>
      </w:r>
      <w:r w:rsidR="00AD501A" w:rsidRPr="00014031">
        <w:rPr>
          <w:rFonts w:ascii="Times New Roman" w:hAnsi="Times New Roman" w:cs="Times New Roman"/>
          <w:sz w:val="20"/>
          <w:szCs w:val="20"/>
        </w:rPr>
        <w:fldChar w:fldCharType="end"/>
      </w:r>
      <w:r w:rsidR="00AD501A" w:rsidRPr="00E9043C">
        <w:rPr>
          <w:rFonts w:ascii="Times New Roman" w:hAnsi="Times New Roman" w:cs="Times New Roman"/>
          <w:sz w:val="20"/>
          <w:szCs w:val="20"/>
        </w:rPr>
        <w:t xml:space="preserve">. However, what is the ethical dilemma when visiting a disappearing destination? The ontological status or personal reality of a tourist travelling to one is likely to be relative, particularly when considering concepts of nature, environment, local or global (see Hultman and Gössling, 2008). </w:t>
      </w:r>
    </w:p>
    <w:p w14:paraId="40F95BCF" w14:textId="77777777" w:rsidR="00AD501A" w:rsidRPr="00E9043C" w:rsidRDefault="00AD501A" w:rsidP="003620EA">
      <w:pPr>
        <w:autoSpaceDE w:val="0"/>
        <w:autoSpaceDN w:val="0"/>
        <w:adjustRightInd w:val="0"/>
        <w:spacing w:after="0" w:line="480" w:lineRule="auto"/>
        <w:rPr>
          <w:rFonts w:ascii="Times New Roman" w:hAnsi="Times New Roman" w:cs="Times New Roman"/>
          <w:sz w:val="20"/>
          <w:szCs w:val="20"/>
        </w:rPr>
      </w:pPr>
    </w:p>
    <w:p w14:paraId="7DC51621" w14:textId="117BC637" w:rsidR="00135E71" w:rsidRPr="00E9043C" w:rsidRDefault="00FC0D9A" w:rsidP="00D45973">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Taught to us by socialisation agents (parents, friends and teachers), values are at the centre of relationships with others (caring, loyalty, fairness, integrity, promise-keeping, respect for others, pursuit of excellence and responsible citizenship)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{"citationID":"1h2tjbp5fb","properties":{"formattedCitation":"(Fennell, 2006)","plainCitation":"(Fennell, 2006)"},"citationItems":[{"id":426,"uris":["http://zotero.org/users/409983/items/6FHQECKC"],"uri":["http://zotero.org/users/409983/items/6FHQECKC"],"itemData":{"id":426,"type":"book","title":"Tourism ethics","publisher":"Channel View Publications","publisher-place":"Clevedon","number-of-pages":"426","source":"Google Books","event-place":"Clevedon","ISBN":"978-1-84541-034-6","author":[{"family":"Fennell","given":"David A."}],"issued":{"date-parts":[["2006"]]}}}],"schema":"https://github.com/citation-style-language/schema/raw/master/csl-citation.json"}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(Fennell, 2006)</w:t>
      </w:r>
      <w:r w:rsidRPr="00014031">
        <w:rPr>
          <w:rFonts w:ascii="Times New Roman" w:hAnsi="Times New Roman" w:cs="Times New Roman"/>
          <w:sz w:val="20"/>
          <w:szCs w:val="20"/>
        </w:rPr>
        <w:fldChar w:fldCharType="end"/>
      </w:r>
      <w:r w:rsidRPr="00E9043C">
        <w:rPr>
          <w:rFonts w:ascii="Times New Roman" w:hAnsi="Times New Roman" w:cs="Times New Roman"/>
          <w:sz w:val="20"/>
          <w:szCs w:val="20"/>
        </w:rPr>
        <w:t xml:space="preserve">. </w:t>
      </w:r>
      <w:r w:rsidR="00AD501A" w:rsidRPr="00E9043C">
        <w:rPr>
          <w:rFonts w:ascii="Times New Roman" w:hAnsi="Times New Roman" w:cs="Times New Roman"/>
          <w:sz w:val="20"/>
          <w:szCs w:val="20"/>
        </w:rPr>
        <w:t>I</w:t>
      </w:r>
      <w:r w:rsidR="00ED1DC3" w:rsidRPr="00113111">
        <w:rPr>
          <w:rFonts w:ascii="Times New Roman" w:hAnsi="Times New Roman" w:cs="Times New Roman"/>
          <w:sz w:val="20"/>
          <w:szCs w:val="20"/>
        </w:rPr>
        <w:t>ndividual values change over time</w:t>
      </w:r>
      <w:r w:rsidR="00AD501A" w:rsidRPr="00E9043C">
        <w:rPr>
          <w:rFonts w:ascii="Times New Roman" w:hAnsi="Times New Roman" w:cs="Times New Roman"/>
          <w:sz w:val="20"/>
          <w:szCs w:val="20"/>
        </w:rPr>
        <w:t xml:space="preserve"> </w:t>
      </w:r>
      <w:r w:rsidR="00474CEA" w:rsidRPr="00E9043C">
        <w:rPr>
          <w:rFonts w:ascii="Times New Roman" w:hAnsi="Times New Roman" w:cs="Times New Roman"/>
          <w:sz w:val="20"/>
          <w:szCs w:val="20"/>
        </w:rPr>
        <w:t>because</w:t>
      </w:r>
      <w:r w:rsidR="00ED1DC3" w:rsidRPr="00113111">
        <w:rPr>
          <w:rFonts w:ascii="Times New Roman" w:hAnsi="Times New Roman" w:cs="Times New Roman"/>
          <w:sz w:val="20"/>
          <w:szCs w:val="20"/>
        </w:rPr>
        <w:t xml:space="preserve"> people assume different </w:t>
      </w:r>
      <w:r w:rsidR="00ED1DC3" w:rsidRPr="00113111">
        <w:rPr>
          <w:rFonts w:ascii="Times New Roman" w:hAnsi="Times New Roman" w:cs="Times New Roman"/>
          <w:sz w:val="20"/>
          <w:szCs w:val="20"/>
        </w:rPr>
        <w:lastRenderedPageBreak/>
        <w:t>roles</w:t>
      </w:r>
      <w:r w:rsidR="00474CEA" w:rsidRPr="00E9043C">
        <w:rPr>
          <w:rFonts w:ascii="Times New Roman" w:hAnsi="Times New Roman" w:cs="Times New Roman"/>
          <w:sz w:val="20"/>
          <w:szCs w:val="20"/>
        </w:rPr>
        <w:t xml:space="preserve"> throughout their</w:t>
      </w:r>
      <w:r w:rsidR="00ED1DC3" w:rsidRPr="00113111">
        <w:rPr>
          <w:rFonts w:ascii="Times New Roman" w:hAnsi="Times New Roman" w:cs="Times New Roman"/>
          <w:sz w:val="20"/>
          <w:szCs w:val="20"/>
        </w:rPr>
        <w:t xml:space="preserve"> </w:t>
      </w:r>
      <w:r w:rsidR="00474CEA" w:rsidRPr="00E9043C">
        <w:rPr>
          <w:rFonts w:ascii="Times New Roman" w:hAnsi="Times New Roman" w:cs="Times New Roman"/>
          <w:sz w:val="20"/>
          <w:szCs w:val="20"/>
        </w:rPr>
        <w:t xml:space="preserve">life-time </w:t>
      </w:r>
      <w:r w:rsidR="002D35EB" w:rsidRPr="00014031">
        <w:rPr>
          <w:rFonts w:ascii="Times New Roman" w:hAnsi="Times New Roman" w:cs="Times New Roman"/>
          <w:sz w:val="20"/>
          <w:szCs w:val="20"/>
        </w:rPr>
        <w:fldChar w:fldCharType="begin"/>
      </w:r>
      <w:r w:rsidR="002D35EB" w:rsidRPr="00E9043C">
        <w:rPr>
          <w:rFonts w:ascii="Times New Roman" w:hAnsi="Times New Roman" w:cs="Times New Roman"/>
          <w:sz w:val="20"/>
          <w:szCs w:val="20"/>
        </w:rPr>
        <w:instrText xml:space="preserve"> ADDIN ZOTERO_ITEM CSL_CITATION {"citationID":"124ugonaqc","properties":{"formattedCitation":"(Gurel-Atay et al., 2010)","plainCitation":"(Gurel-Atay et al., 2010)"},"citationItems":[{"id":207,"uris":["http://zotero.org/users/409983/items/3GGN4MCA"],"uri":["http://zotero.org/users/409983/items/3GGN4MCA"],"itemData":{"id":207,"type":"article-journal","title":"Changes in Social Values in the United States: 1976-2007 \"Self-Respect\" Is on the Upswing as \"A Sense of Belonging\" Becomes Less Important.","container-title":"Journal of Advertising Research","page":"57-67","volume":"50","issue":"1","author":[{"family":"Gurel-Atay","given":"Eda"},{"family":"Xie","given":"Guang-Xin"},{"family":"Chen","given":"Johnny"},{"family":"Kahle","given":"Lynn Richard"}],"issued":{"date-parts":[["2010",3]]}}}],"schema":"https://github.com/citation-style-language/schema/raw/master/csl-citation.json"} </w:instrText>
      </w:r>
      <w:r w:rsidR="002D35E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(Gurel-Atay et al., 2010)</w:t>
      </w:r>
      <w:r w:rsidR="002D35EB" w:rsidRPr="00014031">
        <w:rPr>
          <w:rFonts w:ascii="Times New Roman" w:hAnsi="Times New Roman" w:cs="Times New Roman"/>
          <w:sz w:val="20"/>
          <w:szCs w:val="20"/>
        </w:rPr>
        <w:fldChar w:fldCharType="end"/>
      </w:r>
      <w:r w:rsidR="00AD501A" w:rsidRPr="00E9043C">
        <w:rPr>
          <w:rFonts w:ascii="Times New Roman" w:hAnsi="Times New Roman" w:cs="Times New Roman"/>
          <w:sz w:val="20"/>
          <w:szCs w:val="20"/>
        </w:rPr>
        <w:t>. However,</w:t>
      </w:r>
      <w:r w:rsidR="00ED1DC3" w:rsidRPr="00113111">
        <w:rPr>
          <w:rFonts w:ascii="Times New Roman" w:hAnsi="Times New Roman" w:cs="Times New Roman"/>
          <w:sz w:val="20"/>
          <w:szCs w:val="20"/>
        </w:rPr>
        <w:t xml:space="preserve"> </w:t>
      </w:r>
      <w:r w:rsidR="00AD501A" w:rsidRPr="00E9043C">
        <w:rPr>
          <w:rFonts w:ascii="Times New Roman" w:hAnsi="Times New Roman" w:cs="Times New Roman"/>
          <w:sz w:val="20"/>
          <w:szCs w:val="20"/>
        </w:rPr>
        <w:t xml:space="preserve">the </w:t>
      </w:r>
      <w:r w:rsidR="00ED1DC3" w:rsidRPr="00113111">
        <w:rPr>
          <w:rFonts w:ascii="Times New Roman" w:hAnsi="Times New Roman" w:cs="Times New Roman"/>
          <w:sz w:val="20"/>
          <w:szCs w:val="20"/>
        </w:rPr>
        <w:t>actual or perceived changes in values are predominantly</w:t>
      </w:r>
      <w:r w:rsidR="00181FB8"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due to changes in culture and future expectations </w:t>
      </w:r>
      <w:r w:rsidR="002D35EB" w:rsidRPr="00014031">
        <w:rPr>
          <w:rFonts w:ascii="Times New Roman" w:hAnsi="Times New Roman" w:cs="Times New Roman"/>
          <w:sz w:val="20"/>
          <w:szCs w:val="20"/>
        </w:rPr>
        <w:fldChar w:fldCharType="begin"/>
      </w:r>
      <w:r w:rsidR="002D35EB" w:rsidRPr="00E9043C">
        <w:rPr>
          <w:rFonts w:ascii="Times New Roman" w:hAnsi="Times New Roman" w:cs="Times New Roman"/>
          <w:sz w:val="20"/>
          <w:szCs w:val="20"/>
        </w:rPr>
        <w:instrText xml:space="preserve"> ADDIN ZOTERO_ITEM CSL_CITATION {"citationID":"14a65lisds","properties":{"formattedCitation":"(Kropp, 2003)","plainCitation":"(Kropp, 2003)"},"citationItems":[{"id":2041,"uris":["http://zotero.org/users/409983/items/EGGQUV5G"],"uri":["http://zotero.org/users/409983/items/EGGQUV5G"],"itemData":{"id":2041,"type":"article-journal","title":"Changing Values: A 2020 Vision","container-title":"Journal of Euromarketing","page":"79-97","volume":"12","issue":"3-4","source":"Google Books","author":[{"family":"Kropp","given":"F."}],"issued":{"date-parts":[["2003"]]}}}],"schema":"https://github.com/citation-style-language/schema/raw/master/csl-citation.json"} </w:instrText>
      </w:r>
      <w:r w:rsidR="002D35E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(Kropp, 2003)</w:t>
      </w:r>
      <w:r w:rsidR="002D35EB"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w:t>
      </w:r>
      <w:r w:rsidR="00536DBC" w:rsidRPr="00E9043C">
        <w:rPr>
          <w:rFonts w:ascii="Times New Roman" w:hAnsi="Times New Roman" w:cs="Times New Roman"/>
          <w:sz w:val="20"/>
          <w:szCs w:val="20"/>
        </w:rPr>
        <w:t xml:space="preserve">This </w:t>
      </w:r>
      <w:r w:rsidR="00AD501A" w:rsidRPr="00E9043C">
        <w:rPr>
          <w:rFonts w:ascii="Times New Roman" w:hAnsi="Times New Roman" w:cs="Times New Roman"/>
          <w:sz w:val="20"/>
          <w:szCs w:val="20"/>
        </w:rPr>
        <w:t xml:space="preserve">seems to </w:t>
      </w:r>
      <w:r w:rsidR="00536DBC" w:rsidRPr="00E9043C">
        <w:rPr>
          <w:rFonts w:ascii="Times New Roman" w:hAnsi="Times New Roman" w:cs="Times New Roman"/>
          <w:sz w:val="20"/>
          <w:szCs w:val="20"/>
        </w:rPr>
        <w:t xml:space="preserve">suggest that a cultural </w:t>
      </w:r>
      <w:r w:rsidR="00AD501A" w:rsidRPr="00E9043C">
        <w:rPr>
          <w:rFonts w:ascii="Times New Roman" w:hAnsi="Times New Roman" w:cs="Times New Roman"/>
          <w:sz w:val="20"/>
          <w:szCs w:val="20"/>
        </w:rPr>
        <w:t xml:space="preserve">shift </w:t>
      </w:r>
      <w:r w:rsidR="00135E71" w:rsidRPr="00E9043C">
        <w:rPr>
          <w:rFonts w:ascii="Times New Roman" w:hAnsi="Times New Roman" w:cs="Times New Roman"/>
          <w:sz w:val="20"/>
          <w:szCs w:val="20"/>
        </w:rPr>
        <w:t>will be</w:t>
      </w:r>
      <w:r w:rsidR="00AD501A" w:rsidRPr="00E9043C">
        <w:rPr>
          <w:rFonts w:ascii="Times New Roman" w:hAnsi="Times New Roman" w:cs="Times New Roman"/>
          <w:sz w:val="20"/>
          <w:szCs w:val="20"/>
        </w:rPr>
        <w:t xml:space="preserve"> required </w:t>
      </w:r>
      <w:r w:rsidR="00536DBC" w:rsidRPr="00E9043C">
        <w:rPr>
          <w:rFonts w:ascii="Times New Roman" w:hAnsi="Times New Roman" w:cs="Times New Roman"/>
          <w:sz w:val="20"/>
          <w:szCs w:val="20"/>
        </w:rPr>
        <w:t>to</w:t>
      </w:r>
      <w:r w:rsidR="00135E71" w:rsidRPr="00E9043C">
        <w:rPr>
          <w:rFonts w:ascii="Times New Roman" w:hAnsi="Times New Roman" w:cs="Times New Roman"/>
          <w:sz w:val="20"/>
          <w:szCs w:val="20"/>
        </w:rPr>
        <w:t xml:space="preserve"> change attitudes to</w:t>
      </w:r>
      <w:r w:rsidR="00536DBC" w:rsidRPr="00E9043C">
        <w:rPr>
          <w:rFonts w:ascii="Times New Roman" w:hAnsi="Times New Roman" w:cs="Times New Roman"/>
          <w:sz w:val="20"/>
          <w:szCs w:val="20"/>
        </w:rPr>
        <w:t>wards climate change</w:t>
      </w:r>
      <w:r w:rsidR="00135E71" w:rsidRPr="00E9043C">
        <w:rPr>
          <w:rFonts w:ascii="Times New Roman" w:hAnsi="Times New Roman" w:cs="Times New Roman"/>
          <w:sz w:val="20"/>
          <w:szCs w:val="20"/>
        </w:rPr>
        <w:t>,</w:t>
      </w:r>
      <w:r w:rsidR="00536DBC" w:rsidRPr="00E9043C">
        <w:rPr>
          <w:rFonts w:ascii="Times New Roman" w:hAnsi="Times New Roman" w:cs="Times New Roman"/>
          <w:sz w:val="20"/>
          <w:szCs w:val="20"/>
        </w:rPr>
        <w:t xml:space="preserve"> before </w:t>
      </w:r>
      <w:r w:rsidR="00135E71" w:rsidRPr="00E9043C">
        <w:rPr>
          <w:rFonts w:ascii="Times New Roman" w:hAnsi="Times New Roman" w:cs="Times New Roman"/>
          <w:sz w:val="20"/>
          <w:szCs w:val="20"/>
        </w:rPr>
        <w:t xml:space="preserve">any </w:t>
      </w:r>
      <w:r w:rsidR="00536DBC" w:rsidRPr="00E9043C">
        <w:rPr>
          <w:rFonts w:ascii="Times New Roman" w:hAnsi="Times New Roman" w:cs="Times New Roman"/>
          <w:sz w:val="20"/>
          <w:szCs w:val="20"/>
        </w:rPr>
        <w:t xml:space="preserve">personal </w:t>
      </w:r>
      <w:r w:rsidR="00135E71" w:rsidRPr="00E9043C">
        <w:rPr>
          <w:rFonts w:ascii="Times New Roman" w:hAnsi="Times New Roman" w:cs="Times New Roman"/>
          <w:sz w:val="20"/>
          <w:szCs w:val="20"/>
        </w:rPr>
        <w:t xml:space="preserve">values </w:t>
      </w:r>
      <w:r w:rsidR="00AD501A" w:rsidRPr="00E9043C">
        <w:rPr>
          <w:rFonts w:ascii="Times New Roman" w:hAnsi="Times New Roman" w:cs="Times New Roman"/>
          <w:sz w:val="20"/>
          <w:szCs w:val="20"/>
        </w:rPr>
        <w:t xml:space="preserve">change. </w:t>
      </w:r>
      <w:r w:rsidR="00ED1DC3" w:rsidRPr="00113111">
        <w:rPr>
          <w:rFonts w:ascii="Times New Roman" w:hAnsi="Times New Roman" w:cs="Times New Roman"/>
          <w:sz w:val="20"/>
          <w:szCs w:val="20"/>
        </w:rPr>
        <w:t>The personal value</w:t>
      </w:r>
      <w:r w:rsidR="00181FB8"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system is formed of a series of clusters of values consisting of a value hierarchy (or</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priority structure) which is based on the relative importance of individual values</w:t>
      </w:r>
      <w:r w:rsidR="00E15319" w:rsidRPr="00113111">
        <w:rPr>
          <w:rFonts w:ascii="Times New Roman" w:hAnsi="Times New Roman" w:cs="Times New Roman"/>
          <w:sz w:val="20"/>
          <w:szCs w:val="20"/>
        </w:rPr>
        <w:t xml:space="preserve"> </w:t>
      </w:r>
      <w:r w:rsidR="002D35EB" w:rsidRPr="00014031">
        <w:rPr>
          <w:rFonts w:ascii="Times New Roman" w:hAnsi="Times New Roman" w:cs="Times New Roman"/>
          <w:sz w:val="20"/>
          <w:szCs w:val="20"/>
        </w:rPr>
        <w:fldChar w:fldCharType="begin"/>
      </w:r>
      <w:r w:rsidR="002D35EB" w:rsidRPr="00E9043C">
        <w:rPr>
          <w:rFonts w:ascii="Times New Roman" w:hAnsi="Times New Roman" w:cs="Times New Roman"/>
          <w:sz w:val="20"/>
          <w:szCs w:val="20"/>
        </w:rPr>
        <w:instrText xml:space="preserve"> ADDIN ZOTERO_ITEM CSL_CITATION {"citationID":"2nmv4v14hs","properties":{"formattedCitation":"(Fritzsche, 1995)","plainCitation":"(Fritzsche, 1995)"},"citationItems":[{"id":1920,"uris":["http://zotero.org/users/409983/items/DMHXICKJ"],"uri":["http://zotero.org/users/409983/items/DMHXICKJ"],"itemData":{"id":1920,"type":"article-journal","title":"Personal values: Potential keys to ethical decision making","container-title":"Journal of Business Ethics","page":"909-922","volume":"14","issue":"11","source":"Google Scholar","ISSN":"0167-4544","shortTitle":"Personal values","author":[{"family":"Fritzsche","given":"D. J"}],"issued":{"date-parts":[["1995"]]}}}],"schema":"https://github.com/citation-style-language/schema/raw/master/csl-citation.json"} </w:instrText>
      </w:r>
      <w:r w:rsidR="002D35E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(Fritzsche, 1995)</w:t>
      </w:r>
      <w:r w:rsidR="002D35EB" w:rsidRPr="00014031">
        <w:rPr>
          <w:rFonts w:ascii="Times New Roman" w:hAnsi="Times New Roman" w:cs="Times New Roman"/>
          <w:sz w:val="20"/>
          <w:szCs w:val="20"/>
        </w:rPr>
        <w:fldChar w:fldCharType="end"/>
      </w:r>
      <w:r w:rsidR="00922041" w:rsidRPr="00E9043C">
        <w:rPr>
          <w:rFonts w:ascii="Times New Roman" w:hAnsi="Times New Roman" w:cs="Times New Roman"/>
          <w:sz w:val="20"/>
          <w:szCs w:val="20"/>
        </w:rPr>
        <w:t xml:space="preserve"> (see Hares, et al. 2010 for the importance placed on holidays).</w:t>
      </w:r>
    </w:p>
    <w:p w14:paraId="0CEEDFC9" w14:textId="77777777" w:rsidR="00135E71" w:rsidRPr="00E9043C" w:rsidRDefault="00135E71" w:rsidP="00D45973">
      <w:pPr>
        <w:autoSpaceDE w:val="0"/>
        <w:autoSpaceDN w:val="0"/>
        <w:adjustRightInd w:val="0"/>
        <w:spacing w:after="0" w:line="480" w:lineRule="auto"/>
        <w:rPr>
          <w:rFonts w:ascii="Times New Roman" w:hAnsi="Times New Roman" w:cs="Times New Roman"/>
          <w:sz w:val="20"/>
          <w:szCs w:val="20"/>
        </w:rPr>
      </w:pPr>
    </w:p>
    <w:p w14:paraId="07ADA709" w14:textId="283EE713" w:rsidR="005826B6" w:rsidRPr="00834E3E" w:rsidRDefault="00ED1DC3" w:rsidP="00146038">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Considered to be superior to other values models (particularly where the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research is carried out by non-psychologists), the List of Values </w:t>
      </w:r>
      <w:r w:rsidR="003867BB" w:rsidRPr="00014031">
        <w:rPr>
          <w:rFonts w:ascii="Times New Roman" w:hAnsi="Times New Roman" w:cs="Times New Roman"/>
          <w:sz w:val="20"/>
          <w:szCs w:val="20"/>
        </w:rPr>
        <w:fldChar w:fldCharType="begin"/>
      </w:r>
      <w:r w:rsidR="0052509D">
        <w:rPr>
          <w:rFonts w:ascii="Times New Roman" w:hAnsi="Times New Roman" w:cs="Times New Roman"/>
          <w:sz w:val="20"/>
          <w:szCs w:val="20"/>
        </w:rPr>
        <w:instrText xml:space="preserve"> ADDIN ZOTERO_ITEM CSL_CITATION {"citationID":"18d7sb0d8u","properties":{"formattedCitation":"(Kahle, 1983)","plainCitation":"(Kahle, 1983)"},"citationItems":[{"id":2160,"uris":["http://zotero.org/users/409983/items/357KBJFE"],"uri":["http://zotero.org/users/409983/items/357KBJFE"],"itemData":{"id":2160,"type":"book","title":"Social values and social change: adaptation to life in America","publisher":"Praeger","publisher-place":"New York","number-of-pages":"360","source":"Google Books","event-place":"New York","ISBN":"978-0-03-063909-8","shortTitle":"Social values and social change","language":"en","author":[{"family":"Kahle","given":"L."}],"issued":{"date-parts":[["1983"]]}}}],"schema":"https://github.com/citation-style-language/schema/raw/master/csl-citation.json"} </w:instrText>
      </w:r>
      <w:r w:rsidR="003867BB" w:rsidRPr="00014031">
        <w:rPr>
          <w:rFonts w:ascii="Times New Roman" w:hAnsi="Times New Roman" w:cs="Times New Roman"/>
          <w:sz w:val="20"/>
          <w:szCs w:val="20"/>
        </w:rPr>
        <w:fldChar w:fldCharType="separate"/>
      </w:r>
      <w:r w:rsidR="0052509D" w:rsidRPr="00113111">
        <w:rPr>
          <w:rFonts w:ascii="Times New Roman" w:hAnsi="Times New Roman" w:cs="Times New Roman"/>
          <w:sz w:val="20"/>
        </w:rPr>
        <w:t>(Kahle, 1983)</w:t>
      </w:r>
      <w:r w:rsidR="003867BB" w:rsidRPr="00014031">
        <w:rPr>
          <w:rFonts w:ascii="Times New Roman" w:hAnsi="Times New Roman" w:cs="Times New Roman"/>
          <w:sz w:val="20"/>
          <w:szCs w:val="20"/>
        </w:rPr>
        <w:fldChar w:fldCharType="end"/>
      </w:r>
      <w:r w:rsidR="003867BB" w:rsidRPr="00E9043C">
        <w:rPr>
          <w:rFonts w:ascii="Times New Roman" w:hAnsi="Times New Roman" w:cs="Times New Roman"/>
          <w:sz w:val="20"/>
          <w:szCs w:val="20"/>
        </w:rPr>
        <w:t xml:space="preserve"> </w:t>
      </w:r>
      <w:r w:rsidRPr="00113111">
        <w:rPr>
          <w:rFonts w:ascii="Times New Roman" w:hAnsi="Times New Roman" w:cs="Times New Roman"/>
          <w:sz w:val="20"/>
          <w:szCs w:val="20"/>
        </w:rPr>
        <w:t>is the principal</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instrument for values research </w:t>
      </w:r>
      <w:r w:rsidR="002D35EB" w:rsidRPr="00014031">
        <w:rPr>
          <w:rFonts w:ascii="Times New Roman" w:hAnsi="Times New Roman" w:cs="Times New Roman"/>
          <w:sz w:val="20"/>
          <w:szCs w:val="20"/>
        </w:rPr>
        <w:fldChar w:fldCharType="begin"/>
      </w:r>
      <w:r w:rsidR="002D35EB" w:rsidRPr="00E9043C">
        <w:rPr>
          <w:rFonts w:ascii="Times New Roman" w:hAnsi="Times New Roman" w:cs="Times New Roman"/>
          <w:sz w:val="20"/>
          <w:szCs w:val="20"/>
        </w:rPr>
        <w:instrText xml:space="preserve"> ADDIN ZOTERO_ITEM CSL_CITATION {"citationID":"196egmjfnd","properties":{"formattedCitation":"(Mehmetoglu et al., 2010)","plainCitation":"(Mehmetoglu et al., 2010)"},"citationItems":[{"id":1918,"uris":["http://zotero.org/users/409983/items/PA8NVFHC"],"uri":["http://zotero.org/users/409983/items/PA8NVFHC"],"itemData":{"id":1918,"type":"article-journal","title":"The relationship between personal values and tourism behaviour: a segmentation approach","container-title":"Journal of Vacation Marketing","page":"17-27","volume":"16","issue":"1","source":"Highwire 2.0","abstract":"The objective of this study was to segment a general population based on their personal values, and then compare the resulting value-based segments in terms of their tourism behaviour. Subsequently, a representative sample (N = 1000) of the Norwegian population was first, through a cluster analysis, divided into four distinct segments by personal values. These segments were labelled as traditional idealists, modern idealists, traditional materialists, and modern materialists. The four segments were then, through a MANOVA, compared based on tourism behaviour (i.e. a set of push and pull travel motives, and a set of travel activity preferences). The results indicated that the segments statistically differed. For instance, the idealists (both traditional and modern) considered hedonistic travel motives more important than the materialists (both traditional and modern). Theoretical and practical implications are also provided.","shortTitle":"The relationship between personal values and tourism behaviour","author":[{"family":"Mehmetoglu","given":"Mehmet"},{"family":"Hines","given":"Kjell"},{"family":"Graumann","given":"Conny"},{"family":"Greibrokk","given":"Jørund"}],"issued":{"date-parts":[["2010",1,1]]}}}],"schema":"https://github.com/citation-style-language/schema/raw/master/csl-citation.json"} </w:instrText>
      </w:r>
      <w:r w:rsidR="002D35E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(Mehmetoglu et al., 2010)</w:t>
      </w:r>
      <w:r w:rsidR="002D35EB"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r w:rsidR="003867BB" w:rsidRPr="00E9043C">
        <w:rPr>
          <w:rFonts w:ascii="Times New Roman" w:hAnsi="Times New Roman" w:cs="Times New Roman"/>
          <w:sz w:val="20"/>
          <w:szCs w:val="20"/>
        </w:rPr>
        <w:t>Based</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on Maslow’s Hierarchy of Needs, social adaptation theory and the Rokeach Value Scale</w:t>
      </w:r>
      <w:r w:rsidR="00E15319" w:rsidRPr="00113111">
        <w:rPr>
          <w:rFonts w:ascii="Times New Roman" w:hAnsi="Times New Roman" w:cs="Times New Roman"/>
          <w:sz w:val="20"/>
          <w:szCs w:val="20"/>
        </w:rPr>
        <w:t xml:space="preserve"> </w:t>
      </w:r>
      <w:r w:rsidR="002D35EB" w:rsidRPr="00014031">
        <w:rPr>
          <w:rFonts w:ascii="Times New Roman" w:hAnsi="Times New Roman" w:cs="Times New Roman"/>
          <w:sz w:val="20"/>
          <w:szCs w:val="20"/>
        </w:rPr>
        <w:fldChar w:fldCharType="begin"/>
      </w:r>
      <w:r w:rsidR="002D35EB" w:rsidRPr="00E9043C">
        <w:rPr>
          <w:rFonts w:ascii="Times New Roman" w:hAnsi="Times New Roman" w:cs="Times New Roman"/>
          <w:sz w:val="20"/>
          <w:szCs w:val="20"/>
        </w:rPr>
        <w:instrText xml:space="preserve"> ADDIN ZOTERO_ITEM CSL_CITATION {"citationID":"10uu706cia","properties":{"formattedCitation":"(Fall and Knutson, 2001)","plainCitation":"(Fall and Knutson, 2001)"},"citationItems":[{"id":2688,"uris":["http://zotero.org/users/409983/items/GX7IFNGB"],"uri":["http://zotero.org/users/409983/items/GX7IFNGB"],"itemData":{"id":2688,"type":"article-journal","title":"Personal values and media usefulness of mature travelers","container-title":"Journal of Hospitality Marketing &amp; Management","page":"97–112","volume":"8","issue":"3","source":"Google Scholar","ISSN":"1936-8623","author":[{"family":"Fall","given":"L. T"},{"family":"Knutson","given":"B. J"}],"issued":{"date-parts":[["2001"]]}}}],"schema":"https://github.com/citation-style-language/schema/raw/master/csl-citation.json"} </w:instrText>
      </w:r>
      <w:r w:rsidR="002D35E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(Fall and Knutson, 2001)</w:t>
      </w:r>
      <w:r w:rsidR="002D35EB" w:rsidRPr="00014031">
        <w:rPr>
          <w:rFonts w:ascii="Times New Roman" w:hAnsi="Times New Roman" w:cs="Times New Roman"/>
          <w:sz w:val="20"/>
          <w:szCs w:val="20"/>
        </w:rPr>
        <w:fldChar w:fldCharType="end"/>
      </w:r>
      <w:r w:rsidR="003867BB" w:rsidRPr="00E9043C">
        <w:rPr>
          <w:rFonts w:ascii="Times New Roman" w:hAnsi="Times New Roman" w:cs="Times New Roman"/>
          <w:sz w:val="20"/>
          <w:szCs w:val="20"/>
        </w:rPr>
        <w:t xml:space="preserve">, the typology </w:t>
      </w:r>
      <w:r w:rsidR="00146038" w:rsidRPr="00B606AA">
        <w:rPr>
          <w:rFonts w:ascii="Times New Roman" w:hAnsi="Times New Roman" w:cs="Times New Roman"/>
          <w:sz w:val="20"/>
          <w:szCs w:val="20"/>
        </w:rPr>
        <w:t xml:space="preserve">distinguishes between </w:t>
      </w:r>
      <w:r w:rsidR="00146038">
        <w:rPr>
          <w:rFonts w:ascii="Times New Roman" w:hAnsi="Times New Roman" w:cs="Times New Roman"/>
          <w:sz w:val="20"/>
          <w:szCs w:val="20"/>
        </w:rPr>
        <w:t>internal and external values. It</w:t>
      </w:r>
      <w:r w:rsidR="00146038" w:rsidRPr="00E9043C">
        <w:rPr>
          <w:rFonts w:ascii="Times New Roman" w:hAnsi="Times New Roman" w:cs="Times New Roman"/>
          <w:sz w:val="20"/>
          <w:szCs w:val="20"/>
        </w:rPr>
        <w:t xml:space="preserve"> </w:t>
      </w:r>
      <w:r w:rsidRPr="00113111">
        <w:rPr>
          <w:rFonts w:ascii="Times New Roman" w:hAnsi="Times New Roman" w:cs="Times New Roman"/>
          <w:sz w:val="20"/>
          <w:szCs w:val="20"/>
        </w:rPr>
        <w:t>consists of nine basic values: sense of belonging, fun and</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enjoyment in life, warm relationships with others, self-fulfilment, being </w:t>
      </w:r>
      <w:r w:rsidR="002D35EB" w:rsidRPr="00E9043C">
        <w:rPr>
          <w:rFonts w:ascii="Times New Roman" w:hAnsi="Times New Roman" w:cs="Times New Roman"/>
          <w:sz w:val="20"/>
          <w:szCs w:val="20"/>
        </w:rPr>
        <w:t>well respected</w:t>
      </w:r>
      <w:r w:rsidRPr="00113111">
        <w:rPr>
          <w:rFonts w:ascii="Times New Roman" w:hAnsi="Times New Roman" w:cs="Times New Roman"/>
          <w:sz w:val="20"/>
          <w:szCs w:val="20"/>
        </w:rPr>
        <w:t xml:space="preserve">, excitement, security, self-respect and sense of accomplishment </w:t>
      </w:r>
      <w:r w:rsidR="003867BB" w:rsidRPr="00014031">
        <w:rPr>
          <w:rFonts w:ascii="Times New Roman" w:hAnsi="Times New Roman" w:cs="Times New Roman"/>
          <w:sz w:val="20"/>
          <w:szCs w:val="20"/>
        </w:rPr>
        <w:fldChar w:fldCharType="begin"/>
      </w:r>
      <w:r w:rsidR="0052509D">
        <w:rPr>
          <w:rFonts w:ascii="Times New Roman" w:hAnsi="Times New Roman" w:cs="Times New Roman"/>
          <w:sz w:val="20"/>
          <w:szCs w:val="20"/>
        </w:rPr>
        <w:instrText xml:space="preserve"> ADDIN ZOTERO_ITEM CSL_CITATION {"citationID":"u4AFGPlq","properties":{"formattedCitation":"(Kahle, 1983)","plainCitation":"(Kahle, 1983)"},"citationItems":[{"id":2160,"uris":["http://zotero.org/users/409983/items/357KBJFE"],"uri":["http://zotero.org/users/409983/items/357KBJFE"],"itemData":{"id":2160,"type":"book","title":"Social values and social change: adaptation to life in America","publisher":"Praeger","publisher-place":"New York","number-of-pages":"360","source":"Google Books","event-place":"New York","ISBN":"978-0-03-063909-8","shortTitle":"Social values and social change","language":"en","author":[{"family":"Kahle","given":"L."}],"issued":{"date-parts":[["1983"]]}}}],"schema":"https://github.com/citation-style-language/schema/raw/master/csl-citation.json"} </w:instrText>
      </w:r>
      <w:r w:rsidR="003867BB" w:rsidRPr="00014031">
        <w:rPr>
          <w:rFonts w:ascii="Times New Roman" w:hAnsi="Times New Roman" w:cs="Times New Roman"/>
          <w:sz w:val="20"/>
          <w:szCs w:val="20"/>
        </w:rPr>
        <w:fldChar w:fldCharType="separate"/>
      </w:r>
      <w:r w:rsidR="0052509D" w:rsidRPr="00113111">
        <w:rPr>
          <w:rFonts w:ascii="Times New Roman" w:hAnsi="Times New Roman" w:cs="Times New Roman"/>
          <w:sz w:val="20"/>
        </w:rPr>
        <w:t>(Kahle, 1983)</w:t>
      </w:r>
      <w:r w:rsidR="003867BB" w:rsidRPr="00014031">
        <w:rPr>
          <w:rFonts w:ascii="Times New Roman" w:hAnsi="Times New Roman" w:cs="Times New Roman"/>
          <w:sz w:val="20"/>
          <w:szCs w:val="20"/>
        </w:rPr>
        <w:fldChar w:fldCharType="end"/>
      </w:r>
      <w:r w:rsidR="003867BB" w:rsidRPr="00E9043C">
        <w:rPr>
          <w:rFonts w:ascii="Times New Roman" w:hAnsi="Times New Roman" w:cs="Times New Roman"/>
          <w:sz w:val="20"/>
          <w:szCs w:val="20"/>
        </w:rPr>
        <w:t xml:space="preserve">. </w:t>
      </w:r>
      <w:r w:rsidRPr="00113111">
        <w:rPr>
          <w:rFonts w:ascii="Times New Roman" w:hAnsi="Times New Roman" w:cs="Times New Roman"/>
          <w:sz w:val="20"/>
          <w:szCs w:val="20"/>
        </w:rPr>
        <w:t xml:space="preserve"> </w:t>
      </w:r>
      <w:r w:rsidR="003A3F0B">
        <w:rPr>
          <w:rFonts w:ascii="Times New Roman" w:hAnsi="Times New Roman" w:cs="Times New Roman"/>
          <w:sz w:val="20"/>
          <w:szCs w:val="20"/>
        </w:rPr>
        <w:fldChar w:fldCharType="begin"/>
      </w:r>
      <w:r w:rsidR="003A3F0B">
        <w:rPr>
          <w:rFonts w:ascii="Times New Roman" w:hAnsi="Times New Roman" w:cs="Times New Roman"/>
          <w:sz w:val="20"/>
          <w:szCs w:val="20"/>
        </w:rPr>
        <w:instrText xml:space="preserve"> ADDIN ZOTERO_ITEM CSL_CITATION {"citationID":"197u4bd6gf","properties":{"custom":"Homer and Kahle (1988)","formattedCitation":"Homer and Kahle (1988)","plainCitation":"Homer and Kahle (1988)"},"citationItems":[{"id":4577,"uris":["http://zotero.org/users/409983/items/KRW5D6U6"],"uri":["http://zotero.org/users/409983/items/KRW5D6U6"],"itemData":{"id":4577,"type":"article-journal","title":"A structural equation test of the value-attitude-behavior hierarchy.","container-title":"Journal of personality and social psychology","page":"638","volume":"54","issue":"4","ISSN":"1939-1315","journalAbbreviation":"Journal of personality and social psychology","author":[{"family":"Homer","given":"Pamela M"},{"family":"Kahle","given":"Lynn R"}],"issued":{"date-parts":[["1988"]]}}}],"schema":"https://github.com/citation-style-language/schema/raw/master/csl-citation.json"} </w:instrText>
      </w:r>
      <w:r w:rsidR="003A3F0B">
        <w:rPr>
          <w:rFonts w:ascii="Times New Roman" w:hAnsi="Times New Roman" w:cs="Times New Roman"/>
          <w:sz w:val="20"/>
          <w:szCs w:val="20"/>
        </w:rPr>
        <w:fldChar w:fldCharType="separate"/>
      </w:r>
      <w:r w:rsidR="003A3F0B" w:rsidRPr="00113111">
        <w:rPr>
          <w:rFonts w:ascii="Times New Roman" w:hAnsi="Times New Roman" w:cs="Times New Roman"/>
          <w:sz w:val="20"/>
        </w:rPr>
        <w:t>Homer and Kahle (1988)</w:t>
      </w:r>
      <w:r w:rsidR="003A3F0B">
        <w:rPr>
          <w:rFonts w:ascii="Times New Roman" w:hAnsi="Times New Roman" w:cs="Times New Roman"/>
          <w:sz w:val="20"/>
          <w:szCs w:val="20"/>
        </w:rPr>
        <w:fldChar w:fldCharType="end"/>
      </w:r>
      <w:r w:rsidR="003A3F0B">
        <w:rPr>
          <w:rFonts w:ascii="Times New Roman" w:hAnsi="Times New Roman" w:cs="Times New Roman"/>
          <w:sz w:val="20"/>
          <w:szCs w:val="20"/>
        </w:rPr>
        <w:t xml:space="preserve"> </w:t>
      </w:r>
      <w:r w:rsidR="00146038">
        <w:rPr>
          <w:rFonts w:ascii="Times New Roman" w:hAnsi="Times New Roman" w:cs="Times New Roman"/>
          <w:sz w:val="20"/>
          <w:szCs w:val="20"/>
        </w:rPr>
        <w:t xml:space="preserve">clustered these into </w:t>
      </w:r>
      <w:r w:rsidR="00E14554">
        <w:rPr>
          <w:rFonts w:ascii="Times New Roman" w:hAnsi="Times New Roman" w:cs="Times New Roman"/>
          <w:sz w:val="20"/>
          <w:szCs w:val="20"/>
        </w:rPr>
        <w:t xml:space="preserve">three </w:t>
      </w:r>
      <w:r w:rsidR="00146038">
        <w:rPr>
          <w:rFonts w:ascii="Times New Roman" w:hAnsi="Times New Roman" w:cs="Times New Roman"/>
          <w:sz w:val="20"/>
          <w:szCs w:val="20"/>
        </w:rPr>
        <w:t xml:space="preserve">value </w:t>
      </w:r>
      <w:r w:rsidR="00E14554">
        <w:rPr>
          <w:rFonts w:ascii="Times New Roman" w:hAnsi="Times New Roman" w:cs="Times New Roman"/>
          <w:sz w:val="20"/>
          <w:szCs w:val="20"/>
        </w:rPr>
        <w:t>factors</w:t>
      </w:r>
      <w:r w:rsidR="00146038">
        <w:rPr>
          <w:rFonts w:ascii="Times New Roman" w:hAnsi="Times New Roman" w:cs="Times New Roman"/>
          <w:sz w:val="20"/>
          <w:szCs w:val="20"/>
        </w:rPr>
        <w:t xml:space="preserve">: </w:t>
      </w:r>
      <w:r w:rsidR="005826B6">
        <w:rPr>
          <w:rFonts w:ascii="Times New Roman" w:hAnsi="Times New Roman" w:cs="Times New Roman"/>
          <w:sz w:val="20"/>
          <w:szCs w:val="20"/>
        </w:rPr>
        <w:t xml:space="preserve">Factor 1 - </w:t>
      </w:r>
      <w:r w:rsidR="00146038" w:rsidRPr="0093048F">
        <w:rPr>
          <w:rFonts w:ascii="Times New Roman" w:hAnsi="Times New Roman" w:cs="Times New Roman"/>
          <w:sz w:val="20"/>
          <w:szCs w:val="20"/>
        </w:rPr>
        <w:t>self-respect, accomplishment, self-fulfilment and excitement</w:t>
      </w:r>
      <w:r w:rsidR="005826B6" w:rsidRPr="005826B6">
        <w:rPr>
          <w:rFonts w:ascii="Times New Roman" w:hAnsi="Times New Roman" w:cs="Times New Roman"/>
          <w:sz w:val="20"/>
          <w:szCs w:val="20"/>
        </w:rPr>
        <w:t xml:space="preserve"> </w:t>
      </w:r>
      <w:r w:rsidR="005826B6">
        <w:rPr>
          <w:rFonts w:ascii="Times New Roman" w:hAnsi="Times New Roman" w:cs="Times New Roman"/>
          <w:sz w:val="20"/>
          <w:szCs w:val="20"/>
        </w:rPr>
        <w:t>(individual values</w:t>
      </w:r>
      <w:r w:rsidR="00146038" w:rsidRPr="0093048F">
        <w:rPr>
          <w:rFonts w:ascii="Times New Roman" w:hAnsi="Times New Roman" w:cs="Times New Roman"/>
          <w:sz w:val="20"/>
          <w:szCs w:val="20"/>
        </w:rPr>
        <w:t>)</w:t>
      </w:r>
      <w:r w:rsidR="005826B6">
        <w:rPr>
          <w:rFonts w:ascii="Times New Roman" w:hAnsi="Times New Roman" w:cs="Times New Roman"/>
          <w:sz w:val="20"/>
          <w:szCs w:val="20"/>
        </w:rPr>
        <w:t>,</w:t>
      </w:r>
      <w:r w:rsidR="00146038">
        <w:rPr>
          <w:rFonts w:ascii="Times New Roman" w:hAnsi="Times New Roman" w:cs="Times New Roman"/>
          <w:sz w:val="20"/>
          <w:szCs w:val="20"/>
        </w:rPr>
        <w:t xml:space="preserve"> </w:t>
      </w:r>
      <w:r w:rsidR="005826B6">
        <w:rPr>
          <w:rFonts w:ascii="Times New Roman" w:hAnsi="Times New Roman" w:cs="Times New Roman"/>
          <w:sz w:val="20"/>
          <w:szCs w:val="20"/>
        </w:rPr>
        <w:t xml:space="preserve">Factor 2 - </w:t>
      </w:r>
      <w:r w:rsidR="00146038" w:rsidRPr="00733765">
        <w:rPr>
          <w:rFonts w:ascii="Times New Roman" w:hAnsi="Times New Roman" w:cs="Times New Roman"/>
          <w:sz w:val="20"/>
          <w:szCs w:val="20"/>
        </w:rPr>
        <w:t>security, belonging</w:t>
      </w:r>
      <w:r w:rsidR="005826B6">
        <w:rPr>
          <w:rFonts w:ascii="Times New Roman" w:hAnsi="Times New Roman" w:cs="Times New Roman"/>
          <w:sz w:val="20"/>
          <w:szCs w:val="20"/>
        </w:rPr>
        <w:t>,</w:t>
      </w:r>
      <w:r w:rsidR="00146038" w:rsidRPr="00733765">
        <w:rPr>
          <w:rFonts w:ascii="Times New Roman" w:hAnsi="Times New Roman" w:cs="Times New Roman"/>
          <w:sz w:val="20"/>
          <w:szCs w:val="20"/>
        </w:rPr>
        <w:t xml:space="preserve"> and respect</w:t>
      </w:r>
      <w:r w:rsidR="005826B6" w:rsidRPr="005826B6">
        <w:rPr>
          <w:rFonts w:ascii="Times New Roman" w:hAnsi="Times New Roman" w:cs="Times New Roman"/>
          <w:sz w:val="20"/>
          <w:szCs w:val="20"/>
        </w:rPr>
        <w:t xml:space="preserve"> </w:t>
      </w:r>
      <w:r w:rsidR="005826B6">
        <w:rPr>
          <w:rFonts w:ascii="Times New Roman" w:hAnsi="Times New Roman" w:cs="Times New Roman"/>
          <w:sz w:val="20"/>
          <w:szCs w:val="20"/>
        </w:rPr>
        <w:t>(external values</w:t>
      </w:r>
      <w:r w:rsidR="00146038" w:rsidRPr="00733765">
        <w:rPr>
          <w:rFonts w:ascii="Times New Roman" w:hAnsi="Times New Roman" w:cs="Times New Roman"/>
          <w:sz w:val="20"/>
          <w:szCs w:val="20"/>
        </w:rPr>
        <w:t>)</w:t>
      </w:r>
      <w:r w:rsidR="005826B6">
        <w:rPr>
          <w:rFonts w:ascii="Times New Roman" w:hAnsi="Times New Roman" w:cs="Times New Roman"/>
          <w:sz w:val="20"/>
          <w:szCs w:val="20"/>
        </w:rPr>
        <w:t xml:space="preserve"> and</w:t>
      </w:r>
      <w:r w:rsidR="00146038">
        <w:rPr>
          <w:rFonts w:ascii="Times New Roman" w:hAnsi="Times New Roman" w:cs="Times New Roman"/>
          <w:sz w:val="20"/>
          <w:szCs w:val="20"/>
        </w:rPr>
        <w:t xml:space="preserve"> </w:t>
      </w:r>
      <w:r w:rsidR="005826B6">
        <w:rPr>
          <w:rFonts w:ascii="Times New Roman" w:hAnsi="Times New Roman" w:cs="Times New Roman"/>
          <w:sz w:val="20"/>
          <w:szCs w:val="20"/>
        </w:rPr>
        <w:t xml:space="preserve">Factor 3 - </w:t>
      </w:r>
      <w:r w:rsidR="005826B6" w:rsidRPr="001060ED">
        <w:rPr>
          <w:rFonts w:ascii="Times New Roman" w:hAnsi="Times New Roman" w:cs="Times New Roman"/>
          <w:sz w:val="20"/>
          <w:szCs w:val="20"/>
        </w:rPr>
        <w:t>fun and warm relationships</w:t>
      </w:r>
      <w:r w:rsidR="005826B6">
        <w:rPr>
          <w:rFonts w:ascii="Times New Roman" w:hAnsi="Times New Roman" w:cs="Times New Roman"/>
          <w:sz w:val="20"/>
          <w:szCs w:val="20"/>
        </w:rPr>
        <w:t xml:space="preserve"> (interpersonal values). </w:t>
      </w:r>
      <w:r w:rsidR="00834E3E">
        <w:rPr>
          <w:rFonts w:ascii="Times New Roman" w:hAnsi="Times New Roman" w:cs="Times New Roman"/>
          <w:sz w:val="20"/>
          <w:szCs w:val="20"/>
        </w:rPr>
        <w:t xml:space="preserve">In relation to the internal and external values, </w:t>
      </w:r>
      <w:r w:rsidR="005826B6">
        <w:rPr>
          <w:rFonts w:ascii="Times New Roman" w:hAnsi="Times New Roman" w:cs="Times New Roman"/>
          <w:sz w:val="20"/>
          <w:szCs w:val="20"/>
        </w:rPr>
        <w:fldChar w:fldCharType="begin"/>
      </w:r>
      <w:r w:rsidR="005826B6">
        <w:rPr>
          <w:rFonts w:ascii="Times New Roman" w:hAnsi="Times New Roman" w:cs="Times New Roman"/>
          <w:sz w:val="20"/>
          <w:szCs w:val="20"/>
        </w:rPr>
        <w:instrText xml:space="preserve"> ADDIN ZOTERO_ITEM CSL_CITATION {"citationID":"1u4eTd4w","properties":{"custom":"Chryssohoidis and Krystallis (2005)","formattedCitation":"Chryssohoidis and Krystallis (2005)","plainCitation":"Chryssohoidis and Krystallis (2005)"},"citationItems":[{"id":790,"uris":["http://zotero.org/users/409983/items/ADCR7B79"],"uri":["http://zotero.org/users/409983/items/ADCR7B79"],"itemData":{"id":790,"type":"article-journal","title":"Organic consumers' personal values research: Testing and validating the list of values (LOV) scale and implementing a value-based segmentation task","container-title":"Food Quality and Preference","page":"585-599","volume":"16","issue":"7","source":"Google Scholar","ISSN":"0950-3293","shortTitle":"Organic consumers' personal values research","author":[{"family":"Chryssohoidis","given":"G. M"},{"family":"Krystallis","given":"A."}],"issued":{"date-parts":[["2005"]]}}}],"schema":"https://github.com/citation-style-language/schema/raw/master/csl-citation.json"} </w:instrText>
      </w:r>
      <w:r w:rsidR="005826B6">
        <w:rPr>
          <w:rFonts w:ascii="Times New Roman" w:hAnsi="Times New Roman" w:cs="Times New Roman"/>
          <w:sz w:val="20"/>
          <w:szCs w:val="20"/>
        </w:rPr>
        <w:fldChar w:fldCharType="separate"/>
      </w:r>
      <w:r w:rsidR="005826B6" w:rsidRPr="004D53EC">
        <w:rPr>
          <w:rFonts w:ascii="Times New Roman" w:hAnsi="Times New Roman" w:cs="Times New Roman"/>
          <w:sz w:val="20"/>
        </w:rPr>
        <w:t>Chryssohoidis and Krystallis (2005)</w:t>
      </w:r>
      <w:r w:rsidR="005826B6">
        <w:rPr>
          <w:rFonts w:ascii="Times New Roman" w:hAnsi="Times New Roman" w:cs="Times New Roman"/>
          <w:sz w:val="20"/>
          <w:szCs w:val="20"/>
        </w:rPr>
        <w:fldChar w:fldCharType="end"/>
      </w:r>
      <w:r w:rsidR="005826B6">
        <w:rPr>
          <w:rFonts w:ascii="Times New Roman" w:hAnsi="Times New Roman" w:cs="Times New Roman"/>
          <w:sz w:val="20"/>
          <w:szCs w:val="20"/>
        </w:rPr>
        <w:t xml:space="preserve"> further considered the importance of the personal,</w:t>
      </w:r>
      <w:r w:rsidR="005826B6" w:rsidRPr="005826B6">
        <w:rPr>
          <w:rFonts w:ascii="Times New Roman" w:hAnsi="Times New Roman" w:cs="Times New Roman"/>
          <w:sz w:val="20"/>
          <w:szCs w:val="20"/>
        </w:rPr>
        <w:t xml:space="preserve"> </w:t>
      </w:r>
      <w:r w:rsidR="005826B6">
        <w:rPr>
          <w:rFonts w:ascii="Times New Roman" w:hAnsi="Times New Roman" w:cs="Times New Roman"/>
          <w:sz w:val="20"/>
          <w:szCs w:val="20"/>
        </w:rPr>
        <w:t>non-personal</w:t>
      </w:r>
      <w:r w:rsidR="00834E3E">
        <w:rPr>
          <w:rFonts w:ascii="Times New Roman" w:hAnsi="Times New Roman" w:cs="Times New Roman"/>
          <w:sz w:val="20"/>
          <w:szCs w:val="20"/>
        </w:rPr>
        <w:t>,</w:t>
      </w:r>
      <w:r w:rsidR="005826B6">
        <w:rPr>
          <w:rFonts w:ascii="Times New Roman" w:hAnsi="Times New Roman" w:cs="Times New Roman"/>
          <w:sz w:val="20"/>
          <w:szCs w:val="20"/>
        </w:rPr>
        <w:t xml:space="preserve"> and interpersonal factors of value fulfilment,</w:t>
      </w:r>
      <w:r w:rsidR="00834E3E">
        <w:rPr>
          <w:rFonts w:ascii="Times New Roman" w:hAnsi="Times New Roman" w:cs="Times New Roman"/>
          <w:sz w:val="20"/>
          <w:szCs w:val="20"/>
        </w:rPr>
        <w:t xml:space="preserve"> resulting in the three values clusters being</w:t>
      </w:r>
      <w:r w:rsidR="005826B6">
        <w:rPr>
          <w:rFonts w:ascii="Times New Roman" w:hAnsi="Times New Roman" w:cs="Times New Roman"/>
          <w:sz w:val="20"/>
          <w:szCs w:val="20"/>
        </w:rPr>
        <w:t xml:space="preserve"> identified as </w:t>
      </w:r>
      <w:r w:rsidR="005826B6" w:rsidRPr="00113111">
        <w:rPr>
          <w:rFonts w:ascii="Times New Roman" w:hAnsi="Times New Roman" w:cs="Times New Roman"/>
          <w:sz w:val="20"/>
          <w:szCs w:val="20"/>
        </w:rPr>
        <w:t>internal/personal</w:t>
      </w:r>
      <w:r w:rsidR="00834E3E" w:rsidRPr="00113111">
        <w:rPr>
          <w:rFonts w:ascii="Times New Roman" w:hAnsi="Times New Roman" w:cs="Times New Roman"/>
          <w:sz w:val="20"/>
          <w:szCs w:val="20"/>
        </w:rPr>
        <w:t>,  external/interpersonal and internal/apersonal</w:t>
      </w:r>
      <w:r w:rsidR="00834E3E" w:rsidRPr="00834E3E">
        <w:rPr>
          <w:rFonts w:ascii="Times New Roman" w:hAnsi="Times New Roman" w:cs="Times New Roman"/>
          <w:sz w:val="20"/>
          <w:szCs w:val="20"/>
        </w:rPr>
        <w:t>.</w:t>
      </w:r>
    </w:p>
    <w:p w14:paraId="11C711DC" w14:textId="77777777" w:rsidR="00E15319" w:rsidRPr="00113111" w:rsidRDefault="00E15319" w:rsidP="00D45973">
      <w:pPr>
        <w:autoSpaceDE w:val="0"/>
        <w:autoSpaceDN w:val="0"/>
        <w:adjustRightInd w:val="0"/>
        <w:spacing w:after="0" w:line="480" w:lineRule="auto"/>
        <w:rPr>
          <w:rFonts w:ascii="Times New Roman" w:hAnsi="Times New Roman" w:cs="Times New Roman"/>
          <w:b/>
          <w:bCs/>
          <w:sz w:val="20"/>
          <w:szCs w:val="20"/>
        </w:rPr>
      </w:pPr>
    </w:p>
    <w:p w14:paraId="1D04EB35" w14:textId="77777777" w:rsidR="00ED1DC3" w:rsidRPr="00113111" w:rsidRDefault="00ED1DC3" w:rsidP="00D45973">
      <w:pPr>
        <w:autoSpaceDE w:val="0"/>
        <w:autoSpaceDN w:val="0"/>
        <w:adjustRightInd w:val="0"/>
        <w:spacing w:after="0" w:line="480" w:lineRule="auto"/>
        <w:rPr>
          <w:rFonts w:ascii="Times New Roman" w:hAnsi="Times New Roman" w:cs="Times New Roman"/>
          <w:bCs/>
          <w:i/>
          <w:sz w:val="20"/>
          <w:szCs w:val="20"/>
        </w:rPr>
      </w:pPr>
      <w:r w:rsidRPr="00113111">
        <w:rPr>
          <w:rFonts w:ascii="Times New Roman" w:hAnsi="Times New Roman" w:cs="Times New Roman"/>
          <w:bCs/>
          <w:i/>
          <w:sz w:val="20"/>
          <w:szCs w:val="20"/>
        </w:rPr>
        <w:t>Motivations</w:t>
      </w:r>
    </w:p>
    <w:p w14:paraId="43899584" w14:textId="0135659D" w:rsidR="00ED1DC3" w:rsidRPr="00113111" w:rsidRDefault="00ED1DC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Having reviewed the potential role of values to explain climate change behaviour, we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shall now consider the role of motivations. Motivation is inferred as it cannot be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observed and assumed to exist in order to explain behaviour </w:t>
      </w:r>
      <w:r w:rsidR="00B54645" w:rsidRPr="00014031">
        <w:rPr>
          <w:rFonts w:ascii="Times New Roman" w:hAnsi="Times New Roman" w:cs="Times New Roman"/>
          <w:sz w:val="20"/>
          <w:szCs w:val="20"/>
        </w:rPr>
        <w:fldChar w:fldCharType="begin"/>
      </w:r>
      <w:r w:rsidR="00B54645" w:rsidRPr="00E9043C">
        <w:rPr>
          <w:rFonts w:ascii="Times New Roman" w:hAnsi="Times New Roman" w:cs="Times New Roman"/>
          <w:sz w:val="20"/>
          <w:szCs w:val="20"/>
        </w:rPr>
        <w:instrText xml:space="preserve"> ADDIN ZOTERO_ITEM CSL_CITATION {"citationID":"visgq66rn","properties":{"formattedCitation":"(Snepenger et al., 2006)","plainCitation":"(Snepenger et al., 2006)"},"citationItems":[{"id":1481,"uris":["http://zotero.org/users/409983/items/V5IJTQH6"],"uri":["http://zotero.org/users/409983/items/V5IJTQH6"],"itemData":{"id":1481,"type":"article-journal","title":"Modeling Iso-Ahola’s Motivation Theory in the Tourism Context","container-title":"Journal of Travel Research","page":"140-149","volume":"45","issue":"2","abstract":"Iso-Ahola’s theory asserts that personal escape, personal seeking, interpersonal escape, and interpersonal seeking motivate tourism and recreation. This article operationalizes and empirically tests Iso-Ahola’s theory for similar tourism and recreation experiences. The motivation dimensions are monitored using scenario-based data for sporting events, beaches, amusement parks, and natural parks. The first investigation used confirmatory factor analysis to explore the efficacy of six competing motivational structures. Three of these competing models achieved superior and similar fit statistics, with one model incorporating the most parsimonious structure. This model gave equal and direct salience to each of the four motivations. The second investigation examined the differences in motivation levels for tourism and recreation experiences. Tourism experiences exhibited higher levels of motivation, particularly for the personal seeking and personal escape dimensions. The third investigation found no relationship between the number of recent domestic and international vacations and tourism motivations among the subjects.","author":[{"family":"Snepenger","given":"David"},{"family":"King","given":"Jesse"},{"family":"Marshall","given":"Eric"},{"family":"Uysal","given":"Muzaffer"}],"issued":{"date-parts":[["2006",11,1]]}}}],"schema":"https://github.com/citation-style-language/schema/raw/master/csl-citation.json"} </w:instrText>
      </w:r>
      <w:r w:rsidR="00B5464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(Snepenger et al., 2006)</w:t>
      </w:r>
      <w:r w:rsidR="00B54645" w:rsidRPr="00014031">
        <w:rPr>
          <w:rFonts w:ascii="Times New Roman" w:hAnsi="Times New Roman" w:cs="Times New Roman"/>
          <w:sz w:val="20"/>
          <w:szCs w:val="20"/>
        </w:rPr>
        <w:fldChar w:fldCharType="end"/>
      </w:r>
      <w:r w:rsidRPr="00113111">
        <w:rPr>
          <w:rFonts w:ascii="Times New Roman" w:hAnsi="Times New Roman" w:cs="Times New Roman"/>
          <w:sz w:val="20"/>
          <w:szCs w:val="20"/>
        </w:rPr>
        <w:t>.</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Manifest motives are known to the consumer and admitted to the researcher, whereas</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latent motives are those that the consumer may be unaware of, or reluctant to admit</w:t>
      </w:r>
      <w:r w:rsidR="00E15319" w:rsidRPr="00113111">
        <w:rPr>
          <w:rFonts w:ascii="Times New Roman" w:hAnsi="Times New Roman" w:cs="Times New Roman"/>
          <w:sz w:val="20"/>
          <w:szCs w:val="20"/>
        </w:rPr>
        <w:t xml:space="preserve"> </w:t>
      </w:r>
      <w:r w:rsidR="00B54645" w:rsidRPr="00014031">
        <w:rPr>
          <w:rFonts w:ascii="Times New Roman" w:hAnsi="Times New Roman" w:cs="Times New Roman"/>
          <w:sz w:val="20"/>
          <w:szCs w:val="20"/>
        </w:rPr>
        <w:fldChar w:fldCharType="begin"/>
      </w:r>
      <w:r w:rsidR="00B54645" w:rsidRPr="00E9043C">
        <w:rPr>
          <w:rFonts w:ascii="Times New Roman" w:hAnsi="Times New Roman" w:cs="Times New Roman"/>
          <w:sz w:val="20"/>
          <w:szCs w:val="20"/>
        </w:rPr>
        <w:instrText xml:space="preserve"> ADDIN ZOTERO_ITEM CSL_CITATION {"citationID":"1qnsiob0c8","properties":{"formattedCitation":"(Carducci, 2009)","plainCitation":"(Carducci, 2009)"},"citationItems":[{"id":1728,"uris":["http://zotero.org/users/409983/items/MQT4Q62H"],"uri":["http://zotero.org/users/409983/items/MQT4Q62H"],"itemData":{"id":1728,"type":"book","title":"The Psychology of Personality: Viewpoints, Research, and Applications","publisher":"Wiley-Blackwell","publisher-place":"West Sussex","number-of-pages":"737","source":"Google Books","event-place":"West Sussex","ISBN":"978-1-4051-3635-8","shortTitle":"The Psychology of Personality","author":[{"family":"Carducci","given":"B."}],"issued":{"date-parts":[["2009",2,20]]}}}],"schema":"https://github.com/citation-style-language/schema/raw/master/csl-citation.json"} </w:instrText>
      </w:r>
      <w:r w:rsidR="00B5464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(Carducci, 2009)</w:t>
      </w:r>
      <w:r w:rsidR="00B54645" w:rsidRPr="00014031">
        <w:rPr>
          <w:rFonts w:ascii="Times New Roman" w:hAnsi="Times New Roman" w:cs="Times New Roman"/>
          <w:sz w:val="20"/>
          <w:szCs w:val="20"/>
        </w:rPr>
        <w:fldChar w:fldCharType="end"/>
      </w:r>
      <w:r w:rsidRPr="00113111">
        <w:rPr>
          <w:rFonts w:ascii="Times New Roman" w:hAnsi="Times New Roman" w:cs="Times New Roman"/>
          <w:sz w:val="20"/>
          <w:szCs w:val="20"/>
        </w:rPr>
        <w:t>. Contemporary marketing research continues to be influenced by</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Freudian dream analysis and the projective techniques pioneered by Ernest Dichter</w:t>
      </w:r>
      <w:r w:rsidR="00982242" w:rsidRPr="00E9043C">
        <w:rPr>
          <w:rFonts w:ascii="Times New Roman" w:hAnsi="Times New Roman" w:cs="Times New Roman"/>
          <w:sz w:val="20"/>
          <w:szCs w:val="20"/>
        </w:rPr>
        <w:t xml:space="preserve">, which </w:t>
      </w:r>
      <w:r w:rsidRPr="00113111">
        <w:rPr>
          <w:rFonts w:ascii="Times New Roman" w:hAnsi="Times New Roman" w:cs="Times New Roman"/>
          <w:sz w:val="20"/>
          <w:szCs w:val="20"/>
        </w:rPr>
        <w:t>aim to reach an understanding of both surface and deeper psychological motives</w:t>
      </w:r>
      <w:r w:rsidR="00E15319" w:rsidRPr="00113111">
        <w:rPr>
          <w:rFonts w:ascii="Times New Roman" w:hAnsi="Times New Roman" w:cs="Times New Roman"/>
          <w:sz w:val="20"/>
          <w:szCs w:val="20"/>
        </w:rPr>
        <w:t xml:space="preserve"> </w:t>
      </w:r>
      <w:r w:rsidR="00B54645" w:rsidRPr="00014031">
        <w:rPr>
          <w:rFonts w:ascii="Times New Roman" w:hAnsi="Times New Roman" w:cs="Times New Roman"/>
          <w:sz w:val="20"/>
          <w:szCs w:val="20"/>
        </w:rPr>
        <w:fldChar w:fldCharType="begin"/>
      </w:r>
      <w:r w:rsidR="00751CEA" w:rsidRPr="00E9043C">
        <w:rPr>
          <w:rFonts w:ascii="Times New Roman" w:hAnsi="Times New Roman" w:cs="Times New Roman"/>
          <w:sz w:val="20"/>
          <w:szCs w:val="20"/>
        </w:rPr>
        <w:instrText xml:space="preserve"> ADDIN ZOTERO_ITEM CSL_CITATION {"citationID":"K7qdQx4T","properties":{"formattedCitation":"(Carducci, 2009)","plainCitation":"(Carducci, 2009)"},"citationItems":[{"id":1728,"uris":["http://zotero.org/users/409983/items/MQT4Q62H"],"uri":["http://zotero.org/users/409983/items/MQT4Q62H"],"itemData":{"id":1728,"type":"book","title":"The Psychology of Personality: Viewpoints, Research, and Applications","publisher":"Wiley-Blackwell","publisher-place":"West Sussex","number-of-pages":"737","source":"Google Books","event-place":"West Sussex","ISBN":"978-1-4051-3635-8","shortTitle":"The Psychology of Personality","author":[{"family":"Carducci","given":"B."}],"issued":{"date-parts":[["2009",2,20]]}}}],"schema":"https://github.com/citation-style-language/schema/raw/master/csl-citation.json"} </w:instrText>
      </w:r>
      <w:r w:rsidR="00B54645"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(Carducci, 2009)</w:t>
      </w:r>
      <w:r w:rsidR="00B54645" w:rsidRPr="00014031">
        <w:rPr>
          <w:rFonts w:ascii="Times New Roman" w:hAnsi="Times New Roman" w:cs="Times New Roman"/>
          <w:sz w:val="20"/>
          <w:szCs w:val="20"/>
        </w:rPr>
        <w:fldChar w:fldCharType="end"/>
      </w:r>
      <w:r w:rsidR="00B54645" w:rsidRPr="00E9043C">
        <w:rPr>
          <w:rFonts w:ascii="Times New Roman" w:hAnsi="Times New Roman" w:cs="Times New Roman"/>
          <w:sz w:val="20"/>
          <w:szCs w:val="20"/>
        </w:rPr>
        <w:t xml:space="preserve">. </w:t>
      </w:r>
      <w:r w:rsidR="00180D7D" w:rsidRPr="00E9043C">
        <w:rPr>
          <w:rFonts w:ascii="Times New Roman" w:hAnsi="Times New Roman" w:cs="Times New Roman"/>
          <w:sz w:val="20"/>
          <w:szCs w:val="20"/>
        </w:rPr>
        <w:t xml:space="preserve">However, outside of clinical research, it seems there is a more limited employment of these projective techniques by academia. </w:t>
      </w:r>
    </w:p>
    <w:p w14:paraId="1039C87D" w14:textId="77777777" w:rsidR="00982242" w:rsidRPr="00E9043C" w:rsidRDefault="00982242" w:rsidP="00D45973">
      <w:pPr>
        <w:autoSpaceDE w:val="0"/>
        <w:autoSpaceDN w:val="0"/>
        <w:adjustRightInd w:val="0"/>
        <w:spacing w:after="0" w:line="480" w:lineRule="auto"/>
        <w:rPr>
          <w:rFonts w:ascii="Times New Roman" w:hAnsi="Times New Roman" w:cs="Times New Roman"/>
          <w:sz w:val="20"/>
          <w:szCs w:val="20"/>
        </w:rPr>
      </w:pPr>
    </w:p>
    <w:p w14:paraId="415ACCF4" w14:textId="02C90502" w:rsidR="00FC69CD" w:rsidRPr="00E9043C" w:rsidRDefault="00ED1DC3" w:rsidP="00113111">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lastRenderedPageBreak/>
        <w:t>As specific tourism studies are relatively recent, many researchers have based</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their motivational theories on the traditional needs-based theory </w:t>
      </w:r>
      <w:r w:rsidR="00751CEA" w:rsidRPr="00014031">
        <w:rPr>
          <w:rFonts w:ascii="Times New Roman" w:hAnsi="Times New Roman" w:cs="Times New Roman"/>
          <w:sz w:val="20"/>
          <w:szCs w:val="20"/>
        </w:rPr>
        <w:fldChar w:fldCharType="begin"/>
      </w:r>
      <w:r w:rsidR="00751CEA" w:rsidRPr="00E9043C">
        <w:rPr>
          <w:rFonts w:ascii="Times New Roman" w:hAnsi="Times New Roman" w:cs="Times New Roman"/>
          <w:sz w:val="20"/>
          <w:szCs w:val="20"/>
        </w:rPr>
        <w:instrText xml:space="preserve"> ADDIN ZOTERO_ITEM CSL_CITATION {"citationID":"158ubhfoo6","properties":{"formattedCitation":"(Alderfer, 1972; Maslow, 1998; Murray, 1938)","plainCitation":"(Alderfer, 1972; Maslow, 1998; Murray, 1938)"},"citationItems":[{"id":1046,"uris":["http://zotero.org/users/409983/items/RMCCV5WT"],"uri":["http://zotero.org/users/409983/items/RMCCV5WT"],"itemData":{"id":1046,"type":"book","title":"Existence, relatedness, and growth: human needs in organizational settings","publisher":"Free Press","publisher-place":"New York","number-of-pages":"216","source":"Google Books","event-place":"New York","shortTitle":"Existence, relatedness, and growth","language":"en","author":[{"family":"Alderfer","given":"Clayton P."}],"issued":{"date-parts":[["1972"]]}}},{"id":214,"uris":["http://zotero.org/users/409983/items/RBQH3IJS"],"uri":["http://zotero.org/users/409983/items/RBQH3IJS"],"itemData":{"id":214,"type":"book","title":"Toward a Psychology of Being","publisher":"John Wiley &amp; Sons","publisher-place":"New York","volume":"3","event-place":"New York","author":[{"family":"Maslow","given":"A."}],"issued":{"date-parts":[["1998"]]}}},{"id":508,"uris":["http://zotero.org/users/409983/items/IKNCX7FJ"],"uri":["http://zotero.org/users/409983/items/IKNCX7FJ"],"itemData":{"id":508,"type":"book","title":"Explorations in Personality","publisher":"Oxford University Press","publisher-place":"Oxford","event-place":"Oxford","author":[{"family":"Murray","given":"H."}],"issued":{"date-parts":[["1938"]]}}}],"schema":"https://github.com/citation-style-language/schema/raw/master/csl-citation.json"} </w:instrText>
      </w:r>
      <w:r w:rsidR="00751CE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(Alderfer, 1972; Maslow, 1998; Murray, 1938)</w:t>
      </w:r>
      <w:r w:rsidR="00751CEA" w:rsidRPr="00014031">
        <w:rPr>
          <w:rFonts w:ascii="Times New Roman" w:hAnsi="Times New Roman" w:cs="Times New Roman"/>
          <w:sz w:val="20"/>
          <w:szCs w:val="20"/>
        </w:rPr>
        <w:fldChar w:fldCharType="end"/>
      </w:r>
      <w:r w:rsidR="00751CEA" w:rsidRPr="00E9043C">
        <w:rPr>
          <w:rFonts w:ascii="Times New Roman" w:hAnsi="Times New Roman" w:cs="Times New Roman"/>
          <w:sz w:val="20"/>
          <w:szCs w:val="20"/>
        </w:rPr>
        <w:t xml:space="preserve"> </w:t>
      </w:r>
      <w:r w:rsidRPr="00113111">
        <w:rPr>
          <w:rFonts w:ascii="Times New Roman" w:hAnsi="Times New Roman" w:cs="Times New Roman"/>
          <w:sz w:val="20"/>
          <w:szCs w:val="20"/>
        </w:rPr>
        <w:t xml:space="preserve">and drive theory </w:t>
      </w:r>
      <w:r w:rsidR="006774BD" w:rsidRPr="00113111">
        <w:rPr>
          <w:rFonts w:ascii="Times New Roman" w:hAnsi="Times New Roman" w:cs="Times New Roman"/>
          <w:sz w:val="20"/>
          <w:szCs w:val="20"/>
        </w:rPr>
        <w:t>(see such as Hull, 1943)</w:t>
      </w:r>
      <w:r w:rsidRPr="00113111">
        <w:rPr>
          <w:rFonts w:ascii="Times New Roman" w:hAnsi="Times New Roman" w:cs="Times New Roman"/>
          <w:sz w:val="20"/>
          <w:szCs w:val="20"/>
        </w:rPr>
        <w:t xml:space="preserve">. </w:t>
      </w:r>
      <w:r w:rsidR="00751CEA" w:rsidRPr="00014031">
        <w:rPr>
          <w:rFonts w:ascii="Times New Roman" w:hAnsi="Times New Roman" w:cs="Times New Roman"/>
          <w:sz w:val="20"/>
          <w:szCs w:val="20"/>
        </w:rPr>
        <w:fldChar w:fldCharType="begin"/>
      </w:r>
      <w:r w:rsidR="00751CEA" w:rsidRPr="00E9043C">
        <w:rPr>
          <w:rFonts w:ascii="Times New Roman" w:hAnsi="Times New Roman" w:cs="Times New Roman"/>
          <w:sz w:val="20"/>
          <w:szCs w:val="20"/>
        </w:rPr>
        <w:instrText xml:space="preserve"> ADDIN ZOTERO_ITEM CSL_CITATION {"citationID":"15pkihe3qg","properties":{"custom":"Shaw and Williams (2004)","formattedCitation":"Shaw and Williams (2004)","plainCitation":"Shaw and Williams (2004)"},"citationItems":[{"id":2687,"uris":["http://zotero.org/users/409983/items/GWZZZMUN"],"uri":["http://zotero.org/users/409983/items/GWZZZMUN"],"itemData":{"id":2687,"type":"book","title":"Tourism and tourism spaces","publisher":"Sage","publisher-place":"London","number-of-pages":"326","source":"Google Books","event-place":"London","ISBN":"978-0-7619-6992-1","author":[{"family":"Shaw","given":"G."},{"family":"Williams","given":"Allan M."}],"issued":{"date-parts":[["2004"]]}}}],"schema":"https://github.com/citation-style-language/schema/raw/master/csl-citation.json"} </w:instrText>
      </w:r>
      <w:r w:rsidR="00751CE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Shaw and Williams (2004)</w:t>
      </w:r>
      <w:r w:rsidR="00751CEA"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suggest most travel motivational theories fall into three categories: ‘reductionist’</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(tension between new and familiar); ‘structuralist’ (identification of underlying structure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with push-pull motives linked to needs); and ‘functionalist’ (inner needs create tension</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of psychological or physical nature resolved by holidays). </w:t>
      </w:r>
      <w:r w:rsidR="00751CEA" w:rsidRPr="00E9043C">
        <w:rPr>
          <w:rFonts w:ascii="Times New Roman" w:hAnsi="Times New Roman" w:cs="Times New Roman"/>
          <w:sz w:val="20"/>
          <w:szCs w:val="20"/>
        </w:rPr>
        <w:t>T</w:t>
      </w:r>
      <w:r w:rsidRPr="00113111">
        <w:rPr>
          <w:rFonts w:ascii="Times New Roman" w:hAnsi="Times New Roman" w:cs="Times New Roman"/>
          <w:sz w:val="20"/>
          <w:szCs w:val="20"/>
        </w:rPr>
        <w:t>ravel motivation</w:t>
      </w:r>
      <w:r w:rsidR="00FC69CD" w:rsidRPr="00E9043C">
        <w:rPr>
          <w:rFonts w:ascii="Times New Roman" w:hAnsi="Times New Roman" w:cs="Times New Roman"/>
          <w:sz w:val="20"/>
          <w:szCs w:val="20"/>
        </w:rPr>
        <w:t xml:space="preserve"> theories</w:t>
      </w:r>
      <w:r w:rsidRPr="00113111">
        <w:rPr>
          <w:rFonts w:ascii="Times New Roman" w:hAnsi="Times New Roman" w:cs="Times New Roman"/>
          <w:sz w:val="20"/>
          <w:szCs w:val="20"/>
        </w:rPr>
        <w:t xml:space="preserve"> </w:t>
      </w:r>
      <w:r w:rsidR="00FC69CD" w:rsidRPr="00E9043C">
        <w:rPr>
          <w:rFonts w:ascii="Times New Roman" w:hAnsi="Times New Roman" w:cs="Times New Roman"/>
          <w:sz w:val="20"/>
          <w:szCs w:val="20"/>
        </w:rPr>
        <w:t>include</w:t>
      </w:r>
      <w:r w:rsidR="00811575" w:rsidRPr="00E9043C">
        <w:rPr>
          <w:rFonts w:ascii="Times New Roman" w:hAnsi="Times New Roman" w:cs="Times New Roman"/>
          <w:sz w:val="20"/>
          <w:szCs w:val="20"/>
        </w:rPr>
        <w:t xml:space="preserve"> </w:t>
      </w:r>
      <w:r w:rsidR="001477CF" w:rsidRPr="00E9043C">
        <w:rPr>
          <w:rFonts w:ascii="Times New Roman" w:hAnsi="Times New Roman" w:cs="Times New Roman"/>
          <w:sz w:val="20"/>
          <w:szCs w:val="20"/>
        </w:rPr>
        <w:t xml:space="preserve">such as </w:t>
      </w:r>
      <w:r w:rsidRPr="00113111">
        <w:rPr>
          <w:rFonts w:ascii="Times New Roman" w:hAnsi="Times New Roman" w:cs="Times New Roman"/>
          <w:sz w:val="20"/>
          <w:szCs w:val="20"/>
        </w:rPr>
        <w:t>push-pull</w:t>
      </w:r>
      <w:r w:rsidR="00FC69CD" w:rsidRPr="00E9043C">
        <w:rPr>
          <w:rFonts w:ascii="Times New Roman" w:hAnsi="Times New Roman" w:cs="Times New Roman"/>
          <w:sz w:val="20"/>
          <w:szCs w:val="20"/>
        </w:rPr>
        <w:t>, seeking and escaping, and needs-based. A</w:t>
      </w:r>
      <w:r w:rsidR="00BC47BD" w:rsidRPr="00E9043C">
        <w:rPr>
          <w:rFonts w:ascii="Times New Roman" w:hAnsi="Times New Roman" w:cs="Times New Roman"/>
          <w:sz w:val="20"/>
          <w:szCs w:val="20"/>
        </w:rPr>
        <w:t xml:space="preserve"> ‘disappearing destination’ could be </w:t>
      </w:r>
      <w:r w:rsidR="00FC69CD" w:rsidRPr="00E9043C">
        <w:rPr>
          <w:rFonts w:ascii="Times New Roman" w:hAnsi="Times New Roman" w:cs="Times New Roman"/>
          <w:sz w:val="20"/>
          <w:szCs w:val="20"/>
        </w:rPr>
        <w:t>the</w:t>
      </w:r>
      <w:r w:rsidR="00BC47BD" w:rsidRPr="00E9043C">
        <w:rPr>
          <w:rFonts w:ascii="Times New Roman" w:hAnsi="Times New Roman" w:cs="Times New Roman"/>
          <w:sz w:val="20"/>
          <w:szCs w:val="20"/>
        </w:rPr>
        <w:t xml:space="preserve"> pull </w:t>
      </w:r>
      <w:r w:rsidR="00113111">
        <w:rPr>
          <w:rFonts w:ascii="Times New Roman" w:hAnsi="Times New Roman" w:cs="Times New Roman"/>
          <w:sz w:val="20"/>
          <w:szCs w:val="20"/>
        </w:rPr>
        <w:t>(</w:t>
      </w:r>
      <w:r w:rsidRPr="00113111">
        <w:rPr>
          <w:rFonts w:ascii="Times New Roman" w:hAnsi="Times New Roman" w:cs="Times New Roman"/>
          <w:sz w:val="20"/>
          <w:szCs w:val="20"/>
        </w:rPr>
        <w:t>Dann 1977, 1981</w:t>
      </w:r>
      <w:r w:rsidR="00BD15E9" w:rsidRPr="00E9043C">
        <w:rPr>
          <w:rFonts w:ascii="Times New Roman" w:hAnsi="Times New Roman" w:cs="Times New Roman"/>
          <w:sz w:val="20"/>
          <w:szCs w:val="20"/>
        </w:rPr>
        <w:t xml:space="preserve"> and</w:t>
      </w:r>
      <w:r w:rsidRPr="00113111">
        <w:rPr>
          <w:rFonts w:ascii="Times New Roman" w:hAnsi="Times New Roman" w:cs="Times New Roman"/>
          <w:sz w:val="20"/>
          <w:szCs w:val="20"/>
        </w:rPr>
        <w:t xml:space="preserve"> Crompton 1979</w:t>
      </w:r>
      <w:r w:rsidR="00113111">
        <w:rPr>
          <w:rFonts w:ascii="Times New Roman" w:hAnsi="Times New Roman" w:cs="Times New Roman"/>
          <w:sz w:val="20"/>
          <w:szCs w:val="20"/>
        </w:rPr>
        <w:t>)</w:t>
      </w:r>
      <w:r w:rsidR="00FC69CD" w:rsidRPr="00E9043C">
        <w:rPr>
          <w:rFonts w:ascii="Times New Roman" w:hAnsi="Times New Roman" w:cs="Times New Roman"/>
          <w:sz w:val="20"/>
          <w:szCs w:val="20"/>
        </w:rPr>
        <w:t xml:space="preserve">. ‘Finding oneself’ could be achieved through an appreciation of the natural or human ruin of a disappearing destination </w:t>
      </w:r>
      <w:r w:rsidR="00113111">
        <w:rPr>
          <w:rFonts w:ascii="Times New Roman" w:hAnsi="Times New Roman" w:cs="Times New Roman"/>
          <w:sz w:val="20"/>
          <w:szCs w:val="20"/>
        </w:rPr>
        <w:t>(</w:t>
      </w:r>
      <w:r w:rsidR="00FC69CD" w:rsidRPr="00E9043C">
        <w:rPr>
          <w:rFonts w:ascii="Times New Roman" w:hAnsi="Times New Roman" w:cs="Times New Roman"/>
          <w:sz w:val="20"/>
          <w:szCs w:val="20"/>
        </w:rPr>
        <w:t>Iso-Ahola, 1982</w:t>
      </w:r>
      <w:r w:rsidR="00113111">
        <w:rPr>
          <w:rFonts w:ascii="Times New Roman" w:hAnsi="Times New Roman" w:cs="Times New Roman"/>
          <w:sz w:val="20"/>
          <w:szCs w:val="20"/>
        </w:rPr>
        <w:t>)</w:t>
      </w:r>
      <w:r w:rsidR="00FC69CD" w:rsidRPr="00E9043C">
        <w:rPr>
          <w:rFonts w:ascii="Times New Roman" w:hAnsi="Times New Roman" w:cs="Times New Roman"/>
          <w:sz w:val="20"/>
          <w:szCs w:val="20"/>
        </w:rPr>
        <w:t xml:space="preserve">. A visit to a disappearing destination could fulfil social or growth needs </w:t>
      </w:r>
      <w:r w:rsidR="00113111">
        <w:rPr>
          <w:rFonts w:ascii="Times New Roman" w:hAnsi="Times New Roman" w:cs="Times New Roman"/>
          <w:sz w:val="20"/>
          <w:szCs w:val="20"/>
        </w:rPr>
        <w:t>(</w:t>
      </w:r>
      <w:r w:rsidR="00FC69CD" w:rsidRPr="00E9043C">
        <w:rPr>
          <w:rFonts w:ascii="Times New Roman" w:hAnsi="Times New Roman" w:cs="Times New Roman"/>
          <w:sz w:val="20"/>
          <w:szCs w:val="20"/>
        </w:rPr>
        <w:t>Pearce and Caltabiano, 1983</w:t>
      </w:r>
      <w:r w:rsidR="00113111">
        <w:rPr>
          <w:rFonts w:ascii="Times New Roman" w:hAnsi="Times New Roman" w:cs="Times New Roman"/>
          <w:sz w:val="20"/>
          <w:szCs w:val="20"/>
        </w:rPr>
        <w:t>)</w:t>
      </w:r>
      <w:r w:rsidR="00FC69CD" w:rsidRPr="00E9043C">
        <w:rPr>
          <w:rFonts w:ascii="Times New Roman" w:hAnsi="Times New Roman" w:cs="Times New Roman"/>
          <w:sz w:val="20"/>
          <w:szCs w:val="20"/>
        </w:rPr>
        <w:t xml:space="preserve">. </w:t>
      </w:r>
    </w:p>
    <w:p w14:paraId="537570F9" w14:textId="77777777" w:rsidR="00FC69CD" w:rsidRPr="00E9043C" w:rsidRDefault="00FC69CD" w:rsidP="00113111">
      <w:pPr>
        <w:autoSpaceDE w:val="0"/>
        <w:autoSpaceDN w:val="0"/>
        <w:adjustRightInd w:val="0"/>
        <w:spacing w:after="0" w:line="480" w:lineRule="auto"/>
        <w:rPr>
          <w:rFonts w:ascii="Times New Roman" w:hAnsi="Times New Roman" w:cs="Times New Roman"/>
          <w:sz w:val="20"/>
          <w:szCs w:val="20"/>
        </w:rPr>
      </w:pPr>
    </w:p>
    <w:p w14:paraId="32F12337" w14:textId="5FD68736" w:rsidR="00ED1DC3" w:rsidRPr="00E9043C" w:rsidRDefault="00ED1DC3"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Psychogenic needs</w:t>
      </w:r>
      <w:r w:rsidR="001477CF" w:rsidRPr="00E9043C">
        <w:rPr>
          <w:rFonts w:ascii="Times New Roman" w:hAnsi="Times New Roman" w:cs="Times New Roman"/>
          <w:sz w:val="20"/>
          <w:szCs w:val="20"/>
        </w:rPr>
        <w:t xml:space="preserve"> </w:t>
      </w:r>
      <w:r w:rsidR="001477CF" w:rsidRPr="00014031">
        <w:rPr>
          <w:rFonts w:ascii="Times New Roman" w:hAnsi="Times New Roman" w:cs="Times New Roman"/>
          <w:sz w:val="20"/>
          <w:szCs w:val="20"/>
        </w:rPr>
        <w:fldChar w:fldCharType="begin"/>
      </w:r>
      <w:r w:rsidR="001477CF" w:rsidRPr="00E9043C">
        <w:rPr>
          <w:rFonts w:ascii="Times New Roman" w:hAnsi="Times New Roman" w:cs="Times New Roman"/>
          <w:sz w:val="20"/>
          <w:szCs w:val="20"/>
        </w:rPr>
        <w:instrText xml:space="preserve"> ADDIN ZOTERO_ITEM CSL_CITATION {"citationID":"2u88nrrd","properties":{"formattedCitation":"(Murray, 1938)","plainCitation":"(Murray, 1938)"},"citationItems":[{"id":508,"uris":["http://zotero.org/users/409983/items/IKNCX7FJ"],"uri":["http://zotero.org/users/409983/items/IKNCX7FJ"],"itemData":{"id":508,"type":"book","title":"Explorations in Personality","publisher":"Oxford University Press","publisher-place":"Oxford","event-place":"Oxford","author":[{"family":"Murray","given":"H."}],"issued":{"date-parts":[["1938"]]}}}],"schema":"https://github.com/citation-style-language/schema/raw/master/csl-citation.json"} </w:instrText>
      </w:r>
      <w:r w:rsidR="001477C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(Murray, 1938)</w:t>
      </w:r>
      <w:r w:rsidR="001477CF" w:rsidRPr="00014031">
        <w:rPr>
          <w:rFonts w:ascii="Times New Roman" w:hAnsi="Times New Roman" w:cs="Times New Roman"/>
          <w:sz w:val="20"/>
          <w:szCs w:val="20"/>
        </w:rPr>
        <w:fldChar w:fldCharType="end"/>
      </w:r>
      <w:r w:rsidRPr="00113111">
        <w:rPr>
          <w:rFonts w:ascii="Times New Roman" w:hAnsi="Times New Roman" w:cs="Times New Roman"/>
          <w:sz w:val="20"/>
          <w:szCs w:val="20"/>
        </w:rPr>
        <w:t>, acquired in the process of becoming a member of a culture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w:t>
      </w:r>
      <w:r w:rsidR="001477CF" w:rsidRPr="00E9043C">
        <w:rPr>
          <w:rFonts w:ascii="Times New Roman" w:hAnsi="Times New Roman" w:cs="Times New Roman"/>
          <w:sz w:val="20"/>
          <w:szCs w:val="20"/>
        </w:rPr>
        <w:t>such as</w:t>
      </w:r>
      <w:r w:rsidRPr="00113111">
        <w:rPr>
          <w:rFonts w:ascii="Times New Roman" w:hAnsi="Times New Roman" w:cs="Times New Roman"/>
          <w:sz w:val="20"/>
          <w:szCs w:val="20"/>
        </w:rPr>
        <w:t xml:space="preserve"> status, power, affiliation…) are activated depending on the ‘press’ or</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environmental pressure upon the individual and are largely unconscious basic needs</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which are affected by personality traits </w:t>
      </w:r>
      <w:r w:rsidR="00BD15E9" w:rsidRPr="00014031">
        <w:rPr>
          <w:rFonts w:ascii="Times New Roman" w:hAnsi="Times New Roman" w:cs="Times New Roman"/>
          <w:sz w:val="20"/>
          <w:szCs w:val="20"/>
        </w:rPr>
        <w:fldChar w:fldCharType="begin"/>
      </w:r>
      <w:r w:rsidR="00BD15E9" w:rsidRPr="00E9043C">
        <w:rPr>
          <w:rFonts w:ascii="Times New Roman" w:hAnsi="Times New Roman" w:cs="Times New Roman"/>
          <w:sz w:val="20"/>
          <w:szCs w:val="20"/>
        </w:rPr>
        <w:instrText xml:space="preserve"> ADDIN ZOTERO_ITEM CSL_CITATION {"citationID":"ugomugugi","properties":{"formattedCitation":"(Burger, 2008)","plainCitation":"(Burger, 2008)"},"citationItems":[{"id":697,"uris":["http://zotero.org/users/409983/items/UZR4TUAR"],"uri":["http://zotero.org/users/409983/items/UZR4TUAR"],"itemData":{"id":697,"type":"book","title":"Personality","publisher":"Thomson Wadsworth","publisher-place":"Belmont, CA","volume":"7th","event-place":"Belmont, CA","author":[{"family":"Burger","given":"J."}],"issued":{"date-parts":[["2008"]]}}}],"schema":"https://github.com/citation-style-language/schema/raw/master/csl-citation.json"} </w:instrText>
      </w:r>
      <w:r w:rsidR="00BD15E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(Burger, 2008)</w:t>
      </w:r>
      <w:r w:rsidR="00BD15E9"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Perhaps </w:t>
      </w:r>
      <w:r w:rsidR="001477CF" w:rsidRPr="00E9043C">
        <w:rPr>
          <w:rFonts w:ascii="Times New Roman" w:hAnsi="Times New Roman" w:cs="Times New Roman"/>
          <w:sz w:val="20"/>
          <w:szCs w:val="20"/>
        </w:rPr>
        <w:t xml:space="preserve">the need to visit a disappearing destination is </w:t>
      </w:r>
      <w:r w:rsidR="002975C2" w:rsidRPr="00E9043C">
        <w:rPr>
          <w:rFonts w:ascii="Times New Roman" w:hAnsi="Times New Roman" w:cs="Times New Roman"/>
          <w:sz w:val="20"/>
          <w:szCs w:val="20"/>
        </w:rPr>
        <w:t>due to</w:t>
      </w:r>
      <w:r w:rsidR="001477CF" w:rsidRPr="00E9043C">
        <w:rPr>
          <w:rFonts w:ascii="Times New Roman" w:hAnsi="Times New Roman" w:cs="Times New Roman"/>
          <w:sz w:val="20"/>
          <w:szCs w:val="20"/>
        </w:rPr>
        <w:t xml:space="preserve"> </w:t>
      </w:r>
      <w:r w:rsidR="002975C2" w:rsidRPr="00E9043C">
        <w:rPr>
          <w:rFonts w:ascii="Times New Roman" w:hAnsi="Times New Roman" w:cs="Times New Roman"/>
          <w:sz w:val="20"/>
          <w:szCs w:val="20"/>
        </w:rPr>
        <w:t>‘</w:t>
      </w:r>
      <w:r w:rsidRPr="00113111">
        <w:rPr>
          <w:rFonts w:ascii="Times New Roman" w:hAnsi="Times New Roman" w:cs="Times New Roman"/>
          <w:sz w:val="20"/>
          <w:szCs w:val="20"/>
        </w:rPr>
        <w:t>cognizance</w:t>
      </w:r>
      <w:r w:rsidR="002975C2" w:rsidRPr="00E9043C">
        <w:rPr>
          <w:rFonts w:ascii="Times New Roman" w:hAnsi="Times New Roman" w:cs="Times New Roman"/>
          <w:sz w:val="20"/>
          <w:szCs w:val="20"/>
        </w:rPr>
        <w:t>’</w:t>
      </w:r>
      <w:r w:rsidRPr="00113111">
        <w:rPr>
          <w:rFonts w:ascii="Times New Roman" w:hAnsi="Times New Roman" w:cs="Times New Roman"/>
          <w:sz w:val="20"/>
          <w:szCs w:val="20"/>
        </w:rPr>
        <w:t xml:space="preserve"> (the need to</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analyse and experience, to seek knowledge)</w:t>
      </w:r>
      <w:r w:rsidR="002975C2" w:rsidRPr="00E9043C">
        <w:rPr>
          <w:rFonts w:ascii="Times New Roman" w:hAnsi="Times New Roman" w:cs="Times New Roman"/>
          <w:sz w:val="20"/>
          <w:szCs w:val="20"/>
        </w:rPr>
        <w:t xml:space="preserve">, perhaps resulting from </w:t>
      </w:r>
      <w:r w:rsidRPr="00113111">
        <w:rPr>
          <w:rFonts w:ascii="Times New Roman" w:hAnsi="Times New Roman" w:cs="Times New Roman"/>
          <w:sz w:val="20"/>
          <w:szCs w:val="20"/>
        </w:rPr>
        <w:t>the need to face the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inevitability of one’s own mortality by freely engaging in </w:t>
      </w:r>
      <w:r w:rsidR="002975C2" w:rsidRPr="00E9043C">
        <w:rPr>
          <w:rFonts w:ascii="Times New Roman" w:hAnsi="Times New Roman" w:cs="Times New Roman"/>
          <w:sz w:val="20"/>
          <w:szCs w:val="20"/>
        </w:rPr>
        <w:t>list completion</w:t>
      </w:r>
      <w:r w:rsidR="001477CF" w:rsidRPr="00E9043C">
        <w:rPr>
          <w:rFonts w:ascii="Times New Roman" w:hAnsi="Times New Roman" w:cs="Times New Roman"/>
          <w:sz w:val="20"/>
          <w:szCs w:val="20"/>
        </w:rPr>
        <w:t>. Perhaps</w:t>
      </w:r>
      <w:r w:rsidRPr="00113111">
        <w:rPr>
          <w:rFonts w:ascii="Times New Roman" w:hAnsi="Times New Roman" w:cs="Times New Roman"/>
          <w:sz w:val="20"/>
          <w:szCs w:val="20"/>
        </w:rPr>
        <w:t xml:space="preserve"> </w:t>
      </w:r>
      <w:r w:rsidR="002975C2" w:rsidRPr="00E9043C">
        <w:rPr>
          <w:rFonts w:ascii="Times New Roman" w:hAnsi="Times New Roman" w:cs="Times New Roman"/>
          <w:sz w:val="20"/>
          <w:szCs w:val="20"/>
        </w:rPr>
        <w:t>‘</w:t>
      </w:r>
      <w:r w:rsidRPr="00113111">
        <w:rPr>
          <w:rFonts w:ascii="Times New Roman" w:hAnsi="Times New Roman" w:cs="Times New Roman"/>
          <w:sz w:val="20"/>
          <w:szCs w:val="20"/>
        </w:rPr>
        <w:t>recognition</w:t>
      </w:r>
      <w:r w:rsidR="002975C2" w:rsidRPr="00E9043C">
        <w:rPr>
          <w:rFonts w:ascii="Times New Roman" w:hAnsi="Times New Roman" w:cs="Times New Roman"/>
          <w:sz w:val="20"/>
          <w:szCs w:val="20"/>
        </w:rPr>
        <w:t>’</w:t>
      </w:r>
      <w:r w:rsidRPr="00113111">
        <w:rPr>
          <w:rFonts w:ascii="Times New Roman" w:hAnsi="Times New Roman" w:cs="Times New Roman"/>
          <w:sz w:val="20"/>
          <w:szCs w:val="20"/>
        </w:rPr>
        <w:t xml:space="preserve"> (the need to gain approval and</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social status) accounts for the need </w:t>
      </w:r>
      <w:r w:rsidR="002975C2" w:rsidRPr="00E9043C">
        <w:rPr>
          <w:rFonts w:ascii="Times New Roman" w:hAnsi="Times New Roman" w:cs="Times New Roman"/>
          <w:sz w:val="20"/>
          <w:szCs w:val="20"/>
        </w:rPr>
        <w:t xml:space="preserve">to visit a disappearing destination in order to </w:t>
      </w:r>
      <w:r w:rsidRPr="00113111">
        <w:rPr>
          <w:rFonts w:ascii="Times New Roman" w:hAnsi="Times New Roman" w:cs="Times New Roman"/>
          <w:sz w:val="20"/>
          <w:szCs w:val="20"/>
        </w:rPr>
        <w:t>‘to keep up with the Joneses’</w:t>
      </w:r>
      <w:r w:rsidR="002975C2" w:rsidRPr="00E9043C">
        <w:rPr>
          <w:rFonts w:ascii="Times New Roman" w:hAnsi="Times New Roman" w:cs="Times New Roman"/>
          <w:sz w:val="20"/>
          <w:szCs w:val="20"/>
        </w:rPr>
        <w:t>. Possibly ‘nurturance’ (material and emotional needs to help the weak or young)</w:t>
      </w:r>
      <w:r w:rsidR="005D2332" w:rsidRPr="00E9043C">
        <w:rPr>
          <w:rFonts w:ascii="Times New Roman" w:hAnsi="Times New Roman" w:cs="Times New Roman"/>
          <w:sz w:val="20"/>
          <w:szCs w:val="20"/>
        </w:rPr>
        <w:t xml:space="preserve"> is used to </w:t>
      </w:r>
      <w:r w:rsidRPr="00113111">
        <w:rPr>
          <w:rFonts w:ascii="Times New Roman" w:hAnsi="Times New Roman" w:cs="Times New Roman"/>
          <w:sz w:val="20"/>
          <w:szCs w:val="20"/>
        </w:rPr>
        <w:t>selfishly improv</w:t>
      </w:r>
      <w:r w:rsidR="005D2332" w:rsidRPr="00E9043C">
        <w:rPr>
          <w:rFonts w:ascii="Times New Roman" w:hAnsi="Times New Roman" w:cs="Times New Roman"/>
          <w:sz w:val="20"/>
          <w:szCs w:val="20"/>
        </w:rPr>
        <w:t>e</w:t>
      </w:r>
      <w:r w:rsidRPr="00113111">
        <w:rPr>
          <w:rFonts w:ascii="Times New Roman" w:hAnsi="Times New Roman" w:cs="Times New Roman"/>
          <w:sz w:val="20"/>
          <w:szCs w:val="20"/>
        </w:rPr>
        <w:t xml:space="preserve"> our social image, </w:t>
      </w:r>
      <w:r w:rsidR="005D2332" w:rsidRPr="00E9043C">
        <w:rPr>
          <w:rFonts w:ascii="Times New Roman" w:hAnsi="Times New Roman" w:cs="Times New Roman"/>
          <w:sz w:val="20"/>
          <w:szCs w:val="20"/>
        </w:rPr>
        <w:t xml:space="preserve">by supporting the economy of the disappearing destination. However, it could be argued that if both parties gain from the interaction then this is mutual co-operation and not altruism </w:t>
      </w:r>
      <w:r w:rsidR="005D2332" w:rsidRPr="00014031">
        <w:rPr>
          <w:rFonts w:ascii="Times New Roman" w:hAnsi="Times New Roman" w:cs="Times New Roman"/>
          <w:sz w:val="20"/>
          <w:szCs w:val="20"/>
        </w:rPr>
        <w:fldChar w:fldCharType="begin"/>
      </w:r>
      <w:r w:rsidR="005D2332" w:rsidRPr="00E9043C">
        <w:rPr>
          <w:rFonts w:ascii="Times New Roman" w:hAnsi="Times New Roman" w:cs="Times New Roman"/>
          <w:sz w:val="20"/>
          <w:szCs w:val="20"/>
        </w:rPr>
        <w:instrText xml:space="preserve"> ADDIN ZOTERO_ITEM CSL_CITATION {"citationID":"2g3rk10vpb","properties":{"formattedCitation":"(Haski-Leventhal, 2009)","plainCitation":"(Haski-Leventhal, 2009)"},"citationItems":[{"id":1692,"uris":["http://zotero.org/users/409983/items/8JXVVQJ6"],"uri":["http://zotero.org/users/409983/items/8JXVVQJ6"],"itemData":{"id":1692,"type":"article-journal","title":"Altruism and Volunteerism: The perceptions of altruism in four disciplines and their impact on the study of volunteerism","container-title":"Journal for the Theory of Social Behaviour","page":"271-299","volume":"39","issue":"3","author":[{"family":"Haski-Leventhal","given":"D."}],"issued":{"date-parts":[["2009"]]}}}],"schema":"https://github.com/citation-style-language/schema/raw/master/csl-citation.json"} </w:instrText>
      </w:r>
      <w:r w:rsidR="005D2332"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(Haski-Leventhal, 2009)</w:t>
      </w:r>
      <w:r w:rsidR="005D2332" w:rsidRPr="00014031">
        <w:rPr>
          <w:rFonts w:ascii="Times New Roman" w:hAnsi="Times New Roman" w:cs="Times New Roman"/>
          <w:sz w:val="20"/>
          <w:szCs w:val="20"/>
        </w:rPr>
        <w:fldChar w:fldCharType="end"/>
      </w:r>
      <w:r w:rsidR="005D2332" w:rsidRPr="00E9043C">
        <w:rPr>
          <w:rFonts w:ascii="Times New Roman" w:hAnsi="Times New Roman" w:cs="Times New Roman"/>
          <w:sz w:val="20"/>
          <w:szCs w:val="20"/>
        </w:rPr>
        <w:t xml:space="preserve">. Further, </w:t>
      </w:r>
      <w:r w:rsidRPr="00113111">
        <w:rPr>
          <w:rFonts w:ascii="Times New Roman" w:hAnsi="Times New Roman" w:cs="Times New Roman"/>
          <w:sz w:val="20"/>
          <w:szCs w:val="20"/>
        </w:rPr>
        <w:t xml:space="preserve">‘reciprocal altruism’ is made with an expectation that </w:t>
      </w:r>
      <w:r w:rsidR="00982242" w:rsidRPr="00E9043C">
        <w:rPr>
          <w:rFonts w:ascii="Times New Roman" w:hAnsi="Times New Roman" w:cs="Times New Roman"/>
          <w:sz w:val="20"/>
          <w:szCs w:val="20"/>
        </w:rPr>
        <w:t xml:space="preserve">it will be returned or reciprocated in the future, </w:t>
      </w:r>
      <w:r w:rsidRPr="00113111">
        <w:rPr>
          <w:rFonts w:ascii="Times New Roman" w:hAnsi="Times New Roman" w:cs="Times New Roman"/>
          <w:sz w:val="20"/>
          <w:szCs w:val="20"/>
        </w:rPr>
        <w:t xml:space="preserve">out of gratitude or loyalty </w:t>
      </w:r>
      <w:r w:rsidR="00BD15E9" w:rsidRPr="00014031">
        <w:rPr>
          <w:rFonts w:ascii="Times New Roman" w:hAnsi="Times New Roman" w:cs="Times New Roman"/>
          <w:sz w:val="20"/>
          <w:szCs w:val="20"/>
        </w:rPr>
        <w:fldChar w:fldCharType="begin"/>
      </w:r>
      <w:r w:rsidR="00BD15E9" w:rsidRPr="00E9043C">
        <w:rPr>
          <w:rFonts w:ascii="Times New Roman" w:hAnsi="Times New Roman" w:cs="Times New Roman"/>
          <w:sz w:val="20"/>
          <w:szCs w:val="20"/>
        </w:rPr>
        <w:instrText xml:space="preserve"> ADDIN ZOTERO_ITEM CSL_CITATION {"citationID":"iv10b9q8i","properties":{"formattedCitation":"(Trivers, 1971)","plainCitation":"(Trivers, 1971)"},"citationItems":[{"id":1311,"uris":["http://zotero.org/users/409983/items/CXB4HDJ8"],"uri":["http://zotero.org/users/409983/items/CXB4HDJ8"],"itemData":{"id":1311,"type":"article-journal","title":"The Evolution of Reciprocal Altruism","container-title":"The Quarterly Review of Biology","page":"35-57","volume":"Vol. 46,","issue":"No. 1","author":[{"family":"Trivers","given":"R."}],"issued":{"date-parts":[["1971",3]]}}}],"schema":"https://github.com/citation-style-language/schema/raw/master/csl-citation.json"} </w:instrText>
      </w:r>
      <w:r w:rsidR="00BD15E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(Trivers, 1971)</w:t>
      </w:r>
      <w:r w:rsidR="00BD15E9"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p>
    <w:p w14:paraId="67E0C6BA" w14:textId="77777777" w:rsidR="008443A1" w:rsidRPr="00113111" w:rsidRDefault="008443A1" w:rsidP="00D45973">
      <w:pPr>
        <w:autoSpaceDE w:val="0"/>
        <w:autoSpaceDN w:val="0"/>
        <w:adjustRightInd w:val="0"/>
        <w:spacing w:after="0" w:line="480" w:lineRule="auto"/>
        <w:rPr>
          <w:rFonts w:ascii="Times New Roman" w:hAnsi="Times New Roman" w:cs="Times New Roman"/>
          <w:sz w:val="20"/>
          <w:szCs w:val="20"/>
        </w:rPr>
      </w:pPr>
    </w:p>
    <w:p w14:paraId="3534ADEE" w14:textId="3475A84B" w:rsidR="00D36368" w:rsidRPr="00E9043C" w:rsidRDefault="005D2332" w:rsidP="00747455">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D</w:t>
      </w:r>
      <w:r w:rsidR="00ED1DC3" w:rsidRPr="00113111">
        <w:rPr>
          <w:rFonts w:ascii="Times New Roman" w:hAnsi="Times New Roman" w:cs="Times New Roman"/>
          <w:sz w:val="20"/>
          <w:szCs w:val="20"/>
        </w:rPr>
        <w:t xml:space="preserve">espite our </w:t>
      </w:r>
      <w:r w:rsidRPr="00E9043C">
        <w:rPr>
          <w:rFonts w:ascii="Times New Roman" w:hAnsi="Times New Roman" w:cs="Times New Roman"/>
          <w:sz w:val="20"/>
          <w:szCs w:val="20"/>
        </w:rPr>
        <w:t>‘affiliation’ needs (spending time with other people)</w:t>
      </w:r>
      <w:r w:rsidR="001C43DC" w:rsidRPr="00E9043C">
        <w:rPr>
          <w:rFonts w:ascii="Times New Roman" w:hAnsi="Times New Roman" w:cs="Times New Roman"/>
          <w:sz w:val="20"/>
          <w:szCs w:val="20"/>
        </w:rPr>
        <w:t>,</w:t>
      </w:r>
      <w:r w:rsidR="008443A1" w:rsidRPr="00E9043C">
        <w:rPr>
          <w:rFonts w:ascii="Times New Roman" w:hAnsi="Times New Roman" w:cs="Times New Roman"/>
          <w:sz w:val="20"/>
          <w:szCs w:val="20"/>
        </w:rPr>
        <w:t xml:space="preserve"> </w:t>
      </w:r>
      <w:r w:rsidR="0009186B" w:rsidRPr="00E9043C">
        <w:rPr>
          <w:rFonts w:ascii="Times New Roman" w:hAnsi="Times New Roman" w:cs="Times New Roman"/>
          <w:sz w:val="20"/>
          <w:szCs w:val="20"/>
        </w:rPr>
        <w:t xml:space="preserve">Hardin’s seminal work </w:t>
      </w:r>
      <w:r w:rsidR="00932C12" w:rsidRPr="00E9043C">
        <w:rPr>
          <w:rFonts w:ascii="Times New Roman" w:hAnsi="Times New Roman" w:cs="Times New Roman"/>
          <w:sz w:val="20"/>
          <w:szCs w:val="20"/>
        </w:rPr>
        <w:t>‘</w:t>
      </w:r>
      <w:r w:rsidR="0009186B" w:rsidRPr="00E9043C">
        <w:rPr>
          <w:rFonts w:ascii="Times New Roman" w:hAnsi="Times New Roman" w:cs="Times New Roman"/>
          <w:sz w:val="20"/>
          <w:szCs w:val="20"/>
        </w:rPr>
        <w:t>Tragedy of the Commons</w:t>
      </w:r>
      <w:r w:rsidR="00932C12" w:rsidRPr="00E9043C">
        <w:rPr>
          <w:rFonts w:ascii="Times New Roman" w:hAnsi="Times New Roman" w:cs="Times New Roman"/>
          <w:sz w:val="20"/>
          <w:szCs w:val="20"/>
        </w:rPr>
        <w:t>’</w:t>
      </w:r>
      <w:r w:rsidR="0009186B" w:rsidRPr="00E9043C">
        <w:rPr>
          <w:rFonts w:ascii="Times New Roman" w:hAnsi="Times New Roman" w:cs="Times New Roman"/>
          <w:sz w:val="20"/>
          <w:szCs w:val="20"/>
        </w:rPr>
        <w:t xml:space="preserve"> </w:t>
      </w:r>
      <w:r w:rsidR="0009186B" w:rsidRPr="00014031">
        <w:rPr>
          <w:rFonts w:ascii="Times New Roman" w:hAnsi="Times New Roman" w:cs="Times New Roman"/>
          <w:sz w:val="20"/>
          <w:szCs w:val="20"/>
        </w:rPr>
        <w:fldChar w:fldCharType="begin"/>
      </w:r>
      <w:r w:rsidR="0009186B" w:rsidRPr="00E9043C">
        <w:rPr>
          <w:rFonts w:ascii="Times New Roman" w:hAnsi="Times New Roman" w:cs="Times New Roman"/>
          <w:sz w:val="20"/>
          <w:szCs w:val="20"/>
        </w:rPr>
        <w:instrText xml:space="preserve"> ADDIN ZOTERO_ITEM CSL_CITATION {"citationID":"365m2o7f2","properties":{"formattedCitation":"(Hardin, 1968)","plainCitation":"(Hardin, 1968)"},"citationItems":[{"id":970,"uris":["http://zotero.org/users/409983/items/H99GKSGG"],"uri":["http://zotero.org/users/409983/items/H99GKSGG"],"itemData":{"id":970,"type":"article-journal","title":"Tragedy of the Commons","container-title":"Science","page":"1243-1248","volume":"162","author":[{"family":"Hardin","given":"G."}],"issued":{"date-parts":[["1968",12,13]]}}}],"schema":"https://github.com/citation-style-language/schema/raw/master/csl-citation.json"} </w:instrText>
      </w:r>
      <w:r w:rsidR="0009186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(Hardin, 1968)</w:t>
      </w:r>
      <w:r w:rsidR="0009186B" w:rsidRPr="00014031">
        <w:rPr>
          <w:rFonts w:ascii="Times New Roman" w:hAnsi="Times New Roman" w:cs="Times New Roman"/>
          <w:sz w:val="20"/>
          <w:szCs w:val="20"/>
        </w:rPr>
        <w:fldChar w:fldCharType="end"/>
      </w:r>
      <w:r w:rsidR="0009186B" w:rsidRPr="00E9043C">
        <w:rPr>
          <w:rFonts w:ascii="Times New Roman" w:hAnsi="Times New Roman" w:cs="Times New Roman"/>
          <w:sz w:val="20"/>
          <w:szCs w:val="20"/>
        </w:rPr>
        <w:t xml:space="preserve"> suggests that  </w:t>
      </w:r>
      <w:r w:rsidR="008443A1" w:rsidRPr="00E9043C">
        <w:rPr>
          <w:rFonts w:ascii="Times New Roman" w:hAnsi="Times New Roman" w:cs="Times New Roman"/>
          <w:sz w:val="20"/>
          <w:szCs w:val="20"/>
        </w:rPr>
        <w:t>individual selfishness can reign over collective</w:t>
      </w:r>
      <w:r w:rsidR="00047029" w:rsidRPr="00E9043C">
        <w:rPr>
          <w:rFonts w:ascii="Times New Roman" w:hAnsi="Times New Roman" w:cs="Times New Roman"/>
          <w:sz w:val="20"/>
          <w:szCs w:val="20"/>
        </w:rPr>
        <w:t xml:space="preserve"> well-being. </w:t>
      </w:r>
      <w:r w:rsidRPr="00E9043C">
        <w:rPr>
          <w:rFonts w:ascii="Times New Roman" w:hAnsi="Times New Roman" w:cs="Times New Roman"/>
          <w:sz w:val="20"/>
          <w:szCs w:val="20"/>
        </w:rPr>
        <w:t>Whilst</w:t>
      </w:r>
      <w:r w:rsidR="00047029"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w:t>
      </w:r>
      <w:r w:rsidR="008443A1" w:rsidRPr="00E9043C">
        <w:rPr>
          <w:rFonts w:ascii="Times New Roman" w:hAnsi="Times New Roman" w:cs="Times New Roman"/>
          <w:sz w:val="20"/>
          <w:szCs w:val="20"/>
        </w:rPr>
        <w:t>‘</w:t>
      </w:r>
      <w:r w:rsidR="00ED1DC3" w:rsidRPr="00113111">
        <w:rPr>
          <w:rFonts w:ascii="Times New Roman" w:hAnsi="Times New Roman" w:cs="Times New Roman"/>
          <w:sz w:val="20"/>
          <w:szCs w:val="20"/>
        </w:rPr>
        <w:t>game theory</w:t>
      </w:r>
      <w:r w:rsidR="008443A1"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suggest</w:t>
      </w:r>
      <w:r w:rsidR="00047029" w:rsidRPr="00E9043C">
        <w:rPr>
          <w:rFonts w:ascii="Times New Roman" w:hAnsi="Times New Roman" w:cs="Times New Roman"/>
          <w:sz w:val="20"/>
          <w:szCs w:val="20"/>
        </w:rPr>
        <w:t>s</w:t>
      </w:r>
      <w:r w:rsidR="00ED1DC3" w:rsidRPr="00113111">
        <w:rPr>
          <w:rFonts w:ascii="Times New Roman" w:hAnsi="Times New Roman" w:cs="Times New Roman"/>
          <w:sz w:val="20"/>
          <w:szCs w:val="20"/>
        </w:rPr>
        <w:t xml:space="preserve"> that rational individuals (the</w:t>
      </w:r>
      <w:r w:rsidR="00047029" w:rsidRPr="00E9043C">
        <w:rPr>
          <w:rFonts w:ascii="Times New Roman" w:hAnsi="Times New Roman" w:cs="Times New Roman"/>
          <w:sz w:val="20"/>
          <w:szCs w:val="20"/>
        </w:rPr>
        <w:t>se being the</w:t>
      </w:r>
      <w:r w:rsidR="00ED1DC3" w:rsidRPr="00113111">
        <w:rPr>
          <w:rFonts w:ascii="Times New Roman" w:hAnsi="Times New Roman" w:cs="Times New Roman"/>
          <w:sz w:val="20"/>
          <w:szCs w:val="20"/>
        </w:rPr>
        <w:t xml:space="preserve"> self-interested) make decisions</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that are best for themselves (such as non-cooperation), even when they are mutually</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dependent on others </w:t>
      </w:r>
      <w:r w:rsidR="00047029" w:rsidRPr="00014031">
        <w:rPr>
          <w:rFonts w:ascii="Times New Roman" w:hAnsi="Times New Roman" w:cs="Times New Roman"/>
          <w:sz w:val="20"/>
          <w:szCs w:val="20"/>
        </w:rPr>
        <w:fldChar w:fldCharType="begin"/>
      </w:r>
      <w:r w:rsidR="00047029" w:rsidRPr="00E9043C">
        <w:rPr>
          <w:rFonts w:ascii="Times New Roman" w:hAnsi="Times New Roman" w:cs="Times New Roman"/>
          <w:sz w:val="20"/>
          <w:szCs w:val="20"/>
        </w:rPr>
        <w:instrText xml:space="preserve"> ADDIN ZOTERO_ITEM CSL_CITATION {"citationID":"28ffavo94p","properties":{"formattedCitation":"(Fennell, 2006)","plainCitation":"(Fennell, 2006)"},"citationItems":[{"id":426,"uris":["http://zotero.org/users/409983/items/6FHQECKC"],"uri":["http://zotero.org/users/409983/items/6FHQECKC"],"itemData":{"id":426,"type":"book","title":"Tourism ethics","publisher":"Channel View Publications","publisher-place":"Clevedon","number-of-pages":"426","source":"Google Books","event-place":"Clevedon","ISBN":"978-1-84541-034-6","author":[{"family":"Fennell","given":"David A."}],"issued":{"date-parts":[["2006"]]}}}],"schema":"https://github.com/citation-style-language/schema/raw/master/csl-citation.json"} </w:instrText>
      </w:r>
      <w:r w:rsidR="0004702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(Fennell, 2006)</w:t>
      </w:r>
      <w:r w:rsidR="00047029"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The implication for tourism is the idea that it may</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not be rational to cooperate or be altruistic with the locals in a destination.</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The challenges of daily life (which</w:t>
      </w:r>
      <w:r w:rsidR="008443A1" w:rsidRPr="00E9043C">
        <w:rPr>
          <w:rFonts w:ascii="Times New Roman" w:hAnsi="Times New Roman" w:cs="Times New Roman"/>
          <w:sz w:val="20"/>
          <w:szCs w:val="20"/>
        </w:rPr>
        <w:t xml:space="preserve"> affect</w:t>
      </w:r>
      <w:r w:rsidR="00ED1DC3" w:rsidRPr="00113111">
        <w:rPr>
          <w:rFonts w:ascii="Times New Roman" w:hAnsi="Times New Roman" w:cs="Times New Roman"/>
          <w:sz w:val="20"/>
          <w:szCs w:val="20"/>
        </w:rPr>
        <w:t xml:space="preserve"> holiday selection decisions)</w:t>
      </w:r>
      <w:r w:rsidR="00E15319"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require individuals to prioritise needs based on their prevailing</w:t>
      </w:r>
      <w:r w:rsidR="008443A1" w:rsidRPr="00E9043C">
        <w:rPr>
          <w:rFonts w:ascii="Times New Roman" w:hAnsi="Times New Roman" w:cs="Times New Roman"/>
          <w:sz w:val="20"/>
          <w:szCs w:val="20"/>
        </w:rPr>
        <w:t xml:space="preserve"> </w:t>
      </w:r>
      <w:r w:rsidR="00ED1DC3" w:rsidRPr="00113111">
        <w:rPr>
          <w:rFonts w:ascii="Times New Roman" w:hAnsi="Times New Roman" w:cs="Times New Roman"/>
          <w:sz w:val="20"/>
          <w:szCs w:val="20"/>
        </w:rPr>
        <w:t>circumstances.</w:t>
      </w:r>
      <w:r w:rsidR="00E15319" w:rsidRPr="00113111">
        <w:rPr>
          <w:rFonts w:ascii="Times New Roman" w:hAnsi="Times New Roman" w:cs="Times New Roman"/>
          <w:sz w:val="20"/>
          <w:szCs w:val="20"/>
        </w:rPr>
        <w:t xml:space="preserve"> </w:t>
      </w:r>
    </w:p>
    <w:p w14:paraId="41014D91" w14:textId="77777777" w:rsidR="00D36368" w:rsidRPr="00E9043C" w:rsidRDefault="00D36368" w:rsidP="00747455">
      <w:pPr>
        <w:autoSpaceDE w:val="0"/>
        <w:autoSpaceDN w:val="0"/>
        <w:adjustRightInd w:val="0"/>
        <w:spacing w:after="0" w:line="480" w:lineRule="auto"/>
        <w:rPr>
          <w:rFonts w:ascii="Times New Roman" w:hAnsi="Times New Roman" w:cs="Times New Roman"/>
          <w:sz w:val="20"/>
          <w:szCs w:val="20"/>
        </w:rPr>
      </w:pPr>
    </w:p>
    <w:p w14:paraId="6A097FCD" w14:textId="0F74B853" w:rsidR="00144EDA" w:rsidRPr="00E9043C" w:rsidRDefault="00ED1DC3" w:rsidP="00747455">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 xml:space="preserve">Consumption choices </w:t>
      </w:r>
      <w:r w:rsidR="008443A1" w:rsidRPr="00E9043C">
        <w:rPr>
          <w:rFonts w:ascii="Times New Roman" w:hAnsi="Times New Roman" w:cs="Times New Roman"/>
          <w:sz w:val="20"/>
          <w:szCs w:val="20"/>
        </w:rPr>
        <w:t xml:space="preserve">are </w:t>
      </w:r>
      <w:r w:rsidRPr="00113111">
        <w:rPr>
          <w:rFonts w:ascii="Times New Roman" w:hAnsi="Times New Roman" w:cs="Times New Roman"/>
          <w:sz w:val="20"/>
          <w:szCs w:val="20"/>
        </w:rPr>
        <w:t xml:space="preserve">made according to practical considerations (price, </w:t>
      </w:r>
      <w:r w:rsidR="008443A1" w:rsidRPr="00E9043C">
        <w:rPr>
          <w:rFonts w:ascii="Times New Roman" w:hAnsi="Times New Roman" w:cs="Times New Roman"/>
          <w:sz w:val="20"/>
          <w:szCs w:val="20"/>
        </w:rPr>
        <w:t>affordability,</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and quality) </w:t>
      </w:r>
      <w:r w:rsidR="00747455" w:rsidRPr="00E9043C">
        <w:rPr>
          <w:rFonts w:ascii="Times New Roman" w:hAnsi="Times New Roman" w:cs="Times New Roman"/>
          <w:sz w:val="20"/>
          <w:szCs w:val="20"/>
        </w:rPr>
        <w:t xml:space="preserve">with </w:t>
      </w:r>
      <w:r w:rsidRPr="00113111">
        <w:rPr>
          <w:rFonts w:ascii="Times New Roman" w:hAnsi="Times New Roman" w:cs="Times New Roman"/>
          <w:sz w:val="20"/>
          <w:szCs w:val="20"/>
        </w:rPr>
        <w:t>individual ethical codes lead</w:t>
      </w:r>
      <w:r w:rsidR="00747455" w:rsidRPr="00E9043C">
        <w:rPr>
          <w:rFonts w:ascii="Times New Roman" w:hAnsi="Times New Roman" w:cs="Times New Roman"/>
          <w:sz w:val="20"/>
          <w:szCs w:val="20"/>
        </w:rPr>
        <w:t>ing</w:t>
      </w:r>
      <w:r w:rsidRPr="00113111">
        <w:rPr>
          <w:rFonts w:ascii="Times New Roman" w:hAnsi="Times New Roman" w:cs="Times New Roman"/>
          <w:sz w:val="20"/>
          <w:szCs w:val="20"/>
        </w:rPr>
        <w:t xml:space="preserve"> to trade-offs </w:t>
      </w:r>
      <w:r w:rsidR="00047029" w:rsidRPr="00014031">
        <w:rPr>
          <w:rFonts w:ascii="Times New Roman" w:hAnsi="Times New Roman" w:cs="Times New Roman"/>
          <w:sz w:val="20"/>
          <w:szCs w:val="20"/>
        </w:rPr>
        <w:fldChar w:fldCharType="begin"/>
      </w:r>
      <w:r w:rsidR="00047029" w:rsidRPr="00E9043C">
        <w:rPr>
          <w:rFonts w:ascii="Times New Roman" w:hAnsi="Times New Roman" w:cs="Times New Roman"/>
          <w:sz w:val="20"/>
          <w:szCs w:val="20"/>
        </w:rPr>
        <w:instrText xml:space="preserve"> ADDIN ZOTERO_ITEM CSL_CITATION {"citationID":"19vdan0ptd","properties":{"formattedCitation":"(Weeden, 2013)","plainCitation":"(Weeden, 2013)"},"citationItems":[{"id":2062,"uris":["http://zotero.org/users/409983/items/TSMTXBF3"],"uri":["http://zotero.org/users/409983/items/TSMTXBF3"],"itemData":{"id":2062,"type":"book","title":"Responsible and Ethical Tourist Behaviour","publisher":"Routledge","publisher-place":"Oxon","number-of-pages":"178","source":"Google Books","event-place":"Oxon","abstract":"What is important to ethical consumers when thinking about going on holiday and how do they incorporate their lifestyle choices into these holidays? What values inform their lifestyles and how do they satisfy these values on holiday? Do ethical consumers automatically become ethical tourists or is the situation a little more complex than this?   In an attempt to answer these questions, this book explores:   The ethical dilemmas associated with tourism The concerns and motivations of ethical consumers on holiday The role and importance of values in holiday decision-making   This book offers a highly original contribution to the debate surrounding the demand for ethical and responsible holidays. It explores the consumption concerns of ethical consumers and their motivational values, and offers a detailed examination of how they manage these values on holiday. This book offers a new and challenging perspective to the study of responsible tourism by providing a unique empirical insight into how responsible tourists incorporate their norms and values into their holiday decisions. The text will be of interest to undergraduates, postgraduates and tutors on courses that have tourism and the tourist at their centre, and to academics in other disciplines such as marketing and consumer behaviour. It will also be highly relevant to the global tourism industry.","ISBN":"978-1-136-99628-3","language":"en","author":[{"family":"Weeden","given":"C."}],"issued":{"date-parts":[["2013",8,15]]}}}],"schema":"https://github.com/citation-style-language/schema/raw/master/csl-citation.json"} </w:instrText>
      </w:r>
      <w:r w:rsidR="0004702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(Weeden, 2013)</w:t>
      </w:r>
      <w:r w:rsidR="00047029"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r w:rsidR="00747455" w:rsidRPr="00E9043C">
        <w:rPr>
          <w:rFonts w:ascii="Times New Roman" w:hAnsi="Times New Roman" w:cs="Times New Roman"/>
          <w:sz w:val="20"/>
          <w:szCs w:val="20"/>
        </w:rPr>
        <w:t>The</w:t>
      </w:r>
      <w:r w:rsidR="005146D2" w:rsidRPr="00E9043C">
        <w:rPr>
          <w:rFonts w:ascii="Times New Roman" w:hAnsi="Times New Roman" w:cs="Times New Roman"/>
          <w:sz w:val="20"/>
          <w:szCs w:val="20"/>
        </w:rPr>
        <w:t xml:space="preserve">se are </w:t>
      </w:r>
      <w:r w:rsidR="00C66B28" w:rsidRPr="00E9043C">
        <w:rPr>
          <w:rFonts w:ascii="Times New Roman" w:hAnsi="Times New Roman" w:cs="Times New Roman"/>
          <w:sz w:val="20"/>
          <w:szCs w:val="20"/>
        </w:rPr>
        <w:t xml:space="preserve">likely to be </w:t>
      </w:r>
      <w:r w:rsidR="005146D2" w:rsidRPr="00E9043C">
        <w:rPr>
          <w:rFonts w:ascii="Times New Roman" w:hAnsi="Times New Roman" w:cs="Times New Roman"/>
          <w:sz w:val="20"/>
          <w:szCs w:val="20"/>
        </w:rPr>
        <w:t>the same individual</w:t>
      </w:r>
      <w:r w:rsidR="00747455" w:rsidRPr="00E9043C">
        <w:rPr>
          <w:rFonts w:ascii="Times New Roman" w:hAnsi="Times New Roman" w:cs="Times New Roman"/>
          <w:sz w:val="20"/>
          <w:szCs w:val="20"/>
        </w:rPr>
        <w:t xml:space="preserve"> ethical codes</w:t>
      </w:r>
      <w:r w:rsidR="005146D2" w:rsidRPr="00E9043C">
        <w:rPr>
          <w:rFonts w:ascii="Times New Roman" w:hAnsi="Times New Roman" w:cs="Times New Roman"/>
          <w:sz w:val="20"/>
          <w:szCs w:val="20"/>
        </w:rPr>
        <w:t xml:space="preserve"> that see </w:t>
      </w:r>
      <w:r w:rsidR="00C66B28" w:rsidRPr="00E9043C">
        <w:rPr>
          <w:rFonts w:ascii="Times New Roman" w:hAnsi="Times New Roman" w:cs="Times New Roman"/>
          <w:sz w:val="20"/>
          <w:szCs w:val="20"/>
        </w:rPr>
        <w:t xml:space="preserve">some </w:t>
      </w:r>
      <w:r w:rsidR="005146D2" w:rsidRPr="00E9043C">
        <w:rPr>
          <w:rFonts w:ascii="Times New Roman" w:hAnsi="Times New Roman" w:cs="Times New Roman"/>
          <w:sz w:val="20"/>
          <w:szCs w:val="20"/>
        </w:rPr>
        <w:t>volunteer tourists externalising the</w:t>
      </w:r>
      <w:r w:rsidR="00C66B28" w:rsidRPr="00E9043C">
        <w:rPr>
          <w:rFonts w:ascii="Times New Roman" w:hAnsi="Times New Roman" w:cs="Times New Roman"/>
          <w:sz w:val="20"/>
          <w:szCs w:val="20"/>
        </w:rPr>
        <w:t>ir</w:t>
      </w:r>
      <w:r w:rsidR="005146D2" w:rsidRPr="00E9043C">
        <w:rPr>
          <w:rFonts w:ascii="Times New Roman" w:hAnsi="Times New Roman" w:cs="Times New Roman"/>
          <w:sz w:val="20"/>
          <w:szCs w:val="20"/>
        </w:rPr>
        <w:t xml:space="preserve"> ethical self, whilst internalising personal development and benefits </w:t>
      </w:r>
      <w:r w:rsidR="00932512" w:rsidRPr="00014031">
        <w:rPr>
          <w:rFonts w:ascii="Times New Roman" w:hAnsi="Times New Roman" w:cs="Times New Roman"/>
          <w:sz w:val="20"/>
          <w:szCs w:val="20"/>
        </w:rPr>
        <w:fldChar w:fldCharType="begin"/>
      </w:r>
      <w:r w:rsidR="00932512" w:rsidRPr="00E9043C">
        <w:rPr>
          <w:rFonts w:ascii="Times New Roman" w:hAnsi="Times New Roman" w:cs="Times New Roman"/>
          <w:sz w:val="20"/>
          <w:szCs w:val="20"/>
        </w:rPr>
        <w:instrText xml:space="preserve"> ADDIN ZOTERO_ITEM CSL_CITATION {"citationID":"ungkqhc4v","properties":{"formattedCitation":"(Boluk and Ranjbar, 2014)","plainCitation":"(Boluk and Ranjbar, 2014)"},"citationItems":[{"id":204,"uris":["http://zotero.org/users/409983/items/P8C4A4MD"],"uri":["http://zotero.org/users/409983/items/P8C4A4MD"],"itemData":{"id":204,"type":"chapter","title":"Exploring the ethical discourses presented by volunteer tourists","container-title":"Eds. C. Weeden and K. Boluk, Managing Ethical Consumption in Tourism","collection-title":"Routledge Critical Studies in Tourism, Business and Management","publisher":"Routledge","publisher-place":"Abingdon, Oxon","page":"134-152","source":"Google Books","event-place":"Abingdon, Oxon","ISBN":"978-0-415-71676-5","language":"en","author":[{"family":"Boluk","given":"Karla"},{"family":"Ranjbar","given":"Vania"}],"issued":{"date-parts":[["2014"]]}}}],"schema":"https://github.com/citation-style-language/schema/raw/master/csl-citation.json"} </w:instrText>
      </w:r>
      <w:r w:rsidR="00932512"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(Boluk and Ranjbar, 2014)</w:t>
      </w:r>
      <w:r w:rsidR="00932512" w:rsidRPr="00014031">
        <w:rPr>
          <w:rFonts w:ascii="Times New Roman" w:hAnsi="Times New Roman" w:cs="Times New Roman"/>
          <w:sz w:val="20"/>
          <w:szCs w:val="20"/>
        </w:rPr>
        <w:fldChar w:fldCharType="end"/>
      </w:r>
      <w:r w:rsidR="005949C5" w:rsidRPr="00E9043C">
        <w:rPr>
          <w:rFonts w:ascii="Times New Roman" w:hAnsi="Times New Roman" w:cs="Times New Roman"/>
          <w:sz w:val="20"/>
          <w:szCs w:val="20"/>
        </w:rPr>
        <w:t xml:space="preserve">. </w:t>
      </w:r>
      <w:r w:rsidR="005146D2" w:rsidRPr="00E9043C">
        <w:rPr>
          <w:rFonts w:ascii="Times New Roman" w:hAnsi="Times New Roman" w:cs="Times New Roman"/>
          <w:sz w:val="20"/>
          <w:szCs w:val="20"/>
        </w:rPr>
        <w:t>Th</w:t>
      </w:r>
      <w:r w:rsidR="00C66B28" w:rsidRPr="00E9043C">
        <w:rPr>
          <w:rFonts w:ascii="Times New Roman" w:hAnsi="Times New Roman" w:cs="Times New Roman"/>
          <w:sz w:val="20"/>
          <w:szCs w:val="20"/>
        </w:rPr>
        <w:t>e</w:t>
      </w:r>
      <w:r w:rsidR="005146D2" w:rsidRPr="00E9043C">
        <w:rPr>
          <w:rFonts w:ascii="Times New Roman" w:hAnsi="Times New Roman" w:cs="Times New Roman"/>
          <w:sz w:val="20"/>
          <w:szCs w:val="20"/>
        </w:rPr>
        <w:t xml:space="preserve"> </w:t>
      </w:r>
      <w:r w:rsidR="00C66B28" w:rsidRPr="00E9043C">
        <w:rPr>
          <w:rFonts w:ascii="Times New Roman" w:hAnsi="Times New Roman" w:cs="Times New Roman"/>
          <w:sz w:val="20"/>
          <w:szCs w:val="20"/>
        </w:rPr>
        <w:t xml:space="preserve">same individuals who </w:t>
      </w:r>
      <w:r w:rsidR="005146D2" w:rsidRPr="00E9043C">
        <w:rPr>
          <w:rFonts w:ascii="Times New Roman" w:hAnsi="Times New Roman" w:cs="Times New Roman"/>
          <w:sz w:val="20"/>
          <w:szCs w:val="20"/>
        </w:rPr>
        <w:t xml:space="preserve">situate themselves as self-sacrificing, </w:t>
      </w:r>
      <w:r w:rsidR="005949C5" w:rsidRPr="00E9043C">
        <w:rPr>
          <w:rFonts w:ascii="Times New Roman" w:hAnsi="Times New Roman" w:cs="Times New Roman"/>
          <w:sz w:val="20"/>
          <w:szCs w:val="20"/>
        </w:rPr>
        <w:t>altruistic,</w:t>
      </w:r>
      <w:r w:rsidR="005146D2" w:rsidRPr="00E9043C">
        <w:rPr>
          <w:rFonts w:ascii="Times New Roman" w:hAnsi="Times New Roman" w:cs="Times New Roman"/>
          <w:sz w:val="20"/>
          <w:szCs w:val="20"/>
        </w:rPr>
        <w:t xml:space="preserve"> and </w:t>
      </w:r>
      <w:r w:rsidR="005949C5" w:rsidRPr="00E9043C">
        <w:rPr>
          <w:rFonts w:ascii="Times New Roman" w:hAnsi="Times New Roman" w:cs="Times New Roman"/>
          <w:sz w:val="20"/>
          <w:szCs w:val="20"/>
        </w:rPr>
        <w:t>well intentioned</w:t>
      </w:r>
      <w:r w:rsidR="00C66B28" w:rsidRPr="00E9043C">
        <w:rPr>
          <w:rFonts w:ascii="Times New Roman" w:hAnsi="Times New Roman" w:cs="Times New Roman"/>
          <w:sz w:val="20"/>
          <w:szCs w:val="20"/>
        </w:rPr>
        <w:t>, but who</w:t>
      </w:r>
      <w:r w:rsidR="005146D2" w:rsidRPr="00E9043C">
        <w:rPr>
          <w:rFonts w:ascii="Times New Roman" w:hAnsi="Times New Roman" w:cs="Times New Roman"/>
          <w:sz w:val="20"/>
          <w:szCs w:val="20"/>
        </w:rPr>
        <w:t xml:space="preserve"> </w:t>
      </w:r>
      <w:r w:rsidR="00C66B28" w:rsidRPr="00E9043C">
        <w:rPr>
          <w:rFonts w:ascii="Times New Roman" w:hAnsi="Times New Roman" w:cs="Times New Roman"/>
          <w:sz w:val="20"/>
          <w:szCs w:val="20"/>
        </w:rPr>
        <w:t>have reduced concern regarding the</w:t>
      </w:r>
      <w:r w:rsidR="005949C5" w:rsidRPr="00E9043C">
        <w:rPr>
          <w:rFonts w:ascii="Times New Roman" w:hAnsi="Times New Roman" w:cs="Times New Roman"/>
          <w:sz w:val="20"/>
          <w:szCs w:val="20"/>
        </w:rPr>
        <w:t>ir contribution to the communities</w:t>
      </w:r>
      <w:r w:rsidR="00C66B28" w:rsidRPr="00E9043C">
        <w:rPr>
          <w:rFonts w:ascii="Times New Roman" w:hAnsi="Times New Roman" w:cs="Times New Roman"/>
          <w:sz w:val="20"/>
          <w:szCs w:val="20"/>
        </w:rPr>
        <w:t xml:space="preserve"> in which they </w:t>
      </w:r>
      <w:r w:rsidR="005949C5" w:rsidRPr="00E9043C">
        <w:rPr>
          <w:rFonts w:ascii="Times New Roman" w:hAnsi="Times New Roman" w:cs="Times New Roman"/>
          <w:sz w:val="20"/>
          <w:szCs w:val="20"/>
        </w:rPr>
        <w:t>volunteer</w:t>
      </w:r>
      <w:r w:rsidR="00C66B28" w:rsidRPr="00E9043C">
        <w:rPr>
          <w:rFonts w:ascii="Times New Roman" w:hAnsi="Times New Roman" w:cs="Times New Roman"/>
          <w:sz w:val="20"/>
          <w:szCs w:val="20"/>
        </w:rPr>
        <w:t xml:space="preserve"> </w:t>
      </w:r>
      <w:r w:rsidR="00932512" w:rsidRPr="00014031">
        <w:rPr>
          <w:rFonts w:ascii="Times New Roman" w:hAnsi="Times New Roman" w:cs="Times New Roman"/>
          <w:sz w:val="20"/>
          <w:szCs w:val="20"/>
        </w:rPr>
        <w:fldChar w:fldCharType="begin"/>
      </w:r>
      <w:r w:rsidR="00144EDA" w:rsidRPr="00E9043C">
        <w:rPr>
          <w:rFonts w:ascii="Times New Roman" w:hAnsi="Times New Roman" w:cs="Times New Roman"/>
          <w:sz w:val="20"/>
          <w:szCs w:val="20"/>
        </w:rPr>
        <w:instrText xml:space="preserve"> ADDIN ZOTERO_ITEM CSL_CITATION {"citationID":"qQ0r2ZH9","properties":{"formattedCitation":"(Boluk and Ranjbar, 2014)","plainCitation":"(Boluk and Ranjbar, 2014)"},"citationItems":[{"id":204,"uris":["http://zotero.org/users/409983/items/P8C4A4MD"],"uri":["http://zotero.org/users/409983/items/P8C4A4MD"],"itemData":{"id":204,"type":"chapter","title":"Exploring the ethical discourses presented by volunteer tourists","container-title":"Eds. C. Weeden and K. Boluk, Managing Ethical Consumption in Tourism","collection-title":"Routledge Critical Studies in Tourism, Business and Management","publisher":"Routledge","publisher-place":"Abingdon, Oxon","page":"134-152","source":"Google Books","event-place":"Abingdon, Oxon","ISBN":"978-0-415-71676-5","language":"en","author":[{"family":"Boluk","given":"Karla"},{"family":"Ranjbar","given":"Vania"}],"issued":{"date-parts":[["2014"]]}}}],"schema":"https://github.com/citation-style-language/schema/raw/master/csl-citation.json"} </w:instrText>
      </w:r>
      <w:r w:rsidR="00932512"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(Boluk and Ranjbar, 2014)</w:t>
      </w:r>
      <w:r w:rsidR="00932512" w:rsidRPr="00014031">
        <w:rPr>
          <w:rFonts w:ascii="Times New Roman" w:hAnsi="Times New Roman" w:cs="Times New Roman"/>
          <w:sz w:val="20"/>
          <w:szCs w:val="20"/>
        </w:rPr>
        <w:fldChar w:fldCharType="end"/>
      </w:r>
      <w:r w:rsidR="00932512" w:rsidRPr="00E9043C">
        <w:rPr>
          <w:rFonts w:ascii="Times New Roman" w:hAnsi="Times New Roman" w:cs="Times New Roman"/>
          <w:sz w:val="20"/>
          <w:szCs w:val="20"/>
        </w:rPr>
        <w:t xml:space="preserve">. </w:t>
      </w:r>
      <w:r w:rsidR="00CB4E94" w:rsidRPr="00E9043C">
        <w:rPr>
          <w:rFonts w:ascii="Times New Roman" w:hAnsi="Times New Roman" w:cs="Times New Roman"/>
          <w:sz w:val="20"/>
          <w:szCs w:val="20"/>
        </w:rPr>
        <w:t>Perhaps</w:t>
      </w:r>
      <w:r w:rsidR="00932C12" w:rsidRPr="00E9043C">
        <w:rPr>
          <w:rFonts w:ascii="Times New Roman" w:hAnsi="Times New Roman" w:cs="Times New Roman"/>
          <w:sz w:val="20"/>
          <w:szCs w:val="20"/>
        </w:rPr>
        <w:t xml:space="preserve"> </w:t>
      </w:r>
      <w:r w:rsidR="00CB4E94" w:rsidRPr="00E9043C">
        <w:rPr>
          <w:rFonts w:ascii="Times New Roman" w:hAnsi="Times New Roman" w:cs="Times New Roman"/>
          <w:sz w:val="20"/>
          <w:szCs w:val="20"/>
        </w:rPr>
        <w:t>th</w:t>
      </w:r>
      <w:r w:rsidR="00932C12" w:rsidRPr="00E9043C">
        <w:rPr>
          <w:rFonts w:ascii="Times New Roman" w:hAnsi="Times New Roman" w:cs="Times New Roman"/>
          <w:sz w:val="20"/>
          <w:szCs w:val="20"/>
        </w:rPr>
        <w:t>e</w:t>
      </w:r>
      <w:r w:rsidR="00CB4E94" w:rsidRPr="00E9043C">
        <w:rPr>
          <w:rFonts w:ascii="Times New Roman" w:hAnsi="Times New Roman" w:cs="Times New Roman"/>
          <w:sz w:val="20"/>
          <w:szCs w:val="20"/>
        </w:rPr>
        <w:t xml:space="preserve">se </w:t>
      </w:r>
      <w:r w:rsidR="00D96C94" w:rsidRPr="00E9043C">
        <w:rPr>
          <w:rFonts w:ascii="Times New Roman" w:hAnsi="Times New Roman" w:cs="Times New Roman"/>
          <w:sz w:val="20"/>
          <w:szCs w:val="20"/>
        </w:rPr>
        <w:t xml:space="preserve">are also the </w:t>
      </w:r>
      <w:r w:rsidR="00932C12" w:rsidRPr="00E9043C">
        <w:rPr>
          <w:rFonts w:ascii="Times New Roman" w:hAnsi="Times New Roman" w:cs="Times New Roman"/>
          <w:sz w:val="20"/>
          <w:szCs w:val="20"/>
        </w:rPr>
        <w:t xml:space="preserve">ethical codes </w:t>
      </w:r>
      <w:r w:rsidR="00AE1AF7" w:rsidRPr="00E9043C">
        <w:rPr>
          <w:rFonts w:ascii="Times New Roman" w:hAnsi="Times New Roman" w:cs="Times New Roman"/>
          <w:sz w:val="20"/>
          <w:szCs w:val="20"/>
        </w:rPr>
        <w:t>which</w:t>
      </w:r>
      <w:r w:rsidR="00932C12" w:rsidRPr="00E9043C">
        <w:rPr>
          <w:rFonts w:ascii="Times New Roman" w:hAnsi="Times New Roman" w:cs="Times New Roman"/>
          <w:sz w:val="20"/>
          <w:szCs w:val="20"/>
        </w:rPr>
        <w:t xml:space="preserve"> lead </w:t>
      </w:r>
      <w:r w:rsidR="00AE1AF7" w:rsidRPr="00E9043C">
        <w:rPr>
          <w:rFonts w:ascii="Times New Roman" w:hAnsi="Times New Roman" w:cs="Times New Roman"/>
          <w:sz w:val="20"/>
          <w:szCs w:val="20"/>
        </w:rPr>
        <w:t>regular fliers</w:t>
      </w:r>
      <w:r w:rsidR="00CB4E94" w:rsidRPr="00E9043C">
        <w:rPr>
          <w:rFonts w:ascii="Times New Roman" w:hAnsi="Times New Roman" w:cs="Times New Roman"/>
          <w:sz w:val="20"/>
          <w:szCs w:val="20"/>
        </w:rPr>
        <w:t xml:space="preserve"> </w:t>
      </w:r>
      <w:r w:rsidR="00932C12" w:rsidRPr="00E9043C">
        <w:rPr>
          <w:rFonts w:ascii="Times New Roman" w:hAnsi="Times New Roman" w:cs="Times New Roman"/>
          <w:sz w:val="20"/>
          <w:szCs w:val="20"/>
        </w:rPr>
        <w:t xml:space="preserve">to </w:t>
      </w:r>
      <w:r w:rsidR="00747455" w:rsidRPr="00E9043C">
        <w:rPr>
          <w:rFonts w:ascii="Times New Roman" w:hAnsi="Times New Roman" w:cs="Times New Roman"/>
          <w:sz w:val="20"/>
          <w:szCs w:val="20"/>
        </w:rPr>
        <w:t xml:space="preserve">believe </w:t>
      </w:r>
      <w:r w:rsidR="00AE1AF7" w:rsidRPr="00E9043C">
        <w:rPr>
          <w:rFonts w:ascii="Times New Roman" w:hAnsi="Times New Roman" w:cs="Times New Roman"/>
          <w:sz w:val="20"/>
          <w:szCs w:val="20"/>
        </w:rPr>
        <w:t>their</w:t>
      </w:r>
      <w:r w:rsidR="00747455" w:rsidRPr="00E9043C">
        <w:rPr>
          <w:rFonts w:ascii="Times New Roman" w:hAnsi="Times New Roman" w:cs="Times New Roman"/>
          <w:sz w:val="20"/>
          <w:szCs w:val="20"/>
        </w:rPr>
        <w:t xml:space="preserve"> pro-environmental behaviour </w:t>
      </w:r>
      <w:r w:rsidR="00AE1AF7" w:rsidRPr="00E9043C">
        <w:rPr>
          <w:rFonts w:ascii="Times New Roman" w:hAnsi="Times New Roman" w:cs="Times New Roman"/>
          <w:sz w:val="20"/>
          <w:szCs w:val="20"/>
        </w:rPr>
        <w:t xml:space="preserve">permits them </w:t>
      </w:r>
      <w:r w:rsidR="00747455" w:rsidRPr="00E9043C">
        <w:rPr>
          <w:rFonts w:ascii="Times New Roman" w:hAnsi="Times New Roman" w:cs="Times New Roman"/>
          <w:sz w:val="20"/>
          <w:szCs w:val="20"/>
        </w:rPr>
        <w:t xml:space="preserve">trade-off the damage they cause </w:t>
      </w:r>
      <w:r w:rsidR="00144EDA" w:rsidRPr="00014031">
        <w:rPr>
          <w:rFonts w:ascii="Times New Roman" w:hAnsi="Times New Roman" w:cs="Times New Roman"/>
          <w:sz w:val="20"/>
          <w:szCs w:val="20"/>
        </w:rPr>
        <w:fldChar w:fldCharType="begin"/>
      </w:r>
      <w:r w:rsidR="00144EDA" w:rsidRPr="00E9043C">
        <w:rPr>
          <w:rFonts w:ascii="Times New Roman" w:hAnsi="Times New Roman" w:cs="Times New Roman"/>
          <w:sz w:val="20"/>
          <w:szCs w:val="20"/>
        </w:rPr>
        <w:instrText xml:space="preserve"> ADDIN ZOTERO_ITEM CSL_CITATION {"citationID":"2g7hpdavtj","properties":{"formattedCitation":"(Weeden, 2011)","plainCitation":"(Weeden, 2011)"},"citationItems":[{"id":1202,"uris":["http://zotero.org/users/409983/items/KEF7GUTB"],"uri":["http://zotero.org/users/409983/items/KEF7GUTB"],"itemData":{"id":1202,"type":"article-journal","title":"Responsible tourist motivation: how valuable is the Schwartz value survey?","container-title":"Journal of Ecotourism","page":"214-234","volume":"10","issue":"3","source":"Taylor and Francis+NEJM","abstract":"Relatively little is known about the motivations of responsible tourists, but even less is known about the contribution of the values construct in their decision-making. The values construct is well used in consumer studies in the knowledge that deeply held beliefs are the key to understanding motivation. Indeed, because values underpin individuals' moral choices they are also particularly relevant in an ethical context, and therefore highly appropriate in a study of responsible tourists. Much of the values research incorporates the Schwartz list of values (1992), but while it has received wide support in consumer research, there are disagreements about its utility in ethical consumer studies. These are the issues this paper seeks to address through the presentation and discussion of results from a recent study into the values of responsible tourists. The paper argues that while Schwartz's values typology might be useful in a general consumer context, its lack of universality means it offers insufficient insight into responsible tourists' motivations. This paper contributes to tourist motivation research by identifying several new values in a significant modification to the Schwartz values typology, and concludes by discussing how these additional values offer a deeper understanding of the motivations of responsible tourists.","shortTitle":"Responsible tourist motivation","author":[{"family":"Weeden","given":"C."}],"issued":{"date-parts":[["2011"]]}}}],"schema":"https://github.com/citation-style-language/schema/raw/master/csl-citation.json"} </w:instrText>
      </w:r>
      <w:r w:rsidR="00144ED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(Weeden, 2011)</w:t>
      </w:r>
      <w:r w:rsidR="00144EDA" w:rsidRPr="00014031">
        <w:rPr>
          <w:rFonts w:ascii="Times New Roman" w:hAnsi="Times New Roman" w:cs="Times New Roman"/>
          <w:sz w:val="20"/>
          <w:szCs w:val="20"/>
        </w:rPr>
        <w:fldChar w:fldCharType="end"/>
      </w:r>
      <w:r w:rsidR="00747455" w:rsidRPr="00E9043C">
        <w:rPr>
          <w:rFonts w:ascii="Times New Roman" w:hAnsi="Times New Roman" w:cs="Times New Roman"/>
          <w:sz w:val="20"/>
          <w:szCs w:val="20"/>
        </w:rPr>
        <w:t>.</w:t>
      </w:r>
    </w:p>
    <w:p w14:paraId="0978CA4C" w14:textId="77777777" w:rsidR="00747455" w:rsidRPr="00E9043C" w:rsidRDefault="00747455" w:rsidP="00747455">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 </w:t>
      </w:r>
    </w:p>
    <w:p w14:paraId="79F56B85" w14:textId="2603CB80" w:rsidR="001C43DC" w:rsidRPr="00E9043C" w:rsidRDefault="00ED1DC3"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The trade</w:t>
      </w:r>
      <w:r w:rsidR="008443A1" w:rsidRPr="00E9043C">
        <w:rPr>
          <w:rFonts w:ascii="Times New Roman" w:hAnsi="Times New Roman" w:cs="Times New Roman"/>
          <w:sz w:val="20"/>
          <w:szCs w:val="20"/>
        </w:rPr>
        <w:t>-</w:t>
      </w:r>
      <w:r w:rsidRPr="00113111">
        <w:rPr>
          <w:rFonts w:ascii="Times New Roman" w:hAnsi="Times New Roman" w:cs="Times New Roman"/>
          <w:sz w:val="20"/>
          <w:szCs w:val="20"/>
        </w:rPr>
        <w:t>off</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that satisfies one need over another causes ‘motivational conflict’</w:t>
      </w:r>
      <w:r w:rsidR="008443A1" w:rsidRPr="00E9043C">
        <w:rPr>
          <w:rFonts w:ascii="Times New Roman" w:hAnsi="Times New Roman" w:cs="Times New Roman"/>
          <w:sz w:val="20"/>
          <w:szCs w:val="20"/>
        </w:rPr>
        <w:t>,</w:t>
      </w:r>
      <w:r w:rsidRPr="00113111">
        <w:rPr>
          <w:rFonts w:ascii="Times New Roman" w:hAnsi="Times New Roman" w:cs="Times New Roman"/>
          <w:sz w:val="20"/>
          <w:szCs w:val="20"/>
        </w:rPr>
        <w:t xml:space="preserve"> which may take</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time to resolve or could quickly be resolved through impulse or thoughtlessness, if only</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to end discomfort </w:t>
      </w:r>
      <w:r w:rsidR="00144EDA" w:rsidRPr="00014031">
        <w:rPr>
          <w:rFonts w:ascii="Times New Roman" w:hAnsi="Times New Roman" w:cs="Times New Roman"/>
          <w:sz w:val="20"/>
          <w:szCs w:val="20"/>
        </w:rPr>
        <w:fldChar w:fldCharType="begin"/>
      </w:r>
      <w:r w:rsidR="00144EDA" w:rsidRPr="00E9043C">
        <w:rPr>
          <w:rFonts w:ascii="Times New Roman" w:hAnsi="Times New Roman" w:cs="Times New Roman"/>
          <w:sz w:val="20"/>
          <w:szCs w:val="20"/>
        </w:rPr>
        <w:instrText xml:space="preserve"> ADDIN ZOTERO_ITEM CSL_CITATION {"citationID":"ogivbitop","properties":{"formattedCitation":"(Bernstein et al., 2007)","plainCitation":"(Bernstein et al., 2007)"},"citationItems":[{"id":2690,"uris":["http://zotero.org/users/409983/items/GZBB9T3H"],"uri":["http://zotero.org/users/409983/items/GZBB9T3H"],"itemData":{"id":2690,"type":"book","title":"Psychology","publisher":"Cengage Learning","publisher-place":"Mason, OH","number-of-pages":"939","source":"Google Books","event-place":"Mason, OH","ISBN":"978-0-618-87407-1","author":[{"family":"Bernstein","given":"Douglas A."},{"family":"Penner","given":"Louis A."},{"family":"Clarke-Stewart","given":"Alison"},{"family":"Roy","given":"Edward J."}],"issued":{"date-parts":[["2007",10]]}}}],"schema":"https://github.com/citation-style-language/schema/raw/master/csl-citation.json"} </w:instrText>
      </w:r>
      <w:r w:rsidR="00144ED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(Bernstein et al., 2007)</w:t>
      </w:r>
      <w:r w:rsidR="00144EDA" w:rsidRPr="00014031">
        <w:rPr>
          <w:rFonts w:ascii="Times New Roman" w:hAnsi="Times New Roman" w:cs="Times New Roman"/>
          <w:sz w:val="20"/>
          <w:szCs w:val="20"/>
        </w:rPr>
        <w:fldChar w:fldCharType="end"/>
      </w:r>
      <w:r w:rsidRPr="00113111">
        <w:rPr>
          <w:rFonts w:ascii="Times New Roman" w:hAnsi="Times New Roman" w:cs="Times New Roman"/>
          <w:sz w:val="20"/>
          <w:szCs w:val="20"/>
        </w:rPr>
        <w:t>. A tension existing when the need for order</w:t>
      </w:r>
      <w:r w:rsidR="00E15319" w:rsidRPr="00113111">
        <w:rPr>
          <w:rFonts w:ascii="Times New Roman" w:hAnsi="Times New Roman" w:cs="Times New Roman"/>
          <w:sz w:val="20"/>
          <w:szCs w:val="20"/>
        </w:rPr>
        <w:t xml:space="preserve"> </w:t>
      </w:r>
      <w:r w:rsidRPr="00113111">
        <w:rPr>
          <w:rFonts w:ascii="Times New Roman" w:hAnsi="Times New Roman" w:cs="Times New Roman"/>
          <w:sz w:val="20"/>
          <w:szCs w:val="20"/>
        </w:rPr>
        <w:t>and consistency conflicts with beliefs and behaviours can be resolved by cognitive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dissonance reduction</w:t>
      </w:r>
      <w:r w:rsidR="006535EE" w:rsidRPr="00E9043C">
        <w:rPr>
          <w:rFonts w:ascii="Times New Roman" w:hAnsi="Times New Roman" w:cs="Times New Roman"/>
          <w:sz w:val="20"/>
          <w:szCs w:val="20"/>
        </w:rPr>
        <w:t>,</w:t>
      </w:r>
      <w:r w:rsidRPr="00113111">
        <w:rPr>
          <w:rFonts w:ascii="Times New Roman" w:hAnsi="Times New Roman" w:cs="Times New Roman"/>
          <w:sz w:val="20"/>
          <w:szCs w:val="20"/>
        </w:rPr>
        <w:t xml:space="preserve"> which eliminates the discomforting tension </w:t>
      </w:r>
      <w:r w:rsidR="00144EDA" w:rsidRPr="00014031">
        <w:rPr>
          <w:rFonts w:ascii="Times New Roman" w:hAnsi="Times New Roman" w:cs="Times New Roman"/>
          <w:sz w:val="20"/>
          <w:szCs w:val="20"/>
        </w:rPr>
        <w:fldChar w:fldCharType="begin"/>
      </w:r>
      <w:r w:rsidR="00144EDA" w:rsidRPr="00E9043C">
        <w:rPr>
          <w:rFonts w:ascii="Times New Roman" w:hAnsi="Times New Roman" w:cs="Times New Roman"/>
          <w:sz w:val="20"/>
          <w:szCs w:val="20"/>
        </w:rPr>
        <w:instrText xml:space="preserve"> ADDIN ZOTERO_ITEM CSL_CITATION {"citationID":"2qqjfoluev","properties":{"formattedCitation":"(Solomon et al., 2002)","plainCitation":"(Solomon et al., 2002)"},"citationItems":[{"id":2536,"uris":["http://zotero.org/users/409983/items/D3XHHEST"],"uri":["http://zotero.org/users/409983/items/D3XHHEST"],"itemData":{"id":2536,"type":"book","title":"Consumer Behaviour: A European Perspective","publisher":"Pearson Education","publisher-place":"Harlow","edition":"2nd","event-place":"Harlow","author":[{"family":"Solomon","given":"M. R."},{"family":"Bamossy","given":"G."},{"family":"Askegaard","given":"S."}],"issued":{"date-parts":[["2002"]]}}}],"schema":"https://github.com/citation-style-language/schema/raw/master/csl-citation.json"} </w:instrText>
      </w:r>
      <w:r w:rsidR="00144ED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(Solomon et al., 2002)</w:t>
      </w:r>
      <w:r w:rsidR="00144EDA" w:rsidRPr="00014031">
        <w:rPr>
          <w:rFonts w:ascii="Times New Roman" w:hAnsi="Times New Roman" w:cs="Times New Roman"/>
          <w:sz w:val="20"/>
          <w:szCs w:val="20"/>
        </w:rPr>
        <w:fldChar w:fldCharType="end"/>
      </w:r>
      <w:r w:rsidRPr="00113111">
        <w:rPr>
          <w:rFonts w:ascii="Times New Roman" w:hAnsi="Times New Roman" w:cs="Times New Roman"/>
          <w:sz w:val="20"/>
          <w:szCs w:val="20"/>
        </w:rPr>
        <w:t>.</w:t>
      </w:r>
      <w:r w:rsidR="006535EE" w:rsidRPr="00E9043C">
        <w:rPr>
          <w:rFonts w:ascii="Times New Roman" w:hAnsi="Times New Roman" w:cs="Times New Roman"/>
          <w:sz w:val="20"/>
          <w:szCs w:val="20"/>
        </w:rPr>
        <w:t xml:space="preserve"> </w:t>
      </w:r>
      <w:r w:rsidR="00D36368" w:rsidRPr="00E9043C">
        <w:rPr>
          <w:rFonts w:ascii="Times New Roman" w:hAnsi="Times New Roman" w:cs="Times New Roman"/>
          <w:sz w:val="20"/>
          <w:szCs w:val="20"/>
        </w:rPr>
        <w:t xml:space="preserve">Although </w:t>
      </w:r>
      <w:r w:rsidR="00D36368" w:rsidRPr="00014031">
        <w:rPr>
          <w:rFonts w:ascii="Times New Roman" w:hAnsi="Times New Roman" w:cs="Times New Roman"/>
          <w:sz w:val="20"/>
          <w:szCs w:val="20"/>
        </w:rPr>
        <w:fldChar w:fldCharType="begin"/>
      </w:r>
      <w:r w:rsidR="00D36368" w:rsidRPr="00E9043C">
        <w:rPr>
          <w:rFonts w:ascii="Times New Roman" w:hAnsi="Times New Roman" w:cs="Times New Roman"/>
          <w:sz w:val="20"/>
          <w:szCs w:val="20"/>
        </w:rPr>
        <w:instrText xml:space="preserve"> ADDIN ZOTERO_ITEM CSL_CITATION {"citationID":"1iarv53oig","properties":{"custom":"Cooper (2011)","formattedCitation":"Cooper (2011)","plainCitation":"Cooper (2011)"},"citationItems":[{"id":3030,"uris":["http://zotero.org/users/409983/items/SAFWPPV5"],"uri":["http://zotero.org/users/409983/items/SAFWPPV5"],"itemData":{"id":3030,"type":"chapter","title":"Cognitive Dissonance Theory","container-title":"Handbook of Theories of Social Psychology: Volume One","publisher":"SAGE","publisher-place":"London","page":"377-397","source":"Google Books","event-place":"London","abstract":"This innovative two-volume handbook provides a comprehensive exploration of the major developments of social psychological theories that have taken place over the past half century, culminating in a state of the art overview of the primary theories and models that have been developed in this vast and fascinating field.   Authored by leading international experts, each chapter represents a personal and historical narrative of the theory's development including the inspirations, critical junctures, and problem-solving efforts that have effected the choices made in each theory's evolution as well as the impact each has had on the canon of social psychology. Unique to this handbook, these narratives provide a rich background for understanding how theories are created more generally; how they're nurtured and shaped over time: and how through examination we can better understand their unique contribution to society as a whole.   The Handbook also illustrates how the various theories contribute to understanding and solving critical social issues and problems.   The Handbook of Theories of Social Psychology is an essential resource for researchers and students of social psychology and related disciplines.","ISBN":"978-1-4462-5006-8","language":"en","author":[{"family":"Cooper","given":"J."}],"issued":{"date-parts":[["2011",8,3]]}}}],"schema":"https://github.com/citation-style-language/schema/raw/master/csl-citation.json"} </w:instrText>
      </w:r>
      <w:r w:rsidR="00D36368"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Cooper (2011)</w:t>
      </w:r>
      <w:r w:rsidR="00D36368" w:rsidRPr="00014031">
        <w:rPr>
          <w:rFonts w:ascii="Times New Roman" w:hAnsi="Times New Roman" w:cs="Times New Roman"/>
          <w:sz w:val="20"/>
          <w:szCs w:val="20"/>
        </w:rPr>
        <w:fldChar w:fldCharType="end"/>
      </w:r>
      <w:r w:rsidR="00D36368" w:rsidRPr="00E9043C">
        <w:rPr>
          <w:rFonts w:ascii="Times New Roman" w:hAnsi="Times New Roman" w:cs="Times New Roman"/>
          <w:sz w:val="20"/>
          <w:szCs w:val="20"/>
        </w:rPr>
        <w:t xml:space="preserve"> suggests that even after 50-years the precise mechanism of dis</w:t>
      </w:r>
      <w:r w:rsidR="005C0CB1" w:rsidRPr="00E9043C">
        <w:rPr>
          <w:rFonts w:ascii="Times New Roman" w:hAnsi="Times New Roman" w:cs="Times New Roman"/>
          <w:sz w:val="20"/>
          <w:szCs w:val="20"/>
        </w:rPr>
        <w:t>sonance continues to be elusive,</w:t>
      </w:r>
      <w:r w:rsidR="00D36368" w:rsidRPr="00E9043C">
        <w:rPr>
          <w:rFonts w:ascii="Times New Roman" w:hAnsi="Times New Roman" w:cs="Times New Roman"/>
          <w:sz w:val="20"/>
          <w:szCs w:val="20"/>
        </w:rPr>
        <w:t xml:space="preserve"> </w:t>
      </w:r>
      <w:r w:rsidR="001C43DC" w:rsidRPr="00E9043C">
        <w:rPr>
          <w:rFonts w:ascii="Times New Roman" w:hAnsi="Times New Roman" w:cs="Times New Roman"/>
          <w:sz w:val="20"/>
          <w:szCs w:val="20"/>
        </w:rPr>
        <w:t xml:space="preserve">Festinger’s 1957 theory of cognitive dissonance posits that a state of tension and unease motivates the individual to change attitude or behaviour to achieve cognitive consistency </w:t>
      </w:r>
      <w:r w:rsidR="001C43DC" w:rsidRPr="00014031">
        <w:rPr>
          <w:rFonts w:ascii="Times New Roman" w:hAnsi="Times New Roman" w:cs="Times New Roman"/>
          <w:sz w:val="20"/>
          <w:szCs w:val="20"/>
        </w:rPr>
        <w:fldChar w:fldCharType="begin"/>
      </w:r>
      <w:r w:rsidR="005804FA" w:rsidRPr="00E9043C">
        <w:rPr>
          <w:rFonts w:ascii="Times New Roman" w:hAnsi="Times New Roman" w:cs="Times New Roman"/>
          <w:sz w:val="20"/>
          <w:szCs w:val="20"/>
        </w:rPr>
        <w:instrText xml:space="preserve"> ADDIN ZOTERO_ITEM CSL_CITATION {"citationID":"hPWiQN0a","properties":{"formattedCitation":"(Festinger, 1962)","plainCitation":"(Festinger, 1962)"},"citationItems":[{"id":2973,"uris":["http://zotero.org/users/409983/items/QHU7W7TU"],"uri":["http://zotero.org/users/409983/items/QHU7W7TU"],"itemData":{"id":2973,"type":"book","title":"A Theory of Cognitive Dissonance","publisher":"Stanford University Press","publisher-place":"Stanford, CA","number-of-pages":"308","source":"Google Books","event-place":"Stanford, CA","abstract":"Originally published: Evanston, Ill.: Row, Peterson, c1957.","ISBN":"978-0-8047-0911-8","language":"en","author":[{"family":"Festinger","given":"Leon"}],"issued":{"date-parts":[["1962"]]}}}],"schema":"https://github.com/citation-style-language/schema/raw/master/csl-citation.json"} </w:instrText>
      </w:r>
      <w:r w:rsidR="001C43DC"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(Festinger, 1962)</w:t>
      </w:r>
      <w:r w:rsidR="001C43DC" w:rsidRPr="00014031">
        <w:rPr>
          <w:rFonts w:ascii="Times New Roman" w:hAnsi="Times New Roman" w:cs="Times New Roman"/>
          <w:sz w:val="20"/>
          <w:szCs w:val="20"/>
        </w:rPr>
        <w:fldChar w:fldCharType="end"/>
      </w:r>
      <w:r w:rsidR="001C43DC" w:rsidRPr="00E9043C">
        <w:rPr>
          <w:rFonts w:ascii="Times New Roman" w:hAnsi="Times New Roman" w:cs="Times New Roman"/>
          <w:sz w:val="20"/>
          <w:szCs w:val="20"/>
        </w:rPr>
        <w:t xml:space="preserve">. </w:t>
      </w:r>
      <w:r w:rsidR="005C0CB1" w:rsidRPr="00E9043C">
        <w:rPr>
          <w:rFonts w:ascii="Times New Roman" w:hAnsi="Times New Roman" w:cs="Times New Roman"/>
          <w:sz w:val="20"/>
          <w:szCs w:val="20"/>
        </w:rPr>
        <w:t xml:space="preserve"> A study by Yale University </w:t>
      </w:r>
      <w:r w:rsidR="005C0CB1" w:rsidRPr="00014031">
        <w:rPr>
          <w:rFonts w:ascii="Times New Roman" w:hAnsi="Times New Roman" w:cs="Times New Roman"/>
          <w:sz w:val="20"/>
          <w:szCs w:val="20"/>
        </w:rPr>
        <w:fldChar w:fldCharType="begin"/>
      </w:r>
      <w:r w:rsidR="005C0CB1" w:rsidRPr="00E9043C">
        <w:rPr>
          <w:rFonts w:ascii="Times New Roman" w:hAnsi="Times New Roman" w:cs="Times New Roman"/>
          <w:sz w:val="20"/>
          <w:szCs w:val="20"/>
        </w:rPr>
        <w:instrText xml:space="preserve"> ADDIN ZOTERO_ITEM CSL_CITATION {"citationID":"1srg26jj57","properties":{"formattedCitation":"(Kahan et al., 2012)","plainCitation":"(Kahan et al., 2012)"},"citationItems":[{"id":4573,"uris":["http://zotero.org/users/409983/items/3MWRJ2M9"],"uri":["http://zotero.org/users/409983/items/3MWRJ2M9"],"itemData":{"id":4573,"type":"article-journal","title":"The polarizing impact of science literacy and numeracy on perceived climate change risks","container-title":"Nature Climate Change","page":"732–735","volume":"2","issue":"10","author":[{"family":"Kahan","given":"Dan M."},{"family":"Peters","given":"Ellen"},{"family":"Wittlin","given":"Maggie"},{"family":"Slovic","given":"Paul"},{"family":"Ouellette","given":"Lisa Larrimore"},{"family":"Braman","given":"Donald"},{"family":"Mandel","given":"Gregory"}],"issued":{"date-parts":[["2012"]]}}}],"schema":"https://github.com/citation-style-language/schema/raw/master/csl-citation.json"} </w:instrText>
      </w:r>
      <w:r w:rsidR="005C0CB1"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(Kahan et al., 2012)</w:t>
      </w:r>
      <w:r w:rsidR="005C0CB1" w:rsidRPr="00014031">
        <w:rPr>
          <w:rFonts w:ascii="Times New Roman" w:hAnsi="Times New Roman" w:cs="Times New Roman"/>
          <w:sz w:val="20"/>
          <w:szCs w:val="20"/>
        </w:rPr>
        <w:fldChar w:fldCharType="end"/>
      </w:r>
      <w:r w:rsidR="00687832" w:rsidRPr="00E9043C">
        <w:rPr>
          <w:rFonts w:ascii="Times New Roman" w:hAnsi="Times New Roman" w:cs="Times New Roman"/>
          <w:sz w:val="20"/>
          <w:szCs w:val="20"/>
        </w:rPr>
        <w:t xml:space="preserve"> considered that c</w:t>
      </w:r>
      <w:r w:rsidR="005C0CB1" w:rsidRPr="00E9043C">
        <w:rPr>
          <w:rFonts w:ascii="Times New Roman" w:hAnsi="Times New Roman" w:cs="Times New Roman"/>
          <w:sz w:val="20"/>
          <w:szCs w:val="20"/>
        </w:rPr>
        <w:t xml:space="preserve">limate change denial </w:t>
      </w:r>
      <w:r w:rsidR="00687832" w:rsidRPr="00E9043C">
        <w:rPr>
          <w:rFonts w:ascii="Times New Roman" w:hAnsi="Times New Roman" w:cs="Times New Roman"/>
          <w:sz w:val="20"/>
          <w:szCs w:val="20"/>
        </w:rPr>
        <w:t xml:space="preserve">was </w:t>
      </w:r>
      <w:r w:rsidR="005C0CB1" w:rsidRPr="00E9043C">
        <w:rPr>
          <w:rFonts w:ascii="Times New Roman" w:hAnsi="Times New Roman" w:cs="Times New Roman"/>
          <w:sz w:val="20"/>
          <w:szCs w:val="20"/>
        </w:rPr>
        <w:t>due to cognitive dissonance and not scientific illiteracy</w:t>
      </w:r>
      <w:r w:rsidR="00687832" w:rsidRPr="00E9043C">
        <w:rPr>
          <w:rFonts w:ascii="Times New Roman" w:hAnsi="Times New Roman" w:cs="Times New Roman"/>
          <w:sz w:val="20"/>
          <w:szCs w:val="20"/>
        </w:rPr>
        <w:t>.</w:t>
      </w:r>
      <w:r w:rsidR="005C0CB1" w:rsidRPr="00E9043C">
        <w:rPr>
          <w:rFonts w:ascii="Times New Roman" w:hAnsi="Times New Roman" w:cs="Times New Roman"/>
          <w:sz w:val="20"/>
          <w:szCs w:val="20"/>
        </w:rPr>
        <w:t xml:space="preserve"> </w:t>
      </w:r>
    </w:p>
    <w:p w14:paraId="572ACA12" w14:textId="77777777" w:rsidR="00D36368" w:rsidRPr="00E9043C" w:rsidRDefault="00D36368" w:rsidP="00D45973">
      <w:pPr>
        <w:autoSpaceDE w:val="0"/>
        <w:autoSpaceDN w:val="0"/>
        <w:adjustRightInd w:val="0"/>
        <w:spacing w:after="0" w:line="480" w:lineRule="auto"/>
        <w:rPr>
          <w:rFonts w:ascii="Times New Roman" w:hAnsi="Times New Roman" w:cs="Times New Roman"/>
          <w:sz w:val="20"/>
          <w:szCs w:val="20"/>
        </w:rPr>
      </w:pPr>
    </w:p>
    <w:p w14:paraId="1F96FF04" w14:textId="29D84542" w:rsidR="001477CF" w:rsidRPr="00E9043C" w:rsidRDefault="00687832" w:rsidP="001477CF">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This moves us to </w:t>
      </w:r>
      <w:r w:rsidR="001477CF" w:rsidRPr="00E9043C">
        <w:rPr>
          <w:rFonts w:ascii="Times New Roman" w:hAnsi="Times New Roman" w:cs="Times New Roman"/>
          <w:sz w:val="20"/>
          <w:szCs w:val="20"/>
        </w:rPr>
        <w:t>Brehm’s Psychological Reactance Theory</w:t>
      </w:r>
      <w:r w:rsidRPr="00E9043C">
        <w:rPr>
          <w:rFonts w:ascii="Times New Roman" w:hAnsi="Times New Roman" w:cs="Times New Roman"/>
          <w:sz w:val="20"/>
          <w:szCs w:val="20"/>
        </w:rPr>
        <w:t>, which</w:t>
      </w:r>
      <w:r w:rsidR="001477CF" w:rsidRPr="00E9043C">
        <w:rPr>
          <w:rFonts w:ascii="Times New Roman" w:hAnsi="Times New Roman" w:cs="Times New Roman"/>
          <w:sz w:val="20"/>
          <w:szCs w:val="20"/>
        </w:rPr>
        <w:t xml:space="preserve"> considers that with diminishing availability our freedom to choose the </w:t>
      </w:r>
      <w:r w:rsidRPr="00E9043C">
        <w:rPr>
          <w:rFonts w:ascii="Times New Roman" w:hAnsi="Times New Roman" w:cs="Times New Roman"/>
          <w:sz w:val="20"/>
          <w:szCs w:val="20"/>
        </w:rPr>
        <w:t>things that we can have reduces. W</w:t>
      </w:r>
      <w:r w:rsidR="001477CF" w:rsidRPr="00E9043C">
        <w:rPr>
          <w:rFonts w:ascii="Times New Roman" w:hAnsi="Times New Roman" w:cs="Times New Roman"/>
          <w:sz w:val="20"/>
          <w:szCs w:val="20"/>
        </w:rPr>
        <w:t xml:space="preserve">e react against the interference to our prior access and this manifests itself in an increased desire to want or possess the item more than before </w:t>
      </w:r>
      <w:r w:rsidR="001477CF" w:rsidRPr="00014031">
        <w:rPr>
          <w:rFonts w:ascii="Times New Roman" w:hAnsi="Times New Roman" w:cs="Times New Roman"/>
          <w:sz w:val="20"/>
          <w:szCs w:val="20"/>
        </w:rPr>
        <w:fldChar w:fldCharType="begin"/>
      </w:r>
      <w:r w:rsidR="001477CF" w:rsidRPr="00E9043C">
        <w:rPr>
          <w:rFonts w:ascii="Times New Roman" w:hAnsi="Times New Roman" w:cs="Times New Roman"/>
          <w:sz w:val="20"/>
          <w:szCs w:val="20"/>
        </w:rPr>
        <w:instrText xml:space="preserve"> ADDIN ZOTERO_ITEM CSL_CITATION {"citationID":"s8524nqdh","properties":{"formattedCitation":"(Brehm, 1966)","plainCitation":"(Brehm, 1966)"},"citationItems":[{"id":1069,"uris":["http://zotero.org/users/409983/items/5F5PC39P"],"uri":["http://zotero.org/users/409983/items/5F5PC39P"],"itemData":{"id":1069,"type":"book","title":"Theory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1477C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(Brehm, 1966)</w:t>
      </w:r>
      <w:r w:rsidR="001477CF" w:rsidRPr="00014031">
        <w:rPr>
          <w:rFonts w:ascii="Times New Roman" w:hAnsi="Times New Roman" w:cs="Times New Roman"/>
          <w:sz w:val="20"/>
          <w:szCs w:val="20"/>
        </w:rPr>
        <w:fldChar w:fldCharType="end"/>
      </w:r>
      <w:r w:rsidR="001477CF" w:rsidRPr="00E9043C">
        <w:rPr>
          <w:rFonts w:ascii="Times New Roman" w:hAnsi="Times New Roman" w:cs="Times New Roman"/>
          <w:sz w:val="20"/>
          <w:szCs w:val="20"/>
        </w:rPr>
        <w:t xml:space="preserve">. This scarcity effect is often used by marketers to increase the subjective desirability of products </w:t>
      </w:r>
      <w:r w:rsidR="001477CF" w:rsidRPr="00014031">
        <w:rPr>
          <w:rFonts w:ascii="Times New Roman" w:hAnsi="Times New Roman" w:cs="Times New Roman"/>
          <w:sz w:val="20"/>
          <w:szCs w:val="20"/>
        </w:rPr>
        <w:fldChar w:fldCharType="begin"/>
      </w:r>
      <w:r w:rsidR="001477CF" w:rsidRPr="00E9043C">
        <w:rPr>
          <w:rFonts w:ascii="Times New Roman" w:hAnsi="Times New Roman" w:cs="Times New Roman"/>
          <w:sz w:val="20"/>
          <w:szCs w:val="20"/>
        </w:rPr>
        <w:instrText xml:space="preserve"> ADDIN ZOTERO_ITEM CSL_CITATION {"citationID":"1lcmp4l8m0","properties":{"formattedCitation":"(Jung and Kellaris, 2004)","plainCitation":"(Jung and Kellaris, 2004)"},"citationItems":[{"id":51,"uris":["http://zotero.org/users/409983/items/47WXVJXM"],"uri":["http://zotero.org/users/409983/items/47WXVJXM"],"itemData":{"id":51,"type":"article-journal","title":"Cross-national differences in proneness to scarcity effects: The moderating roles of familiarity, uncertainty avoidance, and need for cognitive closure","container-title":"Psychology and Marketing","page":"739-753","volume":"21","issue":"9","source":"Wiley Online Library","abstract":"The scarcity effect is a powerful social-influence principle used by marketers to increase the subjective desirability of products. This study explores cross-national differences in proneness to the scarcity effect and attempts to explain observed differences in terms of boundary conditions. Results of a shopping simulation experiment show a positive effect of scarcity on purchase intent and a greater proneness to such among participants from a lower- (U.S.) versus higher- (France) context culture. Moreover, the scarcity effect is moderated by product familiarity, uncertainty avoidance, and need for cognitive closure. Differential familiarity levels may help explain the observed cross-national differences. Managerial implications concern the conditions under which marketing appeals based on scarcity should be more (versus less) persuasive. © 2004 Wiley Periodicals, Inc.","shortTitle":"Cross-national differences in proneness to scarcity effects","language":"en","author":[{"family":"Jung","given":"Jae Min"},{"family":"Kellaris","given":"James J."}],"issued":{"date-parts":[["2004"]]}}}],"schema":"https://github.com/citation-style-language/schema/raw/master/csl-citation.json"} </w:instrText>
      </w:r>
      <w:r w:rsidR="001477C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(Jung and Kellaris, 2004)</w:t>
      </w:r>
      <w:r w:rsidR="001477CF" w:rsidRPr="00014031">
        <w:rPr>
          <w:rFonts w:ascii="Times New Roman" w:hAnsi="Times New Roman" w:cs="Times New Roman"/>
          <w:sz w:val="20"/>
          <w:szCs w:val="20"/>
        </w:rPr>
        <w:fldChar w:fldCharType="end"/>
      </w:r>
      <w:r w:rsidR="001477CF" w:rsidRPr="00E9043C">
        <w:rPr>
          <w:rFonts w:ascii="Times New Roman" w:hAnsi="Times New Roman" w:cs="Times New Roman"/>
          <w:sz w:val="20"/>
          <w:szCs w:val="20"/>
        </w:rPr>
        <w:t xml:space="preserve">. As </w:t>
      </w:r>
      <w:r w:rsidR="001477CF" w:rsidRPr="00014031">
        <w:rPr>
          <w:rFonts w:ascii="Times New Roman" w:hAnsi="Times New Roman" w:cs="Times New Roman"/>
          <w:sz w:val="20"/>
          <w:szCs w:val="20"/>
        </w:rPr>
        <w:fldChar w:fldCharType="begin"/>
      </w:r>
      <w:r w:rsidR="001477CF" w:rsidRPr="00E9043C">
        <w:rPr>
          <w:rFonts w:ascii="Times New Roman" w:hAnsi="Times New Roman" w:cs="Times New Roman"/>
          <w:sz w:val="20"/>
          <w:szCs w:val="20"/>
        </w:rPr>
        <w:instrText xml:space="preserve"> ADDIN ZOTERO_ITEM CSL_CITATION {"citationID":"12e1ofv652","properties":{"custom":"Lemelin et al. (2011)","formattedCitation":"Lemelin et al. (2011)","plainCitation":"Lemelin et al. (2011)"},"citationItems":[{"id":2975,"uris":["http://zotero.org/users/409983/items/QI9H3VU8"],"uri":["http://zotero.org/users/409983/items/QI9H3VU8"],"itemData":{"id":2975,"type":"book","title":"Last chance tourism","publisher":"Routledge","publisher-place":"New York","source":"Open WorldCat","event-place":"New York","abstract":"\"Concerns over vanishing destinations such as the Great Barrier Reef, Antarctica, and the ice cap on Mt. Kilimanjaro have prompted some travel operators and tour agencies to recommend these destinations to consumers before they disappear. This travel trend has been reported as \"disappearing tourism,\" \"doom tourism,\" and most commonly \"last chance tourism,\" where tourists explicitly seek vanishing landscapes or seascapes, and/or disappearing natural and/or social heritage. However, despite this increasing form of travel there has been little examination in the academic literature of last chance tourism phenomenon. This is the first book to empirically examine and evaluate this contemporary tourism development providing a new angle on the effects of global change and pressures of visitation on tourism destinations. It aims to develop the conceptual definition of last chance tourism, examine the ethics surrounding this type of travel, and provide case studies highlighting this form of tourism in different regions, and in different contexts. In particular it critically reviews the advantages of publicizing vulnerable destinations to raise awareness and promote conservation efforts. Conversely, the book draws attention to the issue of attracting more tourists seeking to undergo such experiences before they are gone forever, accelerating the negative impacts. It further examines current trends, discusses escalating challenges, provides management strategies, and highlights future research opportunities\"--P. [4] of cover.","ISBN":"978-0-415-61823-6","language":"English","author":[{"family":"Lemelin","given":"H."},{"family":"Dawson","given":"J."},{"family":"Stewart","given":"E. J."}],"issued":{"date-parts":[["2011"]]}}}],"schema":"https://github.com/citation-style-language/schema/raw/master/csl-citation.json"} </w:instrText>
      </w:r>
      <w:r w:rsidR="001477CF"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Lemelin et al. (2011)</w:t>
      </w:r>
      <w:r w:rsidR="001477CF" w:rsidRPr="00014031">
        <w:rPr>
          <w:rFonts w:ascii="Times New Roman" w:hAnsi="Times New Roman" w:cs="Times New Roman"/>
          <w:sz w:val="20"/>
          <w:szCs w:val="20"/>
        </w:rPr>
        <w:fldChar w:fldCharType="end"/>
      </w:r>
      <w:r w:rsidR="001477CF" w:rsidRPr="00E9043C">
        <w:rPr>
          <w:rFonts w:ascii="Times New Roman" w:hAnsi="Times New Roman" w:cs="Times New Roman"/>
          <w:sz w:val="20"/>
          <w:szCs w:val="20"/>
        </w:rPr>
        <w:t xml:space="preserve"> contend, perceptions of rarity are fuelled or manipulated by various interest groups (such as travel operators, marketers, the scientific community and researchers) that often argue for a call to action. Perhaps in this case the rarity (or scarcity which causes some to stockpile or panic buy) results in a rush towards that which is disappearing.</w:t>
      </w:r>
    </w:p>
    <w:p w14:paraId="71C227C2" w14:textId="77777777" w:rsidR="001C43DC" w:rsidRPr="00E9043C" w:rsidRDefault="001C43DC" w:rsidP="00D45973">
      <w:pPr>
        <w:autoSpaceDE w:val="0"/>
        <w:autoSpaceDN w:val="0"/>
        <w:adjustRightInd w:val="0"/>
        <w:spacing w:after="0" w:line="480" w:lineRule="auto"/>
        <w:rPr>
          <w:rFonts w:ascii="Times New Roman" w:hAnsi="Times New Roman" w:cs="Times New Roman"/>
          <w:sz w:val="20"/>
          <w:szCs w:val="20"/>
        </w:rPr>
      </w:pPr>
    </w:p>
    <w:p w14:paraId="510B2FCC" w14:textId="57DF7BA8" w:rsidR="00ED1DC3" w:rsidRPr="00113111" w:rsidRDefault="00ED1DC3"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lastRenderedPageBreak/>
        <w:t>In summary, we argue that further research is needed to determine the values</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and motivations that underpin tourists’ decisions to visit disappearing destinations. The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overview of several theories relating to values and motivations sets the landscape to</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provide multiple interpretations of the reasons why travellers continue to visit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destinations threatened by climate change.</w:t>
      </w:r>
    </w:p>
    <w:p w14:paraId="35357C41" w14:textId="77777777" w:rsidR="001C43DC" w:rsidRPr="00E9043C" w:rsidRDefault="001C43DC" w:rsidP="00D45973">
      <w:pPr>
        <w:autoSpaceDE w:val="0"/>
        <w:autoSpaceDN w:val="0"/>
        <w:adjustRightInd w:val="0"/>
        <w:spacing w:after="0" w:line="480" w:lineRule="auto"/>
        <w:rPr>
          <w:rFonts w:ascii="Times New Roman" w:hAnsi="Times New Roman" w:cs="Times New Roman"/>
          <w:b/>
          <w:bCs/>
          <w:sz w:val="20"/>
          <w:szCs w:val="20"/>
        </w:rPr>
      </w:pPr>
    </w:p>
    <w:p w14:paraId="5FEC869A" w14:textId="77777777" w:rsidR="00ED1DC3" w:rsidRPr="00113111" w:rsidRDefault="00ED1DC3" w:rsidP="00D45973">
      <w:pPr>
        <w:autoSpaceDE w:val="0"/>
        <w:autoSpaceDN w:val="0"/>
        <w:adjustRightInd w:val="0"/>
        <w:spacing w:after="0" w:line="480" w:lineRule="auto"/>
        <w:rPr>
          <w:rFonts w:ascii="Times New Roman" w:hAnsi="Times New Roman" w:cs="Times New Roman"/>
          <w:b/>
          <w:bCs/>
          <w:sz w:val="20"/>
          <w:szCs w:val="20"/>
        </w:rPr>
      </w:pPr>
      <w:r w:rsidRPr="00113111">
        <w:rPr>
          <w:rFonts w:ascii="Times New Roman" w:hAnsi="Times New Roman" w:cs="Times New Roman"/>
          <w:b/>
          <w:bCs/>
          <w:sz w:val="20"/>
          <w:szCs w:val="20"/>
        </w:rPr>
        <w:t>Methods</w:t>
      </w:r>
    </w:p>
    <w:p w14:paraId="3AF4470C" w14:textId="7A3F1550" w:rsidR="005628D2" w:rsidRPr="00455874" w:rsidRDefault="00ED1DC3"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A qualitative research strategy was selected as the research intended to elicit rich data in</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an investigation of the phenomena relating to climate change and disappearing</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destinations. We chose to use projective techniques as data collection methods for their</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usability when socially desirable answers are received in response to sensitive subjects</w:t>
      </w:r>
      <w:r w:rsidR="00A97502" w:rsidRPr="00113111">
        <w:rPr>
          <w:rFonts w:ascii="Times New Roman" w:hAnsi="Times New Roman" w:cs="Times New Roman"/>
          <w:sz w:val="20"/>
          <w:szCs w:val="20"/>
        </w:rPr>
        <w:t xml:space="preserve"> </w:t>
      </w:r>
      <w:r w:rsidR="00144EDA" w:rsidRPr="00014031">
        <w:rPr>
          <w:rFonts w:ascii="Times New Roman" w:hAnsi="Times New Roman" w:cs="Times New Roman"/>
          <w:sz w:val="20"/>
          <w:szCs w:val="20"/>
        </w:rPr>
        <w:fldChar w:fldCharType="begin"/>
      </w:r>
      <w:r w:rsidR="00144EDA" w:rsidRPr="00E9043C">
        <w:rPr>
          <w:rFonts w:ascii="Times New Roman" w:hAnsi="Times New Roman" w:cs="Times New Roman"/>
          <w:sz w:val="20"/>
          <w:szCs w:val="20"/>
        </w:rPr>
        <w:instrText xml:space="preserve"> ADDIN ZOTERO_ITEM CSL_CITATION {"citationID":"1isjn9nkhm","properties":{"formattedCitation":"(Eckhardt et al., 2010)","plainCitation":"(Eckhardt et al., 2010)"},"citationItems":[{"id":796,"uris":["http://zotero.org/users/409983/items/P4THAEUT"],"uri":["http://zotero.org/users/409983/items/P4THAEUT"],"itemData":{"id":796,"type":"article-journal","title":"Why don't consumers consume ethically?","container-title":"Journal of Consumer Behaviour","page":"426-436","volume":"9","issue":"6","source":"Google Scholar","author":[{"family":"Eckhardt","given":"G. M"},{"family":"Belk","given":"R."},{"family":"Devinney","given":"T. M"}],"issued":{"date-parts":[["2010"]]}}}],"schema":"https://github.com/citation-style-language/schema/raw/master/csl-citation.json"} </w:instrText>
      </w:r>
      <w:r w:rsidR="00144ED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(Eckhardt et al., 2010)</w:t>
      </w:r>
      <w:r w:rsidR="00144EDA" w:rsidRPr="00014031">
        <w:rPr>
          <w:rFonts w:ascii="Times New Roman" w:hAnsi="Times New Roman" w:cs="Times New Roman"/>
          <w:sz w:val="20"/>
          <w:szCs w:val="20"/>
        </w:rPr>
        <w:fldChar w:fldCharType="end"/>
      </w:r>
      <w:r w:rsidRPr="00113111">
        <w:rPr>
          <w:rFonts w:ascii="Times New Roman" w:hAnsi="Times New Roman" w:cs="Times New Roman"/>
          <w:sz w:val="20"/>
          <w:szCs w:val="20"/>
        </w:rPr>
        <w:t>. These techniques also have the ability to elicit or uncover the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deep thoughts or the </w:t>
      </w:r>
      <w:r w:rsidR="00B77242">
        <w:rPr>
          <w:rFonts w:ascii="Times New Roman" w:hAnsi="Times New Roman" w:cs="Times New Roman"/>
          <w:sz w:val="20"/>
          <w:szCs w:val="20"/>
        </w:rPr>
        <w:t>unconscious</w:t>
      </w:r>
      <w:r w:rsidRPr="00113111">
        <w:rPr>
          <w:rFonts w:ascii="Times New Roman" w:hAnsi="Times New Roman" w:cs="Times New Roman"/>
          <w:sz w:val="20"/>
          <w:szCs w:val="20"/>
        </w:rPr>
        <w:t xml:space="preserve"> of respondents </w:t>
      </w:r>
      <w:r w:rsidR="00144EDA" w:rsidRPr="00014031">
        <w:rPr>
          <w:rFonts w:ascii="Times New Roman" w:hAnsi="Times New Roman" w:cs="Times New Roman"/>
          <w:sz w:val="20"/>
          <w:szCs w:val="20"/>
        </w:rPr>
        <w:fldChar w:fldCharType="begin"/>
      </w:r>
      <w:r w:rsidR="00144EDA" w:rsidRPr="00E9043C">
        <w:rPr>
          <w:rFonts w:ascii="Times New Roman" w:hAnsi="Times New Roman" w:cs="Times New Roman"/>
          <w:sz w:val="20"/>
          <w:szCs w:val="20"/>
        </w:rPr>
        <w:instrText xml:space="preserve"> ADDIN ZOTERO_ITEM CSL_CITATION {"citationID":"2iia3eath3","properties":{"formattedCitation":"(Boddy, 2005)","plainCitation":"(Boddy, 2005)"},"citationItems":[{"id":584,"uris":["http://zotero.org/users/409983/items/V5HWH6SR"],"uri":["http://zotero.org/users/409983/items/V5HWH6SR"],"itemData":{"id":584,"type":"article-journal","title":"Projective techniques in market research: valueless subjectivity or insightful reality","container-title":"International Journal of Market Research","page":"239-254","volume":"47","issue":"3","source":"Google Scholar","shortTitle":"Projective techniques in market research","author":[{"family":"Boddy","given":"C."}],"issued":{"date-parts":[["2005"]]}}}],"schema":"https://github.com/citation-style-language/schema/raw/master/csl-citation.json"} </w:instrText>
      </w:r>
      <w:r w:rsidR="00144EDA"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(Boddy, 2005)</w:t>
      </w:r>
      <w:r w:rsidR="00144EDA" w:rsidRPr="00014031">
        <w:rPr>
          <w:rFonts w:ascii="Times New Roman" w:hAnsi="Times New Roman" w:cs="Times New Roman"/>
          <w:sz w:val="20"/>
          <w:szCs w:val="20"/>
        </w:rPr>
        <w:fldChar w:fldCharType="end"/>
      </w:r>
      <w:r w:rsidRPr="00113111">
        <w:rPr>
          <w:rFonts w:ascii="Times New Roman" w:hAnsi="Times New Roman" w:cs="Times New Roman"/>
          <w:sz w:val="20"/>
          <w:szCs w:val="20"/>
        </w:rPr>
        <w:t>. The need for</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approval results in socially desirable responses, rather than those </w:t>
      </w:r>
      <w:r w:rsidR="00DC74C4" w:rsidRPr="00E9043C">
        <w:rPr>
          <w:rFonts w:ascii="Times New Roman" w:hAnsi="Times New Roman" w:cs="Times New Roman"/>
          <w:sz w:val="20"/>
          <w:szCs w:val="20"/>
        </w:rPr>
        <w:t>that</w:t>
      </w:r>
      <w:r w:rsidRPr="00113111">
        <w:rPr>
          <w:rFonts w:ascii="Times New Roman" w:hAnsi="Times New Roman" w:cs="Times New Roman"/>
          <w:sz w:val="20"/>
          <w:szCs w:val="20"/>
        </w:rPr>
        <w:t xml:space="preserve"> reflect true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thoughts or feelings, attitudes, preferences or beliefs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{"citationID":"1na91juej7","properties":{"formattedCitation":"(Heerwig and McCabe, 2009)","plainCitation":"(Heerwig and McCabe, 2009)"},"citationItems":[{"id":1145,"uris":["http://zotero.org/users/409983/items/ANQUISQU"],"uri":["http://zotero.org/users/409983/items/ANQUISQU"],"itemData":{"id":1145,"type":"article-journal","title":"Education and Social Desirability Bias: The Case of a Black Presidential Candidate","container-title":"Social Science Quarterly","page":"674-686","volume":"90","issue":"3","source":"Wiley Online Library","abstract":"Objective. Survey research consistently reports a positive association between educational attainment and socially tolerant attitudes, but critics hold that respondents with high levels of education may simply purport to hold attitudes seen as socially desirable. In this article, we seek to adjudicate between the claim that the association between education and social tolerance is simply an artifact of sophisticated social desirability reporting on the part of well-educated respondents and the competing theory that education has a real impact on increasing forms of social tolerance.Methods. Using support for a black presidential candidate as our measure of social tolerance, we utilize an innovative online list experiment to test whether high levels of support are inflated because of social desirability reporting among the educational elite.Results. We find no evidence of systematic overreporting of support for a black presidential candidate among respondents with high levels of education, and note that social desirability bias declines as educational attainment increases.Conclusions. This research bolsters arguments about the liberalizing effect of education on socially tolerant attitudes, and challenges evidence that attributes this relationship to high levels of social desirability bias.","shortTitle":"Education and Social Desirability Bias","language":"en","author":[{"family":"Heerwig","given":"Jennifer A."},{"family":"McCabe","given":"Brian J."}],"issued":{"date-parts":[["2009"]]}}}],"schema":"https://github.com/citation-style-language/schema/raw/master/csl-citation.json"}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(Heerwig and McCabe, 2009)</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The tendency is to underestimate undesirable actions whilst over-reporting the desirable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ones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{"citationID":"1joqob0a9n","properties":{"formattedCitation":"(Chung and Monroe, 2003; Heerwig and McCabe, 2009)","plainCitation":"(Chung and Monroe, 2003; Heerwig and McCabe, 2009)"},"citationItems":[{"id":774,"uris":["http://zotero.org/users/409983/items/CW9RTUU9"],"uri":["http://zotero.org/users/409983/items/CW9RTUU9"],"itemData":{"id":774,"type":"article-journal","title":"Exploring Social Desirability Bias","container-title":"Journal of Business Ethics","page":"291-302","volume":"44","issue":"4","source":"JSTOR","abstract":"This study examines social desirability bias in the context of ethical decision-making by accountants. It hypothesizes a negative relation between social desirability bias and ethical evaluation. It also predicts an interaction effect between religiousness and gender on social desirability bias. An experiment using five general business vignettes was carried out on 121 accountants (63 males and 58 females). The results show that social desirability bias is higher (lower) when the situation encountered is more (less) unethical. The bias has religiousness and gender main effects as well as an interaction effect between these two independent variables. Women who were more religious recorded the highest bias scores relative to less religious women and men regardless of their religiousness.","author":[{"family":"Chung","given":"Janne"},{"family":"Monroe","given":"Gary S."}],"issued":{"date-parts":[["2003",6,1]]}}},{"id":1145,"uris":["http://zotero.org/users/409983/items/ANQUISQU"],"uri":["http://zotero.org/users/409983/items/ANQUISQU"],"itemData":{"id":1145,"type":"article-journal","title":"Education and Social Desirability Bias: The Case of a Black Presidential Candidate","container-title":"Social Science Quarterly","page":"674-686","volume":"90","issue":"3","source":"Wiley Online Library","abstract":"Objective. Survey research consistently reports a positive association between educational attainment and socially tolerant attitudes, but critics hold that respondents with high levels of education may simply purport to hold attitudes seen as socially desirable. In this article, we seek to adjudicate between the claim that the association between education and social tolerance is simply an artifact of sophisticated social desirability reporting on the part of well-educated respondents and the competing theory that education has a real impact on increasing forms of social tolerance.Methods. Using support for a black presidential candidate as our measure of social tolerance, we utilize an innovative online list experiment to test whether high levels of support are inflated because of social desirability reporting among the educational elite.Results. We find no evidence of systematic overreporting of support for a black presidential candidate among respondents with high levels of education, and note that social desirability bias declines as educational attainment increases.Conclusions. This research bolsters arguments about the liberalizing effect of education on socially tolerant attitudes, and challenges evidence that attributes this relationship to high levels of social desirability bias.","shortTitle":"Education and Social Desirability Bias","language":"en","author":[{"family":"Heerwig","given":"Jennifer A."},{"family":"McCabe","given":"Brian J."}],"issued":{"date-parts":[["2009"]]}}}],"schema":"https://github.com/citation-style-language/schema/raw/master/csl-citation.json"}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(Chung and Monroe, 2003; Heerwig and McCabe, 2009)</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or deny socially</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undesirable actions or behaviours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{"citationID":"2hbve08203","properties":{"formattedCitation":"(Chung and Monroe, 2003)","plainCitation":"(Chung and Monroe, 2003)"},"citationItems":[{"id":774,"uris":["http://zotero.org/users/409983/items/CW9RTUU9"],"uri":["http://zotero.org/users/409983/items/CW9RTUU9"],"itemData":{"id":774,"type":"article-journal","title":"Exploring Social Desirability Bias","container-title":"Journal of Business Ethics","page":"291-302","volume":"44","issue":"4","source":"JSTOR","abstract":"This study examines social desirability bias in the context of ethical decision-making by accountants. It hypothesizes a negative relation between social desirability bias and ethical evaluation. It also predicts an interaction effect between religiousness and gender on social desirability bias. An experiment using five general business vignettes was carried out on 121 accountants (63 males and 58 females). The results show that social desirability bias is higher (lower) when the situation encountered is more (less) unethical. The bias has religiousness and gender main effects as well as an interaction effect between these two independent variables. Women who were more religious recorded the highest bias scores relative to less religious women and men regardless of their religiousness.","author":[{"family":"Chung","given":"Janne"},{"family":"Monroe","given":"Gary S."}],"issued":{"date-parts":[["2003",6,1]]}}}],"schema":"https://github.com/citation-style-language/schema/raw/master/csl-citation.json"}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(Chung and Monroe, 2003)</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The use of indirect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questioning achieves greater validity than is possible through direct methods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{"citationID":"2goj92bd5k","properties":{"formattedCitation":"(Boddy, 2005)","plainCitation":"(Boddy, 2005)"},"citationItems":[{"id":584,"uris":["http://zotero.org/users/409983/items/V5HWH6SR"],"uri":["http://zotero.org/users/409983/items/V5HWH6SR"],"itemData":{"id":584,"type":"article-journal","title":"Projective techniques in market research: valueless subjectivity or insightful reality","container-title":"International Journal of Market Research","page":"239-254","volume":"47","issue":"3","source":"Google Scholar","shortTitle":"Projective techniques in market research","author":[{"family":"Boddy","given":"C."}],"issued":{"date-parts":[["2005"]]}}}],"schema":"https://github.com/citation-style-language/schema/raw/master/csl-citation.json"}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(Boddy, 2005)</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r w:rsidR="005628D2" w:rsidRPr="00E9043C">
        <w:rPr>
          <w:rFonts w:ascii="Times New Roman" w:hAnsi="Times New Roman" w:cs="Times New Roman"/>
          <w:sz w:val="20"/>
          <w:szCs w:val="20"/>
        </w:rPr>
        <w:t xml:space="preserve">As top-of-mind responses were required, no prompting was used throughout the interviews. The length of time informants were interviewed depended on the combination of techniques provided across the study and the responses given, but an average </w:t>
      </w:r>
      <w:r w:rsidR="003F7BD4" w:rsidRPr="00E9043C">
        <w:rPr>
          <w:rFonts w:ascii="Times New Roman" w:hAnsi="Times New Roman" w:cs="Times New Roman"/>
          <w:sz w:val="20"/>
          <w:szCs w:val="20"/>
        </w:rPr>
        <w:t xml:space="preserve">of under </w:t>
      </w:r>
      <w:r w:rsidR="005628D2" w:rsidRPr="00E9043C">
        <w:rPr>
          <w:rFonts w:ascii="Times New Roman" w:hAnsi="Times New Roman" w:cs="Times New Roman"/>
          <w:sz w:val="20"/>
          <w:szCs w:val="20"/>
        </w:rPr>
        <w:t xml:space="preserve">5-minutes per technique </w:t>
      </w:r>
      <w:r w:rsidR="003F7BD4" w:rsidRPr="00E9043C">
        <w:rPr>
          <w:rFonts w:ascii="Times New Roman" w:hAnsi="Times New Roman" w:cs="Times New Roman"/>
          <w:sz w:val="20"/>
          <w:szCs w:val="20"/>
        </w:rPr>
        <w:t>wa</w:t>
      </w:r>
      <w:r w:rsidR="005628D2" w:rsidRPr="00E9043C">
        <w:rPr>
          <w:rFonts w:ascii="Times New Roman" w:hAnsi="Times New Roman" w:cs="Times New Roman"/>
          <w:sz w:val="20"/>
          <w:szCs w:val="20"/>
        </w:rPr>
        <w:t xml:space="preserve">s estimated. </w:t>
      </w:r>
      <w:r w:rsidRPr="00113111">
        <w:rPr>
          <w:rFonts w:ascii="Times New Roman" w:hAnsi="Times New Roman" w:cs="Times New Roman"/>
          <w:sz w:val="20"/>
          <w:szCs w:val="20"/>
        </w:rPr>
        <w:t xml:space="preserve">We shall explain below the two </w:t>
      </w:r>
      <w:r w:rsidR="001F6E76" w:rsidRPr="00E9043C">
        <w:rPr>
          <w:rFonts w:ascii="Times New Roman" w:hAnsi="Times New Roman" w:cs="Times New Roman"/>
          <w:sz w:val="20"/>
          <w:szCs w:val="20"/>
        </w:rPr>
        <w:t xml:space="preserve">indirect </w:t>
      </w:r>
      <w:r w:rsidRPr="00113111">
        <w:rPr>
          <w:rFonts w:ascii="Times New Roman" w:hAnsi="Times New Roman" w:cs="Times New Roman"/>
          <w:sz w:val="20"/>
          <w:szCs w:val="20"/>
        </w:rPr>
        <w:t>methods used</w:t>
      </w:r>
      <w:r w:rsidR="001F6E76" w:rsidRPr="00E9043C">
        <w:rPr>
          <w:rFonts w:ascii="Times New Roman" w:hAnsi="Times New Roman" w:cs="Times New Roman"/>
          <w:sz w:val="20"/>
          <w:szCs w:val="20"/>
        </w:rPr>
        <w:t xml:space="preserve"> to determine values and motivations, which employed</w:t>
      </w:r>
      <w:r w:rsidRPr="00113111">
        <w:rPr>
          <w:rFonts w:ascii="Times New Roman" w:hAnsi="Times New Roman" w:cs="Times New Roman"/>
          <w:sz w:val="20"/>
          <w:szCs w:val="20"/>
        </w:rPr>
        <w:t xml:space="preserve"> choice ordering and construction technique</w:t>
      </w:r>
      <w:r w:rsidR="001F6E76" w:rsidRPr="00E9043C">
        <w:rPr>
          <w:rFonts w:ascii="Times New Roman" w:hAnsi="Times New Roman" w:cs="Times New Roman"/>
          <w:sz w:val="20"/>
          <w:szCs w:val="20"/>
        </w:rPr>
        <w:t>s</w:t>
      </w:r>
      <w:r w:rsidRPr="00113111">
        <w:rPr>
          <w:rFonts w:ascii="Times New Roman" w:hAnsi="Times New Roman" w:cs="Times New Roman"/>
          <w:sz w:val="20"/>
          <w:szCs w:val="20"/>
        </w:rPr>
        <w:t>.</w:t>
      </w:r>
      <w:r w:rsidR="001F6E76" w:rsidRPr="00E9043C">
        <w:rPr>
          <w:rFonts w:ascii="Times New Roman" w:hAnsi="Times New Roman" w:cs="Times New Roman"/>
          <w:sz w:val="20"/>
          <w:szCs w:val="20"/>
        </w:rPr>
        <w:t xml:space="preserve"> </w:t>
      </w:r>
      <w:r w:rsidR="00455874" w:rsidRPr="00455874">
        <w:rPr>
          <w:rFonts w:ascii="Times New Roman" w:hAnsi="Times New Roman" w:cs="Times New Roman"/>
          <w:sz w:val="20"/>
          <w:szCs w:val="20"/>
        </w:rPr>
        <w:t>Expressive techniques and scenarios using the Hunt-Vitell Model were already tested to understand ethical decisions, and the constructive technique and collage to understand influences (Hindley and Font, 2014)</w:t>
      </w:r>
      <w:r w:rsidR="00455874">
        <w:rPr>
          <w:rFonts w:ascii="Times New Roman" w:hAnsi="Times New Roman" w:cs="Times New Roman"/>
          <w:sz w:val="20"/>
          <w:szCs w:val="20"/>
        </w:rPr>
        <w:t xml:space="preserve">. </w:t>
      </w:r>
    </w:p>
    <w:p w14:paraId="48566ECD" w14:textId="77777777" w:rsidR="00DC74C4" w:rsidRPr="00E9043C" w:rsidRDefault="00DC74C4" w:rsidP="00D45973">
      <w:pPr>
        <w:autoSpaceDE w:val="0"/>
        <w:autoSpaceDN w:val="0"/>
        <w:adjustRightInd w:val="0"/>
        <w:spacing w:after="0" w:line="480" w:lineRule="auto"/>
        <w:rPr>
          <w:rFonts w:ascii="Times New Roman" w:hAnsi="Times New Roman" w:cs="Times New Roman"/>
          <w:sz w:val="20"/>
          <w:szCs w:val="20"/>
        </w:rPr>
      </w:pPr>
    </w:p>
    <w:p w14:paraId="36E58757" w14:textId="65C05106" w:rsidR="00ED1DC3" w:rsidRPr="00E9043C" w:rsidRDefault="00ED1DC3"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Choice ordering is a projective technique which requires rank, order or</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importance to be assigned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{"citationID":"pt9mpv3br","properties":{"formattedCitation":"(Donoghue, 2000)","plainCitation":"(Donoghue, 2000)"},"citationItems":[{"id":67,"uris":["http://zotero.org/users/409983/items/KXFPP92H"],"uri":["http://zotero.org/users/409983/items/KXFPP92H"],"itemData":{"id":67,"type":"article-journal","title":"Projective techniques in consumer research","container-title":"Journal of Family Ecology and Consumer Sciences","page":"47-53","volume":"28","source":"Google Scholar","ISSN":"ISSN 0378-5254","author":[{"family":"Donoghue","given":"S."}],"issued":{"date-parts":[["2000"]]}}}],"schema":"https://github.com/citation-style-language/schema/raw/master/csl-citation.json"}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(Donoghue, 2000)</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r w:rsidR="00A33066" w:rsidRPr="00E9043C">
        <w:rPr>
          <w:rFonts w:ascii="Times New Roman" w:hAnsi="Times New Roman" w:cs="Times New Roman"/>
          <w:sz w:val="20"/>
          <w:szCs w:val="20"/>
        </w:rPr>
        <w:t xml:space="preserve">The real value for this study was the narrative outcome related to these choices, captured through recording the arguments put forward by the respondents and pulling themes together from the transcripts. </w:t>
      </w:r>
      <w:r w:rsidRPr="00113111">
        <w:rPr>
          <w:rFonts w:ascii="Times New Roman" w:hAnsi="Times New Roman" w:cs="Times New Roman"/>
          <w:sz w:val="20"/>
          <w:szCs w:val="20"/>
        </w:rPr>
        <w:t>Th</w:t>
      </w:r>
      <w:r w:rsidR="00561CD3" w:rsidRPr="00E9043C">
        <w:rPr>
          <w:rFonts w:ascii="Times New Roman" w:hAnsi="Times New Roman" w:cs="Times New Roman"/>
          <w:sz w:val="20"/>
          <w:szCs w:val="20"/>
        </w:rPr>
        <w:t xml:space="preserve">e </w:t>
      </w:r>
      <w:r w:rsidRPr="00113111">
        <w:rPr>
          <w:rFonts w:ascii="Times New Roman" w:hAnsi="Times New Roman" w:cs="Times New Roman"/>
          <w:sz w:val="20"/>
          <w:szCs w:val="20"/>
        </w:rPr>
        <w:t>List of Values</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model</w:t>
      </w:r>
      <w:r w:rsidR="00561CD3" w:rsidRPr="00E9043C">
        <w:rPr>
          <w:rFonts w:ascii="Times New Roman" w:hAnsi="Times New Roman" w:cs="Times New Roman"/>
          <w:sz w:val="20"/>
          <w:szCs w:val="20"/>
        </w:rPr>
        <w:t xml:space="preserve"> </w:t>
      </w:r>
      <w:r w:rsidRPr="00113111">
        <w:rPr>
          <w:rFonts w:ascii="Times New Roman" w:hAnsi="Times New Roman" w:cs="Times New Roman"/>
          <w:sz w:val="20"/>
          <w:szCs w:val="20"/>
        </w:rPr>
        <w:t xml:space="preserve">determines the importance of values </w:t>
      </w:r>
      <w:r w:rsidR="00DC74C4" w:rsidRPr="00E9043C">
        <w:rPr>
          <w:rFonts w:ascii="Times New Roman" w:hAnsi="Times New Roman" w:cs="Times New Roman"/>
          <w:sz w:val="20"/>
          <w:szCs w:val="20"/>
        </w:rPr>
        <w:t xml:space="preserve">by using </w:t>
      </w:r>
      <w:r w:rsidR="00561CD3" w:rsidRPr="00E9043C">
        <w:rPr>
          <w:rFonts w:ascii="Times New Roman" w:hAnsi="Times New Roman" w:cs="Times New Roman"/>
          <w:sz w:val="20"/>
          <w:szCs w:val="20"/>
        </w:rPr>
        <w:t xml:space="preserve">a </w:t>
      </w:r>
      <w:r w:rsidRPr="00113111">
        <w:rPr>
          <w:rFonts w:ascii="Times New Roman" w:hAnsi="Times New Roman" w:cs="Times New Roman"/>
          <w:sz w:val="20"/>
          <w:szCs w:val="20"/>
        </w:rPr>
        <w:t>Likert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scale and a choice ordering technique. The aim of the List of Values is primarily to</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determine the values that underpin tourists’ decisions to visit disappearing destinations</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and secondarily to bring understanding to their behaviour and ethical decision-making</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process</w:t>
      </w:r>
      <w:r w:rsidR="00A33066" w:rsidRPr="00E9043C">
        <w:rPr>
          <w:rFonts w:ascii="Times New Roman" w:hAnsi="Times New Roman" w:cs="Times New Roman"/>
          <w:sz w:val="20"/>
          <w:szCs w:val="20"/>
        </w:rPr>
        <w:t>es</w:t>
      </w:r>
      <w:r w:rsidRPr="00113111">
        <w:rPr>
          <w:rFonts w:ascii="Times New Roman" w:hAnsi="Times New Roman" w:cs="Times New Roman"/>
          <w:sz w:val="20"/>
          <w:szCs w:val="20"/>
        </w:rPr>
        <w:t>. The nine basic values are sense of belonging, fun and enjoyment in life, warm</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relationships </w:t>
      </w:r>
      <w:r w:rsidRPr="00113111">
        <w:rPr>
          <w:rFonts w:ascii="Times New Roman" w:hAnsi="Times New Roman" w:cs="Times New Roman"/>
          <w:sz w:val="20"/>
          <w:szCs w:val="20"/>
        </w:rPr>
        <w:lastRenderedPageBreak/>
        <w:t xml:space="preserve">with others, self-fulfilment, being well-respected, excitement, security, self-respect and sense of accomplishment </w:t>
      </w:r>
      <w:r w:rsidR="00DC74C4" w:rsidRPr="00014031">
        <w:rPr>
          <w:rFonts w:ascii="Times New Roman" w:hAnsi="Times New Roman" w:cs="Times New Roman"/>
          <w:sz w:val="20"/>
          <w:szCs w:val="20"/>
        </w:rPr>
        <w:fldChar w:fldCharType="begin"/>
      </w:r>
      <w:r w:rsidR="0052509D">
        <w:rPr>
          <w:rFonts w:ascii="Times New Roman" w:hAnsi="Times New Roman" w:cs="Times New Roman"/>
          <w:sz w:val="20"/>
          <w:szCs w:val="20"/>
        </w:rPr>
        <w:instrText xml:space="preserve"> ADDIN ZOTERO_ITEM CSL_CITATION {"citationID":"U4rF2PIo","properties":{"formattedCitation":"(Kahle, 1983)","plainCitation":"(Kahle, 1983)"},"citationItems":[{"id":2160,"uris":["http://zotero.org/users/409983/items/357KBJFE"],"uri":["http://zotero.org/users/409983/items/357KBJFE"],"itemData":{"id":2160,"type":"book","title":"Social values and social change: adaptation to life in America","publisher":"Praeger","publisher-place":"New York","number-of-pages":"360","source":"Google Books","event-place":"New York","ISBN":"978-0-03-063909-8","shortTitle":"Social values and social change","language":"en","author":[{"family":"Kahle","given":"L."}],"issued":{"date-parts":[["1983"]]}}}],"schema":"https://github.com/citation-style-language/schema/raw/master/csl-citation.json"} </w:instrText>
      </w:r>
      <w:r w:rsidR="00DC74C4" w:rsidRPr="00014031">
        <w:rPr>
          <w:rFonts w:ascii="Times New Roman" w:hAnsi="Times New Roman" w:cs="Times New Roman"/>
          <w:sz w:val="20"/>
          <w:szCs w:val="20"/>
        </w:rPr>
        <w:fldChar w:fldCharType="separate"/>
      </w:r>
      <w:r w:rsidR="0052509D" w:rsidRPr="00113111">
        <w:rPr>
          <w:rFonts w:ascii="Times New Roman" w:hAnsi="Times New Roman" w:cs="Times New Roman"/>
          <w:sz w:val="20"/>
        </w:rPr>
        <w:t>(Kahle, 1983)</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The instrument lists the nine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values and respondents are asked to score them using a four-point scale</w:t>
      </w:r>
      <w:r w:rsidR="00DC74C4" w:rsidRPr="00E9043C">
        <w:rPr>
          <w:rFonts w:ascii="Times New Roman" w:hAnsi="Times New Roman" w:cs="Times New Roman"/>
          <w:sz w:val="20"/>
          <w:szCs w:val="20"/>
        </w:rPr>
        <w:t xml:space="preserve"> of</w:t>
      </w:r>
      <w:r w:rsidRPr="00113111">
        <w:rPr>
          <w:rFonts w:ascii="Times New Roman" w:hAnsi="Times New Roman" w:cs="Times New Roman"/>
          <w:sz w:val="20"/>
          <w:szCs w:val="20"/>
        </w:rPr>
        <w:t xml:space="preserve"> very important,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important, unimportant</w:t>
      </w:r>
      <w:r w:rsidR="00DC74C4" w:rsidRPr="00E9043C">
        <w:rPr>
          <w:rFonts w:ascii="Times New Roman" w:hAnsi="Times New Roman" w:cs="Times New Roman"/>
          <w:sz w:val="20"/>
          <w:szCs w:val="20"/>
        </w:rPr>
        <w:t>,</w:t>
      </w:r>
      <w:r w:rsidRPr="00113111">
        <w:rPr>
          <w:rFonts w:ascii="Times New Roman" w:hAnsi="Times New Roman" w:cs="Times New Roman"/>
          <w:sz w:val="20"/>
          <w:szCs w:val="20"/>
        </w:rPr>
        <w:t xml:space="preserve"> and very unimportant. </w:t>
      </w:r>
      <w:r w:rsidR="00C744CC" w:rsidRPr="00EC4A91">
        <w:rPr>
          <w:rFonts w:ascii="Times New Roman" w:hAnsi="Times New Roman" w:cs="Times New Roman"/>
          <w:sz w:val="20"/>
          <w:szCs w:val="20"/>
        </w:rPr>
        <w:t xml:space="preserve">(To assist respondents in this study, a list of descriptors for the values was provided and </w:t>
      </w:r>
      <w:r w:rsidR="00D70355" w:rsidRPr="00113111">
        <w:rPr>
          <w:rFonts w:ascii="Times New Roman" w:hAnsi="Times New Roman" w:cs="Times New Roman"/>
          <w:sz w:val="20"/>
          <w:szCs w:val="20"/>
        </w:rPr>
        <w:t xml:space="preserve">remained </w:t>
      </w:r>
      <w:r w:rsidR="00C744CC" w:rsidRPr="00EC4A91">
        <w:rPr>
          <w:rFonts w:ascii="Times New Roman" w:hAnsi="Times New Roman" w:cs="Times New Roman"/>
          <w:sz w:val="20"/>
          <w:szCs w:val="20"/>
        </w:rPr>
        <w:t>available throughout the activity.)</w:t>
      </w:r>
      <w:r w:rsidR="00C744CC">
        <w:rPr>
          <w:rFonts w:ascii="Times New Roman" w:hAnsi="Times New Roman" w:cs="Times New Roman"/>
          <w:sz w:val="20"/>
          <w:szCs w:val="20"/>
        </w:rPr>
        <w:t xml:space="preserve"> </w:t>
      </w:r>
      <w:r w:rsidRPr="00113111">
        <w:rPr>
          <w:rFonts w:ascii="Times New Roman" w:hAnsi="Times New Roman" w:cs="Times New Roman"/>
          <w:sz w:val="20"/>
          <w:szCs w:val="20"/>
        </w:rPr>
        <w:t>The respondent is then asked to select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one value</w:t>
      </w:r>
      <w:r w:rsidR="00DC74C4" w:rsidRPr="00E9043C">
        <w:rPr>
          <w:rFonts w:ascii="Times New Roman" w:hAnsi="Times New Roman" w:cs="Times New Roman"/>
          <w:sz w:val="20"/>
          <w:szCs w:val="20"/>
        </w:rPr>
        <w:t>,</w:t>
      </w:r>
      <w:r w:rsidRPr="00113111">
        <w:rPr>
          <w:rFonts w:ascii="Times New Roman" w:hAnsi="Times New Roman" w:cs="Times New Roman"/>
          <w:sz w:val="20"/>
          <w:szCs w:val="20"/>
        </w:rPr>
        <w:t xml:space="preserve"> which they believe is the most important overall and one value</w:t>
      </w:r>
      <w:r w:rsidR="00DC74C4" w:rsidRPr="00E9043C">
        <w:rPr>
          <w:rFonts w:ascii="Times New Roman" w:hAnsi="Times New Roman" w:cs="Times New Roman"/>
          <w:sz w:val="20"/>
          <w:szCs w:val="20"/>
        </w:rPr>
        <w:t>,</w:t>
      </w:r>
      <w:r w:rsidRPr="00113111">
        <w:rPr>
          <w:rFonts w:ascii="Times New Roman" w:hAnsi="Times New Roman" w:cs="Times New Roman"/>
          <w:sz w:val="20"/>
          <w:szCs w:val="20"/>
        </w:rPr>
        <w:t xml:space="preserve"> which they</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believe to be the least important overall. In response to the questions ‘</w:t>
      </w:r>
      <w:r w:rsidRPr="00113111">
        <w:rPr>
          <w:rFonts w:ascii="Times New Roman" w:hAnsi="Times New Roman" w:cs="Times New Roman"/>
          <w:i/>
          <w:iCs/>
          <w:sz w:val="20"/>
          <w:szCs w:val="20"/>
        </w:rPr>
        <w:t xml:space="preserve">why is </w:t>
      </w:r>
      <w:r w:rsidR="00DC74C4" w:rsidRPr="00E9043C">
        <w:rPr>
          <w:rFonts w:ascii="Times New Roman" w:hAnsi="Times New Roman" w:cs="Times New Roman"/>
          <w:i/>
          <w:iCs/>
          <w:sz w:val="20"/>
          <w:szCs w:val="20"/>
        </w:rPr>
        <w:t>this</w:t>
      </w:r>
      <w:r w:rsidR="00A97502" w:rsidRPr="00113111">
        <w:rPr>
          <w:rFonts w:ascii="Times New Roman" w:hAnsi="Times New Roman" w:cs="Times New Roman"/>
          <w:i/>
          <w:iCs/>
          <w:sz w:val="20"/>
          <w:szCs w:val="20"/>
        </w:rPr>
        <w:t xml:space="preserve"> </w:t>
      </w:r>
      <w:r w:rsidR="00DC74C4" w:rsidRPr="00E9043C">
        <w:rPr>
          <w:rFonts w:ascii="Times New Roman" w:hAnsi="Times New Roman" w:cs="Times New Roman"/>
          <w:i/>
          <w:iCs/>
          <w:sz w:val="20"/>
          <w:szCs w:val="20"/>
        </w:rPr>
        <w:t xml:space="preserve">the </w:t>
      </w:r>
      <w:r w:rsidRPr="00113111">
        <w:rPr>
          <w:rFonts w:ascii="Times New Roman" w:hAnsi="Times New Roman" w:cs="Times New Roman"/>
          <w:i/>
          <w:iCs/>
          <w:sz w:val="20"/>
          <w:szCs w:val="20"/>
        </w:rPr>
        <w:t>most important value for you</w:t>
      </w:r>
      <w:r w:rsidRPr="00113111">
        <w:rPr>
          <w:rFonts w:ascii="Times New Roman" w:hAnsi="Times New Roman" w:cs="Times New Roman"/>
          <w:sz w:val="20"/>
          <w:szCs w:val="20"/>
        </w:rPr>
        <w:t>?’ and ‘</w:t>
      </w:r>
      <w:r w:rsidRPr="00113111">
        <w:rPr>
          <w:rFonts w:ascii="Times New Roman" w:hAnsi="Times New Roman" w:cs="Times New Roman"/>
          <w:i/>
          <w:iCs/>
          <w:sz w:val="20"/>
          <w:szCs w:val="20"/>
        </w:rPr>
        <w:t>why is this the least important value for you</w:t>
      </w:r>
      <w:r w:rsidRPr="00113111">
        <w:rPr>
          <w:rFonts w:ascii="Times New Roman" w:hAnsi="Times New Roman" w:cs="Times New Roman"/>
          <w:sz w:val="20"/>
          <w:szCs w:val="20"/>
        </w:rPr>
        <w: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narrative is then captured. </w:t>
      </w:r>
    </w:p>
    <w:p w14:paraId="1E85D86B" w14:textId="77777777" w:rsidR="005D7F2B" w:rsidRPr="00113111" w:rsidRDefault="005D7F2B" w:rsidP="00D45973">
      <w:pPr>
        <w:autoSpaceDE w:val="0"/>
        <w:autoSpaceDN w:val="0"/>
        <w:adjustRightInd w:val="0"/>
        <w:spacing w:after="0" w:line="480" w:lineRule="auto"/>
        <w:rPr>
          <w:rFonts w:ascii="Times New Roman" w:hAnsi="Times New Roman" w:cs="Times New Roman"/>
          <w:sz w:val="20"/>
          <w:szCs w:val="20"/>
        </w:rPr>
      </w:pPr>
    </w:p>
    <w:p w14:paraId="2A375287" w14:textId="15EF3DCC" w:rsidR="001C32D5" w:rsidRPr="00E9043C" w:rsidRDefault="00ED1DC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Our second technique requires the construction of a story from a stimulus</w:t>
      </w:r>
      <w:r w:rsidR="00A97502" w:rsidRPr="00113111">
        <w:rPr>
          <w:rFonts w:ascii="Times New Roman" w:hAnsi="Times New Roman" w:cs="Times New Roman"/>
          <w:sz w:val="20"/>
          <w:szCs w:val="20"/>
        </w:rPr>
        <w:t xml:space="preserve">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{"citationID":"8n8uhfvv4","properties":{"formattedCitation":"(Donoghue, 2000; Soley and Smith, 2008)","plainCitation":"(Donoghue, 2000; Soley and Smith, 2008)"},"citationItems":[{"id":67,"uris":["http://zotero.org/users/409983/items/KXFPP92H"],"uri":["http://zotero.org/users/409983/items/KXFPP92H"],"itemData":{"id":67,"type":"article-journal","title":"Projective techniques in consumer research","container-title":"Journal of Family Ecology and Consumer Sciences","page":"47-53","volume":"28","source":"Google Scholar","ISSN":"ISSN 0378-5254","author":[{"family":"Donoghue","given":"S."}],"issued":{"date-parts":[["2000"]]}}},{"id":991,"uris":["http://zotero.org/users/409983/items/Q4DND6F5"],"uri":["http://zotero.org/users/409983/items/Q4DND6F5"],"itemData":{"id":991,"type":"book","title":"Projective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(Donoghue, 2000; Soley and Smith, 2008)</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Photo-elicitation is a semi-projective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technique that includes photo-expression</w:t>
      </w:r>
      <w:r w:rsidR="00666527" w:rsidRPr="00E9043C">
        <w:rPr>
          <w:rFonts w:ascii="Times New Roman" w:hAnsi="Times New Roman" w:cs="Times New Roman"/>
          <w:sz w:val="20"/>
          <w:szCs w:val="20"/>
        </w:rPr>
        <w:t xml:space="preserve"> -</w:t>
      </w:r>
      <w:r w:rsidRPr="00113111">
        <w:rPr>
          <w:rFonts w:ascii="Times New Roman" w:hAnsi="Times New Roman" w:cs="Times New Roman"/>
          <w:sz w:val="20"/>
          <w:szCs w:val="20"/>
        </w:rPr>
        <w:t xml:space="preserve"> participatory research where the respondent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takes photographs of what is important to them. For this study, respondents were asked</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(in advance) to select two of their Venice or </w:t>
      </w:r>
      <w:r w:rsidR="00FC29FC">
        <w:rPr>
          <w:rFonts w:ascii="Times New Roman" w:hAnsi="Times New Roman" w:cs="Times New Roman"/>
          <w:sz w:val="20"/>
          <w:szCs w:val="20"/>
        </w:rPr>
        <w:t>Arctic</w:t>
      </w:r>
      <w:r w:rsidR="00FC29FC" w:rsidRPr="00113111">
        <w:rPr>
          <w:rFonts w:ascii="Times New Roman" w:hAnsi="Times New Roman" w:cs="Times New Roman"/>
          <w:sz w:val="20"/>
          <w:szCs w:val="20"/>
        </w:rPr>
        <w:t xml:space="preserve"> </w:t>
      </w:r>
      <w:r w:rsidRPr="00113111">
        <w:rPr>
          <w:rFonts w:ascii="Times New Roman" w:hAnsi="Times New Roman" w:cs="Times New Roman"/>
          <w:sz w:val="20"/>
          <w:szCs w:val="20"/>
        </w:rPr>
        <w:t>holiday photographs for use at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interview</w:t>
      </w:r>
      <w:r w:rsidR="00EC5202" w:rsidRPr="00E9043C">
        <w:rPr>
          <w:rFonts w:ascii="Times New Roman" w:hAnsi="Times New Roman" w:cs="Times New Roman"/>
          <w:sz w:val="20"/>
          <w:szCs w:val="20"/>
        </w:rPr>
        <w:t>. The informants were then asked three set questions regarding the photographs and the narrative responses were recorded</w:t>
      </w:r>
      <w:r w:rsidRPr="00113111">
        <w:rPr>
          <w:rFonts w:ascii="Times New Roman" w:hAnsi="Times New Roman" w:cs="Times New Roman"/>
          <w:sz w:val="20"/>
          <w:szCs w:val="20"/>
        </w:rPr>
        <w:t xml:space="preserve">. </w:t>
      </w:r>
      <w:r w:rsidR="00EC5202" w:rsidRPr="00E9043C">
        <w:rPr>
          <w:rFonts w:ascii="Times New Roman" w:hAnsi="Times New Roman" w:cs="Times New Roman"/>
          <w:sz w:val="20"/>
          <w:szCs w:val="20"/>
        </w:rPr>
        <w:t>When used with photographs, t</w:t>
      </w:r>
      <w:r w:rsidRPr="00113111">
        <w:rPr>
          <w:rFonts w:ascii="Times New Roman" w:hAnsi="Times New Roman" w:cs="Times New Roman"/>
          <w:sz w:val="20"/>
          <w:szCs w:val="20"/>
        </w:rPr>
        <w:t>he SHOWED questioning procedure leads</w:t>
      </w:r>
      <w:r w:rsidR="00DC74C4" w:rsidRPr="00E9043C">
        <w:rPr>
          <w:rFonts w:ascii="Times New Roman" w:hAnsi="Times New Roman" w:cs="Times New Roman"/>
          <w:sz w:val="20"/>
          <w:szCs w:val="20"/>
        </w:rPr>
        <w:t xml:space="preserve"> </w:t>
      </w:r>
      <w:r w:rsidRPr="00113111">
        <w:rPr>
          <w:rFonts w:ascii="Times New Roman" w:hAnsi="Times New Roman" w:cs="Times New Roman"/>
          <w:sz w:val="20"/>
          <w:szCs w:val="20"/>
        </w:rPr>
        <w:t xml:space="preserve">respondents to think about problems and solutions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{"citationID":"kh9uctlip","properties":{"formattedCitation":"(Soley and Smith, 2008)","plainCitation":"(Soley and Smith, 2008)"},"citationItems":[{"id":991,"uris":["http://zotero.org/users/409983/items/Q4DND6F5"],"uri":["http://zotero.org/users/409983/items/Q4DND6F5"],"itemData":{"id":991,"type":"book","title":"Projective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(Soley and Smith, 2008)</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SHOWED</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uses specific questions with respondents: ‘what do you </w:t>
      </w:r>
      <w:r w:rsidRPr="00113111">
        <w:rPr>
          <w:rFonts w:ascii="Times New Roman" w:hAnsi="Times New Roman" w:cs="Times New Roman"/>
          <w:i/>
          <w:iCs/>
          <w:sz w:val="20"/>
          <w:szCs w:val="20"/>
        </w:rPr>
        <w:t xml:space="preserve">See </w:t>
      </w:r>
      <w:r w:rsidRPr="00113111">
        <w:rPr>
          <w:rFonts w:ascii="Times New Roman" w:hAnsi="Times New Roman" w:cs="Times New Roman"/>
          <w:sz w:val="20"/>
          <w:szCs w:val="20"/>
        </w:rPr>
        <w:t>here?</w:t>
      </w:r>
      <w:proofErr w:type="gramStart"/>
      <w:r w:rsidRPr="00113111">
        <w:rPr>
          <w:rFonts w:ascii="Times New Roman" w:hAnsi="Times New Roman" w:cs="Times New Roman"/>
          <w:sz w:val="20"/>
          <w:szCs w:val="20"/>
        </w:rPr>
        <w:t>’,</w:t>
      </w:r>
      <w:proofErr w:type="gramEnd"/>
      <w:r w:rsidRPr="00113111">
        <w:rPr>
          <w:rFonts w:ascii="Times New Roman" w:hAnsi="Times New Roman" w:cs="Times New Roman"/>
          <w:sz w:val="20"/>
          <w:szCs w:val="20"/>
        </w:rPr>
        <w:t xml:space="preserve"> ‘what’s really</w:t>
      </w:r>
      <w:r w:rsidR="00A97502" w:rsidRPr="00113111">
        <w:rPr>
          <w:rFonts w:ascii="Times New Roman" w:hAnsi="Times New Roman" w:cs="Times New Roman"/>
          <w:sz w:val="20"/>
          <w:szCs w:val="20"/>
        </w:rPr>
        <w:t xml:space="preserve"> </w:t>
      </w:r>
      <w:r w:rsidRPr="00113111">
        <w:rPr>
          <w:rFonts w:ascii="Times New Roman" w:hAnsi="Times New Roman" w:cs="Times New Roman"/>
          <w:i/>
          <w:iCs/>
          <w:sz w:val="20"/>
          <w:szCs w:val="20"/>
        </w:rPr>
        <w:t xml:space="preserve">Happening </w:t>
      </w:r>
      <w:r w:rsidRPr="00113111">
        <w:rPr>
          <w:rFonts w:ascii="Times New Roman" w:hAnsi="Times New Roman" w:cs="Times New Roman"/>
          <w:sz w:val="20"/>
          <w:szCs w:val="20"/>
        </w:rPr>
        <w:t xml:space="preserve">here?’, ‘how does this relate to </w:t>
      </w:r>
      <w:r w:rsidRPr="00113111">
        <w:rPr>
          <w:rFonts w:ascii="Times New Roman" w:hAnsi="Times New Roman" w:cs="Times New Roman"/>
          <w:i/>
          <w:iCs/>
          <w:sz w:val="20"/>
          <w:szCs w:val="20"/>
        </w:rPr>
        <w:t xml:space="preserve">Our </w:t>
      </w:r>
      <w:r w:rsidRPr="00113111">
        <w:rPr>
          <w:rFonts w:ascii="Times New Roman" w:hAnsi="Times New Roman" w:cs="Times New Roman"/>
          <w:sz w:val="20"/>
          <w:szCs w:val="20"/>
        </w:rPr>
        <w:t>lives?’, ‘why does this problem, concern</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or strength </w:t>
      </w:r>
      <w:r w:rsidRPr="00113111">
        <w:rPr>
          <w:rFonts w:ascii="Times New Roman" w:hAnsi="Times New Roman" w:cs="Times New Roman"/>
          <w:i/>
          <w:iCs/>
          <w:sz w:val="20"/>
          <w:szCs w:val="20"/>
        </w:rPr>
        <w:t>Exist</w:t>
      </w:r>
      <w:r w:rsidRPr="00113111">
        <w:rPr>
          <w:rFonts w:ascii="Times New Roman" w:hAnsi="Times New Roman" w:cs="Times New Roman"/>
          <w:sz w:val="20"/>
          <w:szCs w:val="20"/>
        </w:rPr>
        <w:t xml:space="preserve">?’ and ‘what can we </w:t>
      </w:r>
      <w:r w:rsidRPr="00113111">
        <w:rPr>
          <w:rFonts w:ascii="Times New Roman" w:hAnsi="Times New Roman" w:cs="Times New Roman"/>
          <w:i/>
          <w:iCs/>
          <w:sz w:val="20"/>
          <w:szCs w:val="20"/>
        </w:rPr>
        <w:t xml:space="preserve">Do </w:t>
      </w:r>
      <w:r w:rsidRPr="00113111">
        <w:rPr>
          <w:rFonts w:ascii="Times New Roman" w:hAnsi="Times New Roman" w:cs="Times New Roman"/>
          <w:sz w:val="20"/>
          <w:szCs w:val="20"/>
        </w:rPr>
        <w:t xml:space="preserve">about it?’ </w:t>
      </w:r>
      <w:r w:rsidR="00DC74C4" w:rsidRPr="00014031">
        <w:rPr>
          <w:rFonts w:ascii="Times New Roman" w:hAnsi="Times New Roman" w:cs="Times New Roman"/>
          <w:sz w:val="20"/>
          <w:szCs w:val="20"/>
        </w:rPr>
        <w:fldChar w:fldCharType="begin"/>
      </w:r>
      <w:r w:rsidR="00DC74C4" w:rsidRPr="00E9043C">
        <w:rPr>
          <w:rFonts w:ascii="Times New Roman" w:hAnsi="Times New Roman" w:cs="Times New Roman"/>
          <w:sz w:val="20"/>
          <w:szCs w:val="20"/>
        </w:rPr>
        <w:instrText xml:space="preserve"> ADDIN ZOTERO_ITEM CSL_CITATION {"citationID":"2uji201r5","properties":{"custom":"(Soley and Smith, 2008:105)","formattedCitation":"(Soley and Smith, 2008:105)","plainCitation":"(Soley and Smith, 2008:105)"},"citationItems":[{"id":991,"uris":["http://zotero.org/users/409983/items/Q4DND6F5"],"uri":["http://zotero.org/users/409983/items/Q4DND6F5"],"itemData":{"id":991,"type":"book","title":"Projective Techniques for Social Science and Business Research","publisher":"Southshore Press","publisher-place":"New York","number-of-pages":"238","source":"Google Books","event-place":"New York","ISBN":"978-0-9720516-1-3","author":[{"family":"Soley","given":"L."},{"family":"Smith","given":"A. L."}],"issued":{"date-parts":[["2008",2,29]]}}}],"schema":"https://github.com/citation-style-language/schema/raw/master/csl-citation.json"} </w:instrText>
      </w:r>
      <w:r w:rsidR="00DC74C4"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(Soley and Smith, 2008:105)</w:t>
      </w:r>
      <w:r w:rsidR="00DC74C4" w:rsidRPr="00014031">
        <w:rPr>
          <w:rFonts w:ascii="Times New Roman" w:hAnsi="Times New Roman" w:cs="Times New Roman"/>
          <w:sz w:val="20"/>
          <w:szCs w:val="20"/>
        </w:rPr>
        <w:fldChar w:fldCharType="end"/>
      </w:r>
      <w:r w:rsidRPr="00113111">
        <w:rPr>
          <w:rFonts w:ascii="Times New Roman" w:hAnsi="Times New Roman" w:cs="Times New Roman"/>
          <w:sz w:val="20"/>
          <w:szCs w:val="20"/>
        </w:rPr>
        <w:t xml:space="preserve">. </w:t>
      </w:r>
      <w:r w:rsidR="00052268" w:rsidRPr="00E9043C">
        <w:rPr>
          <w:rFonts w:ascii="Times New Roman" w:hAnsi="Times New Roman" w:cs="Times New Roman"/>
          <w:sz w:val="20"/>
          <w:szCs w:val="20"/>
        </w:rPr>
        <w:t>Following the pilot, an</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adapted SHOWED technique reduced </w:t>
      </w:r>
      <w:r w:rsidR="00052268" w:rsidRPr="00E9043C">
        <w:rPr>
          <w:rFonts w:ascii="Times New Roman" w:hAnsi="Times New Roman" w:cs="Times New Roman"/>
          <w:sz w:val="20"/>
          <w:szCs w:val="20"/>
        </w:rPr>
        <w:t xml:space="preserve">respondent perceived repetition by </w:t>
      </w:r>
      <w:r w:rsidRPr="00113111">
        <w:rPr>
          <w:rFonts w:ascii="Times New Roman" w:hAnsi="Times New Roman" w:cs="Times New Roman"/>
          <w:sz w:val="20"/>
          <w:szCs w:val="20"/>
        </w:rPr>
        <w:t>modif</w:t>
      </w:r>
      <w:r w:rsidR="00052268" w:rsidRPr="00E9043C">
        <w:rPr>
          <w:rFonts w:ascii="Times New Roman" w:hAnsi="Times New Roman" w:cs="Times New Roman"/>
          <w:sz w:val="20"/>
          <w:szCs w:val="20"/>
        </w:rPr>
        <w:t>ying</w:t>
      </w:r>
      <w:r w:rsidRPr="00113111">
        <w:rPr>
          <w:rFonts w:ascii="Times New Roman" w:hAnsi="Times New Roman" w:cs="Times New Roman"/>
          <w:sz w:val="20"/>
          <w:szCs w:val="20"/>
        </w:rPr>
        <w:t xml:space="preserve"> the number of questions to three </w:t>
      </w:r>
      <w:r w:rsidR="00052268" w:rsidRPr="00E9043C">
        <w:rPr>
          <w:rFonts w:ascii="Times New Roman" w:hAnsi="Times New Roman" w:cs="Times New Roman"/>
          <w:sz w:val="20"/>
          <w:szCs w:val="20"/>
        </w:rPr>
        <w:t xml:space="preserve">and </w:t>
      </w:r>
      <w:r w:rsidRPr="00113111">
        <w:rPr>
          <w:rFonts w:ascii="Times New Roman" w:hAnsi="Times New Roman" w:cs="Times New Roman"/>
          <w:sz w:val="20"/>
          <w:szCs w:val="20"/>
        </w:rPr>
        <w:t>provid</w:t>
      </w:r>
      <w:r w:rsidR="00052268" w:rsidRPr="00E9043C">
        <w:rPr>
          <w:rFonts w:ascii="Times New Roman" w:hAnsi="Times New Roman" w:cs="Times New Roman"/>
          <w:sz w:val="20"/>
          <w:szCs w:val="20"/>
        </w:rPr>
        <w:t>ing</w:t>
      </w:r>
      <w:r w:rsidRPr="00113111">
        <w:rPr>
          <w:rFonts w:ascii="Times New Roman" w:hAnsi="Times New Roman" w:cs="Times New Roman"/>
          <w:sz w:val="20"/>
          <w:szCs w:val="20"/>
        </w:rPr>
        <w:t xml:space="preserve"> meaning of the event to the respondent: ‘</w:t>
      </w:r>
      <w:r w:rsidRPr="00113111">
        <w:rPr>
          <w:rFonts w:ascii="Times New Roman" w:hAnsi="Times New Roman" w:cs="Times New Roman"/>
          <w:i/>
          <w:sz w:val="20"/>
          <w:szCs w:val="20"/>
        </w:rPr>
        <w:t>what is happening in your pictures?</w:t>
      </w:r>
      <w:proofErr w:type="gramStart"/>
      <w:r w:rsidRPr="00113111">
        <w:rPr>
          <w:rFonts w:ascii="Times New Roman" w:hAnsi="Times New Roman" w:cs="Times New Roman"/>
          <w:sz w:val="20"/>
          <w:szCs w:val="20"/>
        </w:rPr>
        <w:t>’,</w:t>
      </w:r>
      <w:proofErr w:type="gramEnd"/>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w:t>
      </w:r>
      <w:r w:rsidRPr="00113111">
        <w:rPr>
          <w:rFonts w:ascii="Times New Roman" w:hAnsi="Times New Roman" w:cs="Times New Roman"/>
          <w:i/>
          <w:sz w:val="20"/>
          <w:szCs w:val="20"/>
        </w:rPr>
        <w:t>how do these pictures relate to your life?</w:t>
      </w:r>
      <w:r w:rsidRPr="00113111">
        <w:rPr>
          <w:rFonts w:ascii="Times New Roman" w:hAnsi="Times New Roman" w:cs="Times New Roman"/>
          <w:sz w:val="20"/>
          <w:szCs w:val="20"/>
        </w:rPr>
        <w:t>’ and ‘</w:t>
      </w:r>
      <w:r w:rsidRPr="00113111">
        <w:rPr>
          <w:rFonts w:ascii="Times New Roman" w:hAnsi="Times New Roman" w:cs="Times New Roman"/>
          <w:i/>
          <w:sz w:val="20"/>
          <w:szCs w:val="20"/>
        </w:rPr>
        <w:t>thinking about the location in your</w:t>
      </w:r>
      <w:r w:rsidR="00A97502" w:rsidRPr="00113111">
        <w:rPr>
          <w:rFonts w:ascii="Times New Roman" w:hAnsi="Times New Roman" w:cs="Times New Roman"/>
          <w:i/>
          <w:sz w:val="20"/>
          <w:szCs w:val="20"/>
        </w:rPr>
        <w:t xml:space="preserve"> </w:t>
      </w:r>
      <w:r w:rsidRPr="00113111">
        <w:rPr>
          <w:rFonts w:ascii="Times New Roman" w:hAnsi="Times New Roman" w:cs="Times New Roman"/>
          <w:i/>
          <w:sz w:val="20"/>
          <w:szCs w:val="20"/>
        </w:rPr>
        <w:t>photographs, what possible environmental issues could you resolve?</w:t>
      </w:r>
      <w:r w:rsidRPr="00113111">
        <w:rPr>
          <w:rFonts w:ascii="Times New Roman" w:hAnsi="Times New Roman" w:cs="Times New Roman"/>
          <w:sz w:val="20"/>
          <w:szCs w:val="20"/>
        </w:rPr>
        <w:t>’ The final</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question was deliberately leading because the pilot </w:t>
      </w:r>
      <w:r w:rsidR="00052268" w:rsidRPr="00E9043C">
        <w:rPr>
          <w:rFonts w:ascii="Times New Roman" w:hAnsi="Times New Roman" w:cs="Times New Roman"/>
          <w:sz w:val="20"/>
          <w:szCs w:val="20"/>
        </w:rPr>
        <w:t xml:space="preserve">had </w:t>
      </w:r>
      <w:r w:rsidRPr="00113111">
        <w:rPr>
          <w:rFonts w:ascii="Times New Roman" w:hAnsi="Times New Roman" w:cs="Times New Roman"/>
          <w:sz w:val="20"/>
          <w:szCs w:val="20"/>
        </w:rPr>
        <w:t>indicated there were no perceived</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problems in the respondent selected holiday photos. </w:t>
      </w:r>
    </w:p>
    <w:p w14:paraId="09248149" w14:textId="77777777" w:rsidR="00221897" w:rsidRDefault="00221897" w:rsidP="00113111">
      <w:pPr>
        <w:spacing w:line="480" w:lineRule="auto"/>
        <w:rPr>
          <w:rFonts w:ascii="Times New Roman" w:hAnsi="Times New Roman" w:cs="Times New Roman"/>
          <w:sz w:val="20"/>
          <w:szCs w:val="20"/>
        </w:rPr>
      </w:pPr>
    </w:p>
    <w:p w14:paraId="5880960D" w14:textId="068A3EC7" w:rsidR="00221897" w:rsidRPr="00113111" w:rsidRDefault="00ED1DC3" w:rsidP="00113111">
      <w:pPr>
        <w:spacing w:line="480" w:lineRule="auto"/>
        <w:rPr>
          <w:rFonts w:ascii="Times New Roman" w:hAnsi="Times New Roman" w:cs="Times New Roman"/>
          <w:sz w:val="20"/>
          <w:szCs w:val="20"/>
          <w:lang w:eastAsia="en-GB"/>
        </w:rPr>
      </w:pPr>
      <w:r w:rsidRPr="00113111">
        <w:rPr>
          <w:rFonts w:ascii="Times New Roman" w:hAnsi="Times New Roman" w:cs="Times New Roman"/>
          <w:sz w:val="20"/>
          <w:szCs w:val="20"/>
        </w:rPr>
        <w:t>We use</w:t>
      </w:r>
      <w:r w:rsidR="001C32D5" w:rsidRPr="00221897">
        <w:rPr>
          <w:rFonts w:ascii="Times New Roman" w:hAnsi="Times New Roman" w:cs="Times New Roman"/>
          <w:sz w:val="20"/>
          <w:szCs w:val="20"/>
        </w:rPr>
        <w:t>d</w:t>
      </w:r>
      <w:r w:rsidRPr="00113111">
        <w:rPr>
          <w:rFonts w:ascii="Times New Roman" w:hAnsi="Times New Roman" w:cs="Times New Roman"/>
          <w:sz w:val="20"/>
          <w:szCs w:val="20"/>
        </w:rPr>
        <w:t xml:space="preserve"> projective techniques on a small sample of pre, during and post</w:t>
      </w:r>
      <w:r w:rsidR="00AD7DDB" w:rsidRPr="00221897">
        <w:rPr>
          <w:rFonts w:ascii="Times New Roman" w:hAnsi="Times New Roman" w:cs="Times New Roman"/>
          <w:sz w:val="20"/>
          <w:szCs w:val="20"/>
        </w:rPr>
        <w:t xml:space="preserve"> </w:t>
      </w:r>
      <w:r w:rsidRPr="00113111">
        <w:rPr>
          <w:rFonts w:ascii="Times New Roman" w:hAnsi="Times New Roman" w:cs="Times New Roman"/>
          <w:sz w:val="20"/>
          <w:szCs w:val="20"/>
        </w:rPr>
        <w:t>visit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tourists to </w:t>
      </w:r>
      <w:r w:rsidR="00FC29FC">
        <w:rPr>
          <w:rFonts w:ascii="Times New Roman" w:hAnsi="Times New Roman" w:cs="Times New Roman"/>
          <w:sz w:val="20"/>
          <w:szCs w:val="20"/>
        </w:rPr>
        <w:t xml:space="preserve">the Arctic </w:t>
      </w:r>
      <w:r w:rsidRPr="00113111">
        <w:rPr>
          <w:rFonts w:ascii="Times New Roman" w:hAnsi="Times New Roman" w:cs="Times New Roman"/>
          <w:sz w:val="20"/>
          <w:szCs w:val="20"/>
        </w:rPr>
        <w:t>and Venice, two destinations popularly reported as disappearing</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because of climate change impacts</w:t>
      </w:r>
      <w:r w:rsidR="006E743F" w:rsidRPr="00221897">
        <w:rPr>
          <w:rFonts w:ascii="Times New Roman" w:hAnsi="Times New Roman" w:cs="Times New Roman"/>
          <w:sz w:val="20"/>
          <w:szCs w:val="20"/>
        </w:rPr>
        <w:t>, but also contrasting in environment and tourist numbers</w:t>
      </w:r>
      <w:r w:rsidRPr="00113111">
        <w:rPr>
          <w:rFonts w:ascii="Times New Roman" w:hAnsi="Times New Roman" w:cs="Times New Roman"/>
          <w:sz w:val="20"/>
          <w:szCs w:val="20"/>
        </w:rPr>
        <w:t xml:space="preserve">. </w:t>
      </w:r>
      <w:r w:rsidR="001C32D5" w:rsidRPr="007A2CA5">
        <w:rPr>
          <w:rFonts w:ascii="Times New Roman" w:hAnsi="Times New Roman" w:cs="Times New Roman"/>
          <w:sz w:val="20"/>
          <w:szCs w:val="20"/>
        </w:rPr>
        <w:t>The sample was split to determine whether responses differed dependent on the destination visited</w:t>
      </w:r>
      <w:r w:rsidR="00DD42C3" w:rsidRPr="00113111">
        <w:rPr>
          <w:rFonts w:ascii="Times New Roman" w:hAnsi="Times New Roman" w:cs="Times New Roman"/>
          <w:sz w:val="20"/>
          <w:szCs w:val="20"/>
        </w:rPr>
        <w:t xml:space="preserve"> or</w:t>
      </w:r>
      <w:r w:rsidR="00580F2C" w:rsidRPr="00113111">
        <w:rPr>
          <w:rFonts w:ascii="Times New Roman" w:hAnsi="Times New Roman" w:cs="Times New Roman"/>
          <w:sz w:val="20"/>
          <w:szCs w:val="20"/>
        </w:rPr>
        <w:t xml:space="preserve"> the stage in the customer journey</w:t>
      </w:r>
      <w:r w:rsidR="00DD42C3" w:rsidRPr="00113111">
        <w:rPr>
          <w:rFonts w:ascii="Times New Roman" w:hAnsi="Times New Roman" w:cs="Times New Roman"/>
          <w:sz w:val="20"/>
          <w:szCs w:val="20"/>
        </w:rPr>
        <w:t>.</w:t>
      </w:r>
      <w:r w:rsidR="00221897" w:rsidRPr="00113111">
        <w:rPr>
          <w:rFonts w:ascii="Times New Roman" w:hAnsi="Times New Roman" w:cs="Times New Roman"/>
          <w:sz w:val="20"/>
          <w:szCs w:val="20"/>
          <w:lang w:eastAsia="en-GB"/>
        </w:rPr>
        <w:t xml:space="preserve"> For </w:t>
      </w:r>
      <w:r w:rsidR="00DD42C3" w:rsidRPr="007A2CA5">
        <w:rPr>
          <w:rFonts w:ascii="Times New Roman" w:hAnsi="Times New Roman" w:cs="Times New Roman"/>
          <w:sz w:val="20"/>
          <w:szCs w:val="20"/>
          <w:lang w:eastAsia="en-GB"/>
        </w:rPr>
        <w:t xml:space="preserve">the </w:t>
      </w:r>
      <w:r w:rsidR="00221897" w:rsidRPr="00113111">
        <w:rPr>
          <w:rFonts w:ascii="Times New Roman" w:hAnsi="Times New Roman" w:cs="Times New Roman"/>
          <w:sz w:val="20"/>
          <w:szCs w:val="20"/>
          <w:lang w:eastAsia="en-GB"/>
        </w:rPr>
        <w:t xml:space="preserve">values </w:t>
      </w:r>
      <w:r w:rsidR="00DD42C3" w:rsidRPr="007A2CA5">
        <w:rPr>
          <w:rFonts w:ascii="Times New Roman" w:hAnsi="Times New Roman" w:cs="Times New Roman"/>
          <w:sz w:val="20"/>
          <w:szCs w:val="20"/>
          <w:lang w:eastAsia="en-GB"/>
        </w:rPr>
        <w:t xml:space="preserve">method </w:t>
      </w:r>
      <w:r w:rsidR="00221897" w:rsidRPr="007A2CA5">
        <w:rPr>
          <w:rFonts w:ascii="Times New Roman" w:hAnsi="Times New Roman" w:cs="Times New Roman"/>
          <w:sz w:val="20"/>
          <w:szCs w:val="20"/>
          <w:lang w:eastAsia="en-GB"/>
        </w:rPr>
        <w:t xml:space="preserve">a </w:t>
      </w:r>
      <w:r w:rsidR="00221897" w:rsidRPr="00113111">
        <w:rPr>
          <w:rFonts w:ascii="Times New Roman" w:hAnsi="Times New Roman" w:cs="Times New Roman"/>
          <w:sz w:val="20"/>
          <w:szCs w:val="20"/>
          <w:lang w:eastAsia="en-GB"/>
        </w:rPr>
        <w:t>total of twelve respondents participated</w:t>
      </w:r>
      <w:r w:rsidR="00DD42C3" w:rsidRPr="007A2CA5">
        <w:rPr>
          <w:rFonts w:ascii="Times New Roman" w:hAnsi="Times New Roman" w:cs="Times New Roman"/>
          <w:sz w:val="20"/>
          <w:szCs w:val="20"/>
          <w:lang w:eastAsia="en-GB"/>
        </w:rPr>
        <w:t>. T</w:t>
      </w:r>
      <w:r w:rsidR="00221897" w:rsidRPr="007A2CA5">
        <w:rPr>
          <w:rFonts w:ascii="Times New Roman" w:hAnsi="Times New Roman" w:cs="Times New Roman"/>
          <w:sz w:val="20"/>
          <w:szCs w:val="20"/>
          <w:lang w:eastAsia="en-GB"/>
        </w:rPr>
        <w:t>hese</w:t>
      </w:r>
      <w:r w:rsidR="00221897" w:rsidRPr="00113111">
        <w:rPr>
          <w:rFonts w:ascii="Times New Roman" w:hAnsi="Times New Roman" w:cs="Times New Roman"/>
          <w:sz w:val="20"/>
          <w:szCs w:val="20"/>
          <w:lang w:eastAsia="en-GB"/>
        </w:rPr>
        <w:t xml:space="preserve"> </w:t>
      </w:r>
      <w:r w:rsidR="00580F2C" w:rsidRPr="007A2CA5">
        <w:rPr>
          <w:rFonts w:ascii="Times New Roman" w:hAnsi="Times New Roman" w:cs="Times New Roman"/>
          <w:sz w:val="20"/>
          <w:szCs w:val="20"/>
          <w:lang w:eastAsia="en-GB"/>
        </w:rPr>
        <w:t>were</w:t>
      </w:r>
      <w:r w:rsidR="00221897" w:rsidRPr="00113111">
        <w:rPr>
          <w:rFonts w:ascii="Times New Roman" w:hAnsi="Times New Roman" w:cs="Times New Roman"/>
          <w:sz w:val="20"/>
          <w:szCs w:val="20"/>
          <w:lang w:eastAsia="en-GB"/>
        </w:rPr>
        <w:t xml:space="preserve"> split five Venice </w:t>
      </w:r>
      <w:r w:rsidR="00221897" w:rsidRPr="007A2CA5">
        <w:rPr>
          <w:rFonts w:ascii="Times New Roman" w:hAnsi="Times New Roman" w:cs="Times New Roman"/>
          <w:sz w:val="20"/>
          <w:szCs w:val="20"/>
          <w:lang w:eastAsia="en-GB"/>
        </w:rPr>
        <w:t>(</w:t>
      </w:r>
      <w:r w:rsidR="00580F2C" w:rsidRPr="00113111">
        <w:rPr>
          <w:rFonts w:ascii="Times New Roman" w:hAnsi="Times New Roman" w:cs="Times New Roman"/>
          <w:sz w:val="20"/>
          <w:szCs w:val="20"/>
          <w:lang w:eastAsia="en-GB"/>
        </w:rPr>
        <w:t>one</w:t>
      </w:r>
      <w:r w:rsidR="00221897" w:rsidRPr="007A2CA5">
        <w:rPr>
          <w:rFonts w:ascii="Times New Roman" w:hAnsi="Times New Roman" w:cs="Times New Roman"/>
          <w:sz w:val="20"/>
          <w:szCs w:val="20"/>
          <w:lang w:eastAsia="en-GB"/>
        </w:rPr>
        <w:t xml:space="preserve"> pre-visit, one during-visit and three post-visit)</w:t>
      </w:r>
      <w:r w:rsidR="00580F2C" w:rsidRPr="007A2CA5">
        <w:rPr>
          <w:rFonts w:ascii="Times New Roman" w:hAnsi="Times New Roman" w:cs="Times New Roman"/>
          <w:color w:val="FF0000"/>
          <w:sz w:val="20"/>
          <w:szCs w:val="20"/>
          <w:lang w:eastAsia="en-GB"/>
        </w:rPr>
        <w:t xml:space="preserve"> </w:t>
      </w:r>
      <w:r w:rsidR="00221897" w:rsidRPr="00113111">
        <w:rPr>
          <w:rFonts w:ascii="Times New Roman" w:hAnsi="Times New Roman" w:cs="Times New Roman"/>
          <w:sz w:val="20"/>
          <w:szCs w:val="20"/>
          <w:lang w:eastAsia="en-GB"/>
        </w:rPr>
        <w:t xml:space="preserve">and seven </w:t>
      </w:r>
      <w:r w:rsidR="00FC29FC" w:rsidRPr="00113111">
        <w:rPr>
          <w:rFonts w:ascii="Times New Roman" w:hAnsi="Times New Roman" w:cs="Times New Roman"/>
          <w:sz w:val="20"/>
          <w:szCs w:val="20"/>
          <w:lang w:eastAsia="en-GB"/>
        </w:rPr>
        <w:t>Arctic</w:t>
      </w:r>
      <w:r w:rsidR="00580F2C" w:rsidRPr="007A2CA5">
        <w:rPr>
          <w:rFonts w:ascii="Times New Roman" w:hAnsi="Times New Roman" w:cs="Times New Roman"/>
          <w:sz w:val="20"/>
          <w:szCs w:val="20"/>
          <w:lang w:eastAsia="en-GB"/>
        </w:rPr>
        <w:t xml:space="preserve"> (two pre-visit, two during-visit and three post-visit)</w:t>
      </w:r>
      <w:r w:rsidR="00221897" w:rsidRPr="007A2CA5">
        <w:rPr>
          <w:rFonts w:ascii="Times New Roman" w:hAnsi="Times New Roman" w:cs="Times New Roman"/>
          <w:sz w:val="20"/>
          <w:szCs w:val="20"/>
          <w:lang w:eastAsia="en-GB"/>
        </w:rPr>
        <w:t>.</w:t>
      </w:r>
      <w:r w:rsidR="00E25522">
        <w:rPr>
          <w:rFonts w:ascii="Times New Roman" w:hAnsi="Times New Roman" w:cs="Times New Roman"/>
          <w:sz w:val="20"/>
          <w:szCs w:val="20"/>
          <w:lang w:eastAsia="en-GB"/>
        </w:rPr>
        <w:t xml:space="preserve"> </w:t>
      </w:r>
      <w:r w:rsidR="00221897" w:rsidRPr="0051719D">
        <w:rPr>
          <w:rFonts w:ascii="Times New Roman" w:hAnsi="Times New Roman" w:cs="Times New Roman"/>
          <w:sz w:val="20"/>
          <w:szCs w:val="20"/>
          <w:lang w:eastAsia="en-GB"/>
        </w:rPr>
        <w:t xml:space="preserve">For </w:t>
      </w:r>
      <w:r w:rsidR="00E25522" w:rsidRPr="0051719D">
        <w:rPr>
          <w:rFonts w:ascii="Times New Roman" w:hAnsi="Times New Roman" w:cs="Times New Roman"/>
          <w:sz w:val="20"/>
          <w:szCs w:val="20"/>
          <w:lang w:eastAsia="en-GB"/>
        </w:rPr>
        <w:t>motivation,</w:t>
      </w:r>
      <w:r w:rsidR="00221897" w:rsidRPr="0051719D">
        <w:rPr>
          <w:rFonts w:ascii="Times New Roman" w:hAnsi="Times New Roman" w:cs="Times New Roman"/>
          <w:sz w:val="20"/>
          <w:szCs w:val="20"/>
          <w:lang w:eastAsia="en-GB"/>
        </w:rPr>
        <w:t xml:space="preserve"> </w:t>
      </w:r>
      <w:r w:rsidR="00221897" w:rsidRPr="00113111">
        <w:rPr>
          <w:rFonts w:ascii="Times New Roman" w:hAnsi="Times New Roman" w:cs="Times New Roman"/>
          <w:sz w:val="20"/>
          <w:szCs w:val="20"/>
          <w:lang w:eastAsia="en-GB"/>
        </w:rPr>
        <w:t xml:space="preserve">eight respondents </w:t>
      </w:r>
      <w:r w:rsidR="0051719D" w:rsidRPr="00113111">
        <w:rPr>
          <w:rFonts w:ascii="Times New Roman" w:hAnsi="Times New Roman" w:cs="Times New Roman"/>
          <w:sz w:val="20"/>
          <w:szCs w:val="20"/>
          <w:lang w:eastAsia="en-GB"/>
        </w:rPr>
        <w:t xml:space="preserve">participated. These were split four Venice </w:t>
      </w:r>
      <w:r w:rsidR="00221897" w:rsidRPr="00113111">
        <w:rPr>
          <w:rFonts w:ascii="Times New Roman" w:hAnsi="Times New Roman" w:cs="Times New Roman"/>
          <w:sz w:val="20"/>
          <w:szCs w:val="20"/>
          <w:lang w:eastAsia="en-GB"/>
        </w:rPr>
        <w:t>(</w:t>
      </w:r>
      <w:r w:rsidR="0051719D" w:rsidRPr="00113111">
        <w:rPr>
          <w:rFonts w:ascii="Times New Roman" w:hAnsi="Times New Roman" w:cs="Times New Roman"/>
          <w:sz w:val="20"/>
          <w:szCs w:val="20"/>
          <w:lang w:eastAsia="en-GB"/>
        </w:rPr>
        <w:t>one during-visit and three post-visit)</w:t>
      </w:r>
      <w:r w:rsidR="00221897" w:rsidRPr="00113111">
        <w:rPr>
          <w:rFonts w:ascii="Times New Roman" w:hAnsi="Times New Roman" w:cs="Times New Roman"/>
          <w:sz w:val="20"/>
          <w:szCs w:val="20"/>
          <w:lang w:eastAsia="en-GB"/>
        </w:rPr>
        <w:t xml:space="preserve"> and four </w:t>
      </w:r>
      <w:r w:rsidR="00FC29FC" w:rsidRPr="00113111">
        <w:rPr>
          <w:rFonts w:ascii="Times New Roman" w:hAnsi="Times New Roman" w:cs="Times New Roman"/>
          <w:sz w:val="20"/>
          <w:szCs w:val="20"/>
          <w:lang w:eastAsia="en-GB"/>
        </w:rPr>
        <w:t>Arctic</w:t>
      </w:r>
      <w:r w:rsidR="0051719D" w:rsidRPr="00113111">
        <w:rPr>
          <w:rFonts w:ascii="Times New Roman" w:hAnsi="Times New Roman" w:cs="Times New Roman"/>
          <w:sz w:val="20"/>
          <w:szCs w:val="20"/>
          <w:lang w:eastAsia="en-GB"/>
        </w:rPr>
        <w:t xml:space="preserve"> (one during-visit and three post-visit)</w:t>
      </w:r>
      <w:r w:rsidR="00221897" w:rsidRPr="0051719D">
        <w:rPr>
          <w:rFonts w:ascii="Times New Roman" w:hAnsi="Times New Roman" w:cs="Times New Roman"/>
          <w:sz w:val="20"/>
          <w:szCs w:val="20"/>
          <w:lang w:eastAsia="en-GB"/>
        </w:rPr>
        <w:t>.</w:t>
      </w:r>
      <w:r w:rsidR="0051719D" w:rsidRPr="00113111">
        <w:rPr>
          <w:rFonts w:ascii="Times New Roman" w:hAnsi="Times New Roman" w:cs="Times New Roman"/>
          <w:sz w:val="20"/>
          <w:szCs w:val="20"/>
          <w:lang w:eastAsia="en-GB"/>
        </w:rPr>
        <w:t xml:space="preserve"> As </w:t>
      </w:r>
      <w:r w:rsidR="0051719D" w:rsidRPr="00113111">
        <w:rPr>
          <w:rFonts w:ascii="Times New Roman" w:hAnsi="Times New Roman" w:cs="Times New Roman"/>
          <w:sz w:val="20"/>
          <w:szCs w:val="20"/>
          <w:lang w:eastAsia="en-GB"/>
        </w:rPr>
        <w:lastRenderedPageBreak/>
        <w:t>the activity required favourite photos to be selected from Venice or the Arctic, no pre-visit respondents</w:t>
      </w:r>
      <w:r w:rsidR="00221897" w:rsidRPr="00113111">
        <w:rPr>
          <w:rFonts w:ascii="Times New Roman" w:hAnsi="Times New Roman" w:cs="Times New Roman"/>
          <w:sz w:val="20"/>
          <w:szCs w:val="20"/>
          <w:lang w:eastAsia="en-GB"/>
        </w:rPr>
        <w:t xml:space="preserve"> </w:t>
      </w:r>
      <w:r w:rsidR="0051719D" w:rsidRPr="00113111">
        <w:rPr>
          <w:rFonts w:ascii="Times New Roman" w:hAnsi="Times New Roman" w:cs="Times New Roman"/>
          <w:sz w:val="20"/>
          <w:szCs w:val="20"/>
          <w:lang w:eastAsia="en-GB"/>
        </w:rPr>
        <w:t>were required.</w:t>
      </w:r>
      <w:r w:rsidR="00221897" w:rsidRPr="00113111">
        <w:rPr>
          <w:rFonts w:ascii="Times New Roman" w:hAnsi="Times New Roman" w:cs="Times New Roman"/>
          <w:sz w:val="20"/>
          <w:szCs w:val="20"/>
          <w:lang w:eastAsia="en-GB"/>
        </w:rPr>
        <w:t xml:space="preserve"> </w:t>
      </w:r>
    </w:p>
    <w:p w14:paraId="0309E33D" w14:textId="3B7DAF54" w:rsidR="007A2CA5" w:rsidRDefault="001C32D5">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 </w:t>
      </w:r>
      <w:r w:rsidR="00AD7DDB" w:rsidRPr="00E9043C">
        <w:rPr>
          <w:rFonts w:ascii="Times New Roman" w:hAnsi="Times New Roman" w:cs="Times New Roman"/>
          <w:sz w:val="20"/>
          <w:szCs w:val="20"/>
        </w:rPr>
        <w:t xml:space="preserve">The most appropriate non-probability method that could be employed </w:t>
      </w:r>
      <w:r w:rsidRPr="00E9043C">
        <w:rPr>
          <w:rFonts w:ascii="Times New Roman" w:hAnsi="Times New Roman" w:cs="Times New Roman"/>
          <w:sz w:val="20"/>
          <w:szCs w:val="20"/>
        </w:rPr>
        <w:t>wa</w:t>
      </w:r>
      <w:r w:rsidR="00AD7DDB" w:rsidRPr="00E9043C">
        <w:rPr>
          <w:rFonts w:ascii="Times New Roman" w:hAnsi="Times New Roman" w:cs="Times New Roman"/>
          <w:sz w:val="20"/>
          <w:szCs w:val="20"/>
        </w:rPr>
        <w:t xml:space="preserve">s purposive sampling, based on the researcher’s judgement as to typicality or interest </w:t>
      </w:r>
      <w:r w:rsidR="00AD7DDB" w:rsidRPr="00014031">
        <w:rPr>
          <w:rFonts w:ascii="Times New Roman" w:hAnsi="Times New Roman" w:cs="Times New Roman"/>
          <w:sz w:val="20"/>
          <w:szCs w:val="20"/>
        </w:rPr>
        <w:fldChar w:fldCharType="begin"/>
      </w:r>
      <w:r w:rsidR="00AD7DDB" w:rsidRPr="00E9043C">
        <w:rPr>
          <w:rFonts w:ascii="Times New Roman" w:hAnsi="Times New Roman" w:cs="Times New Roman"/>
          <w:sz w:val="20"/>
          <w:szCs w:val="20"/>
        </w:rPr>
        <w:instrText xml:space="preserve"> ADDIN ZOTERO_ITEM CSL_CITATION {"citationID":"2giqgek369","properties":{"formattedCitation":"(Robson, 2002)","plainCitation":"(Robson, 2002)"},"citationItems":[{"id":907,"uris":["http://zotero.org/users/409983/items/UDGVJS4N"],"uri":["http://zotero.org/users/409983/items/UDGVJS4N"],"itemData":{"id":907,"type":"book","title":"Real world research: a resource for social scientists and practitioner-researchers","publisher":"Wiley-Blackwell","publisher-place":"Oxford","number-of-pages":"628","source":"Google Books","event-place":"Oxford","abstract":"This successful text furnishes students with the skills necessary to conduct research outside the laboratory, in real world situations.For the second edition, the text has been thoroughly revised and updated to make it as useful as possible for teachers and students from a range of behavioral and social science disciplines. Features of this new edition include: Updated examples and references, and new examples drawn in from the fields of applied psychology, applied social science, health studies, social work and education. Greater emphasis on flexible designs using largely qualitative methods, including additional coverage of ethnographic and grounded theory approaches. Critical discussion of the place of randomized controlled trials (RCTs) and statistical significance testing in fixed, quantitative design research The quantitative analysis section is based around version 10 of SPSS, while the section on qualitative analysis is based around the NUD*IST software. Additional material on combining quantitative and qualitative approaches. Material more clearly situated within theoretical conceptualizations of the nature of social science research, pointing to the advantages of a critical realist approach. More incorporation of tests and test theory. Improvements to the pedagogical material such as the addition of a glossary and detailed cross-referencing across chapters.For sample chapters please visit www.blackwellpublishing.com/robson","ISBN":"978-0-631-21305-5","shortTitle":"Real world research","language":"en","author":[{"family":"Robson","given":"Colin"}],"issued":{"date-parts":[["2002"]]}}}],"schema":"https://github.com/citation-style-language/schema/raw/master/csl-citation.json"} </w:instrText>
      </w:r>
      <w:r w:rsidR="00AD7DD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(Robson, 2002)</w:t>
      </w:r>
      <w:r w:rsidR="00AD7DDB" w:rsidRPr="00014031">
        <w:rPr>
          <w:rFonts w:ascii="Times New Roman" w:hAnsi="Times New Roman" w:cs="Times New Roman"/>
          <w:sz w:val="20"/>
          <w:szCs w:val="20"/>
        </w:rPr>
        <w:fldChar w:fldCharType="end"/>
      </w:r>
      <w:r w:rsidR="00AD7DDB" w:rsidRPr="00E9043C">
        <w:rPr>
          <w:rFonts w:ascii="Times New Roman" w:hAnsi="Times New Roman" w:cs="Times New Roman"/>
          <w:sz w:val="20"/>
          <w:szCs w:val="20"/>
        </w:rPr>
        <w:t xml:space="preserve">. Respondents </w:t>
      </w:r>
      <w:r w:rsidRPr="00E9043C">
        <w:rPr>
          <w:rFonts w:ascii="Times New Roman" w:hAnsi="Times New Roman" w:cs="Times New Roman"/>
          <w:sz w:val="20"/>
          <w:szCs w:val="20"/>
        </w:rPr>
        <w:t>we</w:t>
      </w:r>
      <w:r w:rsidR="00AD7DDB" w:rsidRPr="00E9043C">
        <w:rPr>
          <w:rFonts w:ascii="Times New Roman" w:hAnsi="Times New Roman" w:cs="Times New Roman"/>
          <w:sz w:val="20"/>
          <w:szCs w:val="20"/>
        </w:rPr>
        <w:t xml:space="preserve">re deliberately selected for certain characteristics of interest to the study </w:t>
      </w:r>
      <w:r w:rsidR="00AD7DDB" w:rsidRPr="00014031">
        <w:rPr>
          <w:rFonts w:ascii="Times New Roman" w:hAnsi="Times New Roman" w:cs="Times New Roman"/>
          <w:sz w:val="20"/>
          <w:szCs w:val="20"/>
        </w:rPr>
        <w:fldChar w:fldCharType="begin"/>
      </w:r>
      <w:r w:rsidR="00AD7DDB" w:rsidRPr="00E9043C">
        <w:rPr>
          <w:rFonts w:ascii="Times New Roman" w:hAnsi="Times New Roman" w:cs="Times New Roman"/>
          <w:sz w:val="20"/>
          <w:szCs w:val="20"/>
        </w:rPr>
        <w:instrText xml:space="preserve"> ADDIN ZOTERO_ITEM CSL_CITATION {"citationID":"sogfqbtup","properties":{"formattedCitation":"(Hennink, 2007)","plainCitation":"(Hennink, 2007)"},"citationItems":[{"id":1349,"uris":["http://zotero.org/users/409983/items/7HGIZ2AB"],"uri":["http://zotero.org/users/409983/items/7HGIZ2AB"],"itemData":{"id":1349,"type":"book","title":"International focus group research: a handbook for the health and social sciences","publisher":"Cambridge University Press","publisher-place":"Cambridge","number-of-pages":"277","source":"Google Books","event-place":"Cambridge","abstract":"A practical and authoritative guide to conducting focus group discussions in health and social science research, with particular emphasis on using focus groups in developing country settings. Monique M. Hennink describes the procedures and challenges of each stage of international focus group research. This book demonstrates how to balance scientific rigour with the challenges of the research context, and guides readers to make informed research decisions. It includes unique field perspectives and case study examples of research in practice. Topics covered include: planning international field research; developing a fieldwork timetable and budget; seeking research permissions; translating research instruments; training a field team; developing a culturally appropriate discussion guide; participant recruitment strategies; conducting focus groups in another language; managing discussions in outdoor locations; group size and composition issues; transcription and translation of the group discussions; data analysis and reporting focus group research.","ISBN":"978-0-521-84561-8","shortTitle":"International focus group research","language":"en","author":[{"family":"Hennink","given":"Monique M."}],"issued":{"date-parts":[["2007",11,5]]}}}],"schema":"https://github.com/citation-style-language/schema/raw/master/csl-citation.json"} </w:instrText>
      </w:r>
      <w:r w:rsidR="00AD7DDB"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(Hennink, 2007)</w:t>
      </w:r>
      <w:r w:rsidR="00AD7DDB" w:rsidRPr="00014031">
        <w:rPr>
          <w:rFonts w:ascii="Times New Roman" w:hAnsi="Times New Roman" w:cs="Times New Roman"/>
          <w:sz w:val="20"/>
          <w:szCs w:val="20"/>
        </w:rPr>
        <w:fldChar w:fldCharType="end"/>
      </w:r>
      <w:r w:rsidR="00AD7DDB" w:rsidRPr="00E9043C">
        <w:rPr>
          <w:rFonts w:ascii="Times New Roman" w:hAnsi="Times New Roman" w:cs="Times New Roman"/>
          <w:sz w:val="20"/>
          <w:szCs w:val="20"/>
        </w:rPr>
        <w:t xml:space="preserve">. </w:t>
      </w:r>
      <w:r w:rsidR="00F94B9F" w:rsidRPr="00E9043C">
        <w:rPr>
          <w:rFonts w:ascii="Times New Roman" w:hAnsi="Times New Roman" w:cs="Times New Roman"/>
          <w:sz w:val="20"/>
          <w:szCs w:val="20"/>
        </w:rPr>
        <w:t xml:space="preserve">Pre and post visit informants were purposively selected and interviewed in the UK, </w:t>
      </w:r>
      <w:r w:rsidR="00740D1B" w:rsidRPr="00E9043C">
        <w:rPr>
          <w:rFonts w:ascii="Times New Roman" w:hAnsi="Times New Roman" w:cs="Times New Roman"/>
          <w:sz w:val="20"/>
          <w:szCs w:val="20"/>
        </w:rPr>
        <w:t xml:space="preserve">this </w:t>
      </w:r>
      <w:r w:rsidR="00F94B9F" w:rsidRPr="00E9043C">
        <w:rPr>
          <w:rFonts w:ascii="Times New Roman" w:hAnsi="Times New Roman" w:cs="Times New Roman"/>
          <w:sz w:val="20"/>
          <w:szCs w:val="20"/>
        </w:rPr>
        <w:t xml:space="preserve">being achieved through multiple means ranging from requests for respondents on message boards </w:t>
      </w:r>
      <w:r w:rsidR="00740D1B" w:rsidRPr="00E9043C">
        <w:rPr>
          <w:rFonts w:ascii="Times New Roman" w:hAnsi="Times New Roman" w:cs="Times New Roman"/>
          <w:sz w:val="20"/>
          <w:szCs w:val="20"/>
        </w:rPr>
        <w:t>to</w:t>
      </w:r>
      <w:r w:rsidR="00F94B9F" w:rsidRPr="00E9043C">
        <w:rPr>
          <w:rFonts w:ascii="Times New Roman" w:hAnsi="Times New Roman" w:cs="Times New Roman"/>
          <w:sz w:val="20"/>
          <w:szCs w:val="20"/>
        </w:rPr>
        <w:t xml:space="preserve"> the letters page of local </w:t>
      </w:r>
      <w:r w:rsidR="00740D1B" w:rsidRPr="00E9043C">
        <w:rPr>
          <w:rFonts w:ascii="Times New Roman" w:hAnsi="Times New Roman" w:cs="Times New Roman"/>
          <w:sz w:val="20"/>
          <w:szCs w:val="20"/>
        </w:rPr>
        <w:t>press</w:t>
      </w:r>
      <w:r w:rsidR="00F94B9F" w:rsidRPr="00E9043C">
        <w:rPr>
          <w:rFonts w:ascii="Times New Roman" w:hAnsi="Times New Roman" w:cs="Times New Roman"/>
          <w:sz w:val="20"/>
          <w:szCs w:val="20"/>
        </w:rPr>
        <w:t xml:space="preserve">. </w:t>
      </w:r>
      <w:r w:rsidR="006E743F" w:rsidRPr="00E9043C">
        <w:rPr>
          <w:rFonts w:ascii="Times New Roman" w:hAnsi="Times New Roman" w:cs="Times New Roman"/>
          <w:sz w:val="20"/>
          <w:szCs w:val="20"/>
        </w:rPr>
        <w:t xml:space="preserve">The </w:t>
      </w:r>
      <w:r w:rsidR="00F94B9F" w:rsidRPr="00E9043C">
        <w:rPr>
          <w:rFonts w:ascii="Times New Roman" w:hAnsi="Times New Roman" w:cs="Times New Roman"/>
          <w:sz w:val="20"/>
          <w:szCs w:val="20"/>
        </w:rPr>
        <w:t>during</w:t>
      </w:r>
      <w:r w:rsidR="00AD7DDB" w:rsidRPr="00E9043C">
        <w:rPr>
          <w:rFonts w:ascii="Times New Roman" w:hAnsi="Times New Roman" w:cs="Times New Roman"/>
          <w:sz w:val="20"/>
          <w:szCs w:val="20"/>
        </w:rPr>
        <w:t>-</w:t>
      </w:r>
      <w:r w:rsidR="00F94B9F" w:rsidRPr="00E9043C">
        <w:rPr>
          <w:rFonts w:ascii="Times New Roman" w:hAnsi="Times New Roman" w:cs="Times New Roman"/>
          <w:sz w:val="20"/>
          <w:szCs w:val="20"/>
        </w:rPr>
        <w:t>visit tourists</w:t>
      </w:r>
      <w:r w:rsidR="006E743F" w:rsidRPr="00E9043C">
        <w:rPr>
          <w:rFonts w:ascii="Times New Roman" w:hAnsi="Times New Roman" w:cs="Times New Roman"/>
          <w:sz w:val="20"/>
          <w:szCs w:val="20"/>
        </w:rPr>
        <w:t xml:space="preserve"> were purposively selected from </w:t>
      </w:r>
      <w:r w:rsidRPr="00E9043C">
        <w:rPr>
          <w:rFonts w:ascii="Times New Roman" w:hAnsi="Times New Roman" w:cs="Times New Roman"/>
          <w:sz w:val="20"/>
          <w:szCs w:val="20"/>
        </w:rPr>
        <w:t>fellow (</w:t>
      </w:r>
      <w:r w:rsidR="006E743F" w:rsidRPr="00E9043C">
        <w:rPr>
          <w:rFonts w:ascii="Times New Roman" w:hAnsi="Times New Roman" w:cs="Times New Roman"/>
          <w:sz w:val="20"/>
          <w:szCs w:val="20"/>
        </w:rPr>
        <w:t>English speaking</w:t>
      </w:r>
      <w:r w:rsidRPr="00E9043C">
        <w:rPr>
          <w:rFonts w:ascii="Times New Roman" w:hAnsi="Times New Roman" w:cs="Times New Roman"/>
          <w:sz w:val="20"/>
          <w:szCs w:val="20"/>
        </w:rPr>
        <w:t xml:space="preserve"> and European)</w:t>
      </w:r>
      <w:r w:rsidR="006E743F" w:rsidRPr="00E9043C">
        <w:rPr>
          <w:rFonts w:ascii="Times New Roman" w:hAnsi="Times New Roman" w:cs="Times New Roman"/>
          <w:sz w:val="20"/>
          <w:szCs w:val="20"/>
        </w:rPr>
        <w:t xml:space="preserve"> travellers in </w:t>
      </w:r>
      <w:r w:rsidR="00FC29FC">
        <w:rPr>
          <w:rFonts w:ascii="Times New Roman" w:hAnsi="Times New Roman" w:cs="Times New Roman"/>
          <w:sz w:val="20"/>
          <w:szCs w:val="20"/>
        </w:rPr>
        <w:t>the Arctic</w:t>
      </w:r>
      <w:r w:rsidR="006E743F" w:rsidRPr="00E9043C">
        <w:rPr>
          <w:rFonts w:ascii="Times New Roman" w:hAnsi="Times New Roman" w:cs="Times New Roman"/>
          <w:sz w:val="20"/>
          <w:szCs w:val="20"/>
        </w:rPr>
        <w:t xml:space="preserve"> and from fellow </w:t>
      </w:r>
      <w:r w:rsidRPr="00E9043C">
        <w:rPr>
          <w:rFonts w:ascii="Times New Roman" w:hAnsi="Times New Roman" w:cs="Times New Roman"/>
          <w:sz w:val="20"/>
          <w:szCs w:val="20"/>
        </w:rPr>
        <w:t xml:space="preserve">British </w:t>
      </w:r>
      <w:r w:rsidR="006E743F" w:rsidRPr="00E9043C">
        <w:rPr>
          <w:rFonts w:ascii="Times New Roman" w:hAnsi="Times New Roman" w:cs="Times New Roman"/>
          <w:sz w:val="20"/>
          <w:szCs w:val="20"/>
        </w:rPr>
        <w:t>travellers on a group trip to Venice</w:t>
      </w:r>
      <w:r w:rsidRPr="00E9043C">
        <w:rPr>
          <w:rFonts w:ascii="Times New Roman" w:hAnsi="Times New Roman" w:cs="Times New Roman"/>
          <w:sz w:val="20"/>
          <w:szCs w:val="20"/>
        </w:rPr>
        <w:t>. I</w:t>
      </w:r>
      <w:r w:rsidR="00AD7DDB" w:rsidRPr="00E9043C">
        <w:rPr>
          <w:rFonts w:ascii="Times New Roman" w:hAnsi="Times New Roman" w:cs="Times New Roman"/>
          <w:sz w:val="20"/>
          <w:szCs w:val="20"/>
        </w:rPr>
        <w:t>n both cases</w:t>
      </w:r>
      <w:r w:rsidR="00856528" w:rsidRPr="00E9043C">
        <w:rPr>
          <w:rFonts w:ascii="Times New Roman" w:hAnsi="Times New Roman" w:cs="Times New Roman"/>
          <w:sz w:val="20"/>
          <w:szCs w:val="20"/>
        </w:rPr>
        <w:t>,</w:t>
      </w:r>
      <w:r w:rsidR="00AD7DDB" w:rsidRPr="00E9043C">
        <w:rPr>
          <w:rFonts w:ascii="Times New Roman" w:hAnsi="Times New Roman" w:cs="Times New Roman"/>
          <w:sz w:val="20"/>
          <w:szCs w:val="20"/>
        </w:rPr>
        <w:t xml:space="preserve"> a reveal of the researcher</w:t>
      </w:r>
      <w:r w:rsidR="00856528" w:rsidRPr="00E9043C">
        <w:rPr>
          <w:rFonts w:ascii="Times New Roman" w:hAnsi="Times New Roman" w:cs="Times New Roman"/>
          <w:sz w:val="20"/>
          <w:szCs w:val="20"/>
        </w:rPr>
        <w:t>’</w:t>
      </w:r>
      <w:r w:rsidR="00AD7DDB" w:rsidRPr="00E9043C">
        <w:rPr>
          <w:rFonts w:ascii="Times New Roman" w:hAnsi="Times New Roman" w:cs="Times New Roman"/>
          <w:sz w:val="20"/>
          <w:szCs w:val="20"/>
        </w:rPr>
        <w:t>s identity took place at the end of the trip, along with a request for informants</w:t>
      </w:r>
      <w:r w:rsidR="006E743F" w:rsidRPr="00E9043C">
        <w:rPr>
          <w:rFonts w:ascii="Times New Roman" w:hAnsi="Times New Roman" w:cs="Times New Roman"/>
          <w:sz w:val="20"/>
          <w:szCs w:val="20"/>
        </w:rPr>
        <w:t xml:space="preserve">. </w:t>
      </w:r>
    </w:p>
    <w:p w14:paraId="3961B708" w14:textId="77777777" w:rsidR="007A2CA5" w:rsidRDefault="007A2CA5">
      <w:pPr>
        <w:autoSpaceDE w:val="0"/>
        <w:autoSpaceDN w:val="0"/>
        <w:adjustRightInd w:val="0"/>
        <w:spacing w:after="0" w:line="480" w:lineRule="auto"/>
        <w:rPr>
          <w:rFonts w:ascii="Times New Roman" w:hAnsi="Times New Roman" w:cs="Times New Roman"/>
          <w:sz w:val="20"/>
          <w:szCs w:val="20"/>
        </w:rPr>
      </w:pPr>
    </w:p>
    <w:p w14:paraId="7681535D" w14:textId="06B59BF2" w:rsidR="00AD7DDB" w:rsidRPr="00E9043C" w:rsidRDefault="00951F4D">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As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{"citationID":"2749fk1vab","properties":{"custom":"Devinney et al. (2010)","formattedCitation":"Devinney et al. (2010)","plainCitation":"Devinney et al. (2010)"},"citationItems":[{"id":2463,"uris":["http://zotero.org/users/409983/items/B7X5S2Q2"],"uri":["http://zotero.org/users/409983/items/B7X5S2Q2"],"itemData":{"id":2463,"type":"book","title":"The Myth of the Ethical Consumer","publisher":"Cambridge University Press","publisher-place":"Cambridge","number-of-pages":"259","source":"Google Books","event-place":"Cambridge","ISBN":"978-0-521-74755-4","author":[{"family":"Devinney","given":"Timothy M."},{"family":"Auger","given":"Pat"},{"family":"Eckhardt","given":"Giana M."}],"issued":{"date-parts":[["2010"]]}}}],"schema":"https://github.com/citation-style-language/schema/raw/master/csl-citation.json"}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Devinney et al. (2010)</w:t>
      </w:r>
      <w:r w:rsidRPr="00014031">
        <w:rPr>
          <w:rFonts w:ascii="Times New Roman" w:hAnsi="Times New Roman" w:cs="Times New Roman"/>
          <w:sz w:val="20"/>
          <w:szCs w:val="20"/>
        </w:rPr>
        <w:fldChar w:fldCharType="end"/>
      </w:r>
      <w:r w:rsidRPr="00E9043C">
        <w:rPr>
          <w:rFonts w:ascii="Times New Roman" w:hAnsi="Times New Roman" w:cs="Times New Roman"/>
          <w:sz w:val="20"/>
          <w:szCs w:val="20"/>
        </w:rPr>
        <w:t xml:space="preserve"> </w:t>
      </w:r>
      <w:r w:rsidR="00F46617" w:rsidRPr="00E9043C">
        <w:rPr>
          <w:rFonts w:ascii="Times New Roman" w:hAnsi="Times New Roman" w:cs="Times New Roman"/>
          <w:sz w:val="20"/>
          <w:szCs w:val="20"/>
        </w:rPr>
        <w:t>considered</w:t>
      </w:r>
      <w:r w:rsidRPr="00E9043C">
        <w:rPr>
          <w:rFonts w:ascii="Times New Roman" w:hAnsi="Times New Roman" w:cs="Times New Roman"/>
          <w:sz w:val="20"/>
          <w:szCs w:val="20"/>
        </w:rPr>
        <w:t xml:space="preserve"> that research </w:t>
      </w:r>
      <w:r w:rsidR="007A2CA5">
        <w:rPr>
          <w:rFonts w:ascii="Times New Roman" w:hAnsi="Times New Roman" w:cs="Times New Roman"/>
          <w:sz w:val="20"/>
          <w:szCs w:val="20"/>
        </w:rPr>
        <w:t xml:space="preserve">has </w:t>
      </w:r>
      <w:r w:rsidRPr="00E9043C">
        <w:rPr>
          <w:rFonts w:ascii="Times New Roman" w:hAnsi="Times New Roman" w:cs="Times New Roman"/>
          <w:sz w:val="20"/>
          <w:szCs w:val="20"/>
        </w:rPr>
        <w:t>failed to focus on the range of all consumers (those that act e</w:t>
      </w:r>
      <w:r w:rsidR="00F46617" w:rsidRPr="00E9043C">
        <w:rPr>
          <w:rFonts w:ascii="Times New Roman" w:hAnsi="Times New Roman" w:cs="Times New Roman"/>
          <w:sz w:val="20"/>
          <w:szCs w:val="20"/>
        </w:rPr>
        <w:t>thically and those who do not), t</w:t>
      </w:r>
      <w:r w:rsidR="00ED1DC3" w:rsidRPr="00113111">
        <w:rPr>
          <w:rFonts w:ascii="Times New Roman" w:hAnsi="Times New Roman" w:cs="Times New Roman"/>
          <w:sz w:val="20"/>
          <w:szCs w:val="20"/>
        </w:rPr>
        <w:t xml:space="preserve">he population </w:t>
      </w:r>
      <w:r w:rsidR="00F46617" w:rsidRPr="00E9043C">
        <w:rPr>
          <w:rFonts w:ascii="Times New Roman" w:hAnsi="Times New Roman" w:cs="Times New Roman"/>
          <w:sz w:val="20"/>
          <w:szCs w:val="20"/>
        </w:rPr>
        <w:t xml:space="preserve">for the study </w:t>
      </w:r>
      <w:r w:rsidR="00AD7DDB" w:rsidRPr="00E9043C">
        <w:rPr>
          <w:rFonts w:ascii="Times New Roman" w:hAnsi="Times New Roman" w:cs="Times New Roman"/>
          <w:sz w:val="20"/>
          <w:szCs w:val="20"/>
        </w:rPr>
        <w:t xml:space="preserve">was </w:t>
      </w:r>
      <w:r w:rsidR="006E743F" w:rsidRPr="00E9043C">
        <w:rPr>
          <w:rFonts w:ascii="Times New Roman" w:hAnsi="Times New Roman" w:cs="Times New Roman"/>
          <w:sz w:val="20"/>
          <w:szCs w:val="20"/>
        </w:rPr>
        <w:t xml:space="preserve">considered </w:t>
      </w:r>
      <w:r w:rsidR="00ED1DC3" w:rsidRPr="00113111">
        <w:rPr>
          <w:rFonts w:ascii="Times New Roman" w:hAnsi="Times New Roman" w:cs="Times New Roman"/>
          <w:sz w:val="20"/>
          <w:szCs w:val="20"/>
        </w:rPr>
        <w:t>heterogeneous</w:t>
      </w:r>
      <w:r w:rsidR="00F46617" w:rsidRPr="00E9043C">
        <w:rPr>
          <w:rFonts w:ascii="Times New Roman" w:hAnsi="Times New Roman" w:cs="Times New Roman"/>
          <w:sz w:val="20"/>
          <w:szCs w:val="20"/>
        </w:rPr>
        <w:t>. That is</w:t>
      </w:r>
      <w:r w:rsidR="00ED1DC3" w:rsidRPr="00113111">
        <w:rPr>
          <w:rFonts w:ascii="Times New Roman" w:hAnsi="Times New Roman" w:cs="Times New Roman"/>
          <w:sz w:val="20"/>
          <w:szCs w:val="20"/>
        </w:rPr>
        <w:t xml:space="preserve"> ‘non</w:t>
      </w:r>
      <w:r w:rsidR="00243ADD" w:rsidRPr="00E9043C">
        <w:rPr>
          <w:rFonts w:ascii="Times New Roman" w:hAnsi="Times New Roman" w:cs="Times New Roman"/>
          <w:sz w:val="20"/>
          <w:szCs w:val="20"/>
        </w:rPr>
        <w:t>-</w:t>
      </w:r>
      <w:r w:rsidR="00ED1DC3" w:rsidRPr="00113111">
        <w:rPr>
          <w:rFonts w:ascii="Times New Roman" w:hAnsi="Times New Roman" w:cs="Times New Roman"/>
          <w:sz w:val="20"/>
          <w:szCs w:val="20"/>
        </w:rPr>
        <w:t>ethical</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consumers’ who are ethical some of the time and ‘ethical consumers’ who are</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not ethical all of the time</w:t>
      </w:r>
      <w:r w:rsidR="00243ADD"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because they cannot ensure that everything they purchase is</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ethically produced </w:t>
      </w:r>
      <w:r w:rsidR="00243ADD" w:rsidRPr="00014031">
        <w:rPr>
          <w:rFonts w:ascii="Times New Roman" w:hAnsi="Times New Roman" w:cs="Times New Roman"/>
          <w:sz w:val="20"/>
          <w:szCs w:val="20"/>
        </w:rPr>
        <w:fldChar w:fldCharType="begin"/>
      </w:r>
      <w:r w:rsidR="00243ADD" w:rsidRPr="00E9043C">
        <w:rPr>
          <w:rFonts w:ascii="Times New Roman" w:hAnsi="Times New Roman" w:cs="Times New Roman"/>
          <w:sz w:val="20"/>
          <w:szCs w:val="20"/>
        </w:rPr>
        <w:instrText xml:space="preserve"> ADDIN ZOTERO_ITEM CSL_CITATION {"citationID":"2v8h283q1","properties":{"formattedCitation":"(Szmigin and Carrigan, 2005)","plainCitation":"(Szmigin and Carrigan, 2005)"},"citationItems":[{"id":2952,"uris":["http://zotero.org/users/409983/items/Q2W7TAM3"],"uri":["http://zotero.org/users/409983/items/Q2W7TAM3"],"itemData":{"id":2952,"type":"article-journal","title":"Exploring the dimensions of ethical consumption","container-title":"Advances in consumer research","page":"608–613","volume":"7","source":"Google Scholar","author":[{"family":"Szmigin","given":"Isabelle"},{"family":"Carrigan","given":"Marylyn"}],"issued":{"date-parts":[["2005"]]}}}],"schema":"https://github.com/citation-style-language/schema/raw/master/csl-citation.json"} </w:instrText>
      </w:r>
      <w:r w:rsidR="00243ADD"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(Szmigin and Carrigan, 2005)</w:t>
      </w:r>
      <w:r w:rsidR="00243ADD"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w:t>
      </w:r>
    </w:p>
    <w:p w14:paraId="5A68018F" w14:textId="77777777" w:rsidR="00CC2D83" w:rsidRDefault="00CC2D83" w:rsidP="00D45973">
      <w:pPr>
        <w:autoSpaceDE w:val="0"/>
        <w:autoSpaceDN w:val="0"/>
        <w:adjustRightInd w:val="0"/>
        <w:spacing w:after="0" w:line="480" w:lineRule="auto"/>
        <w:rPr>
          <w:rFonts w:ascii="Times New Roman" w:hAnsi="Times New Roman" w:cs="Times New Roman"/>
          <w:sz w:val="20"/>
          <w:szCs w:val="20"/>
        </w:rPr>
      </w:pPr>
    </w:p>
    <w:p w14:paraId="79B72670" w14:textId="77777777" w:rsidR="00063A69" w:rsidRPr="00E9043C" w:rsidRDefault="00ED1DC3" w:rsidP="00D45973">
      <w:pPr>
        <w:autoSpaceDE w:val="0"/>
        <w:autoSpaceDN w:val="0"/>
        <w:adjustRightInd w:val="0"/>
        <w:spacing w:after="0" w:line="480" w:lineRule="auto"/>
        <w:rPr>
          <w:rFonts w:ascii="Times New Roman" w:hAnsi="Times New Roman" w:cs="Times New Roman"/>
          <w:b/>
          <w:bCs/>
          <w:sz w:val="20"/>
          <w:szCs w:val="20"/>
        </w:rPr>
      </w:pPr>
      <w:r w:rsidRPr="00113111">
        <w:rPr>
          <w:rFonts w:ascii="Times New Roman" w:hAnsi="Times New Roman" w:cs="Times New Roman"/>
          <w:b/>
          <w:bCs/>
          <w:sz w:val="20"/>
          <w:szCs w:val="20"/>
        </w:rPr>
        <w:t>Results and discussion</w:t>
      </w:r>
    </w:p>
    <w:p w14:paraId="024A92EC" w14:textId="77777777" w:rsidR="00DF56ED" w:rsidRDefault="00063A69" w:rsidP="00D45973">
      <w:pPr>
        <w:autoSpaceDE w:val="0"/>
        <w:autoSpaceDN w:val="0"/>
        <w:adjustRightInd w:val="0"/>
        <w:spacing w:after="0" w:line="480" w:lineRule="auto"/>
        <w:rPr>
          <w:rFonts w:ascii="Times New Roman" w:hAnsi="Times New Roman" w:cs="Times New Roman"/>
          <w:bCs/>
          <w:i/>
          <w:sz w:val="20"/>
          <w:szCs w:val="20"/>
        </w:rPr>
      </w:pPr>
      <w:r w:rsidRPr="00113111">
        <w:rPr>
          <w:rFonts w:ascii="Times New Roman" w:hAnsi="Times New Roman" w:cs="Times New Roman"/>
          <w:bCs/>
          <w:i/>
          <w:sz w:val="20"/>
          <w:szCs w:val="20"/>
        </w:rPr>
        <w:t>Values</w:t>
      </w:r>
    </w:p>
    <w:p w14:paraId="7A638759" w14:textId="1B52888D" w:rsidR="00520D9F" w:rsidRDefault="0072508E" w:rsidP="00113111">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The </w:t>
      </w:r>
      <w:r w:rsidR="00275269" w:rsidRPr="0054390E">
        <w:rPr>
          <w:rFonts w:ascii="Times New Roman" w:hAnsi="Times New Roman" w:cs="Times New Roman"/>
          <w:iCs/>
          <w:sz w:val="20"/>
          <w:szCs w:val="20"/>
        </w:rPr>
        <w:t>value</w:t>
      </w:r>
      <w:r w:rsidR="00275269">
        <w:rPr>
          <w:rFonts w:ascii="Times New Roman" w:hAnsi="Times New Roman" w:cs="Times New Roman"/>
          <w:iCs/>
          <w:sz w:val="20"/>
          <w:szCs w:val="20"/>
        </w:rPr>
        <w:t>s</w:t>
      </w:r>
      <w:r w:rsidR="00275269" w:rsidRPr="00E9043C">
        <w:rPr>
          <w:rFonts w:ascii="Times New Roman" w:hAnsi="Times New Roman" w:cs="Times New Roman"/>
          <w:i/>
          <w:iCs/>
          <w:sz w:val="20"/>
          <w:szCs w:val="20"/>
        </w:rPr>
        <w:t xml:space="preserve"> </w:t>
      </w:r>
      <w:r w:rsidR="00275269">
        <w:rPr>
          <w:rFonts w:ascii="Times New Roman" w:hAnsi="Times New Roman" w:cs="Times New Roman"/>
          <w:sz w:val="20"/>
          <w:szCs w:val="20"/>
        </w:rPr>
        <w:t>s</w:t>
      </w:r>
      <w:r w:rsidR="00275269" w:rsidRPr="00D73FF1">
        <w:rPr>
          <w:rFonts w:ascii="Times New Roman" w:hAnsi="Times New Roman" w:cs="Times New Roman"/>
          <w:sz w:val="20"/>
          <w:szCs w:val="20"/>
        </w:rPr>
        <w:t>elect</w:t>
      </w:r>
      <w:r w:rsidR="00275269">
        <w:rPr>
          <w:rFonts w:ascii="Times New Roman" w:hAnsi="Times New Roman" w:cs="Times New Roman"/>
          <w:sz w:val="20"/>
          <w:szCs w:val="20"/>
        </w:rPr>
        <w:t>ed</w:t>
      </w:r>
      <w:r w:rsidR="00275269" w:rsidRPr="00D73FF1">
        <w:rPr>
          <w:rFonts w:ascii="Times New Roman" w:hAnsi="Times New Roman" w:cs="Times New Roman"/>
          <w:sz w:val="20"/>
          <w:szCs w:val="20"/>
        </w:rPr>
        <w:t xml:space="preserve"> </w:t>
      </w:r>
      <w:r w:rsidR="00275269">
        <w:rPr>
          <w:rFonts w:ascii="Times New Roman" w:hAnsi="Times New Roman" w:cs="Times New Roman"/>
          <w:sz w:val="20"/>
          <w:szCs w:val="20"/>
        </w:rPr>
        <w:t>by the twelve participants as</w:t>
      </w:r>
      <w:r w:rsidR="00275269" w:rsidRPr="00E9043C">
        <w:rPr>
          <w:rFonts w:ascii="Times New Roman" w:hAnsi="Times New Roman" w:cs="Times New Roman"/>
          <w:i/>
          <w:iCs/>
          <w:sz w:val="20"/>
          <w:szCs w:val="20"/>
        </w:rPr>
        <w:t xml:space="preserve"> </w:t>
      </w:r>
      <w:r w:rsidR="00ED1DC3" w:rsidRPr="00113111">
        <w:rPr>
          <w:rFonts w:ascii="Times New Roman" w:hAnsi="Times New Roman" w:cs="Times New Roman"/>
          <w:i/>
          <w:iCs/>
          <w:sz w:val="20"/>
          <w:szCs w:val="20"/>
        </w:rPr>
        <w:t xml:space="preserve">very important </w:t>
      </w:r>
      <w:r w:rsidR="005E0CE5">
        <w:rPr>
          <w:rFonts w:ascii="Times New Roman" w:hAnsi="Times New Roman" w:cs="Times New Roman"/>
          <w:sz w:val="20"/>
          <w:szCs w:val="20"/>
        </w:rPr>
        <w:t xml:space="preserve">were </w:t>
      </w:r>
      <w:r w:rsidR="005E0CE5" w:rsidRPr="00113111">
        <w:rPr>
          <w:rFonts w:ascii="Times New Roman" w:hAnsi="Times New Roman" w:cs="Times New Roman"/>
          <w:sz w:val="20"/>
          <w:szCs w:val="20"/>
        </w:rPr>
        <w:t>cluster</w:t>
      </w:r>
      <w:r w:rsidR="005E0CE5">
        <w:rPr>
          <w:rFonts w:ascii="Times New Roman" w:hAnsi="Times New Roman" w:cs="Times New Roman"/>
          <w:sz w:val="20"/>
          <w:szCs w:val="20"/>
        </w:rPr>
        <w:t>ed</w:t>
      </w:r>
      <w:r w:rsidR="005E0CE5"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into three</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value factors</w:t>
      </w:r>
      <w:r w:rsidR="005E0CE5">
        <w:rPr>
          <w:rFonts w:ascii="Times New Roman" w:hAnsi="Times New Roman" w:cs="Times New Roman"/>
          <w:sz w:val="20"/>
          <w:szCs w:val="20"/>
        </w:rPr>
        <w:t xml:space="preserve"> to determine their </w:t>
      </w:r>
      <w:r w:rsidR="00ED1DC3" w:rsidRPr="00113111">
        <w:rPr>
          <w:rFonts w:ascii="Times New Roman" w:hAnsi="Times New Roman" w:cs="Times New Roman"/>
          <w:sz w:val="20"/>
          <w:szCs w:val="20"/>
        </w:rPr>
        <w:t>order of importance</w:t>
      </w:r>
      <w:r w:rsidR="005E0CE5">
        <w:rPr>
          <w:rFonts w:ascii="Times New Roman" w:hAnsi="Times New Roman" w:cs="Times New Roman"/>
          <w:sz w:val="20"/>
          <w:szCs w:val="20"/>
        </w:rPr>
        <w:t xml:space="preserve">. </w:t>
      </w:r>
      <w:r w:rsidR="00DF56ED">
        <w:rPr>
          <w:rFonts w:ascii="Times New Roman" w:hAnsi="Times New Roman" w:cs="Times New Roman"/>
          <w:sz w:val="20"/>
          <w:szCs w:val="20"/>
        </w:rPr>
        <w:t xml:space="preserve">The </w:t>
      </w:r>
      <w:r w:rsidR="00DF56ED" w:rsidRPr="00A830D3">
        <w:rPr>
          <w:rFonts w:ascii="Times New Roman" w:hAnsi="Times New Roman" w:cs="Times New Roman"/>
          <w:sz w:val="20"/>
          <w:szCs w:val="20"/>
        </w:rPr>
        <w:t xml:space="preserve">internal/personal value factor (self-respect, accomplishment, </w:t>
      </w:r>
      <w:r w:rsidR="001E5421" w:rsidRPr="00A830D3">
        <w:rPr>
          <w:rFonts w:ascii="Times New Roman" w:hAnsi="Times New Roman" w:cs="Times New Roman"/>
          <w:sz w:val="20"/>
          <w:szCs w:val="20"/>
        </w:rPr>
        <w:t>self-fulfilment,</w:t>
      </w:r>
      <w:r w:rsidR="00DF56ED" w:rsidRPr="00A830D3">
        <w:rPr>
          <w:rFonts w:ascii="Times New Roman" w:hAnsi="Times New Roman" w:cs="Times New Roman"/>
          <w:sz w:val="20"/>
          <w:szCs w:val="20"/>
        </w:rPr>
        <w:t xml:space="preserve"> and</w:t>
      </w:r>
      <w:r w:rsidR="00DF56ED">
        <w:rPr>
          <w:rFonts w:ascii="Times New Roman" w:hAnsi="Times New Roman" w:cs="Times New Roman"/>
          <w:sz w:val="20"/>
          <w:szCs w:val="20"/>
        </w:rPr>
        <w:t xml:space="preserve"> </w:t>
      </w:r>
      <w:r w:rsidR="00DF56ED" w:rsidRPr="00A830D3">
        <w:rPr>
          <w:rFonts w:ascii="Times New Roman" w:hAnsi="Times New Roman" w:cs="Times New Roman"/>
          <w:sz w:val="20"/>
          <w:szCs w:val="20"/>
        </w:rPr>
        <w:t>excitement)</w:t>
      </w:r>
      <w:r w:rsidR="00DF56ED">
        <w:rPr>
          <w:rFonts w:ascii="Times New Roman" w:hAnsi="Times New Roman" w:cs="Times New Roman"/>
          <w:sz w:val="20"/>
          <w:szCs w:val="20"/>
        </w:rPr>
        <w:t xml:space="preserve"> received the most nominations as </w:t>
      </w:r>
      <w:r w:rsidR="00DF56ED" w:rsidRPr="000F60D6">
        <w:rPr>
          <w:rFonts w:ascii="Times New Roman" w:hAnsi="Times New Roman" w:cs="Times New Roman"/>
          <w:i/>
          <w:iCs/>
          <w:sz w:val="20"/>
          <w:szCs w:val="20"/>
        </w:rPr>
        <w:t>very important</w:t>
      </w:r>
      <w:r w:rsidR="00DF56ED" w:rsidRPr="00A830D3">
        <w:rPr>
          <w:rFonts w:ascii="Times New Roman" w:hAnsi="Times New Roman" w:cs="Times New Roman"/>
          <w:sz w:val="20"/>
          <w:szCs w:val="20"/>
        </w:rPr>
        <w:t>, followed by</w:t>
      </w:r>
      <w:r w:rsidR="00DF56ED">
        <w:rPr>
          <w:rFonts w:ascii="Times New Roman" w:hAnsi="Times New Roman" w:cs="Times New Roman"/>
          <w:i/>
          <w:sz w:val="20"/>
          <w:szCs w:val="20"/>
        </w:rPr>
        <w:t xml:space="preserve"> </w:t>
      </w:r>
      <w:r w:rsidR="00DF56ED" w:rsidRPr="00A830D3">
        <w:rPr>
          <w:rFonts w:ascii="Times New Roman" w:hAnsi="Times New Roman" w:cs="Times New Roman"/>
          <w:sz w:val="20"/>
          <w:szCs w:val="20"/>
        </w:rPr>
        <w:t xml:space="preserve">external/interpersonal value factor (security, </w:t>
      </w:r>
      <w:r w:rsidR="001E5421" w:rsidRPr="00A830D3">
        <w:rPr>
          <w:rFonts w:ascii="Times New Roman" w:hAnsi="Times New Roman" w:cs="Times New Roman"/>
          <w:sz w:val="20"/>
          <w:szCs w:val="20"/>
        </w:rPr>
        <w:t>belonging,</w:t>
      </w:r>
      <w:r w:rsidR="00DF56ED" w:rsidRPr="00A830D3">
        <w:rPr>
          <w:rFonts w:ascii="Times New Roman" w:hAnsi="Times New Roman" w:cs="Times New Roman"/>
          <w:sz w:val="20"/>
          <w:szCs w:val="20"/>
        </w:rPr>
        <w:t xml:space="preserve"> and respect) and </w:t>
      </w:r>
      <w:r w:rsidR="00DF56ED">
        <w:rPr>
          <w:rFonts w:ascii="Times New Roman" w:hAnsi="Times New Roman" w:cs="Times New Roman"/>
          <w:sz w:val="20"/>
          <w:szCs w:val="20"/>
        </w:rPr>
        <w:t xml:space="preserve">finally </w:t>
      </w:r>
      <w:r w:rsidR="00DF56ED" w:rsidRPr="00A830D3">
        <w:rPr>
          <w:rFonts w:ascii="Times New Roman" w:hAnsi="Times New Roman" w:cs="Times New Roman"/>
          <w:sz w:val="20"/>
          <w:szCs w:val="20"/>
        </w:rPr>
        <w:t xml:space="preserve">internal/apersonal </w:t>
      </w:r>
      <w:r w:rsidR="00DF56ED">
        <w:rPr>
          <w:rFonts w:ascii="Times New Roman" w:hAnsi="Times New Roman" w:cs="Times New Roman"/>
          <w:sz w:val="20"/>
          <w:szCs w:val="20"/>
        </w:rPr>
        <w:t>value factor</w:t>
      </w:r>
      <w:r w:rsidR="00DF56ED" w:rsidRPr="00A830D3">
        <w:rPr>
          <w:rFonts w:ascii="Times New Roman" w:hAnsi="Times New Roman" w:cs="Times New Roman"/>
          <w:sz w:val="20"/>
          <w:szCs w:val="20"/>
        </w:rPr>
        <w:t xml:space="preserve"> (fun and warm relationships). </w:t>
      </w:r>
      <w:r w:rsidR="00DF56ED">
        <w:rPr>
          <w:rFonts w:ascii="Times New Roman" w:hAnsi="Times New Roman" w:cs="Times New Roman"/>
          <w:sz w:val="20"/>
          <w:szCs w:val="20"/>
        </w:rPr>
        <w:t>This suggest</w:t>
      </w:r>
      <w:r>
        <w:rPr>
          <w:rFonts w:ascii="Times New Roman" w:hAnsi="Times New Roman" w:cs="Times New Roman"/>
          <w:sz w:val="20"/>
          <w:szCs w:val="20"/>
        </w:rPr>
        <w:t>s</w:t>
      </w:r>
      <w:r w:rsidR="00DF56ED">
        <w:rPr>
          <w:rFonts w:ascii="Times New Roman" w:hAnsi="Times New Roman" w:cs="Times New Roman"/>
          <w:sz w:val="20"/>
          <w:szCs w:val="20"/>
        </w:rPr>
        <w:t xml:space="preserve"> that the values within the internal/personal value factor are of greater importance to those visiting </w:t>
      </w:r>
      <w:r w:rsidR="00FC29FC">
        <w:rPr>
          <w:rFonts w:ascii="Times New Roman" w:hAnsi="Times New Roman" w:cs="Times New Roman"/>
          <w:sz w:val="20"/>
          <w:szCs w:val="20"/>
        </w:rPr>
        <w:t>the Arctic</w:t>
      </w:r>
      <w:r w:rsidR="00DF56ED">
        <w:rPr>
          <w:rFonts w:ascii="Times New Roman" w:hAnsi="Times New Roman" w:cs="Times New Roman"/>
          <w:sz w:val="20"/>
          <w:szCs w:val="20"/>
        </w:rPr>
        <w:t xml:space="preserve"> and Venice, both of which are destinations disappearing because of climate change impacts. </w:t>
      </w:r>
      <w:r w:rsidR="002219BD">
        <w:rPr>
          <w:rFonts w:ascii="Times New Roman" w:hAnsi="Times New Roman" w:cs="Times New Roman"/>
          <w:sz w:val="20"/>
          <w:szCs w:val="20"/>
        </w:rPr>
        <w:t xml:space="preserve"> </w:t>
      </w:r>
      <w:r w:rsidR="00901200">
        <w:rPr>
          <w:rFonts w:ascii="Times New Roman" w:hAnsi="Times New Roman" w:cs="Times New Roman"/>
          <w:sz w:val="20"/>
          <w:szCs w:val="20"/>
        </w:rPr>
        <w:t xml:space="preserve">As an </w:t>
      </w:r>
      <w:r w:rsidR="00901200" w:rsidRPr="000F60D6">
        <w:rPr>
          <w:rFonts w:ascii="Times New Roman" w:hAnsi="Times New Roman" w:cs="Times New Roman"/>
          <w:sz w:val="20"/>
          <w:szCs w:val="20"/>
        </w:rPr>
        <w:t>internal/personal value factor</w:t>
      </w:r>
      <w:r w:rsidR="00901200">
        <w:rPr>
          <w:rFonts w:ascii="Times New Roman" w:hAnsi="Times New Roman" w:cs="Times New Roman"/>
          <w:sz w:val="20"/>
          <w:szCs w:val="20"/>
        </w:rPr>
        <w:t>, s</w:t>
      </w:r>
      <w:r w:rsidR="00EB1E84" w:rsidRPr="00113111">
        <w:rPr>
          <w:rFonts w:ascii="Times New Roman" w:hAnsi="Times New Roman" w:cs="Times New Roman"/>
          <w:sz w:val="20"/>
          <w:szCs w:val="20"/>
        </w:rPr>
        <w:t>elf-fulfilment</w:t>
      </w:r>
      <w:r w:rsidR="001E1C0A">
        <w:rPr>
          <w:rFonts w:ascii="Times New Roman" w:hAnsi="Times New Roman" w:cs="Times New Roman"/>
          <w:sz w:val="20"/>
          <w:szCs w:val="20"/>
        </w:rPr>
        <w:t xml:space="preserve"> </w:t>
      </w:r>
      <w:r w:rsidR="00EB1E84">
        <w:rPr>
          <w:rFonts w:ascii="Times New Roman" w:hAnsi="Times New Roman" w:cs="Times New Roman"/>
          <w:sz w:val="20"/>
          <w:szCs w:val="20"/>
        </w:rPr>
        <w:t>was selected as the</w:t>
      </w:r>
      <w:r>
        <w:rPr>
          <w:rFonts w:ascii="Times New Roman" w:hAnsi="Times New Roman" w:cs="Times New Roman"/>
          <w:sz w:val="20"/>
          <w:szCs w:val="20"/>
        </w:rPr>
        <w:t xml:space="preserve"> single</w:t>
      </w:r>
      <w:r w:rsidR="00EB1E84">
        <w:rPr>
          <w:rFonts w:ascii="Times New Roman" w:hAnsi="Times New Roman" w:cs="Times New Roman"/>
          <w:sz w:val="20"/>
          <w:szCs w:val="20"/>
        </w:rPr>
        <w:t xml:space="preserve"> </w:t>
      </w:r>
      <w:r w:rsidR="00EB1E84" w:rsidRPr="00113111">
        <w:rPr>
          <w:rFonts w:ascii="Times New Roman" w:hAnsi="Times New Roman" w:cs="Times New Roman"/>
          <w:i/>
          <w:sz w:val="20"/>
          <w:szCs w:val="20"/>
        </w:rPr>
        <w:t>most important</w:t>
      </w:r>
      <w:r w:rsidR="00EB1E84">
        <w:rPr>
          <w:rFonts w:ascii="Times New Roman" w:hAnsi="Times New Roman" w:cs="Times New Roman"/>
          <w:sz w:val="20"/>
          <w:szCs w:val="20"/>
        </w:rPr>
        <w:t xml:space="preserve"> value</w:t>
      </w:r>
      <w:r w:rsidR="00D30BCD" w:rsidRPr="00EB1E84">
        <w:rPr>
          <w:rFonts w:ascii="Times New Roman" w:hAnsi="Times New Roman" w:cs="Times New Roman"/>
          <w:sz w:val="20"/>
          <w:szCs w:val="20"/>
        </w:rPr>
        <w:t xml:space="preserve"> </w:t>
      </w:r>
      <w:r w:rsidR="00EB1E84">
        <w:rPr>
          <w:rFonts w:ascii="Times New Roman" w:hAnsi="Times New Roman" w:cs="Times New Roman"/>
          <w:sz w:val="20"/>
          <w:szCs w:val="20"/>
        </w:rPr>
        <w:t xml:space="preserve">by three </w:t>
      </w:r>
      <w:r w:rsidR="00C0075F">
        <w:rPr>
          <w:rFonts w:ascii="Times New Roman" w:hAnsi="Times New Roman" w:cs="Times New Roman"/>
          <w:sz w:val="20"/>
          <w:szCs w:val="20"/>
        </w:rPr>
        <w:t xml:space="preserve">of the twelve </w:t>
      </w:r>
      <w:r w:rsidR="00EB1E84">
        <w:rPr>
          <w:rFonts w:ascii="Times New Roman" w:hAnsi="Times New Roman" w:cs="Times New Roman"/>
          <w:sz w:val="20"/>
          <w:szCs w:val="20"/>
        </w:rPr>
        <w:t>participants</w:t>
      </w:r>
      <w:r w:rsidR="00087115">
        <w:rPr>
          <w:rFonts w:ascii="Times New Roman" w:hAnsi="Times New Roman" w:cs="Times New Roman"/>
          <w:sz w:val="20"/>
          <w:szCs w:val="20"/>
        </w:rPr>
        <w:t xml:space="preserve">. </w:t>
      </w:r>
      <w:r w:rsidR="0010480D">
        <w:rPr>
          <w:rFonts w:ascii="Times New Roman" w:hAnsi="Times New Roman" w:cs="Times New Roman"/>
          <w:sz w:val="20"/>
          <w:szCs w:val="20"/>
        </w:rPr>
        <w:t>Self-fulfilment</w:t>
      </w:r>
      <w:r w:rsidR="00087115">
        <w:rPr>
          <w:rFonts w:ascii="Times New Roman" w:hAnsi="Times New Roman" w:cs="Times New Roman"/>
          <w:sz w:val="20"/>
          <w:szCs w:val="20"/>
        </w:rPr>
        <w:t xml:space="preserve"> is perhaps defined as the fulfilment of one’s hopes and ambitions,</w:t>
      </w:r>
      <w:r w:rsidR="00EB0CF5">
        <w:rPr>
          <w:rFonts w:ascii="Times New Roman" w:hAnsi="Times New Roman" w:cs="Times New Roman"/>
          <w:sz w:val="20"/>
          <w:szCs w:val="20"/>
        </w:rPr>
        <w:t xml:space="preserve"> and</w:t>
      </w:r>
      <w:r w:rsidR="00087115">
        <w:rPr>
          <w:rFonts w:ascii="Times New Roman" w:hAnsi="Times New Roman" w:cs="Times New Roman"/>
          <w:sz w:val="20"/>
          <w:szCs w:val="20"/>
        </w:rPr>
        <w:t xml:space="preserve"> two of the justifications clearly pointed towards </w:t>
      </w:r>
      <w:r w:rsidR="00EB0CF5">
        <w:rPr>
          <w:rFonts w:ascii="Times New Roman" w:hAnsi="Times New Roman" w:cs="Times New Roman"/>
          <w:sz w:val="20"/>
          <w:szCs w:val="20"/>
        </w:rPr>
        <w:t xml:space="preserve">the hope and ambition of achieving </w:t>
      </w:r>
      <w:r w:rsidR="00087115">
        <w:rPr>
          <w:rFonts w:ascii="Times New Roman" w:hAnsi="Times New Roman" w:cs="Times New Roman"/>
          <w:sz w:val="20"/>
          <w:szCs w:val="20"/>
        </w:rPr>
        <w:t>happiness in life</w:t>
      </w:r>
      <w:r w:rsidR="00E74EDE">
        <w:rPr>
          <w:rFonts w:ascii="Times New Roman" w:hAnsi="Times New Roman" w:cs="Times New Roman"/>
          <w:sz w:val="20"/>
          <w:szCs w:val="20"/>
        </w:rPr>
        <w:t xml:space="preserve">. </w:t>
      </w:r>
      <w:r w:rsidR="0060191C">
        <w:rPr>
          <w:rFonts w:ascii="Times New Roman" w:hAnsi="Times New Roman" w:cs="Times New Roman"/>
          <w:sz w:val="20"/>
          <w:szCs w:val="20"/>
        </w:rPr>
        <w:t>However, w</w:t>
      </w:r>
      <w:r w:rsidR="00D31787">
        <w:rPr>
          <w:rFonts w:ascii="Times New Roman" w:hAnsi="Times New Roman" w:cs="Times New Roman"/>
          <w:sz w:val="20"/>
          <w:szCs w:val="20"/>
        </w:rPr>
        <w:t>hilst one respondent show</w:t>
      </w:r>
      <w:r w:rsidR="0060191C">
        <w:rPr>
          <w:rFonts w:ascii="Times New Roman" w:hAnsi="Times New Roman" w:cs="Times New Roman"/>
          <w:sz w:val="20"/>
          <w:szCs w:val="20"/>
        </w:rPr>
        <w:t>ed</w:t>
      </w:r>
      <w:r w:rsidR="00D31787">
        <w:rPr>
          <w:rFonts w:ascii="Times New Roman" w:hAnsi="Times New Roman" w:cs="Times New Roman"/>
          <w:sz w:val="20"/>
          <w:szCs w:val="20"/>
        </w:rPr>
        <w:t xml:space="preserve"> a</w:t>
      </w:r>
      <w:r w:rsidR="006E3053">
        <w:rPr>
          <w:rFonts w:ascii="Times New Roman" w:hAnsi="Times New Roman" w:cs="Times New Roman"/>
          <w:sz w:val="20"/>
          <w:szCs w:val="20"/>
        </w:rPr>
        <w:t>n external locus of control</w:t>
      </w:r>
      <w:r>
        <w:rPr>
          <w:rFonts w:ascii="Times New Roman" w:hAnsi="Times New Roman" w:cs="Times New Roman"/>
          <w:sz w:val="20"/>
          <w:szCs w:val="20"/>
        </w:rPr>
        <w:t>,</w:t>
      </w:r>
      <w:r w:rsidR="006E3053">
        <w:rPr>
          <w:rFonts w:ascii="Times New Roman" w:hAnsi="Times New Roman" w:cs="Times New Roman"/>
          <w:sz w:val="20"/>
          <w:szCs w:val="20"/>
        </w:rPr>
        <w:t xml:space="preserve"> </w:t>
      </w:r>
      <w:r w:rsidR="0060191C">
        <w:rPr>
          <w:rFonts w:ascii="Times New Roman" w:hAnsi="Times New Roman" w:cs="Times New Roman"/>
          <w:sz w:val="20"/>
          <w:szCs w:val="20"/>
        </w:rPr>
        <w:t xml:space="preserve">which </w:t>
      </w:r>
      <w:r w:rsidR="00D656E1">
        <w:rPr>
          <w:rFonts w:ascii="Times New Roman" w:hAnsi="Times New Roman" w:cs="Times New Roman"/>
          <w:sz w:val="20"/>
          <w:szCs w:val="20"/>
        </w:rPr>
        <w:t>affect</w:t>
      </w:r>
      <w:r w:rsidR="0060191C">
        <w:rPr>
          <w:rFonts w:ascii="Times New Roman" w:hAnsi="Times New Roman" w:cs="Times New Roman"/>
          <w:sz w:val="20"/>
          <w:szCs w:val="20"/>
        </w:rPr>
        <w:t>s</w:t>
      </w:r>
      <w:r w:rsidR="00D656E1">
        <w:rPr>
          <w:rFonts w:ascii="Times New Roman" w:hAnsi="Times New Roman" w:cs="Times New Roman"/>
          <w:sz w:val="20"/>
          <w:szCs w:val="20"/>
        </w:rPr>
        <w:t xml:space="preserve"> the</w:t>
      </w:r>
      <w:r w:rsidR="0060191C">
        <w:rPr>
          <w:rFonts w:ascii="Times New Roman" w:hAnsi="Times New Roman" w:cs="Times New Roman"/>
          <w:sz w:val="20"/>
          <w:szCs w:val="20"/>
        </w:rPr>
        <w:t>ir</w:t>
      </w:r>
      <w:r w:rsidR="00D656E1">
        <w:rPr>
          <w:rFonts w:ascii="Times New Roman" w:hAnsi="Times New Roman" w:cs="Times New Roman"/>
          <w:sz w:val="20"/>
          <w:szCs w:val="20"/>
        </w:rPr>
        <w:t xml:space="preserve"> ability to achieve happiness </w:t>
      </w:r>
      <w:r w:rsidR="00D31787">
        <w:rPr>
          <w:rFonts w:ascii="Times New Roman" w:hAnsi="Times New Roman" w:cs="Times New Roman"/>
          <w:sz w:val="20"/>
          <w:szCs w:val="20"/>
        </w:rPr>
        <w:t>(</w:t>
      </w:r>
      <w:r w:rsidR="00D31787" w:rsidRPr="0072508E">
        <w:rPr>
          <w:rFonts w:ascii="Times New Roman" w:hAnsi="Times New Roman" w:cs="Times New Roman"/>
          <w:sz w:val="20"/>
          <w:szCs w:val="20"/>
        </w:rPr>
        <w:t>employment has time implications</w:t>
      </w:r>
      <w:r w:rsidR="00D31787">
        <w:rPr>
          <w:rFonts w:ascii="Times New Roman" w:hAnsi="Times New Roman" w:cs="Times New Roman"/>
          <w:sz w:val="20"/>
          <w:szCs w:val="20"/>
        </w:rPr>
        <w:t>), another demonstrate</w:t>
      </w:r>
      <w:r w:rsidR="0060191C">
        <w:rPr>
          <w:rFonts w:ascii="Times New Roman" w:hAnsi="Times New Roman" w:cs="Times New Roman"/>
          <w:sz w:val="20"/>
          <w:szCs w:val="20"/>
        </w:rPr>
        <w:t>d</w:t>
      </w:r>
      <w:r w:rsidR="00D31787">
        <w:rPr>
          <w:rFonts w:ascii="Times New Roman" w:hAnsi="Times New Roman" w:cs="Times New Roman"/>
          <w:sz w:val="20"/>
          <w:szCs w:val="20"/>
        </w:rPr>
        <w:t xml:space="preserve"> that happiness and love are achieved through internal locus of control. </w:t>
      </w:r>
      <w:r w:rsidR="00D656E1">
        <w:rPr>
          <w:rFonts w:ascii="Times New Roman" w:hAnsi="Times New Roman" w:cs="Times New Roman"/>
          <w:sz w:val="20"/>
          <w:szCs w:val="20"/>
        </w:rPr>
        <w:t xml:space="preserve"> </w:t>
      </w:r>
    </w:p>
    <w:p w14:paraId="574C5FF6" w14:textId="77777777" w:rsidR="00EB1E84" w:rsidRDefault="00EB1E84" w:rsidP="00113111">
      <w:pPr>
        <w:autoSpaceDE w:val="0"/>
        <w:autoSpaceDN w:val="0"/>
        <w:adjustRightInd w:val="0"/>
        <w:spacing w:after="0" w:line="480" w:lineRule="auto"/>
        <w:rPr>
          <w:rFonts w:ascii="Times New Roman" w:hAnsi="Times New Roman" w:cs="Times New Roman"/>
          <w:i/>
          <w:sz w:val="20"/>
          <w:szCs w:val="20"/>
        </w:rPr>
      </w:pPr>
    </w:p>
    <w:p w14:paraId="280A394F" w14:textId="77777777" w:rsidR="00C744CC" w:rsidRDefault="00EB1E84"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“As a recently retired person I have more time to myself, without constraints of salaried employment and this value is crucial to living a full and happy life.”</w:t>
      </w:r>
      <w:r>
        <w:rPr>
          <w:rFonts w:ascii="Times New Roman" w:hAnsi="Times New Roman" w:cs="Times New Roman"/>
          <w:i/>
          <w:sz w:val="20"/>
          <w:szCs w:val="20"/>
        </w:rPr>
        <w:t xml:space="preserve"> </w:t>
      </w:r>
    </w:p>
    <w:p w14:paraId="2B45567B" w14:textId="77777777" w:rsidR="00EB1E84" w:rsidRPr="00113111" w:rsidRDefault="00EB1E84" w:rsidP="00113111">
      <w:pPr>
        <w:autoSpaceDE w:val="0"/>
        <w:autoSpaceDN w:val="0"/>
        <w:adjustRightInd w:val="0"/>
        <w:spacing w:after="0" w:line="240" w:lineRule="auto"/>
        <w:ind w:firstLine="720"/>
        <w:rPr>
          <w:rFonts w:ascii="Times New Roman" w:hAnsi="Times New Roman" w:cs="Times New Roman"/>
          <w:i/>
          <w:sz w:val="20"/>
          <w:szCs w:val="20"/>
        </w:rPr>
      </w:pPr>
      <w:r>
        <w:rPr>
          <w:rFonts w:ascii="Times New Roman" w:hAnsi="Times New Roman" w:cs="Times New Roman"/>
          <w:i/>
          <w:sz w:val="20"/>
          <w:szCs w:val="20"/>
        </w:rPr>
        <w:t>(</w:t>
      </w:r>
      <w:r w:rsidR="00C744CC">
        <w:rPr>
          <w:rFonts w:ascii="Times New Roman" w:hAnsi="Times New Roman" w:cs="Times New Roman"/>
          <w:i/>
          <w:sz w:val="20"/>
          <w:szCs w:val="20"/>
        </w:rPr>
        <w:t>During-visit, Venice, Female, 50-65years)</w:t>
      </w:r>
    </w:p>
    <w:p w14:paraId="1E136ACD" w14:textId="77777777" w:rsidR="00520D9F" w:rsidRDefault="00520D9F" w:rsidP="00113111">
      <w:pPr>
        <w:autoSpaceDE w:val="0"/>
        <w:autoSpaceDN w:val="0"/>
        <w:adjustRightInd w:val="0"/>
        <w:spacing w:after="0" w:line="480" w:lineRule="auto"/>
        <w:rPr>
          <w:rFonts w:ascii="Times New Roman" w:hAnsi="Times New Roman" w:cs="Times New Roman"/>
          <w:sz w:val="20"/>
          <w:szCs w:val="20"/>
        </w:rPr>
      </w:pPr>
    </w:p>
    <w:p w14:paraId="69F50433" w14:textId="77777777" w:rsidR="00C744CC" w:rsidRDefault="00C744CC"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 xml:space="preserve">“It’s important because if you don’t have self-fulfilment, you can’t enjoy anything of life. I think you can’t love others until you love yourself and you can’t be happy with life until you are happy with yourself.” </w:t>
      </w:r>
    </w:p>
    <w:p w14:paraId="77AF0E89" w14:textId="77777777" w:rsidR="00C744CC" w:rsidRPr="00113111" w:rsidRDefault="00C744CC" w:rsidP="00113111">
      <w:pPr>
        <w:autoSpaceDE w:val="0"/>
        <w:autoSpaceDN w:val="0"/>
        <w:adjustRightInd w:val="0"/>
        <w:spacing w:after="0" w:line="240" w:lineRule="auto"/>
        <w:ind w:firstLine="720"/>
        <w:rPr>
          <w:rFonts w:ascii="Times New Roman" w:hAnsi="Times New Roman" w:cs="Times New Roman"/>
          <w:i/>
          <w:sz w:val="20"/>
          <w:szCs w:val="20"/>
        </w:rPr>
      </w:pPr>
      <w:r w:rsidRPr="00113111">
        <w:rPr>
          <w:rFonts w:ascii="Times New Roman" w:hAnsi="Times New Roman" w:cs="Times New Roman"/>
          <w:i/>
          <w:sz w:val="20"/>
          <w:szCs w:val="20"/>
        </w:rPr>
        <w:t>(Post-visit, Venice, Female, 18-24years)</w:t>
      </w:r>
    </w:p>
    <w:p w14:paraId="11CDA132" w14:textId="77777777" w:rsidR="00087115" w:rsidRDefault="00087115" w:rsidP="00113111">
      <w:pPr>
        <w:autoSpaceDE w:val="0"/>
        <w:autoSpaceDN w:val="0"/>
        <w:adjustRightInd w:val="0"/>
        <w:spacing w:after="0" w:line="480" w:lineRule="auto"/>
        <w:rPr>
          <w:rFonts w:ascii="Times New Roman" w:hAnsi="Times New Roman" w:cs="Times New Roman"/>
          <w:sz w:val="20"/>
          <w:szCs w:val="20"/>
        </w:rPr>
      </w:pPr>
    </w:p>
    <w:p w14:paraId="18ADC5B8" w14:textId="6FD3F8EA" w:rsidR="00251BF6" w:rsidRDefault="005E0CE5" w:rsidP="00113111">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A s</w:t>
      </w:r>
      <w:r w:rsidR="001E1C0A">
        <w:rPr>
          <w:rFonts w:ascii="Times New Roman" w:hAnsi="Times New Roman" w:cs="Times New Roman"/>
          <w:sz w:val="20"/>
          <w:szCs w:val="20"/>
        </w:rPr>
        <w:t>ense of accomplishment</w:t>
      </w:r>
      <w:r w:rsidR="00D01B0B">
        <w:rPr>
          <w:rFonts w:ascii="Times New Roman" w:hAnsi="Times New Roman" w:cs="Times New Roman"/>
          <w:sz w:val="20"/>
          <w:szCs w:val="20"/>
        </w:rPr>
        <w:t xml:space="preserve"> was </w:t>
      </w:r>
      <w:r w:rsidR="00901200">
        <w:rPr>
          <w:rFonts w:ascii="Times New Roman" w:hAnsi="Times New Roman" w:cs="Times New Roman"/>
          <w:sz w:val="20"/>
          <w:szCs w:val="20"/>
        </w:rPr>
        <w:t>an</w:t>
      </w:r>
      <w:r w:rsidR="00D01B0B">
        <w:rPr>
          <w:rFonts w:ascii="Times New Roman" w:hAnsi="Times New Roman" w:cs="Times New Roman"/>
          <w:sz w:val="20"/>
          <w:szCs w:val="20"/>
        </w:rPr>
        <w:t>other</w:t>
      </w:r>
      <w:r w:rsidR="00901200">
        <w:rPr>
          <w:rFonts w:ascii="Times New Roman" w:hAnsi="Times New Roman" w:cs="Times New Roman"/>
          <w:sz w:val="20"/>
          <w:szCs w:val="20"/>
        </w:rPr>
        <w:t xml:space="preserve"> </w:t>
      </w:r>
      <w:r w:rsidR="00901200" w:rsidRPr="000F60D6">
        <w:rPr>
          <w:rFonts w:ascii="Times New Roman" w:hAnsi="Times New Roman" w:cs="Times New Roman"/>
          <w:sz w:val="20"/>
          <w:szCs w:val="20"/>
        </w:rPr>
        <w:t>internal/personal value factor</w:t>
      </w:r>
      <w:r w:rsidR="00D01B0B">
        <w:rPr>
          <w:rFonts w:ascii="Times New Roman" w:hAnsi="Times New Roman" w:cs="Times New Roman"/>
          <w:sz w:val="20"/>
          <w:szCs w:val="20"/>
        </w:rPr>
        <w:t xml:space="preserve"> equally </w:t>
      </w:r>
      <w:r w:rsidR="00D656E1">
        <w:rPr>
          <w:rFonts w:ascii="Times New Roman" w:hAnsi="Times New Roman" w:cs="Times New Roman"/>
          <w:sz w:val="20"/>
          <w:szCs w:val="20"/>
        </w:rPr>
        <w:t xml:space="preserve">selected </w:t>
      </w:r>
      <w:r w:rsidR="00D01B0B">
        <w:rPr>
          <w:rFonts w:ascii="Times New Roman" w:hAnsi="Times New Roman" w:cs="Times New Roman"/>
          <w:sz w:val="20"/>
          <w:szCs w:val="20"/>
        </w:rPr>
        <w:t xml:space="preserve">by three participants, </w:t>
      </w:r>
      <w:r w:rsidR="00930A42">
        <w:rPr>
          <w:rFonts w:ascii="Times New Roman" w:hAnsi="Times New Roman" w:cs="Times New Roman"/>
          <w:sz w:val="20"/>
          <w:szCs w:val="20"/>
        </w:rPr>
        <w:t>as the</w:t>
      </w:r>
      <w:r w:rsidR="0072508E">
        <w:rPr>
          <w:rFonts w:ascii="Times New Roman" w:hAnsi="Times New Roman" w:cs="Times New Roman"/>
          <w:sz w:val="20"/>
          <w:szCs w:val="20"/>
        </w:rPr>
        <w:t xml:space="preserve"> single</w:t>
      </w:r>
      <w:r w:rsidR="00930A42">
        <w:rPr>
          <w:rFonts w:ascii="Times New Roman" w:hAnsi="Times New Roman" w:cs="Times New Roman"/>
          <w:sz w:val="20"/>
          <w:szCs w:val="20"/>
        </w:rPr>
        <w:t xml:space="preserve"> </w:t>
      </w:r>
      <w:r w:rsidR="00930A42" w:rsidRPr="000F60D6">
        <w:rPr>
          <w:rFonts w:ascii="Times New Roman" w:hAnsi="Times New Roman" w:cs="Times New Roman"/>
          <w:i/>
          <w:sz w:val="20"/>
          <w:szCs w:val="20"/>
        </w:rPr>
        <w:t>most important</w:t>
      </w:r>
      <w:r w:rsidR="00930A42">
        <w:rPr>
          <w:rFonts w:ascii="Times New Roman" w:hAnsi="Times New Roman" w:cs="Times New Roman"/>
          <w:sz w:val="20"/>
          <w:szCs w:val="20"/>
        </w:rPr>
        <w:t xml:space="preserve"> value.</w:t>
      </w:r>
      <w:r w:rsidR="00E043BC">
        <w:rPr>
          <w:rFonts w:ascii="Times New Roman" w:hAnsi="Times New Roman" w:cs="Times New Roman"/>
          <w:sz w:val="20"/>
          <w:szCs w:val="20"/>
        </w:rPr>
        <w:t xml:space="preserve"> </w:t>
      </w:r>
      <w:r w:rsidR="005A208C">
        <w:rPr>
          <w:rFonts w:ascii="Times New Roman" w:hAnsi="Times New Roman" w:cs="Times New Roman"/>
          <w:sz w:val="20"/>
          <w:szCs w:val="20"/>
        </w:rPr>
        <w:t xml:space="preserve">Unlike self-fulfilment, where happiness remains a hope or ambition, the sense of accomplishment suggests it is a driver or rationale for life. </w:t>
      </w:r>
      <w:r w:rsidR="00D01B0B">
        <w:rPr>
          <w:rFonts w:ascii="Times New Roman" w:hAnsi="Times New Roman" w:cs="Times New Roman"/>
          <w:sz w:val="20"/>
          <w:szCs w:val="20"/>
        </w:rPr>
        <w:t>The narrative is passionate and indicates a need to take the path to success or achievement, to strive and reach out for goals.</w:t>
      </w:r>
      <w:r w:rsidR="001E5421">
        <w:rPr>
          <w:rFonts w:ascii="Times New Roman" w:hAnsi="Times New Roman" w:cs="Times New Roman"/>
          <w:sz w:val="20"/>
          <w:szCs w:val="20"/>
        </w:rPr>
        <w:t xml:space="preserve"> </w:t>
      </w:r>
      <w:r w:rsidR="00327F37">
        <w:rPr>
          <w:rFonts w:ascii="Times New Roman" w:hAnsi="Times New Roman" w:cs="Times New Roman"/>
          <w:sz w:val="20"/>
          <w:szCs w:val="20"/>
        </w:rPr>
        <w:t>Perhaps</w:t>
      </w:r>
      <w:r w:rsidR="00251BF6">
        <w:rPr>
          <w:rFonts w:ascii="Times New Roman" w:hAnsi="Times New Roman" w:cs="Times New Roman"/>
          <w:sz w:val="20"/>
          <w:szCs w:val="20"/>
        </w:rPr>
        <w:t xml:space="preserve"> this </w:t>
      </w:r>
      <w:r w:rsidR="00D01B0B">
        <w:rPr>
          <w:rFonts w:ascii="Times New Roman" w:hAnsi="Times New Roman" w:cs="Times New Roman"/>
          <w:sz w:val="20"/>
          <w:szCs w:val="20"/>
        </w:rPr>
        <w:t xml:space="preserve">is what </w:t>
      </w:r>
      <w:r w:rsidR="00251BF6">
        <w:rPr>
          <w:rFonts w:ascii="Times New Roman" w:hAnsi="Times New Roman" w:cs="Times New Roman"/>
          <w:sz w:val="20"/>
          <w:szCs w:val="20"/>
        </w:rPr>
        <w:t>drives the decision to v</w:t>
      </w:r>
      <w:r w:rsidR="00327F37">
        <w:rPr>
          <w:rFonts w:ascii="Times New Roman" w:hAnsi="Times New Roman" w:cs="Times New Roman"/>
          <w:sz w:val="20"/>
          <w:szCs w:val="20"/>
        </w:rPr>
        <w:t>isit a disappearing destination.</w:t>
      </w:r>
      <w:r w:rsidR="00251BF6">
        <w:rPr>
          <w:rFonts w:ascii="Times New Roman" w:hAnsi="Times New Roman" w:cs="Times New Roman"/>
          <w:sz w:val="20"/>
          <w:szCs w:val="20"/>
        </w:rPr>
        <w:t xml:space="preserve"> </w:t>
      </w:r>
    </w:p>
    <w:p w14:paraId="5D86F36B" w14:textId="77777777" w:rsidR="00652FA0" w:rsidRDefault="00F8748C" w:rsidP="00113111">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  </w:t>
      </w:r>
    </w:p>
    <w:p w14:paraId="1D3525F7" w14:textId="77777777" w:rsidR="00E02AA9" w:rsidRDefault="00652FA0"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“…Having goals and higher goals and not just sleeping on your accomplishments, but always trying to fulfil new</w:t>
      </w:r>
      <w:r w:rsidR="00930A42" w:rsidRPr="00113111">
        <w:rPr>
          <w:rFonts w:ascii="Times New Roman" w:hAnsi="Times New Roman" w:cs="Times New Roman"/>
          <w:i/>
          <w:sz w:val="20"/>
          <w:szCs w:val="20"/>
        </w:rPr>
        <w:t xml:space="preserve"> </w:t>
      </w:r>
      <w:r w:rsidRPr="00113111">
        <w:rPr>
          <w:rFonts w:ascii="Times New Roman" w:hAnsi="Times New Roman" w:cs="Times New Roman"/>
          <w:i/>
          <w:sz w:val="20"/>
          <w:szCs w:val="20"/>
        </w:rPr>
        <w:t xml:space="preserve">goals and being able to look yourself in the mirror without regretting any action…”  </w:t>
      </w:r>
    </w:p>
    <w:p w14:paraId="1AFE4342" w14:textId="77777777" w:rsidR="00D656E1" w:rsidRDefault="00652FA0"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(During-visit, Svalbard, Female, 50-65 years)</w:t>
      </w:r>
    </w:p>
    <w:p w14:paraId="2766FC3E" w14:textId="77777777" w:rsidR="00E02AA9" w:rsidRDefault="00E02AA9" w:rsidP="00113111">
      <w:pPr>
        <w:autoSpaceDE w:val="0"/>
        <w:autoSpaceDN w:val="0"/>
        <w:adjustRightInd w:val="0"/>
        <w:spacing w:after="0" w:line="480" w:lineRule="auto"/>
        <w:ind w:left="720"/>
        <w:rPr>
          <w:rFonts w:ascii="Times New Roman" w:hAnsi="Times New Roman" w:cs="Times New Roman"/>
          <w:i/>
          <w:sz w:val="20"/>
          <w:szCs w:val="20"/>
        </w:rPr>
      </w:pPr>
    </w:p>
    <w:p w14:paraId="34E79204" w14:textId="77777777" w:rsidR="00E02AA9" w:rsidRDefault="00B222AE"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w:t>
      </w:r>
      <w:r w:rsidR="00E02AA9">
        <w:rPr>
          <w:rFonts w:ascii="Times New Roman" w:hAnsi="Times New Roman" w:cs="Times New Roman"/>
          <w:i/>
          <w:sz w:val="20"/>
          <w:szCs w:val="20"/>
        </w:rPr>
        <w:t>Gives me a reason to be alive”</w:t>
      </w:r>
    </w:p>
    <w:p w14:paraId="32D985D6" w14:textId="77777777" w:rsidR="00E02AA9" w:rsidRDefault="00E02AA9"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 xml:space="preserve">(Post-visit, Svalbard, </w:t>
      </w:r>
      <w:r w:rsidR="00B16CA5">
        <w:rPr>
          <w:rFonts w:ascii="Times New Roman" w:hAnsi="Times New Roman" w:cs="Times New Roman"/>
          <w:i/>
          <w:sz w:val="20"/>
          <w:szCs w:val="20"/>
        </w:rPr>
        <w:t>Female, 65+ years)</w:t>
      </w:r>
    </w:p>
    <w:p w14:paraId="5DF0292C" w14:textId="77777777" w:rsidR="005E0CE5" w:rsidRDefault="005E0CE5" w:rsidP="00113111">
      <w:pPr>
        <w:autoSpaceDE w:val="0"/>
        <w:autoSpaceDN w:val="0"/>
        <w:adjustRightInd w:val="0"/>
        <w:spacing w:after="0" w:line="480" w:lineRule="auto"/>
        <w:ind w:left="720"/>
        <w:rPr>
          <w:rFonts w:ascii="Times New Roman" w:hAnsi="Times New Roman" w:cs="Times New Roman"/>
          <w:i/>
          <w:sz w:val="20"/>
          <w:szCs w:val="20"/>
        </w:rPr>
      </w:pPr>
    </w:p>
    <w:p w14:paraId="6168734B" w14:textId="77777777" w:rsidR="005E0CE5" w:rsidRDefault="005E0CE5"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w:t>
      </w:r>
      <w:proofErr w:type="gramStart"/>
      <w:r>
        <w:rPr>
          <w:rFonts w:ascii="Times New Roman" w:hAnsi="Times New Roman" w:cs="Times New Roman"/>
          <w:i/>
          <w:sz w:val="20"/>
          <w:szCs w:val="20"/>
        </w:rPr>
        <w:t>because</w:t>
      </w:r>
      <w:proofErr w:type="gramEnd"/>
      <w:r>
        <w:rPr>
          <w:rFonts w:ascii="Times New Roman" w:hAnsi="Times New Roman" w:cs="Times New Roman"/>
          <w:i/>
          <w:sz w:val="20"/>
          <w:szCs w:val="20"/>
        </w:rPr>
        <w:t xml:space="preserve"> I have always tried to accomplish things and I think that’s what gives me most pleasure. To have that feeling, that there is something to do and to start a new project is always what drives me in life</w:t>
      </w:r>
      <w:r w:rsidR="0010480D">
        <w:rPr>
          <w:rFonts w:ascii="Times New Roman" w:hAnsi="Times New Roman" w:cs="Times New Roman"/>
          <w:i/>
          <w:sz w:val="20"/>
          <w:szCs w:val="20"/>
        </w:rPr>
        <w:t>,</w:t>
      </w:r>
      <w:r>
        <w:rPr>
          <w:rFonts w:ascii="Times New Roman" w:hAnsi="Times New Roman" w:cs="Times New Roman"/>
          <w:i/>
          <w:sz w:val="20"/>
          <w:szCs w:val="20"/>
        </w:rPr>
        <w:t xml:space="preserve"> </w:t>
      </w:r>
      <w:proofErr w:type="gramStart"/>
      <w:r>
        <w:rPr>
          <w:rFonts w:ascii="Times New Roman" w:hAnsi="Times New Roman" w:cs="Times New Roman"/>
          <w:i/>
          <w:sz w:val="20"/>
          <w:szCs w:val="20"/>
        </w:rPr>
        <w:t>is</w:t>
      </w:r>
      <w:r w:rsidR="0010480D" w:rsidRPr="00113111">
        <w:rPr>
          <w:rFonts w:ascii="Times New Roman" w:hAnsi="Times New Roman" w:cs="Times New Roman"/>
          <w:sz w:val="20"/>
          <w:szCs w:val="20"/>
        </w:rPr>
        <w:t>[</w:t>
      </w:r>
      <w:proofErr w:type="gramEnd"/>
      <w:r w:rsidR="0010480D" w:rsidRPr="00113111">
        <w:rPr>
          <w:rFonts w:ascii="Times New Roman" w:hAnsi="Times New Roman" w:cs="Times New Roman"/>
          <w:sz w:val="20"/>
          <w:szCs w:val="20"/>
        </w:rPr>
        <w:t>sic]</w:t>
      </w:r>
      <w:r>
        <w:rPr>
          <w:rFonts w:ascii="Times New Roman" w:hAnsi="Times New Roman" w:cs="Times New Roman"/>
          <w:i/>
          <w:sz w:val="20"/>
          <w:szCs w:val="20"/>
        </w:rPr>
        <w:t xml:space="preserve"> to have something else to look forward to.”</w:t>
      </w:r>
    </w:p>
    <w:p w14:paraId="7F1BFD2D" w14:textId="77777777" w:rsidR="005E0CE5" w:rsidRPr="00113111" w:rsidRDefault="005E0CE5"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(Post-visit, Venice, Male, 50-65 years)</w:t>
      </w:r>
    </w:p>
    <w:p w14:paraId="6FCCADFE" w14:textId="77777777" w:rsidR="00D656E1" w:rsidRDefault="00D656E1" w:rsidP="00113111">
      <w:pPr>
        <w:autoSpaceDE w:val="0"/>
        <w:autoSpaceDN w:val="0"/>
        <w:adjustRightInd w:val="0"/>
        <w:spacing w:after="0" w:line="480" w:lineRule="auto"/>
        <w:rPr>
          <w:rFonts w:ascii="Times New Roman" w:hAnsi="Times New Roman" w:cs="Times New Roman"/>
          <w:sz w:val="20"/>
          <w:szCs w:val="20"/>
        </w:rPr>
      </w:pPr>
    </w:p>
    <w:p w14:paraId="2735E48E" w14:textId="3AE78A47" w:rsidR="008207F7" w:rsidRDefault="001C6DC1">
      <w:pPr>
        <w:autoSpaceDE w:val="0"/>
        <w:autoSpaceDN w:val="0"/>
        <w:adjustRightInd w:val="0"/>
        <w:spacing w:after="0" w:line="480" w:lineRule="auto"/>
        <w:rPr>
          <w:rFonts w:ascii="Times New Roman" w:hAnsi="Times New Roman" w:cs="Times New Roman"/>
          <w:i/>
          <w:sz w:val="20"/>
          <w:szCs w:val="20"/>
        </w:rPr>
      </w:pPr>
      <w:r>
        <w:rPr>
          <w:rFonts w:ascii="Times New Roman" w:hAnsi="Times New Roman" w:cs="Times New Roman"/>
          <w:sz w:val="20"/>
          <w:szCs w:val="20"/>
        </w:rPr>
        <w:t xml:space="preserve">Given the importance of </w:t>
      </w:r>
      <w:r w:rsidRPr="00EC5F39">
        <w:rPr>
          <w:rFonts w:ascii="Times New Roman" w:hAnsi="Times New Roman" w:cs="Times New Roman"/>
          <w:sz w:val="20"/>
          <w:szCs w:val="20"/>
        </w:rPr>
        <w:t>the internal/personal factor</w:t>
      </w:r>
      <w:r>
        <w:rPr>
          <w:rFonts w:ascii="Times New Roman" w:hAnsi="Times New Roman" w:cs="Times New Roman"/>
          <w:sz w:val="20"/>
          <w:szCs w:val="20"/>
        </w:rPr>
        <w:t>,</w:t>
      </w:r>
      <w:r w:rsidRPr="001C6DC1">
        <w:rPr>
          <w:rFonts w:ascii="Times New Roman" w:hAnsi="Times New Roman" w:cs="Times New Roman"/>
          <w:sz w:val="20"/>
          <w:szCs w:val="20"/>
        </w:rPr>
        <w:t xml:space="preserve"> </w:t>
      </w:r>
      <w:r w:rsidRPr="00EC5F39">
        <w:rPr>
          <w:rFonts w:ascii="Times New Roman" w:hAnsi="Times New Roman" w:cs="Times New Roman"/>
          <w:sz w:val="20"/>
          <w:szCs w:val="20"/>
        </w:rPr>
        <w:t>self-centred</w:t>
      </w:r>
      <w:r w:rsidR="001C6FE9">
        <w:rPr>
          <w:rFonts w:ascii="Times New Roman" w:hAnsi="Times New Roman" w:cs="Times New Roman"/>
          <w:sz w:val="20"/>
          <w:szCs w:val="20"/>
        </w:rPr>
        <w:t>ness</w:t>
      </w:r>
      <w:r w:rsidR="00753180">
        <w:rPr>
          <w:rFonts w:ascii="Times New Roman" w:hAnsi="Times New Roman" w:cs="Times New Roman"/>
          <w:sz w:val="20"/>
          <w:szCs w:val="20"/>
        </w:rPr>
        <w:t xml:space="preserve"> is suggested. This would perhaps lead to m</w:t>
      </w:r>
      <w:r w:rsidR="00913938">
        <w:rPr>
          <w:rFonts w:ascii="Times New Roman" w:hAnsi="Times New Roman" w:cs="Times New Roman"/>
          <w:sz w:val="20"/>
          <w:szCs w:val="20"/>
        </w:rPr>
        <w:t>icro-societal tendencies</w:t>
      </w:r>
      <w:r w:rsidR="00105725">
        <w:rPr>
          <w:rFonts w:ascii="Times New Roman" w:hAnsi="Times New Roman" w:cs="Times New Roman"/>
          <w:sz w:val="20"/>
          <w:szCs w:val="20"/>
        </w:rPr>
        <w:t xml:space="preserve"> that</w:t>
      </w:r>
      <w:r w:rsidR="00753180">
        <w:rPr>
          <w:rFonts w:ascii="Times New Roman" w:hAnsi="Times New Roman" w:cs="Times New Roman"/>
          <w:sz w:val="20"/>
          <w:szCs w:val="20"/>
        </w:rPr>
        <w:t xml:space="preserve"> place </w:t>
      </w:r>
      <w:r w:rsidR="00913938">
        <w:rPr>
          <w:rFonts w:ascii="Times New Roman" w:hAnsi="Times New Roman" w:cs="Times New Roman"/>
          <w:sz w:val="20"/>
          <w:szCs w:val="20"/>
        </w:rPr>
        <w:t xml:space="preserve">importance </w:t>
      </w:r>
      <w:r w:rsidR="001C6FE9">
        <w:rPr>
          <w:rFonts w:ascii="Times New Roman" w:hAnsi="Times New Roman" w:cs="Times New Roman"/>
          <w:sz w:val="20"/>
          <w:szCs w:val="20"/>
        </w:rPr>
        <w:t xml:space="preserve">on </w:t>
      </w:r>
      <w:r w:rsidR="00913938">
        <w:rPr>
          <w:rFonts w:ascii="Times New Roman" w:hAnsi="Times New Roman" w:cs="Times New Roman"/>
          <w:sz w:val="20"/>
          <w:szCs w:val="20"/>
        </w:rPr>
        <w:t>friends and family</w:t>
      </w:r>
      <w:r w:rsidR="00AC13A1">
        <w:rPr>
          <w:rFonts w:ascii="Times New Roman" w:hAnsi="Times New Roman" w:cs="Times New Roman"/>
          <w:sz w:val="20"/>
          <w:szCs w:val="20"/>
        </w:rPr>
        <w:t>,</w:t>
      </w:r>
      <w:r w:rsidR="00A65CB8">
        <w:rPr>
          <w:rFonts w:ascii="Times New Roman" w:hAnsi="Times New Roman" w:cs="Times New Roman"/>
          <w:sz w:val="20"/>
          <w:szCs w:val="20"/>
        </w:rPr>
        <w:t xml:space="preserve"> rather than wider society</w:t>
      </w:r>
      <w:r w:rsidR="00105725">
        <w:rPr>
          <w:rFonts w:ascii="Times New Roman" w:hAnsi="Times New Roman" w:cs="Times New Roman"/>
          <w:sz w:val="20"/>
          <w:szCs w:val="20"/>
        </w:rPr>
        <w:t xml:space="preserve"> and the plight of communities impacted by climate change.</w:t>
      </w:r>
      <w:r>
        <w:rPr>
          <w:rFonts w:ascii="Times New Roman" w:hAnsi="Times New Roman" w:cs="Times New Roman"/>
          <w:sz w:val="20"/>
          <w:szCs w:val="20"/>
        </w:rPr>
        <w:t xml:space="preserve"> </w:t>
      </w:r>
      <w:r w:rsidR="0087767F">
        <w:rPr>
          <w:rFonts w:ascii="Times New Roman" w:hAnsi="Times New Roman" w:cs="Times New Roman"/>
          <w:sz w:val="20"/>
          <w:szCs w:val="20"/>
        </w:rPr>
        <w:t>T</w:t>
      </w:r>
      <w:r w:rsidR="0087767F" w:rsidRPr="00966971">
        <w:rPr>
          <w:rFonts w:ascii="Times New Roman" w:hAnsi="Times New Roman" w:cs="Times New Roman"/>
          <w:sz w:val="20"/>
          <w:szCs w:val="20"/>
        </w:rPr>
        <w:t xml:space="preserve">he micro-societal dimension </w:t>
      </w:r>
      <w:r w:rsidR="0087767F">
        <w:rPr>
          <w:rFonts w:ascii="Times New Roman" w:hAnsi="Times New Roman" w:cs="Times New Roman"/>
          <w:sz w:val="20"/>
          <w:szCs w:val="20"/>
        </w:rPr>
        <w:t xml:space="preserve">and </w:t>
      </w:r>
      <w:r w:rsidR="0087767F" w:rsidRPr="00966971">
        <w:rPr>
          <w:rFonts w:ascii="Times New Roman" w:hAnsi="Times New Roman" w:cs="Times New Roman"/>
          <w:sz w:val="20"/>
          <w:szCs w:val="20"/>
        </w:rPr>
        <w:t xml:space="preserve">the self-centred value dimension of the Rokeach Value Scale </w:t>
      </w:r>
      <w:r w:rsidR="006D403A">
        <w:rPr>
          <w:rFonts w:ascii="Times New Roman" w:hAnsi="Times New Roman" w:cs="Times New Roman"/>
          <w:sz w:val="20"/>
          <w:szCs w:val="20"/>
        </w:rPr>
        <w:t xml:space="preserve">are </w:t>
      </w:r>
      <w:r w:rsidR="0087767F">
        <w:rPr>
          <w:rFonts w:ascii="Times New Roman" w:hAnsi="Times New Roman" w:cs="Times New Roman"/>
          <w:sz w:val="20"/>
          <w:szCs w:val="20"/>
        </w:rPr>
        <w:t>reflect</w:t>
      </w:r>
      <w:r w:rsidR="006D403A">
        <w:rPr>
          <w:rFonts w:ascii="Times New Roman" w:hAnsi="Times New Roman" w:cs="Times New Roman"/>
          <w:sz w:val="20"/>
          <w:szCs w:val="20"/>
        </w:rPr>
        <w:t>ed in</w:t>
      </w:r>
      <w:r w:rsidR="0087767F">
        <w:rPr>
          <w:rFonts w:ascii="Times New Roman" w:hAnsi="Times New Roman" w:cs="Times New Roman"/>
          <w:sz w:val="20"/>
          <w:szCs w:val="20"/>
        </w:rPr>
        <w:t xml:space="preserve"> t</w:t>
      </w:r>
      <w:r w:rsidRPr="00966971">
        <w:rPr>
          <w:rFonts w:ascii="Times New Roman" w:hAnsi="Times New Roman" w:cs="Times New Roman"/>
          <w:sz w:val="20"/>
          <w:szCs w:val="20"/>
        </w:rPr>
        <w:t xml:space="preserve">he internal dimension of the List of Values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{"citationID":"1r5955j0g4","properties":{"formattedCitation":"(DePelsmacker et al., 2005; Dickson, 2000; Rokeach, 1973)","plainCitation":"(DePelsmacker et al., 2005; Dickson, 2000; Rokeach, 1973)"},"citationItems":[{"id":720,"uris":["http://zotero.org/users/409983/items/JIQHH7ZI"],"uri":["http://zotero.org/users/409983/items/JIQHH7ZI"],"itemData":{"id":720,"type":"article-journal","title":"Do Consumers Care about Ethics? Willingness to Pay for Fair-Trade Coffee","container-title":"Journal of Consumer Affairs","page":"363-385","volume":"39","issue":"2","source":"Google Scholar","ISSN":"1745-6606","shortTitle":"Do Consumers Care about Ethics?","author":[{"family":"DePelsmacker","given":"P."},{"family":"Driesen","given":"L."},{"family":"Rayp","given":"G."}],"issued":{"date-parts":[["2005"]]}}},{"id":2018,"uris":["http://zotero.org/users/409983/items/S4P5IG9A"],"uri":["http://zotero.org/users/409983/items/S4P5IG9A"],"itemData":{"id":2018,"type":"article-journal","title":"Personal Values, Beliefs, Knowledge, and Attitudes Relating to Intentions to Purchase Apparel from Socially Responsible Businesses","container-title":"Clothing and Textiles Research Journal","page":"19-30","volume":"18","issue":"1","source":"ctr.sagepub.com","abstract":"The purpose of the study was to provide initial understanding of female consumers' decisions to purchase from socially responsible apparel businesses, operationally defined as the U.S. Department of Labor's Trendsetters. The relationships between three major groupings of variables were explored including the following: (a) consumers' personal values, beliefs, and knowledge, (b) attitudes relating to socially responsible apparel business practices, as well as product-specific attitudes, and (c) intentions to purchase apparel from socially responsible businesses. For the 219 women surveyed, only product-specific attitudes were related to intentions to purchase from socially responsible apparel businesses. However, greater knowledge and concern about issues in the apparel industry, as well as beliefs about the U.S. apparel industry and perceived effectiveness, were related to greater support for socially responsible businesses. Suspicion about business practices intended to solve apparel industry problems was related to beliefs about foreign apparel businesses and societal values. Implications for government and industry initiatives involving consumers in the elimination of sweatshops are discussed.","journalAbbreviation":"Clothing and Textiles Research Journal","language":"en","author":[{"family":"Dickson","given":"M"}],"issued":{"date-parts":[["2000",1,1]]}}},{"id":440,"uris":["http://zotero.org/users/409983/items/STF62SG7"],"uri":["http://zotero.org/users/409983/items/STF62SG7"],"itemData":{"id":440,"type":"book","title":"The nature of human values","publisher":"Free Press","publisher-place":"New York","number-of-pages":"456","source":"Google Books","event-place":"New York","author":[{"family":"Rokeach","given":"Milton"}],"issued":{"date-parts":[["1973"]]}}}],"schema":"https://github.com/citation-style-language/schema/raw/master/csl-citation.json"}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(DePelsmacker et al., 2005; Dickson, 2000; Rokeach, 1973)</w:t>
      </w:r>
      <w:r w:rsidRPr="00014031">
        <w:rPr>
          <w:rFonts w:ascii="Times New Roman" w:hAnsi="Times New Roman" w:cs="Times New Roman"/>
          <w:sz w:val="20"/>
          <w:szCs w:val="20"/>
        </w:rPr>
        <w:fldChar w:fldCharType="end"/>
      </w:r>
      <w:r>
        <w:rPr>
          <w:rFonts w:ascii="Times New Roman" w:hAnsi="Times New Roman" w:cs="Times New Roman"/>
          <w:sz w:val="20"/>
          <w:szCs w:val="20"/>
        </w:rPr>
        <w:t xml:space="preserve">. </w:t>
      </w:r>
      <w:r w:rsidR="00753180">
        <w:rPr>
          <w:rFonts w:ascii="Times New Roman" w:hAnsi="Times New Roman" w:cs="Times New Roman"/>
          <w:sz w:val="20"/>
          <w:szCs w:val="20"/>
        </w:rPr>
        <w:t>M</w:t>
      </w:r>
      <w:r w:rsidR="00B410F7">
        <w:rPr>
          <w:rFonts w:ascii="Times New Roman" w:hAnsi="Times New Roman" w:cs="Times New Roman"/>
          <w:sz w:val="20"/>
          <w:szCs w:val="20"/>
        </w:rPr>
        <w:t xml:space="preserve">icro-societal tendencies </w:t>
      </w:r>
      <w:r w:rsidR="00753180">
        <w:rPr>
          <w:rFonts w:ascii="Times New Roman" w:hAnsi="Times New Roman" w:cs="Times New Roman"/>
          <w:sz w:val="20"/>
          <w:szCs w:val="20"/>
        </w:rPr>
        <w:t xml:space="preserve">are noted </w:t>
      </w:r>
      <w:r w:rsidR="00B410F7">
        <w:rPr>
          <w:rFonts w:ascii="Times New Roman" w:hAnsi="Times New Roman" w:cs="Times New Roman"/>
          <w:sz w:val="20"/>
          <w:szCs w:val="20"/>
        </w:rPr>
        <w:t xml:space="preserve">in </w:t>
      </w:r>
      <w:r w:rsidR="00104EB7">
        <w:rPr>
          <w:rFonts w:ascii="Times New Roman" w:hAnsi="Times New Roman" w:cs="Times New Roman"/>
          <w:sz w:val="20"/>
          <w:szCs w:val="20"/>
        </w:rPr>
        <w:t>the</w:t>
      </w:r>
      <w:r w:rsidR="00D01B0B">
        <w:rPr>
          <w:rFonts w:ascii="Times New Roman" w:hAnsi="Times New Roman" w:cs="Times New Roman"/>
          <w:sz w:val="20"/>
          <w:szCs w:val="20"/>
        </w:rPr>
        <w:t xml:space="preserve"> narrative of the single</w:t>
      </w:r>
      <w:r w:rsidR="00B445DA">
        <w:rPr>
          <w:rFonts w:ascii="Times New Roman" w:hAnsi="Times New Roman" w:cs="Times New Roman"/>
          <w:sz w:val="20"/>
          <w:szCs w:val="20"/>
        </w:rPr>
        <w:t xml:space="preserve"> </w:t>
      </w:r>
      <w:r w:rsidR="00B445DA" w:rsidRPr="00113111">
        <w:rPr>
          <w:rFonts w:ascii="Times New Roman" w:hAnsi="Times New Roman" w:cs="Times New Roman"/>
          <w:i/>
          <w:sz w:val="20"/>
          <w:szCs w:val="20"/>
        </w:rPr>
        <w:t xml:space="preserve">least important </w:t>
      </w:r>
      <w:r w:rsidR="00B445DA">
        <w:rPr>
          <w:rFonts w:ascii="Times New Roman" w:hAnsi="Times New Roman" w:cs="Times New Roman"/>
          <w:sz w:val="20"/>
          <w:szCs w:val="20"/>
        </w:rPr>
        <w:t>valu</w:t>
      </w:r>
      <w:r w:rsidR="00104EB7">
        <w:rPr>
          <w:rFonts w:ascii="Times New Roman" w:hAnsi="Times New Roman" w:cs="Times New Roman"/>
          <w:sz w:val="20"/>
          <w:szCs w:val="20"/>
        </w:rPr>
        <w:t>e</w:t>
      </w:r>
      <w:r w:rsidR="00D01B0B">
        <w:rPr>
          <w:rFonts w:ascii="Times New Roman" w:hAnsi="Times New Roman" w:cs="Times New Roman"/>
          <w:sz w:val="20"/>
          <w:szCs w:val="20"/>
        </w:rPr>
        <w:t xml:space="preserve"> of </w:t>
      </w:r>
      <w:r w:rsidR="00327F37">
        <w:rPr>
          <w:rFonts w:ascii="Times New Roman" w:hAnsi="Times New Roman" w:cs="Times New Roman"/>
          <w:sz w:val="20"/>
          <w:szCs w:val="20"/>
        </w:rPr>
        <w:t>being well r</w:t>
      </w:r>
      <w:r w:rsidR="00104EB7" w:rsidRPr="00113111">
        <w:rPr>
          <w:rFonts w:ascii="Times New Roman" w:hAnsi="Times New Roman" w:cs="Times New Roman"/>
          <w:sz w:val="20"/>
          <w:szCs w:val="20"/>
        </w:rPr>
        <w:t>espected</w:t>
      </w:r>
      <w:r w:rsidR="00104EB7">
        <w:rPr>
          <w:rFonts w:ascii="Times New Roman" w:hAnsi="Times New Roman" w:cs="Times New Roman"/>
          <w:sz w:val="20"/>
          <w:szCs w:val="20"/>
        </w:rPr>
        <w:t xml:space="preserve"> (an extern</w:t>
      </w:r>
      <w:r w:rsidR="008207F7">
        <w:rPr>
          <w:rFonts w:ascii="Times New Roman" w:hAnsi="Times New Roman" w:cs="Times New Roman"/>
          <w:sz w:val="20"/>
          <w:szCs w:val="20"/>
        </w:rPr>
        <w:t>al/interpersonal values factor) and the</w:t>
      </w:r>
      <w:r w:rsidR="00D01B0B">
        <w:rPr>
          <w:rFonts w:ascii="Times New Roman" w:hAnsi="Times New Roman" w:cs="Times New Roman"/>
          <w:sz w:val="20"/>
          <w:szCs w:val="20"/>
        </w:rPr>
        <w:t xml:space="preserve"> single</w:t>
      </w:r>
      <w:r w:rsidR="008207F7">
        <w:rPr>
          <w:rFonts w:ascii="Times New Roman" w:hAnsi="Times New Roman" w:cs="Times New Roman"/>
          <w:sz w:val="20"/>
          <w:szCs w:val="20"/>
        </w:rPr>
        <w:t xml:space="preserve"> </w:t>
      </w:r>
      <w:r w:rsidR="008207F7" w:rsidRPr="00113111">
        <w:rPr>
          <w:rFonts w:ascii="Times New Roman" w:hAnsi="Times New Roman" w:cs="Times New Roman"/>
          <w:i/>
          <w:sz w:val="20"/>
          <w:szCs w:val="20"/>
        </w:rPr>
        <w:t>most important</w:t>
      </w:r>
      <w:r w:rsidR="008207F7">
        <w:rPr>
          <w:rFonts w:ascii="Times New Roman" w:hAnsi="Times New Roman" w:cs="Times New Roman"/>
          <w:sz w:val="20"/>
          <w:szCs w:val="20"/>
        </w:rPr>
        <w:t xml:space="preserve"> value</w:t>
      </w:r>
      <w:r w:rsidR="00D01B0B">
        <w:rPr>
          <w:rFonts w:ascii="Times New Roman" w:hAnsi="Times New Roman" w:cs="Times New Roman"/>
          <w:sz w:val="20"/>
          <w:szCs w:val="20"/>
        </w:rPr>
        <w:t xml:space="preserve"> of </w:t>
      </w:r>
      <w:r w:rsidR="008207F7">
        <w:rPr>
          <w:rFonts w:ascii="Times New Roman" w:hAnsi="Times New Roman" w:cs="Times New Roman"/>
          <w:sz w:val="20"/>
          <w:szCs w:val="20"/>
        </w:rPr>
        <w:t>warm relationships</w:t>
      </w:r>
      <w:r w:rsidR="00915A39">
        <w:rPr>
          <w:rFonts w:ascii="Times New Roman" w:hAnsi="Times New Roman" w:cs="Times New Roman"/>
          <w:sz w:val="20"/>
          <w:szCs w:val="20"/>
        </w:rPr>
        <w:t xml:space="preserve"> (an </w:t>
      </w:r>
      <w:r w:rsidR="00915A39" w:rsidRPr="00A830D3">
        <w:rPr>
          <w:rFonts w:ascii="Times New Roman" w:hAnsi="Times New Roman" w:cs="Times New Roman"/>
          <w:sz w:val="20"/>
          <w:szCs w:val="20"/>
        </w:rPr>
        <w:t xml:space="preserve">internal/apersonal </w:t>
      </w:r>
      <w:r w:rsidR="00915A39">
        <w:rPr>
          <w:rFonts w:ascii="Times New Roman" w:hAnsi="Times New Roman" w:cs="Times New Roman"/>
          <w:sz w:val="20"/>
          <w:szCs w:val="20"/>
        </w:rPr>
        <w:t>value factor)</w:t>
      </w:r>
      <w:r w:rsidR="008207F7">
        <w:rPr>
          <w:rFonts w:ascii="Times New Roman" w:hAnsi="Times New Roman" w:cs="Times New Roman"/>
          <w:sz w:val="20"/>
          <w:szCs w:val="20"/>
        </w:rPr>
        <w:t>.</w:t>
      </w:r>
    </w:p>
    <w:p w14:paraId="535B7186" w14:textId="77777777" w:rsidR="00CA5E01" w:rsidRDefault="00CA5E01">
      <w:pPr>
        <w:autoSpaceDE w:val="0"/>
        <w:autoSpaceDN w:val="0"/>
        <w:adjustRightInd w:val="0"/>
        <w:spacing w:after="0" w:line="480" w:lineRule="auto"/>
        <w:rPr>
          <w:rFonts w:ascii="Times New Roman" w:hAnsi="Times New Roman" w:cs="Times New Roman"/>
          <w:i/>
          <w:sz w:val="20"/>
          <w:szCs w:val="20"/>
        </w:rPr>
      </w:pPr>
    </w:p>
    <w:p w14:paraId="598DE7A3" w14:textId="77777777" w:rsidR="008207F7" w:rsidRDefault="00B445DA"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 xml:space="preserve">“We are not that concerned about what other people think about us or what we do” </w:t>
      </w:r>
    </w:p>
    <w:p w14:paraId="33FC4011" w14:textId="77777777" w:rsidR="00B445DA" w:rsidRPr="00113111" w:rsidRDefault="00B445DA"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w:t>
      </w:r>
      <w:r w:rsidR="00485C93" w:rsidRPr="00113111">
        <w:rPr>
          <w:rFonts w:ascii="Times New Roman" w:hAnsi="Times New Roman" w:cs="Times New Roman"/>
          <w:i/>
          <w:sz w:val="20"/>
          <w:szCs w:val="20"/>
        </w:rPr>
        <w:t xml:space="preserve">Before-visit, Svalbard, Male, 65+ years) </w:t>
      </w:r>
    </w:p>
    <w:p w14:paraId="6F329C92" w14:textId="77777777" w:rsidR="0087767F" w:rsidRDefault="0087767F" w:rsidP="00113111">
      <w:pPr>
        <w:autoSpaceDE w:val="0"/>
        <w:autoSpaceDN w:val="0"/>
        <w:adjustRightInd w:val="0"/>
        <w:spacing w:after="0" w:line="480" w:lineRule="auto"/>
        <w:ind w:left="720"/>
        <w:rPr>
          <w:rFonts w:ascii="Times New Roman" w:hAnsi="Times New Roman" w:cs="Times New Roman"/>
          <w:sz w:val="20"/>
          <w:szCs w:val="20"/>
        </w:rPr>
      </w:pPr>
    </w:p>
    <w:p w14:paraId="03AD896D" w14:textId="77777777" w:rsidR="008207F7" w:rsidRPr="00113111" w:rsidRDefault="008207F7"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lastRenderedPageBreak/>
        <w:t>“I think it’s important to me because I like to be surrounded by people that [sic] I enjoy their company and hopefully they enjoy mine.”</w:t>
      </w:r>
    </w:p>
    <w:p w14:paraId="337DBBCB" w14:textId="77777777" w:rsidR="008207F7" w:rsidRDefault="008207F7"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(Post-visit, Svalbard, Female, 50-65)</w:t>
      </w:r>
    </w:p>
    <w:p w14:paraId="799A2020" w14:textId="77777777" w:rsidR="00105725" w:rsidRPr="00113111" w:rsidRDefault="00105725" w:rsidP="00113111">
      <w:pPr>
        <w:autoSpaceDE w:val="0"/>
        <w:autoSpaceDN w:val="0"/>
        <w:adjustRightInd w:val="0"/>
        <w:spacing w:after="0" w:line="480" w:lineRule="auto"/>
        <w:jc w:val="right"/>
        <w:rPr>
          <w:rFonts w:ascii="Times New Roman" w:hAnsi="Times New Roman" w:cs="Times New Roman"/>
          <w:i/>
          <w:sz w:val="20"/>
          <w:szCs w:val="20"/>
        </w:rPr>
      </w:pPr>
    </w:p>
    <w:p w14:paraId="3CE25550" w14:textId="5A6E4274" w:rsidR="008A35D9" w:rsidRDefault="00ED1DC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 xml:space="preserve">It </w:t>
      </w:r>
      <w:r w:rsidR="00D01B0B">
        <w:rPr>
          <w:rFonts w:ascii="Times New Roman" w:hAnsi="Times New Roman" w:cs="Times New Roman"/>
          <w:sz w:val="20"/>
          <w:szCs w:val="20"/>
        </w:rPr>
        <w:t>is</w:t>
      </w:r>
      <w:r w:rsidR="00D01B0B"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likely that the respondents </w:t>
      </w:r>
      <w:r w:rsidR="001C6DC1">
        <w:rPr>
          <w:rFonts w:ascii="Times New Roman" w:hAnsi="Times New Roman" w:cs="Times New Roman"/>
          <w:sz w:val="20"/>
          <w:szCs w:val="20"/>
        </w:rPr>
        <w:t xml:space="preserve">would have </w:t>
      </w:r>
      <w:r w:rsidRPr="00113111">
        <w:rPr>
          <w:rFonts w:ascii="Times New Roman" w:hAnsi="Times New Roman" w:cs="Times New Roman"/>
          <w:sz w:val="20"/>
          <w:szCs w:val="20"/>
        </w:rPr>
        <w:t>selected their micro-societal values from</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the core social values taught by socialisation agents (such as parents and friends) when</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developing their personal values </w:t>
      </w:r>
      <w:r w:rsidR="00243ADD" w:rsidRPr="00014031">
        <w:rPr>
          <w:rFonts w:ascii="Times New Roman" w:hAnsi="Times New Roman" w:cs="Times New Roman"/>
          <w:sz w:val="20"/>
          <w:szCs w:val="20"/>
        </w:rPr>
        <w:fldChar w:fldCharType="begin"/>
      </w:r>
      <w:r w:rsidR="00243ADD" w:rsidRPr="00E9043C">
        <w:rPr>
          <w:rFonts w:ascii="Times New Roman" w:hAnsi="Times New Roman" w:cs="Times New Roman"/>
          <w:sz w:val="20"/>
          <w:szCs w:val="20"/>
        </w:rPr>
        <w:instrText xml:space="preserve"> ADDIN ZOTERO_ITEM CSL_CITATION {"citationID":"1mt1uefc5s","properties":{"formattedCitation":"(Blackwell et al., 2006; Fennell, 2006)","plainCitation":"(Blackwell et al., 2006; Fennell, 2006)"},"citationItems":[{"id":867,"uris":["http://zotero.org/users/409983/items/ZGBW8PDM"],"uri":["http://zotero.org/users/409983/items/ZGBW8PDM"],"itemData":{"id":867,"type":"book","title":"Consumer behavior, 10th","publisher":"Thomson South-Western","publisher-place":"Mason, OH","source":"Google Scholar","event-place":"Mason, OH","author":[{"family":"Blackwell","given":"R. D."},{"family":"Miniard","given":"P. W."},{"family":"Engel","given":"J. F."}],"issued":{"date-parts":[["2006"]]}}},{"id":426,"uris":["http://zotero.org/users/409983/items/6FHQECKC"],"uri":["http://zotero.org/users/409983/items/6FHQECKC"],"itemData":{"id":426,"type":"book","title":"Tourism ethics","publisher":"Channel View Publications","publisher-place":"Clevedon","number-of-pages":"426","source":"Google Books","event-place":"Clevedon","ISBN":"978-1-84541-034-6","author":[{"family":"Fennell","given":"David A."}],"issued":{"date-parts":[["2006"]]}}}],"schema":"https://github.com/citation-style-language/schema/raw/master/csl-citation.json"} </w:instrText>
      </w:r>
      <w:r w:rsidR="00243ADD"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(Blackwell et al., 2006; Fennell, 2006)</w:t>
      </w:r>
      <w:r w:rsidR="00243ADD" w:rsidRPr="00014031">
        <w:rPr>
          <w:rFonts w:ascii="Times New Roman" w:hAnsi="Times New Roman" w:cs="Times New Roman"/>
          <w:sz w:val="20"/>
          <w:szCs w:val="20"/>
        </w:rPr>
        <w:fldChar w:fldCharType="end"/>
      </w:r>
      <w:r w:rsidRPr="00113111">
        <w:rPr>
          <w:rFonts w:ascii="Times New Roman" w:hAnsi="Times New Roman" w:cs="Times New Roman"/>
          <w:sz w:val="20"/>
          <w:szCs w:val="20"/>
        </w:rPr>
        <w:t>.</w:t>
      </w:r>
      <w:r w:rsidR="00C0075F">
        <w:rPr>
          <w:rFonts w:ascii="Times New Roman" w:hAnsi="Times New Roman" w:cs="Times New Roman"/>
          <w:sz w:val="20"/>
          <w:szCs w:val="20"/>
        </w:rPr>
        <w:t xml:space="preserve"> </w:t>
      </w:r>
      <w:r w:rsidR="008A35D9" w:rsidRPr="008A35D9">
        <w:rPr>
          <w:rFonts w:ascii="Times New Roman" w:hAnsi="Times New Roman" w:cs="Times New Roman"/>
          <w:sz w:val="20"/>
          <w:szCs w:val="20"/>
        </w:rPr>
        <w:t xml:space="preserve">However, </w:t>
      </w:r>
      <w:r w:rsidRPr="00113111">
        <w:rPr>
          <w:rFonts w:ascii="Times New Roman" w:hAnsi="Times New Roman" w:cs="Times New Roman"/>
          <w:sz w:val="20"/>
          <w:szCs w:val="20"/>
        </w:rPr>
        <w:t>individual values change over time as different life-roles are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assumed </w:t>
      </w:r>
      <w:r w:rsidR="00243ADD" w:rsidRPr="00BB25A6">
        <w:rPr>
          <w:rFonts w:ascii="Times New Roman" w:hAnsi="Times New Roman" w:cs="Times New Roman"/>
          <w:sz w:val="20"/>
          <w:szCs w:val="20"/>
        </w:rPr>
        <w:fldChar w:fldCharType="begin"/>
      </w:r>
      <w:r w:rsidR="00243ADD" w:rsidRPr="008A35D9">
        <w:rPr>
          <w:rFonts w:ascii="Times New Roman" w:hAnsi="Times New Roman" w:cs="Times New Roman"/>
          <w:sz w:val="20"/>
          <w:szCs w:val="20"/>
        </w:rPr>
        <w:instrText xml:space="preserve"> ADDIN ZOTERO_ITEM CSL_CITATION {"citationID":"24fls6q52k","properties":{"formattedCitation":"(Gurel-Atay et al., 2010)","plainCitation":"(Gurel-Atay et al., 2010)"},"citationItems":[{"id":207,"uris":["http://zotero.org/users/409983/items/3GGN4MCA"],"uri":["http://zotero.org/users/409983/items/3GGN4MCA"],"itemData":{"id":207,"type":"article-journal","title":"Changes in Social Values in the United States: 1976-2007 \"Self-Respect\" Is on the Upswing as \"A Sense of Belonging\" Becomes Less Important.","container-title":"Journal of Advertising Research","page":"57-67","volume":"50","issue":"1","author":[{"family":"Gurel-Atay","given":"Eda"},{"family":"Xie","given":"Guang-Xin"},{"family":"Chen","given":"Johnny"},{"family":"Kahle","given":"Lynn Richard"}],"issued":{"date-parts":[["2010",3]]}}}],"schema":"https://github.com/citation-style-language/schema/raw/master/csl-citation.json"} </w:instrText>
      </w:r>
      <w:r w:rsidR="00243ADD" w:rsidRPr="00BB25A6">
        <w:rPr>
          <w:rFonts w:ascii="Times New Roman" w:hAnsi="Times New Roman" w:cs="Times New Roman"/>
          <w:sz w:val="20"/>
          <w:szCs w:val="20"/>
        </w:rPr>
        <w:fldChar w:fldCharType="separate"/>
      </w:r>
      <w:r w:rsidR="00AE5E80" w:rsidRPr="00113111">
        <w:rPr>
          <w:rFonts w:ascii="Times New Roman" w:hAnsi="Times New Roman" w:cs="Times New Roman"/>
          <w:sz w:val="20"/>
        </w:rPr>
        <w:t>(Gurel-Atay et al., 2010)</w:t>
      </w:r>
      <w:r w:rsidR="00243ADD" w:rsidRPr="00BB25A6">
        <w:rPr>
          <w:rFonts w:ascii="Times New Roman" w:hAnsi="Times New Roman" w:cs="Times New Roman"/>
          <w:sz w:val="20"/>
          <w:szCs w:val="20"/>
        </w:rPr>
        <w:fldChar w:fldCharType="end"/>
      </w:r>
      <w:r w:rsidRPr="00113111">
        <w:rPr>
          <w:rFonts w:ascii="Times New Roman" w:hAnsi="Times New Roman" w:cs="Times New Roman"/>
          <w:sz w:val="20"/>
          <w:szCs w:val="20"/>
        </w:rPr>
        <w:t xml:space="preserve"> and </w:t>
      </w:r>
      <w:r w:rsidR="003E1F05">
        <w:rPr>
          <w:rFonts w:ascii="Times New Roman" w:hAnsi="Times New Roman" w:cs="Times New Roman"/>
          <w:sz w:val="20"/>
          <w:szCs w:val="20"/>
        </w:rPr>
        <w:t>this is cogently</w:t>
      </w:r>
      <w:r w:rsidRPr="00113111">
        <w:rPr>
          <w:rFonts w:ascii="Times New Roman" w:hAnsi="Times New Roman" w:cs="Times New Roman"/>
          <w:sz w:val="20"/>
          <w:szCs w:val="20"/>
        </w:rPr>
        <w:t xml:space="preserve"> revealed in the</w:t>
      </w:r>
      <w:r w:rsidR="00D01B0B">
        <w:rPr>
          <w:rFonts w:ascii="Times New Roman" w:hAnsi="Times New Roman" w:cs="Times New Roman"/>
          <w:sz w:val="20"/>
          <w:szCs w:val="20"/>
        </w:rPr>
        <w:t xml:space="preserve"> single</w:t>
      </w:r>
      <w:r w:rsidRPr="00113111">
        <w:rPr>
          <w:rFonts w:ascii="Times New Roman" w:hAnsi="Times New Roman" w:cs="Times New Roman"/>
          <w:sz w:val="20"/>
          <w:szCs w:val="20"/>
        </w:rPr>
        <w:t xml:space="preserve"> </w:t>
      </w:r>
      <w:r w:rsidR="00584D74" w:rsidRPr="00113111">
        <w:rPr>
          <w:rFonts w:ascii="Times New Roman" w:hAnsi="Times New Roman" w:cs="Times New Roman"/>
          <w:i/>
          <w:sz w:val="20"/>
          <w:szCs w:val="20"/>
        </w:rPr>
        <w:t>least important</w:t>
      </w:r>
      <w:r w:rsidR="00584D74">
        <w:rPr>
          <w:rFonts w:ascii="Times New Roman" w:hAnsi="Times New Roman" w:cs="Times New Roman"/>
          <w:sz w:val="20"/>
          <w:szCs w:val="20"/>
        </w:rPr>
        <w:t xml:space="preserve"> value </w:t>
      </w:r>
      <w:r w:rsidR="00584D74" w:rsidRPr="00EB1E2A">
        <w:rPr>
          <w:rFonts w:ascii="Times New Roman" w:hAnsi="Times New Roman" w:cs="Times New Roman"/>
          <w:sz w:val="20"/>
          <w:szCs w:val="20"/>
        </w:rPr>
        <w:t>narrative</w:t>
      </w:r>
      <w:r w:rsidR="00584D74">
        <w:rPr>
          <w:rFonts w:ascii="Times New Roman" w:hAnsi="Times New Roman" w:cs="Times New Roman"/>
          <w:sz w:val="20"/>
          <w:szCs w:val="20"/>
        </w:rPr>
        <w:t xml:space="preserve"> of </w:t>
      </w:r>
      <w:r w:rsidR="00D01B0B">
        <w:rPr>
          <w:rFonts w:ascii="Times New Roman" w:hAnsi="Times New Roman" w:cs="Times New Roman"/>
          <w:sz w:val="20"/>
          <w:szCs w:val="20"/>
        </w:rPr>
        <w:t xml:space="preserve">two </w:t>
      </w:r>
      <w:r w:rsidR="00D01B0B" w:rsidRPr="00A830D3">
        <w:rPr>
          <w:rFonts w:ascii="Times New Roman" w:hAnsi="Times New Roman" w:cs="Times New Roman"/>
          <w:sz w:val="20"/>
          <w:szCs w:val="20"/>
        </w:rPr>
        <w:t>internal/personal value factor</w:t>
      </w:r>
      <w:r w:rsidR="00D01B0B">
        <w:rPr>
          <w:rFonts w:ascii="Times New Roman" w:hAnsi="Times New Roman" w:cs="Times New Roman"/>
          <w:sz w:val="20"/>
          <w:szCs w:val="20"/>
        </w:rPr>
        <w:t xml:space="preserve">s, being </w:t>
      </w:r>
      <w:r w:rsidR="00584D74">
        <w:rPr>
          <w:rFonts w:ascii="Times New Roman" w:hAnsi="Times New Roman" w:cs="Times New Roman"/>
          <w:sz w:val="20"/>
          <w:szCs w:val="20"/>
        </w:rPr>
        <w:t>excitement and sense of accomplishment</w:t>
      </w:r>
      <w:r w:rsidR="003E1F05">
        <w:rPr>
          <w:rFonts w:ascii="Times New Roman" w:hAnsi="Times New Roman" w:cs="Times New Roman"/>
          <w:sz w:val="20"/>
          <w:szCs w:val="20"/>
        </w:rPr>
        <w:t>.</w:t>
      </w:r>
    </w:p>
    <w:p w14:paraId="51EFC29E" w14:textId="77777777" w:rsidR="00584D74" w:rsidRDefault="00584D74" w:rsidP="00113111">
      <w:pPr>
        <w:autoSpaceDE w:val="0"/>
        <w:autoSpaceDN w:val="0"/>
        <w:adjustRightInd w:val="0"/>
        <w:spacing w:after="0" w:line="480" w:lineRule="auto"/>
        <w:jc w:val="right"/>
        <w:rPr>
          <w:rFonts w:ascii="Times New Roman" w:hAnsi="Times New Roman" w:cs="Times New Roman"/>
          <w:sz w:val="20"/>
          <w:szCs w:val="20"/>
        </w:rPr>
      </w:pPr>
    </w:p>
    <w:p w14:paraId="7609F818" w14:textId="77777777" w:rsidR="008A35D9" w:rsidRDefault="00584D74"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 xml:space="preserve"> </w:t>
      </w:r>
      <w:r w:rsidR="008A35D9">
        <w:rPr>
          <w:rFonts w:ascii="Times New Roman" w:hAnsi="Times New Roman" w:cs="Times New Roman"/>
          <w:i/>
          <w:sz w:val="20"/>
          <w:szCs w:val="20"/>
        </w:rPr>
        <w:t xml:space="preserve">“I think that excitement is something </w:t>
      </w:r>
      <w:r w:rsidR="003E1F05">
        <w:rPr>
          <w:rFonts w:ascii="Times New Roman" w:hAnsi="Times New Roman" w:cs="Times New Roman"/>
          <w:i/>
          <w:sz w:val="20"/>
          <w:szCs w:val="20"/>
        </w:rPr>
        <w:t>that diminishes with age and that perhaps, had I been in a younger age group, I would have been looking for more excitement as part of my life. I think now with wisdom, there are other things that are more important…”</w:t>
      </w:r>
    </w:p>
    <w:p w14:paraId="777FA29B" w14:textId="77777777" w:rsidR="003E1F05" w:rsidRDefault="003E1F05"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(Post-visit, Venice, Female, 50-65 years)</w:t>
      </w:r>
    </w:p>
    <w:p w14:paraId="768E181B" w14:textId="77777777" w:rsidR="00DC3E5D" w:rsidRDefault="00DC3E5D" w:rsidP="00113111">
      <w:pPr>
        <w:autoSpaceDE w:val="0"/>
        <w:autoSpaceDN w:val="0"/>
        <w:adjustRightInd w:val="0"/>
        <w:spacing w:after="0" w:line="480" w:lineRule="auto"/>
        <w:ind w:left="720"/>
        <w:rPr>
          <w:rFonts w:ascii="Times New Roman" w:hAnsi="Times New Roman" w:cs="Times New Roman"/>
          <w:i/>
          <w:sz w:val="20"/>
          <w:szCs w:val="20"/>
        </w:rPr>
      </w:pPr>
    </w:p>
    <w:p w14:paraId="443FB121" w14:textId="77777777" w:rsidR="00DC3E5D" w:rsidRDefault="00DC3E5D"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“Having retired two years ago, this value is the least important now in my life. Been there, done that, got the T-shirt</w:t>
      </w:r>
      <w:r w:rsidR="00CB2D4D">
        <w:rPr>
          <w:rFonts w:ascii="Times New Roman" w:hAnsi="Times New Roman" w:cs="Times New Roman"/>
          <w:i/>
          <w:sz w:val="20"/>
          <w:szCs w:val="20"/>
        </w:rPr>
        <w:t>.</w:t>
      </w:r>
      <w:r>
        <w:rPr>
          <w:rFonts w:ascii="Times New Roman" w:hAnsi="Times New Roman" w:cs="Times New Roman"/>
          <w:i/>
          <w:sz w:val="20"/>
          <w:szCs w:val="20"/>
        </w:rPr>
        <w:t>”</w:t>
      </w:r>
    </w:p>
    <w:p w14:paraId="5A7B196D" w14:textId="77777777" w:rsidR="00DC3E5D" w:rsidRDefault="00DC3E5D"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 xml:space="preserve">(During-visit, Venice, Female, 50-65 years) </w:t>
      </w:r>
    </w:p>
    <w:p w14:paraId="3F8B4DA7" w14:textId="77777777" w:rsidR="003E1F05" w:rsidRPr="00113111" w:rsidRDefault="003E1F05" w:rsidP="00113111">
      <w:pPr>
        <w:autoSpaceDE w:val="0"/>
        <w:autoSpaceDN w:val="0"/>
        <w:adjustRightInd w:val="0"/>
        <w:spacing w:after="0" w:line="480" w:lineRule="auto"/>
        <w:jc w:val="right"/>
        <w:rPr>
          <w:rFonts w:ascii="Times New Roman" w:hAnsi="Times New Roman" w:cs="Times New Roman"/>
          <w:i/>
          <w:sz w:val="20"/>
          <w:szCs w:val="20"/>
        </w:rPr>
      </w:pPr>
    </w:p>
    <w:p w14:paraId="34CEB62F" w14:textId="431F6442" w:rsidR="005261A8" w:rsidRDefault="00ED1DC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Although personal values reflect the value systems to which individuals are</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exposed</w:t>
      </w:r>
      <w:r w:rsidR="004A4F16">
        <w:rPr>
          <w:rFonts w:ascii="Times New Roman" w:hAnsi="Times New Roman" w:cs="Times New Roman"/>
          <w:sz w:val="20"/>
          <w:szCs w:val="20"/>
        </w:rPr>
        <w:t>,</w:t>
      </w:r>
      <w:r w:rsidR="005261A8">
        <w:rPr>
          <w:rFonts w:ascii="Times New Roman" w:hAnsi="Times New Roman" w:cs="Times New Roman"/>
          <w:sz w:val="20"/>
          <w:szCs w:val="20"/>
        </w:rPr>
        <w:t xml:space="preserve"> there </w:t>
      </w:r>
      <w:r w:rsidR="0001119C">
        <w:rPr>
          <w:rFonts w:ascii="Times New Roman" w:hAnsi="Times New Roman" w:cs="Times New Roman"/>
          <w:sz w:val="20"/>
          <w:szCs w:val="20"/>
        </w:rPr>
        <w:t>continu</w:t>
      </w:r>
      <w:r w:rsidR="00437337">
        <w:rPr>
          <w:rFonts w:ascii="Times New Roman" w:hAnsi="Times New Roman" w:cs="Times New Roman"/>
          <w:sz w:val="20"/>
          <w:szCs w:val="20"/>
        </w:rPr>
        <w:t xml:space="preserve">es to </w:t>
      </w:r>
      <w:r w:rsidRPr="00113111">
        <w:rPr>
          <w:rFonts w:ascii="Times New Roman" w:hAnsi="Times New Roman" w:cs="Times New Roman"/>
          <w:sz w:val="20"/>
          <w:szCs w:val="20"/>
        </w:rPr>
        <w:t>be differences within countries and across cultures. The significance of</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the internal/personal values result is that it reflects the individualist culture of North and</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West Europe. Individualist (and collectivist cultures) both contain allocentrics and</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idiocentrics </w:t>
      </w:r>
      <w:r w:rsidR="00CF5D6C" w:rsidRPr="00014031">
        <w:rPr>
          <w:rFonts w:ascii="Times New Roman" w:hAnsi="Times New Roman" w:cs="Times New Roman"/>
          <w:sz w:val="20"/>
          <w:szCs w:val="20"/>
        </w:rPr>
        <w:fldChar w:fldCharType="begin"/>
      </w:r>
      <w:r w:rsidR="00CF5D6C" w:rsidRPr="00E9043C">
        <w:rPr>
          <w:rFonts w:ascii="Times New Roman" w:hAnsi="Times New Roman" w:cs="Times New Roman"/>
          <w:sz w:val="20"/>
          <w:szCs w:val="20"/>
        </w:rPr>
        <w:instrText xml:space="preserve"> ADDIN ZOTERO_ITEM CSL_CITATION {"citationID":"2h23bfbbqs","properties":{"formattedCitation":"(Comer and Gould, 2010; Triandis, 2001)","plainCitation":"(Comer and Gould, 2010; Triandis, 2001)"},"citationItems":[{"id":1061,"uris":["http://zotero.org/users/409983/items/8MRUWUDI"],"uri":["http://zotero.org/users/409983/items/8MRUWUDI"],"itemData":{"id":1061,"type":"book","title":"Psychology Around Us","publisher":"John Wiley &amp; Sons","publisher-place":"New Jersey","number-of-pages":"1478","source":"Google Books","event-place":"New Jersey","abstract":"This exciting new textbook for introductory psychology helps to open students’ minds to the idea that psychology is all around us.  Authors RON COMER and LIZ GOULD encourage students to examine what they know about human behaviour and how they know it; and open them up to an appreciation of psychology outside of the classroom. Psychology Around Us helps students see the big picture by stressing the interconnected nature of psychological science.   Almost every chapter within this first edition helps open students’ minds to comprehend the big picture with sections that highlight how the different fields of psychology are connected to each other and how they connect to everyday life.  This text highlights human development, brain function, abnormal psychology, and the individual differences in each area as cut-across themes to demonstrate these connections.   Also included are two-page art spreads to demonstrate exactly What Happens In The Brain When we engage in everyday activities such as eat pizza, study psychology, or listen to music. The art featured in these spreads have been created especially for Psychology Around Us by an award-winning artist with input from faculty on how it will contribute to teaching and learning.   Features:   Cut Across Connections - Almost every chapter helps students comprehend the big picture with sections that highlight how the different fields of psychology are connected to each other and how they connect to everyday life. What Happens in the Brain When…These two-page art spreads demonstrate exactly what happens in the brain when we engage in everyday activities such as eating pizza, studying psychology, or listening to music.  Chapter Opening Vignettes - Every chapter begins with a vignette that shows the power of psychology in understanding a whole range of human behaviour. This theme is reinforced throughout the chapter, celebrating the extraordinary processes that make the everyday possible.  Special topics on psychology around us - Each chapter highlights interesting news stories, current controversies in psychology, and relevant research findings that demonstrate psychology around us.  The Practically Speaking box emphasizes the practical application of everyday psychology.   Helpful study tools - Key Terms; Marginal Definitions; Marginal Notes; Chapter Summaries.","ISBN":"978-0-471-38519-6","language":"en","author":[{"family":"Comer","given":"Ronald"},{"family":"Gould","given":"Elizabeth"}],"issued":{"date-parts":[["2010",1,19]]}}},{"id":1386,"uris":["http://zotero.org/users/409983/items/KU579P6P"],"uri":["http://zotero.org/users/409983/items/KU579P6P"],"itemData":{"id":1386,"type":"article-journal","title":"Individualism-Collectivism and Personality","container-title":"Journal of Personality","page":"907-924","volume":"69","issue":"6","source":"Wiley Online Library","abstract":"This paper provides a review of the main findings concerning the relationship between the cultural syndromes of individualism and collectivism and personality. People in collectivist cultures, compared to people in individualist cultures, are likely to define themselves as aspects of groups, to give priority to in-group goals, to focus on context more than the content in making attributions and in communicating, to pay less attention to internal than to external processes as determinants of social behavior, to define most relationships with ingroup members as communal, to make more situational attributions, and tend to be self-effacing.","language":"en","author":[{"family":"Triandis","given":"Harry C."}],"issued":{"date-parts":[["2001"]]}}}],"schema":"https://github.com/citation-style-language/schema/raw/master/csl-citation.json"} </w:instrText>
      </w:r>
      <w:r w:rsidR="00CF5D6C"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(Comer and Gould, 2010; Triandis, 2001)</w:t>
      </w:r>
      <w:r w:rsidR="00CF5D6C" w:rsidRPr="00014031">
        <w:rPr>
          <w:rFonts w:ascii="Times New Roman" w:hAnsi="Times New Roman" w:cs="Times New Roman"/>
          <w:sz w:val="20"/>
          <w:szCs w:val="20"/>
        </w:rPr>
        <w:fldChar w:fldCharType="end"/>
      </w:r>
      <w:r w:rsidRPr="00113111">
        <w:rPr>
          <w:rFonts w:ascii="Times New Roman" w:hAnsi="Times New Roman" w:cs="Times New Roman"/>
          <w:sz w:val="20"/>
          <w:szCs w:val="20"/>
        </w:rPr>
        <w:t>.</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The allocentric (who behaves like a collectivist and joins many groups) is</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revealed in the </w:t>
      </w:r>
      <w:r w:rsidR="005261A8" w:rsidRPr="00F64889">
        <w:rPr>
          <w:rFonts w:ascii="Times New Roman" w:hAnsi="Times New Roman" w:cs="Times New Roman"/>
          <w:sz w:val="20"/>
          <w:szCs w:val="20"/>
        </w:rPr>
        <w:t>narrative</w:t>
      </w:r>
      <w:r w:rsidR="005261A8">
        <w:rPr>
          <w:rFonts w:ascii="Times New Roman" w:hAnsi="Times New Roman" w:cs="Times New Roman"/>
          <w:sz w:val="20"/>
          <w:szCs w:val="20"/>
        </w:rPr>
        <w:t xml:space="preserve"> of sense of belonging</w:t>
      </w:r>
      <w:r w:rsidR="004A4F16">
        <w:rPr>
          <w:rFonts w:ascii="Times New Roman" w:hAnsi="Times New Roman" w:cs="Times New Roman"/>
          <w:sz w:val="20"/>
          <w:szCs w:val="20"/>
        </w:rPr>
        <w:t xml:space="preserve"> (an </w:t>
      </w:r>
      <w:r w:rsidR="004A4F16" w:rsidRPr="00A830D3">
        <w:rPr>
          <w:rFonts w:ascii="Times New Roman" w:hAnsi="Times New Roman" w:cs="Times New Roman"/>
          <w:sz w:val="20"/>
          <w:szCs w:val="20"/>
        </w:rPr>
        <w:t>external/interpersonal value factor</w:t>
      </w:r>
      <w:r w:rsidR="004A4F16">
        <w:rPr>
          <w:rFonts w:ascii="Times New Roman" w:hAnsi="Times New Roman" w:cs="Times New Roman"/>
          <w:sz w:val="20"/>
          <w:szCs w:val="20"/>
        </w:rPr>
        <w:t>)</w:t>
      </w:r>
      <w:r w:rsidR="005261A8">
        <w:rPr>
          <w:rFonts w:ascii="Times New Roman" w:hAnsi="Times New Roman" w:cs="Times New Roman"/>
          <w:sz w:val="20"/>
          <w:szCs w:val="20"/>
        </w:rPr>
        <w:t>, selected as</w:t>
      </w:r>
      <w:r w:rsidR="00C956B0">
        <w:rPr>
          <w:rFonts w:ascii="Times New Roman" w:hAnsi="Times New Roman" w:cs="Times New Roman"/>
          <w:sz w:val="20"/>
          <w:szCs w:val="20"/>
        </w:rPr>
        <w:t xml:space="preserve"> the single</w:t>
      </w:r>
      <w:r w:rsidR="005261A8">
        <w:rPr>
          <w:rFonts w:ascii="Times New Roman" w:hAnsi="Times New Roman" w:cs="Times New Roman"/>
          <w:sz w:val="20"/>
          <w:szCs w:val="20"/>
        </w:rPr>
        <w:t xml:space="preserve"> </w:t>
      </w:r>
      <w:r w:rsidR="005261A8" w:rsidRPr="00113111">
        <w:rPr>
          <w:rFonts w:ascii="Times New Roman" w:hAnsi="Times New Roman" w:cs="Times New Roman"/>
          <w:i/>
          <w:sz w:val="20"/>
          <w:szCs w:val="20"/>
        </w:rPr>
        <w:t>most important</w:t>
      </w:r>
      <w:r w:rsidR="005261A8">
        <w:rPr>
          <w:rFonts w:ascii="Times New Roman" w:hAnsi="Times New Roman" w:cs="Times New Roman"/>
          <w:sz w:val="20"/>
          <w:szCs w:val="20"/>
        </w:rPr>
        <w:t xml:space="preserve"> value by a </w:t>
      </w:r>
      <w:r w:rsidR="00C956B0">
        <w:rPr>
          <w:rFonts w:ascii="Times New Roman" w:hAnsi="Times New Roman" w:cs="Times New Roman"/>
          <w:sz w:val="20"/>
          <w:szCs w:val="20"/>
        </w:rPr>
        <w:t xml:space="preserve">female </w:t>
      </w:r>
      <w:r w:rsidR="005261A8">
        <w:rPr>
          <w:rFonts w:ascii="Times New Roman" w:hAnsi="Times New Roman" w:cs="Times New Roman"/>
          <w:sz w:val="20"/>
          <w:szCs w:val="20"/>
        </w:rPr>
        <w:t>Venice visitor.</w:t>
      </w:r>
    </w:p>
    <w:p w14:paraId="79300A41" w14:textId="77777777" w:rsidR="005261A8" w:rsidRDefault="005261A8" w:rsidP="00113111">
      <w:pPr>
        <w:autoSpaceDE w:val="0"/>
        <w:autoSpaceDN w:val="0"/>
        <w:adjustRightInd w:val="0"/>
        <w:spacing w:after="0" w:line="480" w:lineRule="auto"/>
        <w:jc w:val="right"/>
        <w:rPr>
          <w:rFonts w:ascii="Times New Roman" w:hAnsi="Times New Roman" w:cs="Times New Roman"/>
          <w:sz w:val="20"/>
          <w:szCs w:val="20"/>
        </w:rPr>
      </w:pPr>
    </w:p>
    <w:p w14:paraId="43065001" w14:textId="265612B7" w:rsidR="00584D74" w:rsidRDefault="00ED1DC3"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sz w:val="20"/>
          <w:szCs w:val="20"/>
        </w:rPr>
        <w:t xml:space="preserve"> </w:t>
      </w:r>
      <w:r w:rsidRPr="00113111">
        <w:rPr>
          <w:rFonts w:ascii="Times New Roman" w:hAnsi="Times New Roman" w:cs="Times New Roman"/>
          <w:i/>
          <w:sz w:val="20"/>
          <w:szCs w:val="20"/>
        </w:rPr>
        <w:t>“</w:t>
      </w:r>
      <w:r w:rsidR="005261A8">
        <w:rPr>
          <w:rFonts w:ascii="Times New Roman" w:hAnsi="Times New Roman" w:cs="Times New Roman"/>
          <w:i/>
          <w:sz w:val="20"/>
          <w:szCs w:val="20"/>
        </w:rPr>
        <w:t>I think it is a reflection of my personality</w:t>
      </w:r>
      <w:r w:rsidR="00584D74">
        <w:rPr>
          <w:rFonts w:ascii="Times New Roman" w:hAnsi="Times New Roman" w:cs="Times New Roman"/>
          <w:i/>
          <w:sz w:val="20"/>
          <w:szCs w:val="20"/>
        </w:rPr>
        <w:t xml:space="preserve">. I’m not someone who is dictatorial in my approach to anything and would rather gain consensus of opinion and so have </w:t>
      </w:r>
      <w:r w:rsidR="00584D74" w:rsidRPr="00113111">
        <w:rPr>
          <w:rFonts w:ascii="Times New Roman" w:hAnsi="Times New Roman" w:cs="Times New Roman"/>
          <w:sz w:val="20"/>
          <w:szCs w:val="20"/>
        </w:rPr>
        <w:t>[sic]</w:t>
      </w:r>
      <w:r w:rsidR="00584D74">
        <w:rPr>
          <w:rFonts w:ascii="Times New Roman" w:hAnsi="Times New Roman" w:cs="Times New Roman"/>
          <w:i/>
          <w:sz w:val="20"/>
          <w:szCs w:val="20"/>
        </w:rPr>
        <w:t xml:space="preserve"> a sense of belonging, to me, is being valued as a member of the group, but also valuing other people who belong to that group”</w:t>
      </w:r>
    </w:p>
    <w:p w14:paraId="643821E2" w14:textId="77777777" w:rsidR="00584D74" w:rsidRDefault="00584D74"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rPr>
        <w:t>(Post-visit, Venice, Female, 50-65 years)</w:t>
      </w:r>
    </w:p>
    <w:p w14:paraId="5878CE0A" w14:textId="77777777" w:rsidR="00584D74" w:rsidRDefault="00584D74" w:rsidP="00D45973">
      <w:pPr>
        <w:autoSpaceDE w:val="0"/>
        <w:autoSpaceDN w:val="0"/>
        <w:adjustRightInd w:val="0"/>
        <w:spacing w:after="0" w:line="480" w:lineRule="auto"/>
        <w:rPr>
          <w:rFonts w:ascii="Times New Roman" w:hAnsi="Times New Roman" w:cs="Times New Roman"/>
          <w:i/>
          <w:sz w:val="20"/>
          <w:szCs w:val="20"/>
        </w:rPr>
      </w:pPr>
    </w:p>
    <w:p w14:paraId="2D8547E6" w14:textId="6B457761" w:rsidR="00584D74" w:rsidRDefault="00C956B0"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Similarly</w:t>
      </w:r>
      <w:r w:rsidR="00ED1DC3" w:rsidRPr="00113111">
        <w:rPr>
          <w:rFonts w:ascii="Times New Roman" w:hAnsi="Times New Roman" w:cs="Times New Roman"/>
          <w:sz w:val="20"/>
          <w:szCs w:val="20"/>
        </w:rPr>
        <w:t>, the idiocentric (who behaves</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like an individualist and is defined as autonomous from their group) is clearly revealed in the</w:t>
      </w:r>
      <w:r>
        <w:rPr>
          <w:rFonts w:ascii="Times New Roman" w:hAnsi="Times New Roman" w:cs="Times New Roman"/>
          <w:sz w:val="20"/>
          <w:szCs w:val="20"/>
        </w:rPr>
        <w:t xml:space="preserve"> single</w:t>
      </w:r>
      <w:r w:rsidR="00ED1DC3" w:rsidRPr="00113111">
        <w:rPr>
          <w:rFonts w:ascii="Times New Roman" w:hAnsi="Times New Roman" w:cs="Times New Roman"/>
          <w:sz w:val="20"/>
          <w:szCs w:val="20"/>
        </w:rPr>
        <w:t xml:space="preserve"> </w:t>
      </w:r>
      <w:r w:rsidR="00664717" w:rsidRPr="00113111">
        <w:rPr>
          <w:rFonts w:ascii="Times New Roman" w:hAnsi="Times New Roman" w:cs="Times New Roman"/>
          <w:i/>
          <w:sz w:val="20"/>
          <w:szCs w:val="20"/>
        </w:rPr>
        <w:t>least important</w:t>
      </w:r>
      <w:r w:rsidR="00664717">
        <w:rPr>
          <w:rFonts w:ascii="Times New Roman" w:hAnsi="Times New Roman" w:cs="Times New Roman"/>
          <w:sz w:val="20"/>
          <w:szCs w:val="20"/>
        </w:rPr>
        <w:t xml:space="preserve"> value </w:t>
      </w:r>
      <w:r w:rsidR="00ED1DC3" w:rsidRPr="00113111">
        <w:rPr>
          <w:rFonts w:ascii="Times New Roman" w:hAnsi="Times New Roman" w:cs="Times New Roman"/>
          <w:sz w:val="20"/>
          <w:szCs w:val="20"/>
        </w:rPr>
        <w:t>narrative</w:t>
      </w:r>
      <w:r w:rsidR="00664717">
        <w:rPr>
          <w:rFonts w:ascii="Times New Roman" w:hAnsi="Times New Roman" w:cs="Times New Roman"/>
          <w:sz w:val="20"/>
          <w:szCs w:val="20"/>
        </w:rPr>
        <w:t xml:space="preserve"> of sense of belonging</w:t>
      </w:r>
      <w:r>
        <w:rPr>
          <w:rFonts w:ascii="Times New Roman" w:hAnsi="Times New Roman" w:cs="Times New Roman"/>
          <w:sz w:val="20"/>
          <w:szCs w:val="20"/>
        </w:rPr>
        <w:t xml:space="preserve"> by male Venice visitor.</w:t>
      </w:r>
    </w:p>
    <w:p w14:paraId="6D241C77" w14:textId="77777777" w:rsidR="00664717" w:rsidRDefault="00664717" w:rsidP="00D45973">
      <w:pPr>
        <w:autoSpaceDE w:val="0"/>
        <w:autoSpaceDN w:val="0"/>
        <w:adjustRightInd w:val="0"/>
        <w:spacing w:after="0" w:line="480" w:lineRule="auto"/>
        <w:rPr>
          <w:rFonts w:ascii="Times New Roman" w:hAnsi="Times New Roman" w:cs="Times New Roman"/>
          <w:sz w:val="20"/>
          <w:szCs w:val="20"/>
        </w:rPr>
      </w:pPr>
    </w:p>
    <w:p w14:paraId="4732C439" w14:textId="518466B7" w:rsidR="00870AE0" w:rsidRPr="00113111" w:rsidRDefault="00ED1DC3" w:rsidP="00113111">
      <w:pPr>
        <w:spacing w:after="0"/>
        <w:ind w:left="720"/>
        <w:rPr>
          <w:rFonts w:ascii="Times New Roman" w:hAnsi="Times New Roman" w:cs="Times New Roman"/>
          <w:i/>
          <w:sz w:val="20"/>
          <w:szCs w:val="20"/>
        </w:rPr>
      </w:pPr>
      <w:r w:rsidRPr="00113111">
        <w:rPr>
          <w:rFonts w:ascii="Times New Roman" w:hAnsi="Times New Roman" w:cs="Times New Roman"/>
          <w:i/>
          <w:sz w:val="20"/>
          <w:szCs w:val="20"/>
        </w:rPr>
        <w:t xml:space="preserve"> “</w:t>
      </w:r>
      <w:proofErr w:type="gramStart"/>
      <w:r w:rsidR="00664717" w:rsidRPr="00113111">
        <w:rPr>
          <w:rFonts w:ascii="Times New Roman" w:hAnsi="Times New Roman" w:cs="Times New Roman"/>
          <w:i/>
          <w:sz w:val="20"/>
          <w:szCs w:val="20"/>
        </w:rPr>
        <w:t>what</w:t>
      </w:r>
      <w:proofErr w:type="gramEnd"/>
      <w:r w:rsidR="00664717" w:rsidRPr="00113111">
        <w:rPr>
          <w:rFonts w:ascii="Times New Roman" w:hAnsi="Times New Roman" w:cs="Times New Roman"/>
          <w:i/>
          <w:sz w:val="20"/>
          <w:szCs w:val="20"/>
        </w:rPr>
        <w:t xml:space="preserve"> I have seen in my life is that you have to make up your own mind and make your own decisions and by following a group sometimes you have to comply by what the group decides and by how the group acts, so sort of peer pressure, and I have been very independent in that respect, so, yes, I belong to certain groups, but I don’t feel attachment to them…”</w:t>
      </w:r>
    </w:p>
    <w:p w14:paraId="46C6D324" w14:textId="77777777" w:rsidR="00664717" w:rsidRPr="00113111" w:rsidRDefault="00664717" w:rsidP="00113111">
      <w:pPr>
        <w:ind w:left="720"/>
        <w:rPr>
          <w:rFonts w:ascii="Times New Roman" w:hAnsi="Times New Roman" w:cs="Times New Roman"/>
          <w:i/>
          <w:sz w:val="20"/>
          <w:szCs w:val="20"/>
        </w:rPr>
      </w:pPr>
      <w:r w:rsidRPr="00113111">
        <w:rPr>
          <w:rFonts w:ascii="Times New Roman" w:hAnsi="Times New Roman" w:cs="Times New Roman"/>
          <w:i/>
          <w:sz w:val="20"/>
          <w:szCs w:val="20"/>
        </w:rPr>
        <w:t>(Post-visit, Venice, Male, 50-65 years)</w:t>
      </w:r>
    </w:p>
    <w:p w14:paraId="549EE1A5" w14:textId="647FC319" w:rsidR="00584D74" w:rsidRDefault="00664717" w:rsidP="00113111">
      <w:pPr>
        <w:autoSpaceDE w:val="0"/>
        <w:autoSpaceDN w:val="0"/>
        <w:adjustRightInd w:val="0"/>
        <w:spacing w:after="0" w:line="480" w:lineRule="auto"/>
        <w:jc w:val="right"/>
        <w:rPr>
          <w:rFonts w:ascii="Times New Roman" w:hAnsi="Times New Roman" w:cs="Times New Roman"/>
          <w:sz w:val="20"/>
          <w:szCs w:val="20"/>
        </w:rPr>
      </w:pPr>
      <w:r>
        <w:rPr>
          <w:rFonts w:ascii="Times New Roman" w:hAnsi="Times New Roman" w:cs="Times New Roman"/>
          <w:i/>
          <w:sz w:val="20"/>
          <w:szCs w:val="20"/>
        </w:rPr>
        <w:lastRenderedPageBreak/>
        <w:t xml:space="preserve"> </w:t>
      </w:r>
    </w:p>
    <w:p w14:paraId="699A75A1" w14:textId="03A3158D" w:rsidR="00FB5578" w:rsidRDefault="00FB5578" w:rsidP="00D45973">
      <w:pPr>
        <w:autoSpaceDE w:val="0"/>
        <w:autoSpaceDN w:val="0"/>
        <w:adjustRightInd w:val="0"/>
        <w:spacing w:after="0" w:line="480" w:lineRule="auto"/>
        <w:rPr>
          <w:rFonts w:ascii="Times New Roman" w:hAnsi="Times New Roman" w:cs="Times New Roman"/>
          <w:sz w:val="20"/>
          <w:szCs w:val="20"/>
        </w:rPr>
      </w:pPr>
      <w:r w:rsidRPr="00D3762E">
        <w:rPr>
          <w:rFonts w:ascii="Times New Roman" w:hAnsi="Times New Roman" w:cs="Times New Roman"/>
          <w:sz w:val="20"/>
          <w:szCs w:val="20"/>
        </w:rPr>
        <w:t xml:space="preserve">This </w:t>
      </w:r>
      <w:r>
        <w:rPr>
          <w:rFonts w:ascii="Times New Roman" w:hAnsi="Times New Roman" w:cs="Times New Roman"/>
          <w:sz w:val="20"/>
          <w:szCs w:val="20"/>
        </w:rPr>
        <w:t xml:space="preserve">idiocentric narrative </w:t>
      </w:r>
      <w:r w:rsidRPr="004062C2">
        <w:rPr>
          <w:rFonts w:ascii="Times New Roman" w:hAnsi="Times New Roman" w:cs="Times New Roman"/>
          <w:sz w:val="20"/>
          <w:szCs w:val="20"/>
        </w:rPr>
        <w:t xml:space="preserve">reveals </w:t>
      </w:r>
      <w:r>
        <w:rPr>
          <w:rFonts w:ascii="Times New Roman" w:hAnsi="Times New Roman" w:cs="Times New Roman"/>
          <w:sz w:val="20"/>
          <w:szCs w:val="20"/>
        </w:rPr>
        <w:t xml:space="preserve">internal/personal </w:t>
      </w:r>
      <w:r w:rsidRPr="004062C2">
        <w:rPr>
          <w:rFonts w:ascii="Times New Roman" w:hAnsi="Times New Roman" w:cs="Times New Roman"/>
          <w:sz w:val="20"/>
          <w:szCs w:val="20"/>
        </w:rPr>
        <w:t xml:space="preserve">values </w:t>
      </w:r>
      <w:r>
        <w:rPr>
          <w:rFonts w:ascii="Times New Roman" w:hAnsi="Times New Roman" w:cs="Times New Roman"/>
          <w:sz w:val="20"/>
          <w:szCs w:val="20"/>
        </w:rPr>
        <w:t xml:space="preserve">that are </w:t>
      </w:r>
      <w:r w:rsidRPr="00E279B3">
        <w:rPr>
          <w:rFonts w:ascii="Times New Roman" w:hAnsi="Times New Roman" w:cs="Times New Roman"/>
          <w:sz w:val="20"/>
          <w:szCs w:val="20"/>
        </w:rPr>
        <w:t>self-centred</w:t>
      </w:r>
      <w:r>
        <w:rPr>
          <w:rFonts w:ascii="Times New Roman" w:hAnsi="Times New Roman" w:cs="Times New Roman"/>
          <w:sz w:val="20"/>
          <w:szCs w:val="20"/>
        </w:rPr>
        <w:t xml:space="preserve"> and which appear to </w:t>
      </w:r>
      <w:r w:rsidRPr="004062C2">
        <w:rPr>
          <w:rFonts w:ascii="Times New Roman" w:hAnsi="Times New Roman" w:cs="Times New Roman"/>
          <w:sz w:val="20"/>
          <w:szCs w:val="20"/>
        </w:rPr>
        <w:t xml:space="preserve">mirror ideas around an emerging society that lacks loyalty to the wider community and its common goals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{"citationID":"1rm6srprfh","properties":{"formattedCitation":"(Halman, 2008)","plainCitation":"(Halman, 2008)"},"citationItems":[{"id":522,"uris":["http://zotero.org/users/409983/items/M73BWB7N"],"uri":["http://zotero.org/users/409983/items/M73BWB7N"],"itemData":{"id":522,"type":"book","title":"Changing values and beliefs in 85 countries: trends from the values surveys from 1981 to 2004","publisher":"BRILL","publisher-place":"Netherlands","number-of-pages":"280","source":"Google Books","event-place":"Netherlands","ISBN":"978-90-04-15778-1","shortTitle":"Changing values and beliefs in 85 countries","author":[{"family":"Halman","given":"Loek"}],"issued":{"date-parts":[["2008"]]}}}],"schema":"https://github.com/citation-style-language/schema/raw/master/csl-citation.json"}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(Halman, 2008)</w:t>
      </w:r>
      <w:r w:rsidRPr="00014031">
        <w:rPr>
          <w:rFonts w:ascii="Times New Roman" w:hAnsi="Times New Roman" w:cs="Times New Roman"/>
          <w:sz w:val="20"/>
          <w:szCs w:val="20"/>
        </w:rPr>
        <w:fldChar w:fldCharType="end"/>
      </w:r>
      <w:r w:rsidRPr="004062C2">
        <w:rPr>
          <w:rFonts w:ascii="Times New Roman" w:hAnsi="Times New Roman" w:cs="Times New Roman"/>
          <w:sz w:val="20"/>
          <w:szCs w:val="20"/>
        </w:rPr>
        <w:t xml:space="preserve">. </w:t>
      </w:r>
      <w:r>
        <w:rPr>
          <w:rFonts w:ascii="Times New Roman" w:hAnsi="Times New Roman" w:cs="Times New Roman"/>
          <w:sz w:val="20"/>
          <w:szCs w:val="20"/>
        </w:rPr>
        <w:t xml:space="preserve">It also reflects the notion that </w:t>
      </w:r>
      <w:r w:rsidRPr="005C3211">
        <w:rPr>
          <w:rFonts w:ascii="Times New Roman" w:hAnsi="Times New Roman" w:cs="Times New Roman"/>
          <w:sz w:val="20"/>
          <w:szCs w:val="20"/>
        </w:rPr>
        <w:t>the rational choice is self-interest and rational individuals make decisions</w:t>
      </w:r>
      <w:r w:rsidRPr="00E9043C">
        <w:rPr>
          <w:rFonts w:ascii="Times New Roman" w:hAnsi="Times New Roman" w:cs="Times New Roman"/>
          <w:sz w:val="20"/>
          <w:szCs w:val="20"/>
        </w:rPr>
        <w:t>,</w:t>
      </w:r>
      <w:r w:rsidRPr="005C3211">
        <w:rPr>
          <w:rFonts w:ascii="Times New Roman" w:hAnsi="Times New Roman" w:cs="Times New Roman"/>
          <w:sz w:val="20"/>
          <w:szCs w:val="20"/>
        </w:rPr>
        <w:t xml:space="preserve"> which are best suited to themselves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{"citationID":"2lnqf36ufe","properties":{"formattedCitation":"(Hardin, 1968)","plainCitation":"(Hardin, 1968)"},"citationItems":[{"id":970,"uris":["http://zotero.org/users/409983/items/H99GKSGG"],"uri":["http://zotero.org/users/409983/items/H99GKSGG"],"itemData":{"id":970,"type":"article-journal","title":"Tragedy of the Commons","container-title":"Science","page":"1243-1248","volume":"162","author":[{"family":"Hardin","given":"G."}],"issued":{"date-parts":[["1968",12,13]]}}}],"schema":"https://github.com/citation-style-language/schema/raw/master/csl-citation.json"}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(Hardin, 1968)</w:t>
      </w:r>
      <w:r w:rsidRPr="00014031">
        <w:rPr>
          <w:rFonts w:ascii="Times New Roman" w:hAnsi="Times New Roman" w:cs="Times New Roman"/>
          <w:sz w:val="20"/>
          <w:szCs w:val="20"/>
        </w:rPr>
        <w:fldChar w:fldCharType="end"/>
      </w:r>
      <w:r w:rsidRPr="005C3211">
        <w:rPr>
          <w:rFonts w:ascii="Times New Roman" w:hAnsi="Times New Roman" w:cs="Times New Roman"/>
          <w:sz w:val="20"/>
          <w:szCs w:val="20"/>
        </w:rPr>
        <w:t>.</w:t>
      </w:r>
      <w:r>
        <w:rPr>
          <w:rFonts w:ascii="Times New Roman" w:hAnsi="Times New Roman" w:cs="Times New Roman"/>
          <w:sz w:val="20"/>
          <w:szCs w:val="20"/>
        </w:rPr>
        <w:t xml:space="preserve"> </w:t>
      </w:r>
      <w:r w:rsidR="00515B55">
        <w:rPr>
          <w:rFonts w:ascii="Times New Roman" w:hAnsi="Times New Roman" w:cs="Times New Roman"/>
          <w:sz w:val="20"/>
          <w:szCs w:val="20"/>
        </w:rPr>
        <w:t>This s</w:t>
      </w:r>
      <w:r w:rsidR="00ED1DC3" w:rsidRPr="00113111">
        <w:rPr>
          <w:rFonts w:ascii="Times New Roman" w:hAnsi="Times New Roman" w:cs="Times New Roman"/>
          <w:sz w:val="20"/>
          <w:szCs w:val="20"/>
        </w:rPr>
        <w:t xml:space="preserve">elf-interest is clearly revealed in the </w:t>
      </w:r>
      <w:r w:rsidR="00515B55">
        <w:rPr>
          <w:rFonts w:ascii="Times New Roman" w:hAnsi="Times New Roman" w:cs="Times New Roman"/>
          <w:sz w:val="20"/>
          <w:szCs w:val="20"/>
        </w:rPr>
        <w:t>self-fulfilment and sense of accomplishment narratives.</w:t>
      </w:r>
    </w:p>
    <w:p w14:paraId="659F9C85" w14:textId="77777777" w:rsidR="00FB5578" w:rsidRDefault="00FB5578" w:rsidP="00D45973">
      <w:pPr>
        <w:autoSpaceDE w:val="0"/>
        <w:autoSpaceDN w:val="0"/>
        <w:adjustRightInd w:val="0"/>
        <w:spacing w:after="0" w:line="480" w:lineRule="auto"/>
        <w:rPr>
          <w:rFonts w:ascii="Times New Roman" w:hAnsi="Times New Roman" w:cs="Times New Roman"/>
          <w:sz w:val="20"/>
          <w:szCs w:val="20"/>
        </w:rPr>
      </w:pPr>
    </w:p>
    <w:p w14:paraId="37447DE6" w14:textId="2B319797" w:rsidR="00515B55" w:rsidRDefault="008E411B" w:rsidP="00113111">
      <w:pPr>
        <w:autoSpaceDE w:val="0"/>
        <w:autoSpaceDN w:val="0"/>
        <w:adjustRightInd w:val="0"/>
        <w:spacing w:after="0" w:line="240" w:lineRule="auto"/>
        <w:ind w:left="720"/>
        <w:rPr>
          <w:rFonts w:ascii="Times New Roman" w:hAnsi="Times New Roman" w:cs="Times New Roman"/>
          <w:i/>
          <w:sz w:val="20"/>
          <w:szCs w:val="20"/>
        </w:rPr>
      </w:pPr>
      <w:r w:rsidRPr="00E9043C">
        <w:rPr>
          <w:rFonts w:ascii="Times New Roman" w:hAnsi="Times New Roman" w:cs="Times New Roman"/>
          <w:sz w:val="20"/>
          <w:szCs w:val="20"/>
        </w:rPr>
        <w:t xml:space="preserve"> </w:t>
      </w:r>
      <w:r w:rsidR="00ED1DC3" w:rsidRPr="00113111">
        <w:rPr>
          <w:rFonts w:ascii="Times New Roman" w:hAnsi="Times New Roman" w:cs="Times New Roman"/>
          <w:sz w:val="20"/>
          <w:szCs w:val="20"/>
        </w:rPr>
        <w:t>“</w:t>
      </w:r>
      <w:r w:rsidR="00515B55">
        <w:rPr>
          <w:rFonts w:ascii="Times New Roman" w:hAnsi="Times New Roman" w:cs="Times New Roman"/>
          <w:sz w:val="20"/>
          <w:szCs w:val="20"/>
        </w:rPr>
        <w:t>…</w:t>
      </w:r>
      <w:proofErr w:type="gramStart"/>
      <w:r w:rsidR="00ED1DC3" w:rsidRPr="00113111">
        <w:rPr>
          <w:rFonts w:ascii="Times New Roman" w:hAnsi="Times New Roman" w:cs="Times New Roman"/>
          <w:i/>
          <w:sz w:val="20"/>
          <w:szCs w:val="20"/>
        </w:rPr>
        <w:t>if</w:t>
      </w:r>
      <w:proofErr w:type="gramEnd"/>
      <w:r w:rsidR="00ED1DC3" w:rsidRPr="00113111">
        <w:rPr>
          <w:rFonts w:ascii="Times New Roman" w:hAnsi="Times New Roman" w:cs="Times New Roman"/>
          <w:i/>
          <w:sz w:val="20"/>
          <w:szCs w:val="20"/>
        </w:rPr>
        <w:t xml:space="preserve"> you don’t have self</w:t>
      </w:r>
      <w:r w:rsidR="00A97502" w:rsidRPr="00113111">
        <w:rPr>
          <w:rFonts w:ascii="Times New Roman" w:hAnsi="Times New Roman" w:cs="Times New Roman"/>
          <w:i/>
          <w:sz w:val="20"/>
          <w:szCs w:val="20"/>
        </w:rPr>
        <w:t>-</w:t>
      </w:r>
      <w:r w:rsidR="00ED1DC3" w:rsidRPr="00113111">
        <w:rPr>
          <w:rFonts w:ascii="Times New Roman" w:hAnsi="Times New Roman" w:cs="Times New Roman"/>
          <w:i/>
          <w:sz w:val="20"/>
          <w:szCs w:val="20"/>
        </w:rPr>
        <w:t>fulfilment,</w:t>
      </w:r>
      <w:r w:rsidR="00A97502" w:rsidRPr="00113111">
        <w:rPr>
          <w:rFonts w:ascii="Times New Roman" w:hAnsi="Times New Roman" w:cs="Times New Roman"/>
          <w:i/>
          <w:sz w:val="20"/>
          <w:szCs w:val="20"/>
        </w:rPr>
        <w:t xml:space="preserve"> </w:t>
      </w:r>
      <w:r w:rsidR="00ED1DC3" w:rsidRPr="00113111">
        <w:rPr>
          <w:rFonts w:ascii="Times New Roman" w:hAnsi="Times New Roman" w:cs="Times New Roman"/>
          <w:i/>
          <w:sz w:val="20"/>
          <w:szCs w:val="20"/>
        </w:rPr>
        <w:t>you can’t enjoy anything of life</w:t>
      </w:r>
      <w:r w:rsidR="00515B55">
        <w:rPr>
          <w:rFonts w:ascii="Times New Roman" w:hAnsi="Times New Roman" w:cs="Times New Roman"/>
          <w:i/>
          <w:sz w:val="20"/>
          <w:szCs w:val="20"/>
        </w:rPr>
        <w:t>…”</w:t>
      </w:r>
    </w:p>
    <w:p w14:paraId="599EA364" w14:textId="28915732" w:rsidR="00515B55" w:rsidRDefault="00515B55" w:rsidP="00113111">
      <w:pPr>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i/>
          <w:sz w:val="20"/>
          <w:szCs w:val="20"/>
        </w:rPr>
        <w:t>(Post-visit, Venice, Female, 18-24 years</w:t>
      </w:r>
      <w:r>
        <w:rPr>
          <w:rFonts w:ascii="Times New Roman" w:hAnsi="Times New Roman" w:cs="Times New Roman"/>
          <w:sz w:val="20"/>
          <w:szCs w:val="20"/>
        </w:rPr>
        <w:t>)</w:t>
      </w:r>
      <w:r w:rsidR="00ED1DC3" w:rsidRPr="00113111">
        <w:rPr>
          <w:rFonts w:ascii="Times New Roman" w:hAnsi="Times New Roman" w:cs="Times New Roman"/>
          <w:sz w:val="20"/>
          <w:szCs w:val="20"/>
        </w:rPr>
        <w:t xml:space="preserve"> </w:t>
      </w:r>
    </w:p>
    <w:p w14:paraId="35EF0E11" w14:textId="77777777" w:rsidR="00515B55" w:rsidRDefault="00515B55" w:rsidP="00113111">
      <w:pPr>
        <w:autoSpaceDE w:val="0"/>
        <w:autoSpaceDN w:val="0"/>
        <w:adjustRightInd w:val="0"/>
        <w:spacing w:after="0" w:line="480" w:lineRule="auto"/>
        <w:ind w:left="720"/>
        <w:rPr>
          <w:rFonts w:ascii="Times New Roman" w:hAnsi="Times New Roman" w:cs="Times New Roman"/>
          <w:sz w:val="20"/>
          <w:szCs w:val="20"/>
        </w:rPr>
      </w:pPr>
    </w:p>
    <w:p w14:paraId="2EFB7ABE" w14:textId="2E16A6D1" w:rsidR="00FB5578" w:rsidRPr="00113111" w:rsidRDefault="00515B55" w:rsidP="00113111">
      <w:pPr>
        <w:autoSpaceDE w:val="0"/>
        <w:autoSpaceDN w:val="0"/>
        <w:adjustRightInd w:val="0"/>
        <w:spacing w:after="0" w:line="240" w:lineRule="auto"/>
        <w:ind w:left="720"/>
        <w:rPr>
          <w:rFonts w:ascii="Times New Roman" w:hAnsi="Times New Roman" w:cs="Times New Roman"/>
          <w:i/>
          <w:sz w:val="20"/>
          <w:szCs w:val="20"/>
        </w:rPr>
      </w:pPr>
      <w:r w:rsidRPr="00515B55">
        <w:rPr>
          <w:rFonts w:ascii="Times New Roman" w:hAnsi="Times New Roman" w:cs="Times New Roman"/>
          <w:i/>
          <w:sz w:val="20"/>
          <w:szCs w:val="20"/>
        </w:rPr>
        <w:t>“</w:t>
      </w:r>
      <w:r>
        <w:rPr>
          <w:rFonts w:ascii="Times New Roman" w:hAnsi="Times New Roman" w:cs="Times New Roman"/>
          <w:i/>
          <w:sz w:val="20"/>
          <w:szCs w:val="20"/>
        </w:rPr>
        <w:t xml:space="preserve">Gives </w:t>
      </w:r>
      <w:r w:rsidR="00ED1DC3" w:rsidRPr="00113111">
        <w:rPr>
          <w:rFonts w:ascii="Times New Roman" w:hAnsi="Times New Roman" w:cs="Times New Roman"/>
          <w:i/>
          <w:sz w:val="20"/>
          <w:szCs w:val="20"/>
        </w:rPr>
        <w:t>me a</w:t>
      </w:r>
      <w:r w:rsidR="00A97502" w:rsidRPr="00113111">
        <w:rPr>
          <w:rFonts w:ascii="Times New Roman" w:hAnsi="Times New Roman" w:cs="Times New Roman"/>
          <w:i/>
          <w:sz w:val="20"/>
          <w:szCs w:val="20"/>
        </w:rPr>
        <w:t xml:space="preserve"> </w:t>
      </w:r>
      <w:r w:rsidR="00ED1DC3" w:rsidRPr="00113111">
        <w:rPr>
          <w:rFonts w:ascii="Times New Roman" w:hAnsi="Times New Roman" w:cs="Times New Roman"/>
          <w:i/>
          <w:sz w:val="20"/>
          <w:szCs w:val="20"/>
        </w:rPr>
        <w:t xml:space="preserve">reason to be alive” </w:t>
      </w:r>
    </w:p>
    <w:p w14:paraId="00A09954" w14:textId="77777777" w:rsidR="00515B55" w:rsidRPr="00113111" w:rsidRDefault="00515B55"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(Post-visit, Svalbard, Female, 65+ years)</w:t>
      </w:r>
    </w:p>
    <w:p w14:paraId="2C26D7E0" w14:textId="77777777" w:rsidR="00FB5578" w:rsidRDefault="00FB5578" w:rsidP="00D45973">
      <w:pPr>
        <w:autoSpaceDE w:val="0"/>
        <w:autoSpaceDN w:val="0"/>
        <w:adjustRightInd w:val="0"/>
        <w:spacing w:after="0" w:line="480" w:lineRule="auto"/>
        <w:rPr>
          <w:rFonts w:ascii="Times New Roman" w:hAnsi="Times New Roman" w:cs="Times New Roman"/>
          <w:sz w:val="20"/>
          <w:szCs w:val="20"/>
        </w:rPr>
      </w:pPr>
    </w:p>
    <w:p w14:paraId="6934743B" w14:textId="462B5CB6" w:rsidR="00DE5E4F" w:rsidRDefault="00DE5E4F" w:rsidP="00D45973">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However, th</w:t>
      </w:r>
      <w:r w:rsidR="00C956B0">
        <w:rPr>
          <w:rFonts w:ascii="Times New Roman" w:hAnsi="Times New Roman" w:cs="Times New Roman"/>
          <w:sz w:val="20"/>
          <w:szCs w:val="20"/>
        </w:rPr>
        <w:t>e</w:t>
      </w:r>
      <w:r>
        <w:rPr>
          <w:rFonts w:ascii="Times New Roman" w:hAnsi="Times New Roman" w:cs="Times New Roman"/>
          <w:sz w:val="20"/>
          <w:szCs w:val="20"/>
        </w:rPr>
        <w:t xml:space="preserve"> self-interest narrative also reveals </w:t>
      </w:r>
      <w:r w:rsidR="00961CA1">
        <w:rPr>
          <w:rFonts w:ascii="Times New Roman" w:hAnsi="Times New Roman" w:cs="Times New Roman"/>
          <w:sz w:val="20"/>
          <w:szCs w:val="20"/>
        </w:rPr>
        <w:t xml:space="preserve">that </w:t>
      </w:r>
      <w:r>
        <w:rPr>
          <w:rFonts w:ascii="Times New Roman" w:hAnsi="Times New Roman" w:cs="Times New Roman"/>
          <w:sz w:val="20"/>
          <w:szCs w:val="20"/>
        </w:rPr>
        <w:t xml:space="preserve">actions </w:t>
      </w:r>
      <w:r w:rsidR="00961CA1">
        <w:rPr>
          <w:rFonts w:ascii="Times New Roman" w:hAnsi="Times New Roman" w:cs="Times New Roman"/>
          <w:sz w:val="20"/>
          <w:szCs w:val="20"/>
        </w:rPr>
        <w:t xml:space="preserve">are justified </w:t>
      </w:r>
      <w:r>
        <w:rPr>
          <w:rFonts w:ascii="Times New Roman" w:hAnsi="Times New Roman" w:cs="Times New Roman"/>
          <w:sz w:val="20"/>
          <w:szCs w:val="20"/>
        </w:rPr>
        <w:t>through the use of cognitive dissonance</w:t>
      </w:r>
      <w:r w:rsidR="00961CA1">
        <w:rPr>
          <w:rFonts w:ascii="Times New Roman" w:hAnsi="Times New Roman" w:cs="Times New Roman"/>
          <w:sz w:val="20"/>
          <w:szCs w:val="20"/>
        </w:rPr>
        <w:t>. In this case,</w:t>
      </w:r>
      <w:r w:rsidR="00961CA1" w:rsidRPr="00712B9F">
        <w:rPr>
          <w:rFonts w:ascii="Times New Roman" w:hAnsi="Times New Roman" w:cs="Times New Roman"/>
          <w:sz w:val="20"/>
          <w:szCs w:val="20"/>
        </w:rPr>
        <w:t xml:space="preserve"> </w:t>
      </w:r>
      <w:r w:rsidR="00C956B0">
        <w:rPr>
          <w:rFonts w:ascii="Times New Roman" w:hAnsi="Times New Roman" w:cs="Times New Roman"/>
          <w:sz w:val="20"/>
          <w:szCs w:val="20"/>
        </w:rPr>
        <w:t xml:space="preserve">one </w:t>
      </w:r>
      <w:r w:rsidR="00961CA1" w:rsidRPr="00712B9F">
        <w:rPr>
          <w:rFonts w:ascii="Times New Roman" w:hAnsi="Times New Roman" w:cs="Times New Roman"/>
          <w:sz w:val="20"/>
          <w:szCs w:val="20"/>
        </w:rPr>
        <w:t>respondent is “deserving” of enjoymen</w:t>
      </w:r>
      <w:r w:rsidR="00961CA1" w:rsidRPr="00E9043C">
        <w:rPr>
          <w:rFonts w:ascii="Times New Roman" w:hAnsi="Times New Roman" w:cs="Times New Roman"/>
          <w:sz w:val="20"/>
          <w:szCs w:val="20"/>
        </w:rPr>
        <w:t>t</w:t>
      </w:r>
      <w:r w:rsidR="00961CA1" w:rsidRPr="00712B9F">
        <w:rPr>
          <w:rFonts w:ascii="Times New Roman" w:hAnsi="Times New Roman" w:cs="Times New Roman"/>
          <w:sz w:val="20"/>
          <w:szCs w:val="20"/>
        </w:rPr>
        <w:t>.</w:t>
      </w:r>
    </w:p>
    <w:p w14:paraId="1C5BE832" w14:textId="77777777" w:rsidR="00961CA1" w:rsidRDefault="00961CA1" w:rsidP="00D45973">
      <w:pPr>
        <w:autoSpaceDE w:val="0"/>
        <w:autoSpaceDN w:val="0"/>
        <w:adjustRightInd w:val="0"/>
        <w:spacing w:after="0" w:line="480" w:lineRule="auto"/>
        <w:rPr>
          <w:rFonts w:ascii="Times New Roman" w:hAnsi="Times New Roman" w:cs="Times New Roman"/>
          <w:sz w:val="20"/>
          <w:szCs w:val="20"/>
        </w:rPr>
      </w:pPr>
    </w:p>
    <w:p w14:paraId="0CE77F6A" w14:textId="77777777" w:rsidR="00961CA1" w:rsidRPr="00113111" w:rsidRDefault="00961CA1"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w:t>
      </w:r>
      <w:r w:rsidRPr="00961CA1">
        <w:rPr>
          <w:rFonts w:ascii="Times New Roman" w:hAnsi="Times New Roman" w:cs="Times New Roman"/>
          <w:i/>
          <w:sz w:val="20"/>
          <w:szCs w:val="20"/>
        </w:rPr>
        <w:t>I’ve worked from 18-63…I think it’s important I do enjoy myself”</w:t>
      </w:r>
    </w:p>
    <w:p w14:paraId="280FB04B" w14:textId="77777777" w:rsidR="00DE5E4F" w:rsidRDefault="00961CA1"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(Before-visit, Svalbard, Male, 65+ years)</w:t>
      </w:r>
    </w:p>
    <w:p w14:paraId="7CEAFC38" w14:textId="77777777" w:rsidR="00961CA1" w:rsidRPr="00113111" w:rsidRDefault="00961CA1" w:rsidP="00113111">
      <w:pPr>
        <w:autoSpaceDE w:val="0"/>
        <w:autoSpaceDN w:val="0"/>
        <w:adjustRightInd w:val="0"/>
        <w:spacing w:after="0" w:line="480" w:lineRule="auto"/>
        <w:jc w:val="right"/>
        <w:rPr>
          <w:rFonts w:ascii="Times New Roman" w:hAnsi="Times New Roman" w:cs="Times New Roman"/>
          <w:i/>
          <w:sz w:val="20"/>
          <w:szCs w:val="20"/>
        </w:rPr>
      </w:pPr>
    </w:p>
    <w:p w14:paraId="30206114" w14:textId="6F8E41E4" w:rsidR="00ED1DC3" w:rsidRPr="00E9043C" w:rsidRDefault="00ED1DC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sz w:val="20"/>
          <w:szCs w:val="20"/>
        </w:rPr>
        <w:t xml:space="preserve">This seems to suggest that short-term immediate gratification is </w:t>
      </w:r>
      <w:r w:rsidR="00961CA1">
        <w:rPr>
          <w:rFonts w:ascii="Times New Roman" w:hAnsi="Times New Roman" w:cs="Times New Roman"/>
          <w:sz w:val="20"/>
          <w:szCs w:val="20"/>
        </w:rPr>
        <w:t xml:space="preserve">becoming </w:t>
      </w:r>
      <w:r w:rsidRPr="00113111">
        <w:rPr>
          <w:rFonts w:ascii="Times New Roman" w:hAnsi="Times New Roman" w:cs="Times New Roman"/>
          <w:sz w:val="20"/>
          <w:szCs w:val="20"/>
        </w:rPr>
        <w:t>hardwired</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 xml:space="preserve">into the individualist psyche. </w:t>
      </w:r>
      <w:r w:rsidR="005A029C">
        <w:rPr>
          <w:rFonts w:ascii="Times New Roman" w:hAnsi="Times New Roman" w:cs="Times New Roman"/>
          <w:sz w:val="20"/>
          <w:szCs w:val="20"/>
        </w:rPr>
        <w:t>This</w:t>
      </w:r>
      <w:r w:rsidR="00961CA1">
        <w:rPr>
          <w:rFonts w:ascii="Times New Roman" w:hAnsi="Times New Roman" w:cs="Times New Roman"/>
          <w:sz w:val="20"/>
          <w:szCs w:val="20"/>
        </w:rPr>
        <w:t xml:space="preserve"> </w:t>
      </w:r>
      <w:r w:rsidR="00961CA1" w:rsidRPr="005F38EF">
        <w:rPr>
          <w:rFonts w:ascii="Times New Roman" w:hAnsi="Times New Roman" w:cs="Times New Roman"/>
          <w:sz w:val="20"/>
          <w:szCs w:val="20"/>
        </w:rPr>
        <w:t xml:space="preserve">reflects Freud’s notion of the </w:t>
      </w:r>
      <w:r w:rsidR="00961CA1" w:rsidRPr="005F38EF">
        <w:rPr>
          <w:rFonts w:ascii="Times New Roman" w:hAnsi="Times New Roman" w:cs="Times New Roman"/>
          <w:i/>
          <w:iCs/>
          <w:sz w:val="20"/>
          <w:szCs w:val="20"/>
        </w:rPr>
        <w:t xml:space="preserve">id </w:t>
      </w:r>
      <w:r w:rsidR="00961CA1" w:rsidRPr="005F38EF">
        <w:rPr>
          <w:rFonts w:ascii="Times New Roman" w:hAnsi="Times New Roman" w:cs="Times New Roman"/>
          <w:sz w:val="20"/>
          <w:szCs w:val="20"/>
        </w:rPr>
        <w:t>(the selfish and</w:t>
      </w:r>
      <w:r w:rsidR="00961CA1" w:rsidRPr="00E9043C">
        <w:rPr>
          <w:rFonts w:ascii="Times New Roman" w:hAnsi="Times New Roman" w:cs="Times New Roman"/>
          <w:sz w:val="20"/>
          <w:szCs w:val="20"/>
        </w:rPr>
        <w:t xml:space="preserve"> </w:t>
      </w:r>
      <w:r w:rsidR="00961CA1" w:rsidRPr="005F38EF">
        <w:rPr>
          <w:rFonts w:ascii="Times New Roman" w:hAnsi="Times New Roman" w:cs="Times New Roman"/>
          <w:sz w:val="20"/>
          <w:szCs w:val="20"/>
        </w:rPr>
        <w:t xml:space="preserve">illogical) taking priority over the </w:t>
      </w:r>
      <w:r w:rsidR="00961CA1" w:rsidRPr="005F38EF">
        <w:rPr>
          <w:rFonts w:ascii="Times New Roman" w:hAnsi="Times New Roman" w:cs="Times New Roman"/>
          <w:i/>
          <w:iCs/>
          <w:sz w:val="20"/>
          <w:szCs w:val="20"/>
        </w:rPr>
        <w:t xml:space="preserve">superego </w:t>
      </w:r>
      <w:r w:rsidR="00961CA1" w:rsidRPr="005F38EF">
        <w:rPr>
          <w:rFonts w:ascii="Times New Roman" w:hAnsi="Times New Roman" w:cs="Times New Roman"/>
          <w:sz w:val="20"/>
          <w:szCs w:val="20"/>
        </w:rPr>
        <w:t xml:space="preserve">(the conscience and opposite of the id) </w:t>
      </w:r>
      <w:r w:rsidR="00961CA1">
        <w:rPr>
          <w:rFonts w:ascii="Times New Roman" w:hAnsi="Times New Roman" w:cs="Times New Roman"/>
          <w:sz w:val="20"/>
          <w:szCs w:val="20"/>
        </w:rPr>
        <w:t>and perhaps accounts f</w:t>
      </w:r>
      <w:r w:rsidRPr="00113111">
        <w:rPr>
          <w:rFonts w:ascii="Times New Roman" w:hAnsi="Times New Roman" w:cs="Times New Roman"/>
          <w:sz w:val="20"/>
          <w:szCs w:val="20"/>
        </w:rPr>
        <w:t>or the ability of selfishness to</w:t>
      </w:r>
      <w:r w:rsidR="00A97502" w:rsidRPr="00113111">
        <w:rPr>
          <w:rFonts w:ascii="Times New Roman" w:hAnsi="Times New Roman" w:cs="Times New Roman"/>
          <w:sz w:val="20"/>
          <w:szCs w:val="20"/>
        </w:rPr>
        <w:t xml:space="preserve"> </w:t>
      </w:r>
      <w:r w:rsidRPr="00113111">
        <w:rPr>
          <w:rFonts w:ascii="Times New Roman" w:hAnsi="Times New Roman" w:cs="Times New Roman"/>
          <w:sz w:val="20"/>
          <w:szCs w:val="20"/>
        </w:rPr>
        <w:t>reign over collective wellbeing</w:t>
      </w:r>
      <w:r w:rsidR="00C13539">
        <w:rPr>
          <w:rFonts w:ascii="Times New Roman" w:hAnsi="Times New Roman" w:cs="Times New Roman"/>
          <w:sz w:val="20"/>
          <w:szCs w:val="20"/>
        </w:rPr>
        <w:t xml:space="preserve"> </w:t>
      </w:r>
      <w:r w:rsidR="00C13539" w:rsidRPr="00014031">
        <w:rPr>
          <w:rFonts w:ascii="Times New Roman" w:hAnsi="Times New Roman" w:cs="Times New Roman"/>
          <w:sz w:val="20"/>
          <w:szCs w:val="20"/>
        </w:rPr>
        <w:fldChar w:fldCharType="begin"/>
      </w:r>
      <w:r w:rsidR="00C13539" w:rsidRPr="00E9043C">
        <w:rPr>
          <w:rFonts w:ascii="Times New Roman" w:hAnsi="Times New Roman" w:cs="Times New Roman"/>
          <w:sz w:val="20"/>
          <w:szCs w:val="20"/>
        </w:rPr>
        <w:instrText xml:space="preserve"> ADDIN ZOTERO_ITEM CSL_CITATION {"citationID":"u70joh4pa","properties":{"formattedCitation":"(Fennell, 2006; Hardin, 1968)","plainCitation":"(Fennell, 2006; Hardin, 1968)"},"citationItems":[{"id":426,"uris":["http://zotero.org/users/409983/items/6FHQECKC"],"uri":["http://zotero.org/users/409983/items/6FHQECKC"],"itemData":{"id":426,"type":"book","title":"Tourism ethics","publisher":"Channel View Publications","publisher-place":"Clevedon","number-of-pages":"426","source":"Google Books","event-place":"Clevedon","ISBN":"978-1-84541-034-6","author":[{"family":"Fennell","given":"David A."}],"issued":{"date-parts":[["2006"]]}}},{"id":970,"uris":["http://zotero.org/users/409983/items/H99GKSGG"],"uri":["http://zotero.org/users/409983/items/H99GKSGG"],"itemData":{"id":970,"type":"article-journal","title":"Tragedy of the Commons","container-title":"Science","page":"1243-1248","volume":"162","author":[{"family":"Hardin","given":"G."}],"issued":{"date-parts":[["1968",12,13]]}}}],"schema":"https://github.com/citation-style-language/schema/raw/master/csl-citation.json"} </w:instrText>
      </w:r>
      <w:r w:rsidR="00C1353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(Fennell, 2006; Hardin, 1968)</w:t>
      </w:r>
      <w:r w:rsidR="00C13539" w:rsidRPr="00014031">
        <w:rPr>
          <w:rFonts w:ascii="Times New Roman" w:hAnsi="Times New Roman" w:cs="Times New Roman"/>
          <w:sz w:val="20"/>
          <w:szCs w:val="20"/>
        </w:rPr>
        <w:fldChar w:fldCharType="end"/>
      </w:r>
      <w:r w:rsidR="00961CA1">
        <w:rPr>
          <w:rFonts w:ascii="Times New Roman" w:hAnsi="Times New Roman" w:cs="Times New Roman"/>
          <w:sz w:val="20"/>
          <w:szCs w:val="20"/>
        </w:rPr>
        <w:t>.</w:t>
      </w:r>
      <w:r w:rsidRPr="00113111">
        <w:rPr>
          <w:rFonts w:ascii="Times New Roman" w:hAnsi="Times New Roman" w:cs="Times New Roman"/>
          <w:sz w:val="20"/>
          <w:szCs w:val="20"/>
        </w:rPr>
        <w:t xml:space="preserve"> </w:t>
      </w:r>
    </w:p>
    <w:p w14:paraId="056FA2D6" w14:textId="77777777" w:rsidR="00C956B0" w:rsidRDefault="00C956B0" w:rsidP="0072508E">
      <w:pPr>
        <w:autoSpaceDE w:val="0"/>
        <w:autoSpaceDN w:val="0"/>
        <w:adjustRightInd w:val="0"/>
        <w:spacing w:after="0" w:line="480" w:lineRule="auto"/>
        <w:rPr>
          <w:rFonts w:ascii="Times New Roman" w:hAnsi="Times New Roman" w:cs="Times New Roman"/>
          <w:sz w:val="20"/>
          <w:szCs w:val="20"/>
        </w:rPr>
      </w:pPr>
    </w:p>
    <w:p w14:paraId="502C5512" w14:textId="3F82C7F5" w:rsidR="0072508E" w:rsidRPr="008E6763" w:rsidRDefault="007D0F2B" w:rsidP="0072508E">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Gathering rich qualitative data enhanced the suitability of a choice ordering projective technique to determine values. </w:t>
      </w:r>
      <w:r w:rsidR="0017365C" w:rsidRPr="00113111">
        <w:rPr>
          <w:rFonts w:ascii="Times New Roman" w:hAnsi="Times New Roman" w:cs="Times New Roman"/>
          <w:sz w:val="20"/>
          <w:szCs w:val="20"/>
        </w:rPr>
        <w:t xml:space="preserve">However, </w:t>
      </w:r>
      <w:r w:rsidR="00E27192">
        <w:rPr>
          <w:rFonts w:ascii="Times New Roman" w:hAnsi="Times New Roman" w:cs="Times New Roman"/>
          <w:sz w:val="20"/>
          <w:szCs w:val="20"/>
        </w:rPr>
        <w:t>s</w:t>
      </w:r>
      <w:r w:rsidR="0072508E">
        <w:rPr>
          <w:rFonts w:ascii="Times New Roman" w:hAnsi="Times New Roman" w:cs="Times New Roman"/>
          <w:sz w:val="20"/>
          <w:szCs w:val="20"/>
        </w:rPr>
        <w:t>ocial desirability cannot be discounted for t</w:t>
      </w:r>
      <w:r w:rsidR="0072508E" w:rsidRPr="008E6763">
        <w:rPr>
          <w:rFonts w:ascii="Times New Roman" w:hAnsi="Times New Roman" w:cs="Times New Roman"/>
          <w:sz w:val="20"/>
          <w:szCs w:val="20"/>
        </w:rPr>
        <w:t xml:space="preserve">he tendency to select most values as </w:t>
      </w:r>
      <w:r w:rsidR="0072508E" w:rsidRPr="008E6763">
        <w:rPr>
          <w:rFonts w:ascii="Times New Roman" w:hAnsi="Times New Roman" w:cs="Times New Roman"/>
          <w:i/>
          <w:iCs/>
          <w:sz w:val="20"/>
          <w:szCs w:val="20"/>
        </w:rPr>
        <w:t>very important</w:t>
      </w:r>
      <w:r w:rsidR="0072508E" w:rsidRPr="008E6763">
        <w:rPr>
          <w:rFonts w:ascii="Times New Roman" w:hAnsi="Times New Roman" w:cs="Times New Roman"/>
          <w:sz w:val="20"/>
          <w:szCs w:val="20"/>
        </w:rPr>
        <w:t xml:space="preserve">. The overwhelming need for approval could have influenced informants to challenge </w:t>
      </w:r>
      <w:r w:rsidR="0072508E">
        <w:rPr>
          <w:rFonts w:ascii="Times New Roman" w:hAnsi="Times New Roman" w:cs="Times New Roman"/>
          <w:sz w:val="20"/>
          <w:szCs w:val="20"/>
        </w:rPr>
        <w:t xml:space="preserve">their </w:t>
      </w:r>
      <w:r w:rsidR="0072508E" w:rsidRPr="008E6763">
        <w:rPr>
          <w:rFonts w:ascii="Times New Roman" w:hAnsi="Times New Roman" w:cs="Times New Roman"/>
          <w:sz w:val="20"/>
          <w:szCs w:val="20"/>
        </w:rPr>
        <w:t>initial responses, resulting in later inconsistencies (such as a lower scaled value becoming the</w:t>
      </w:r>
      <w:r w:rsidR="00C956B0">
        <w:rPr>
          <w:rFonts w:ascii="Times New Roman" w:hAnsi="Times New Roman" w:cs="Times New Roman"/>
          <w:sz w:val="20"/>
          <w:szCs w:val="20"/>
        </w:rPr>
        <w:t xml:space="preserve"> single</w:t>
      </w:r>
      <w:r w:rsidR="0072508E" w:rsidRPr="008E6763">
        <w:rPr>
          <w:rFonts w:ascii="Times New Roman" w:hAnsi="Times New Roman" w:cs="Times New Roman"/>
          <w:sz w:val="20"/>
          <w:szCs w:val="20"/>
        </w:rPr>
        <w:t xml:space="preserve"> </w:t>
      </w:r>
      <w:r w:rsidR="0072508E" w:rsidRPr="008E6763">
        <w:rPr>
          <w:rFonts w:ascii="Times New Roman" w:hAnsi="Times New Roman" w:cs="Times New Roman"/>
          <w:i/>
          <w:iCs/>
          <w:sz w:val="20"/>
          <w:szCs w:val="20"/>
        </w:rPr>
        <w:t xml:space="preserve">most </w:t>
      </w:r>
      <w:r w:rsidR="0072508E" w:rsidRPr="008E6763">
        <w:rPr>
          <w:rFonts w:ascii="Times New Roman" w:hAnsi="Times New Roman" w:cs="Times New Roman"/>
          <w:sz w:val="20"/>
          <w:szCs w:val="20"/>
        </w:rPr>
        <w:t xml:space="preserve">important of all the values, or vice versa). </w:t>
      </w:r>
      <w:r w:rsidR="0072508E">
        <w:rPr>
          <w:rFonts w:ascii="Times New Roman" w:hAnsi="Times New Roman" w:cs="Times New Roman"/>
          <w:sz w:val="20"/>
          <w:szCs w:val="20"/>
        </w:rPr>
        <w:t>D</w:t>
      </w:r>
      <w:r w:rsidR="0072508E" w:rsidRPr="008E6763">
        <w:rPr>
          <w:rFonts w:ascii="Times New Roman" w:hAnsi="Times New Roman" w:cs="Times New Roman"/>
          <w:sz w:val="20"/>
          <w:szCs w:val="20"/>
        </w:rPr>
        <w:t>espite the descriptors provided</w:t>
      </w:r>
      <w:r w:rsidR="0072508E">
        <w:rPr>
          <w:rFonts w:ascii="Times New Roman" w:hAnsi="Times New Roman" w:cs="Times New Roman"/>
          <w:sz w:val="20"/>
          <w:szCs w:val="20"/>
        </w:rPr>
        <w:t xml:space="preserve">, </w:t>
      </w:r>
      <w:r w:rsidR="0072508E" w:rsidRPr="008E6763">
        <w:rPr>
          <w:rFonts w:ascii="Times New Roman" w:hAnsi="Times New Roman" w:cs="Times New Roman"/>
          <w:sz w:val="20"/>
          <w:szCs w:val="20"/>
        </w:rPr>
        <w:t xml:space="preserve">some respondents actively sought assurance that the meaning they attributed to values </w:t>
      </w:r>
      <w:r w:rsidR="0072508E">
        <w:rPr>
          <w:rFonts w:ascii="Times New Roman" w:hAnsi="Times New Roman" w:cs="Times New Roman"/>
          <w:sz w:val="20"/>
          <w:szCs w:val="20"/>
        </w:rPr>
        <w:t>was</w:t>
      </w:r>
      <w:r w:rsidR="0072508E" w:rsidRPr="008E6763">
        <w:rPr>
          <w:rFonts w:ascii="Times New Roman" w:hAnsi="Times New Roman" w:cs="Times New Roman"/>
          <w:sz w:val="20"/>
          <w:szCs w:val="20"/>
        </w:rPr>
        <w:t xml:space="preserve"> accurate and meeting that intended by the researcher. Thus, the impression management component of social desirability (the calculated attempt to be portrayed in a favourable light) can account for the reassurance need, whilst the self-deception component (the tendency toward overly positive terms for self-description) can account for most personal values being very important </w:t>
      </w:r>
      <w:r w:rsidR="0072508E" w:rsidRPr="008E6763">
        <w:rPr>
          <w:rFonts w:ascii="Times New Roman" w:hAnsi="Times New Roman" w:cs="Times New Roman"/>
          <w:sz w:val="20"/>
          <w:szCs w:val="20"/>
        </w:rPr>
        <w:fldChar w:fldCharType="begin"/>
      </w:r>
      <w:r w:rsidR="0072508E" w:rsidRPr="008E6763">
        <w:rPr>
          <w:rFonts w:ascii="Times New Roman" w:hAnsi="Times New Roman" w:cs="Times New Roman"/>
          <w:sz w:val="20"/>
          <w:szCs w:val="20"/>
        </w:rPr>
        <w:instrText xml:space="preserve"> ADDIN ZOTERO_ITEM CSL_CITATION {"citationID":"gh53a5iv5","properties":{"formattedCitation":"(Li et al., 2010)","plainCitation":"(Li et al., 2010)"},"citationItems":[{"id":2991,"uris":["http://zotero.org/users/409983/items/R2NTNC94"],"uri":["http://zotero.org/users/409983/items/R2NTNC94"],"itemData":{"id":2991,"type":"article-journal","title":"A Missing Link in Understanding Revisit Intention—The Role of Motivation and Image","container-title":"Journal of Travel &amp; Tourism Marketing","page":"335-348","volume":"27","issue":"4","ISSN":"1054-8408","author":[{"family":"Li","given":"Mimi"},{"family":"Cai","given":"Liping A."},{"family":"Lehto","given":"Xinran Y."},{"family":"Huang","given":"Joy"}],"issued":{"date-parts":[["2010"]]}}}],"schema":"https://github.com/citation-style-language/schema/raw/master/csl-citation.json"} </w:instrText>
      </w:r>
      <w:r w:rsidR="0072508E" w:rsidRPr="008E6763">
        <w:rPr>
          <w:rFonts w:ascii="Times New Roman" w:hAnsi="Times New Roman" w:cs="Times New Roman"/>
          <w:sz w:val="20"/>
          <w:szCs w:val="20"/>
        </w:rPr>
        <w:fldChar w:fldCharType="separate"/>
      </w:r>
      <w:r w:rsidR="00AE5E80" w:rsidRPr="00113111">
        <w:rPr>
          <w:rFonts w:ascii="Times New Roman" w:hAnsi="Times New Roman" w:cs="Times New Roman"/>
          <w:sz w:val="20"/>
        </w:rPr>
        <w:t>(Li et al., 2010)</w:t>
      </w:r>
      <w:r w:rsidR="0072508E" w:rsidRPr="008E6763">
        <w:rPr>
          <w:rFonts w:ascii="Times New Roman" w:hAnsi="Times New Roman" w:cs="Times New Roman"/>
          <w:sz w:val="20"/>
          <w:szCs w:val="20"/>
        </w:rPr>
        <w:fldChar w:fldCharType="end"/>
      </w:r>
      <w:r w:rsidR="0072508E" w:rsidRPr="008E6763">
        <w:rPr>
          <w:rFonts w:ascii="Times New Roman" w:hAnsi="Times New Roman" w:cs="Times New Roman"/>
          <w:sz w:val="20"/>
          <w:szCs w:val="20"/>
        </w:rPr>
        <w:t>.</w:t>
      </w:r>
    </w:p>
    <w:p w14:paraId="6EECFEA8" w14:textId="77777777" w:rsidR="0017365C" w:rsidRDefault="0017365C" w:rsidP="00D45973">
      <w:pPr>
        <w:autoSpaceDE w:val="0"/>
        <w:autoSpaceDN w:val="0"/>
        <w:adjustRightInd w:val="0"/>
        <w:spacing w:after="0" w:line="480" w:lineRule="auto"/>
        <w:rPr>
          <w:rFonts w:ascii="Times New Roman" w:hAnsi="Times New Roman" w:cs="Times New Roman"/>
          <w:sz w:val="20"/>
          <w:szCs w:val="20"/>
        </w:rPr>
      </w:pPr>
    </w:p>
    <w:p w14:paraId="39C2AB90" w14:textId="77777777" w:rsidR="00CE4CAE" w:rsidRDefault="0001119C" w:rsidP="00CE4CAE">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Further, t</w:t>
      </w:r>
      <w:r w:rsidR="00536780" w:rsidRPr="00113111">
        <w:rPr>
          <w:rFonts w:ascii="Times New Roman" w:hAnsi="Times New Roman" w:cs="Times New Roman"/>
          <w:sz w:val="20"/>
          <w:szCs w:val="20"/>
        </w:rPr>
        <w:t>he results correspond to the individualist view of western society, w</w:t>
      </w:r>
      <w:r w:rsidR="0062750D" w:rsidRPr="00536780">
        <w:rPr>
          <w:rFonts w:ascii="Times New Roman" w:hAnsi="Times New Roman" w:cs="Times New Roman"/>
          <w:sz w:val="20"/>
          <w:szCs w:val="20"/>
        </w:rPr>
        <w:t>ith personal values mirroring the value system to which individuals are exposed</w:t>
      </w:r>
      <w:r w:rsidR="00536780" w:rsidRPr="00113111">
        <w:rPr>
          <w:rFonts w:ascii="Times New Roman" w:hAnsi="Times New Roman" w:cs="Times New Roman"/>
          <w:sz w:val="20"/>
          <w:szCs w:val="20"/>
        </w:rPr>
        <w:t>, resulting in</w:t>
      </w:r>
      <w:r w:rsidR="0062750D" w:rsidRPr="00536780">
        <w:rPr>
          <w:rFonts w:ascii="Times New Roman" w:hAnsi="Times New Roman" w:cs="Times New Roman"/>
          <w:sz w:val="20"/>
          <w:szCs w:val="20"/>
        </w:rPr>
        <w:t xml:space="preserve"> self-centred and micro-societal tendencies. </w:t>
      </w:r>
      <w:r w:rsidR="00CE4CAE" w:rsidRPr="008E6763">
        <w:rPr>
          <w:rFonts w:ascii="Times New Roman" w:hAnsi="Times New Roman" w:cs="Times New Roman"/>
          <w:sz w:val="20"/>
          <w:szCs w:val="20"/>
        </w:rPr>
        <w:t>Nevertheless, it is unclear whether a collectivist sample would produce different results or whether a global tourism culture exists in relation to tourism and climate change.</w:t>
      </w:r>
      <w:r w:rsidR="00CE4CAE" w:rsidRPr="00E9043C">
        <w:rPr>
          <w:rFonts w:ascii="Times New Roman" w:hAnsi="Times New Roman" w:cs="Times New Roman"/>
          <w:sz w:val="20"/>
          <w:szCs w:val="20"/>
        </w:rPr>
        <w:t xml:space="preserve"> </w:t>
      </w:r>
      <w:r w:rsidR="00CE4CAE">
        <w:rPr>
          <w:rFonts w:ascii="Times New Roman" w:hAnsi="Times New Roman" w:cs="Times New Roman"/>
          <w:sz w:val="20"/>
          <w:szCs w:val="20"/>
        </w:rPr>
        <w:t xml:space="preserve">If such as culture exists, it is also unclear whether the global tourist would occupy a liminal or trans-boundary position, which justifies climate change (caused by carbon emissions) as a method of contributing to global society. </w:t>
      </w:r>
    </w:p>
    <w:p w14:paraId="4B77DF50" w14:textId="77777777" w:rsidR="00536780" w:rsidRDefault="00536780" w:rsidP="00D45973">
      <w:pPr>
        <w:autoSpaceDE w:val="0"/>
        <w:autoSpaceDN w:val="0"/>
        <w:adjustRightInd w:val="0"/>
        <w:spacing w:after="0" w:line="480" w:lineRule="auto"/>
        <w:rPr>
          <w:rFonts w:ascii="Times New Roman" w:hAnsi="Times New Roman" w:cs="Times New Roman"/>
          <w:sz w:val="20"/>
          <w:szCs w:val="20"/>
        </w:rPr>
      </w:pPr>
    </w:p>
    <w:p w14:paraId="3918B67B" w14:textId="6240E87F" w:rsidR="009D1809" w:rsidRPr="00113111" w:rsidRDefault="0080529E" w:rsidP="00D45973">
      <w:pPr>
        <w:autoSpaceDE w:val="0"/>
        <w:autoSpaceDN w:val="0"/>
        <w:adjustRightInd w:val="0"/>
        <w:spacing w:after="0" w:line="480" w:lineRule="auto"/>
        <w:rPr>
          <w:rFonts w:ascii="Times New Roman" w:hAnsi="Times New Roman" w:cs="Times New Roman"/>
          <w:sz w:val="20"/>
          <w:szCs w:val="20"/>
        </w:rPr>
      </w:pPr>
      <w:r w:rsidRPr="00113111">
        <w:rPr>
          <w:rFonts w:ascii="Times New Roman" w:hAnsi="Times New Roman" w:cs="Times New Roman"/>
          <w:bCs/>
          <w:i/>
          <w:sz w:val="20"/>
          <w:szCs w:val="20"/>
        </w:rPr>
        <w:t>M</w:t>
      </w:r>
      <w:r w:rsidR="00ED1DC3" w:rsidRPr="00113111">
        <w:rPr>
          <w:rFonts w:ascii="Times New Roman" w:hAnsi="Times New Roman" w:cs="Times New Roman"/>
          <w:bCs/>
          <w:i/>
          <w:sz w:val="20"/>
          <w:szCs w:val="20"/>
        </w:rPr>
        <w:t>otivation</w:t>
      </w:r>
      <w:r w:rsidR="00276C18">
        <w:rPr>
          <w:rFonts w:ascii="Times New Roman" w:hAnsi="Times New Roman" w:cs="Times New Roman"/>
          <w:bCs/>
          <w:i/>
          <w:sz w:val="20"/>
          <w:szCs w:val="20"/>
        </w:rPr>
        <w:t xml:space="preserve"> </w:t>
      </w:r>
    </w:p>
    <w:p w14:paraId="6FD79D7E" w14:textId="6C61892C" w:rsidR="004428CC" w:rsidRDefault="004428CC" w:rsidP="004428CC">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S</w:t>
      </w:r>
      <w:r w:rsidRPr="008E6763">
        <w:rPr>
          <w:rFonts w:ascii="Times New Roman" w:hAnsi="Times New Roman" w:cs="Times New Roman"/>
          <w:sz w:val="20"/>
          <w:szCs w:val="20"/>
        </w:rPr>
        <w:t>elf-centred values include self-fulfilment, which affects motivations because it is one of the predominantly unconscious motivational needs, which are acquired rather than innate and subject to external demands and expectations.</w:t>
      </w:r>
      <w:r>
        <w:rPr>
          <w:rFonts w:ascii="Times New Roman" w:hAnsi="Times New Roman" w:cs="Times New Roman"/>
          <w:sz w:val="20"/>
          <w:szCs w:val="20"/>
        </w:rPr>
        <w:t xml:space="preserve"> The individualised experience of Arctic participants suggest a level of self-</w:t>
      </w:r>
      <w:r w:rsidRPr="008E6763">
        <w:rPr>
          <w:rFonts w:ascii="Times New Roman" w:hAnsi="Times New Roman" w:cs="Times New Roman"/>
          <w:sz w:val="20"/>
          <w:szCs w:val="20"/>
        </w:rPr>
        <w:t xml:space="preserve">fulfilment, </w:t>
      </w:r>
      <w:r>
        <w:rPr>
          <w:rFonts w:ascii="Times New Roman" w:hAnsi="Times New Roman" w:cs="Times New Roman"/>
          <w:sz w:val="20"/>
          <w:szCs w:val="20"/>
        </w:rPr>
        <w:t>wa</w:t>
      </w:r>
      <w:r w:rsidRPr="008E6763">
        <w:rPr>
          <w:rFonts w:ascii="Times New Roman" w:hAnsi="Times New Roman" w:cs="Times New Roman"/>
          <w:sz w:val="20"/>
          <w:szCs w:val="20"/>
        </w:rPr>
        <w:t>s achieved</w:t>
      </w:r>
      <w:r>
        <w:rPr>
          <w:rFonts w:ascii="Times New Roman" w:hAnsi="Times New Roman" w:cs="Times New Roman"/>
          <w:sz w:val="20"/>
          <w:szCs w:val="20"/>
        </w:rPr>
        <w:t>. This</w:t>
      </w:r>
      <w:r w:rsidRPr="00842E8C">
        <w:rPr>
          <w:rFonts w:ascii="Times New Roman" w:hAnsi="Times New Roman" w:cs="Times New Roman"/>
          <w:sz w:val="20"/>
          <w:szCs w:val="20"/>
        </w:rPr>
        <w:t xml:space="preserve"> </w:t>
      </w:r>
      <w:r w:rsidRPr="008E6763">
        <w:rPr>
          <w:rFonts w:ascii="Times New Roman" w:hAnsi="Times New Roman" w:cs="Times New Roman"/>
          <w:sz w:val="20"/>
          <w:szCs w:val="20"/>
        </w:rPr>
        <w:t xml:space="preserve">is found at the highest level of Maslow’s Hierarchy of Needs </w:t>
      </w:r>
      <w:r w:rsidRPr="00E9043C">
        <w:rPr>
          <w:rFonts w:ascii="Times New Roman" w:hAnsi="Times New Roman" w:cs="Times New Roman"/>
          <w:sz w:val="20"/>
          <w:szCs w:val="20"/>
        </w:rPr>
        <w:t xml:space="preserve">in </w:t>
      </w:r>
      <w:r w:rsidRPr="008E6763">
        <w:rPr>
          <w:rFonts w:ascii="Times New Roman" w:hAnsi="Times New Roman" w:cs="Times New Roman"/>
          <w:sz w:val="20"/>
          <w:szCs w:val="20"/>
        </w:rPr>
        <w:t xml:space="preserve">self-actualisation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{"citationID":"enurl6dcn","properties":{"formattedCitation":"(Maslow, 1998)","plainCitation":"(Maslow, 1998)"},"citationItems":[{"id":214,"uris":["http://zotero.org/users/409983/items/RBQH3IJS"],"uri":["http://zotero.org/users/409983/items/RBQH3IJS"],"itemData":{"id":214,"type":"book","title":"Toward a Psychology of Being","publisher":"John Wiley &amp; Sons","publisher-place":"New York","volume":"3","event-place":"New York","author":[{"family":"Maslow","given":"A."}],"issued":{"date-parts":[["1998"]]}}}],"schema":"https://github.com/citation-style-language/schema/raw/master/csl-citation.json"}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(Maslow, 1998)</w:t>
      </w:r>
      <w:r w:rsidRPr="00014031">
        <w:rPr>
          <w:rFonts w:ascii="Times New Roman" w:hAnsi="Times New Roman" w:cs="Times New Roman"/>
          <w:sz w:val="20"/>
          <w:szCs w:val="20"/>
        </w:rPr>
        <w:fldChar w:fldCharType="end"/>
      </w:r>
      <w:r w:rsidRPr="008E6763">
        <w:rPr>
          <w:rFonts w:ascii="Times New Roman" w:hAnsi="Times New Roman" w:cs="Times New Roman"/>
          <w:sz w:val="20"/>
          <w:szCs w:val="20"/>
        </w:rPr>
        <w:t xml:space="preserve"> and Alderfer’s ERG, where the satisfaction of personal growth needs brings a greater sense of wholeness and fullness as a human being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{"citationID":"45i18m6oh","properties":{"formattedCitation":"(Alderfer, 1972)","plainCitation":"(Alderfer, 1972)"},"citationItems":[{"id":1046,"uris":["http://zotero.org/users/409983/items/RMCCV5WT"],"uri":["http://zotero.org/users/409983/items/RMCCV5WT"],"itemData":{"id":1046,"type":"book","title":"Existence, relatedness, and growth: human needs in organizational settings","publisher":"Free Press","publisher-place":"New York","number-of-pages":"216","source":"Google Books","event-place":"New York","shortTitle":"Existence, relatedness, and growth","language":"en","author":[{"family":"Alderfer","given":"Clayton P."}],"issued":{"date-parts":[["1972"]]}}}],"schema":"https://github.com/citation-style-language/schema/raw/master/csl-citation.json"}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(Alderfer, 1972)</w:t>
      </w:r>
      <w:r w:rsidRPr="00014031">
        <w:rPr>
          <w:rFonts w:ascii="Times New Roman" w:hAnsi="Times New Roman" w:cs="Times New Roman"/>
          <w:sz w:val="20"/>
          <w:szCs w:val="20"/>
        </w:rPr>
        <w:fldChar w:fldCharType="end"/>
      </w:r>
      <w:r w:rsidRPr="008E6763">
        <w:rPr>
          <w:rFonts w:ascii="Times New Roman" w:hAnsi="Times New Roman" w:cs="Times New Roman"/>
          <w:sz w:val="20"/>
          <w:szCs w:val="20"/>
        </w:rPr>
        <w:t xml:space="preserve">. This need for personal growth can </w:t>
      </w:r>
      <w:r>
        <w:rPr>
          <w:rFonts w:ascii="Times New Roman" w:hAnsi="Times New Roman" w:cs="Times New Roman"/>
          <w:sz w:val="20"/>
          <w:szCs w:val="20"/>
        </w:rPr>
        <w:t xml:space="preserve">motivate </w:t>
      </w:r>
      <w:r w:rsidRPr="008E6763">
        <w:rPr>
          <w:rFonts w:ascii="Times New Roman" w:hAnsi="Times New Roman" w:cs="Times New Roman"/>
          <w:sz w:val="20"/>
          <w:szCs w:val="20"/>
        </w:rPr>
        <w:t>iconic experience goal setting</w:t>
      </w:r>
      <w:r>
        <w:rPr>
          <w:rFonts w:ascii="Times New Roman" w:hAnsi="Times New Roman" w:cs="Times New Roman"/>
          <w:sz w:val="20"/>
          <w:szCs w:val="20"/>
        </w:rPr>
        <w:t xml:space="preserve"> or the setting and pursuance of new goals.</w:t>
      </w:r>
    </w:p>
    <w:p w14:paraId="78E2E74B" w14:textId="77777777" w:rsidR="00842E8C" w:rsidRPr="00113111" w:rsidRDefault="00842E8C" w:rsidP="00D45973">
      <w:pPr>
        <w:autoSpaceDE w:val="0"/>
        <w:autoSpaceDN w:val="0"/>
        <w:adjustRightInd w:val="0"/>
        <w:spacing w:after="0" w:line="480" w:lineRule="auto"/>
        <w:rPr>
          <w:rFonts w:ascii="Times New Roman" w:hAnsi="Times New Roman" w:cs="Times New Roman"/>
          <w:sz w:val="20"/>
          <w:szCs w:val="20"/>
          <w:lang w:val="en-US"/>
        </w:rPr>
      </w:pPr>
    </w:p>
    <w:p w14:paraId="33D0187D" w14:textId="77777777" w:rsidR="00842E8C" w:rsidRPr="00113111" w:rsidRDefault="00842E8C" w:rsidP="00113111">
      <w:pPr>
        <w:pStyle w:val="NoSpacing"/>
        <w:ind w:left="720"/>
        <w:rPr>
          <w:rFonts w:ascii="Times New Roman" w:hAnsi="Times New Roman" w:cs="Times New Roman"/>
          <w:i/>
          <w:sz w:val="20"/>
          <w:szCs w:val="20"/>
          <w:lang w:val="en-US"/>
        </w:rPr>
      </w:pPr>
      <w:r w:rsidRPr="00113111">
        <w:rPr>
          <w:rFonts w:ascii="Times New Roman" w:hAnsi="Times New Roman" w:cs="Times New Roman"/>
          <w:i/>
          <w:sz w:val="20"/>
          <w:szCs w:val="20"/>
          <w:lang w:val="en-US"/>
        </w:rPr>
        <w:t>“I have always loved wilderness and to me I feel blessed, I feel very humbled when I face nature.”</w:t>
      </w:r>
    </w:p>
    <w:p w14:paraId="51485125" w14:textId="77777777" w:rsidR="00842E8C" w:rsidRPr="00113111" w:rsidRDefault="00842E8C" w:rsidP="00113111">
      <w:pPr>
        <w:pStyle w:val="NoSpacing"/>
        <w:ind w:left="720"/>
        <w:rPr>
          <w:rFonts w:ascii="Times New Roman" w:hAnsi="Times New Roman" w:cs="Times New Roman"/>
          <w:i/>
          <w:sz w:val="20"/>
          <w:szCs w:val="20"/>
        </w:rPr>
      </w:pPr>
      <w:r w:rsidRPr="00113111">
        <w:rPr>
          <w:rFonts w:ascii="Times New Roman" w:hAnsi="Times New Roman" w:cs="Times New Roman"/>
          <w:i/>
          <w:sz w:val="20"/>
          <w:szCs w:val="20"/>
          <w:lang w:val="en-US"/>
        </w:rPr>
        <w:t>(During-visit, Svalbard, Female, 50-65 years)</w:t>
      </w:r>
    </w:p>
    <w:p w14:paraId="7D1D9B86" w14:textId="13601826" w:rsidR="007462A2" w:rsidRPr="00113111" w:rsidRDefault="00276C18" w:rsidP="00113111">
      <w:pPr>
        <w:ind w:left="720"/>
        <w:rPr>
          <w:rFonts w:ascii="Times New Roman" w:hAnsi="Times New Roman" w:cs="Times New Roman"/>
          <w:sz w:val="20"/>
          <w:szCs w:val="20"/>
        </w:rPr>
      </w:pPr>
      <w:r w:rsidDel="00276C18">
        <w:rPr>
          <w:rFonts w:ascii="Times New Roman" w:hAnsi="Times New Roman" w:cs="Times New Roman"/>
          <w:sz w:val="20"/>
          <w:szCs w:val="20"/>
        </w:rPr>
        <w:t xml:space="preserve"> </w:t>
      </w:r>
    </w:p>
    <w:p w14:paraId="73E463A8" w14:textId="0CC744F5" w:rsidR="00E64915" w:rsidRPr="00113111" w:rsidRDefault="007462A2" w:rsidP="00113111">
      <w:pPr>
        <w:pStyle w:val="NoSpacing"/>
        <w:ind w:left="720"/>
        <w:rPr>
          <w:rFonts w:ascii="Times New Roman" w:hAnsi="Times New Roman" w:cs="Times New Roman"/>
          <w:i/>
          <w:sz w:val="20"/>
          <w:szCs w:val="20"/>
        </w:rPr>
      </w:pPr>
      <w:r w:rsidRPr="00113111">
        <w:rPr>
          <w:rFonts w:ascii="Times New Roman" w:hAnsi="Times New Roman" w:cs="Times New Roman"/>
          <w:i/>
          <w:sz w:val="20"/>
          <w:szCs w:val="20"/>
          <w:lang w:val="en-US"/>
        </w:rPr>
        <w:t>“…</w:t>
      </w:r>
      <w:proofErr w:type="gramStart"/>
      <w:r w:rsidRPr="00113111">
        <w:rPr>
          <w:rFonts w:ascii="Times New Roman" w:hAnsi="Times New Roman" w:cs="Times New Roman"/>
          <w:i/>
          <w:sz w:val="20"/>
          <w:szCs w:val="20"/>
          <w:lang w:val="en-US"/>
        </w:rPr>
        <w:t>if</w:t>
      </w:r>
      <w:proofErr w:type="gramEnd"/>
      <w:r w:rsidRPr="00113111">
        <w:rPr>
          <w:rFonts w:ascii="Times New Roman" w:hAnsi="Times New Roman" w:cs="Times New Roman"/>
          <w:i/>
          <w:sz w:val="20"/>
          <w:szCs w:val="20"/>
          <w:lang w:val="en-US"/>
        </w:rPr>
        <w:t xml:space="preserve"> I kept walking in the direction I was facing for about a thousand kilometers all I would see was what I’m stood on and I would finally get to the east coast of Greenland and I would see nothing else but ice for that thousand kilometers and that just blew my mind away, ‘cause I would so like to do that.”</w:t>
      </w:r>
    </w:p>
    <w:p w14:paraId="1BD0072A" w14:textId="77777777" w:rsidR="00E64915" w:rsidRPr="00113111" w:rsidRDefault="000B25D2" w:rsidP="00113111">
      <w:pPr>
        <w:pStyle w:val="NoSpacing"/>
        <w:ind w:left="720"/>
        <w:rPr>
          <w:rFonts w:ascii="Times New Roman" w:hAnsi="Times New Roman" w:cs="Times New Roman"/>
          <w:i/>
          <w:sz w:val="20"/>
          <w:szCs w:val="20"/>
        </w:rPr>
      </w:pPr>
      <w:r w:rsidRPr="00113111">
        <w:rPr>
          <w:rFonts w:ascii="Times New Roman" w:hAnsi="Times New Roman" w:cs="Times New Roman"/>
          <w:i/>
          <w:sz w:val="20"/>
          <w:szCs w:val="20"/>
        </w:rPr>
        <w:t>(Post-visit, Greenland, Male, 50-65 years)</w:t>
      </w:r>
    </w:p>
    <w:p w14:paraId="16AF95BA" w14:textId="77777777" w:rsidR="00B222AE" w:rsidRDefault="00B222AE" w:rsidP="00D45973">
      <w:pPr>
        <w:autoSpaceDE w:val="0"/>
        <w:autoSpaceDN w:val="0"/>
        <w:adjustRightInd w:val="0"/>
        <w:spacing w:after="0" w:line="480" w:lineRule="auto"/>
        <w:rPr>
          <w:rFonts w:ascii="Times New Roman" w:hAnsi="Times New Roman" w:cs="Times New Roman"/>
          <w:sz w:val="20"/>
          <w:szCs w:val="20"/>
        </w:rPr>
      </w:pPr>
    </w:p>
    <w:p w14:paraId="690FAE46" w14:textId="495DBF4E" w:rsidR="00E4688E" w:rsidRDefault="00635047" w:rsidP="00E4688E">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E</w:t>
      </w:r>
      <w:r w:rsidR="00ED1DC3" w:rsidRPr="00113111">
        <w:rPr>
          <w:rFonts w:ascii="Times New Roman" w:hAnsi="Times New Roman" w:cs="Times New Roman"/>
          <w:sz w:val="20"/>
          <w:szCs w:val="20"/>
        </w:rPr>
        <w:t>nvironmental pressures</w:t>
      </w:r>
      <w:r w:rsidR="00A97502" w:rsidRPr="00113111">
        <w:rPr>
          <w:rFonts w:ascii="Times New Roman" w:hAnsi="Times New Roman" w:cs="Times New Roman"/>
          <w:sz w:val="20"/>
          <w:szCs w:val="20"/>
        </w:rPr>
        <w:t xml:space="preserve"> </w:t>
      </w:r>
      <w:r>
        <w:rPr>
          <w:rFonts w:ascii="Times New Roman" w:hAnsi="Times New Roman" w:cs="Times New Roman"/>
          <w:sz w:val="20"/>
          <w:szCs w:val="20"/>
        </w:rPr>
        <w:t>can determine the goal</w:t>
      </w:r>
      <w:r w:rsidRPr="00C85B86">
        <w:rPr>
          <w:rFonts w:ascii="Times New Roman" w:hAnsi="Times New Roman" w:cs="Times New Roman"/>
          <w:sz w:val="20"/>
          <w:szCs w:val="20"/>
        </w:rPr>
        <w:t xml:space="preserve"> </w:t>
      </w:r>
      <w:r w:rsidR="009D1809" w:rsidRPr="00014031">
        <w:rPr>
          <w:rFonts w:ascii="Times New Roman" w:hAnsi="Times New Roman" w:cs="Times New Roman"/>
          <w:sz w:val="20"/>
          <w:szCs w:val="20"/>
        </w:rPr>
        <w:fldChar w:fldCharType="begin"/>
      </w:r>
      <w:r w:rsidR="009D1809" w:rsidRPr="00E9043C">
        <w:rPr>
          <w:rFonts w:ascii="Times New Roman" w:hAnsi="Times New Roman" w:cs="Times New Roman"/>
          <w:sz w:val="20"/>
          <w:szCs w:val="20"/>
        </w:rPr>
        <w:instrText xml:space="preserve"> ADDIN ZOTERO_ITEM CSL_CITATION {"citationID":"186kkkrg9c","properties":{"formattedCitation":"(Burger, 2008)","plainCitation":"(Burger, 2008)"},"citationItems":[{"id":697,"uris":["http://zotero.org/users/409983/items/UZR4TUAR"],"uri":["http://zotero.org/users/409983/items/UZR4TUAR"],"itemData":{"id":697,"type":"book","title":"Personality","publisher":"Thomson Wadsworth","publisher-place":"Belmont, CA","volume":"7th","event-place":"Belmont, CA","author":[{"family":"Burger","given":"J."}],"issued":{"date-parts":[["2008"]]}}}],"schema":"https://github.com/citation-style-language/schema/raw/master/csl-citation.json"} </w:instrText>
      </w:r>
      <w:r w:rsidR="009D180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(Burger, 2008)</w:t>
      </w:r>
      <w:r w:rsidR="009D1809" w:rsidRPr="00014031">
        <w:rPr>
          <w:rFonts w:ascii="Times New Roman" w:hAnsi="Times New Roman" w:cs="Times New Roman"/>
          <w:sz w:val="20"/>
          <w:szCs w:val="20"/>
        </w:rPr>
        <w:fldChar w:fldCharType="end"/>
      </w:r>
      <w:r>
        <w:rPr>
          <w:rFonts w:ascii="Times New Roman" w:hAnsi="Times New Roman" w:cs="Times New Roman"/>
          <w:sz w:val="20"/>
          <w:szCs w:val="20"/>
        </w:rPr>
        <w:t xml:space="preserve"> and media interest in the impacts of climate change on destinations could</w:t>
      </w:r>
      <w:r w:rsidR="00325879">
        <w:rPr>
          <w:rFonts w:ascii="Times New Roman" w:hAnsi="Times New Roman" w:cs="Times New Roman"/>
          <w:sz w:val="20"/>
          <w:szCs w:val="20"/>
        </w:rPr>
        <w:t xml:space="preserve"> motivate a visit befo</w:t>
      </w:r>
      <w:r>
        <w:rPr>
          <w:rFonts w:ascii="Times New Roman" w:hAnsi="Times New Roman" w:cs="Times New Roman"/>
          <w:sz w:val="20"/>
          <w:szCs w:val="20"/>
        </w:rPr>
        <w:t>re it disappears</w:t>
      </w:r>
      <w:r w:rsidR="002C1566">
        <w:rPr>
          <w:rFonts w:ascii="Times New Roman" w:hAnsi="Times New Roman" w:cs="Times New Roman"/>
          <w:sz w:val="20"/>
          <w:szCs w:val="20"/>
        </w:rPr>
        <w:t xml:space="preserve"> </w:t>
      </w:r>
      <w:r w:rsidR="002C1566">
        <w:rPr>
          <w:rFonts w:ascii="Times New Roman" w:hAnsi="Times New Roman" w:cs="Times New Roman"/>
          <w:sz w:val="20"/>
          <w:szCs w:val="20"/>
        </w:rPr>
        <w:fldChar w:fldCharType="begin"/>
      </w:r>
      <w:r w:rsidR="002C1566">
        <w:rPr>
          <w:rFonts w:ascii="Times New Roman" w:hAnsi="Times New Roman" w:cs="Times New Roman"/>
          <w:sz w:val="20"/>
          <w:szCs w:val="20"/>
        </w:rPr>
        <w:instrText xml:space="preserve"> ADDIN ZOTERO_ITEM CSL_CITATION {"citationID":"IOMOUeqH","properties":{"formattedCitation":"(Lemelin et al., 2010)","plainCitation":"(Lemelin et al., 2010)"},"citationItems":[{"id":1999,"uris":["http://zotero.org/users/409983/items/P2JE8ASS"],"uri":["http://zotero.org/users/409983/items/P2JE8ASS"],"itemData":{"id":1999,"type":"article-journal","title":"Last-chance tourism: The boom, doom, and gloom of visiting vanishing destinations","container-title":"Current Issues in Tourism","page":"477-493","volume":"13","issue":"5","source":"Google Scholar","shortTitle":"Last-chance tourism","author":[{"family":"Lemelin","given":"Harvey"},{"family":"Dawson","given":"Jackie"},{"family":"Stewart","given":"Emma J."},{"family":"Maher","given":"Pat"},{"family":"Lueck","given":"Michael"}],"issued":{"date-parts":[["2010"]]}}}],"schema":"https://github.com/citation-style-language/schema/raw/master/csl-citation.json"} </w:instrText>
      </w:r>
      <w:r w:rsidR="002C1566">
        <w:rPr>
          <w:rFonts w:ascii="Times New Roman" w:hAnsi="Times New Roman" w:cs="Times New Roman"/>
          <w:sz w:val="20"/>
          <w:szCs w:val="20"/>
        </w:rPr>
        <w:fldChar w:fldCharType="separate"/>
      </w:r>
      <w:r w:rsidR="00AE5E80" w:rsidRPr="00113111">
        <w:rPr>
          <w:rFonts w:ascii="Times New Roman" w:hAnsi="Times New Roman" w:cs="Times New Roman"/>
          <w:sz w:val="20"/>
        </w:rPr>
        <w:t>(Lemelin et al., 2010)</w:t>
      </w:r>
      <w:r w:rsidR="002C1566">
        <w:rPr>
          <w:rFonts w:ascii="Times New Roman" w:hAnsi="Times New Roman" w:cs="Times New Roman"/>
          <w:sz w:val="20"/>
          <w:szCs w:val="20"/>
        </w:rPr>
        <w:fldChar w:fldCharType="end"/>
      </w:r>
      <w:r w:rsidR="002C1566">
        <w:rPr>
          <w:rFonts w:ascii="Times New Roman" w:hAnsi="Times New Roman" w:cs="Times New Roman"/>
          <w:sz w:val="20"/>
          <w:szCs w:val="20"/>
        </w:rPr>
        <w:t>.</w:t>
      </w:r>
      <w:r>
        <w:rPr>
          <w:rFonts w:ascii="Times New Roman" w:hAnsi="Times New Roman" w:cs="Times New Roman"/>
          <w:sz w:val="20"/>
          <w:szCs w:val="20"/>
        </w:rPr>
        <w:t xml:space="preserve"> </w:t>
      </w:r>
      <w:r w:rsidR="00E4688E" w:rsidRPr="00113111">
        <w:rPr>
          <w:rFonts w:ascii="Times New Roman" w:hAnsi="Times New Roman" w:cs="Times New Roman"/>
          <w:sz w:val="20"/>
          <w:szCs w:val="20"/>
        </w:rPr>
        <w:t xml:space="preserve">This would satisfy </w:t>
      </w:r>
      <w:r w:rsidR="00E4688E" w:rsidRPr="00E4688E">
        <w:rPr>
          <w:rFonts w:ascii="Times New Roman" w:hAnsi="Times New Roman" w:cs="Times New Roman"/>
          <w:sz w:val="20"/>
          <w:szCs w:val="20"/>
        </w:rPr>
        <w:t>Murray’s psychogenic need of acquisition</w:t>
      </w:r>
      <w:r w:rsidR="00CA02B4">
        <w:rPr>
          <w:rFonts w:ascii="Times New Roman" w:hAnsi="Times New Roman" w:cs="Times New Roman"/>
          <w:sz w:val="20"/>
          <w:szCs w:val="20"/>
        </w:rPr>
        <w:t>,</w:t>
      </w:r>
      <w:r w:rsidR="00E4688E" w:rsidRPr="00113111">
        <w:rPr>
          <w:rFonts w:ascii="Times New Roman" w:hAnsi="Times New Roman" w:cs="Times New Roman"/>
          <w:sz w:val="20"/>
          <w:szCs w:val="20"/>
        </w:rPr>
        <w:t xml:space="preserve"> although </w:t>
      </w:r>
      <w:r w:rsidR="00E4688E" w:rsidRPr="00E4688E">
        <w:rPr>
          <w:rFonts w:ascii="Times New Roman" w:hAnsi="Times New Roman" w:cs="Times New Roman"/>
          <w:sz w:val="20"/>
          <w:szCs w:val="20"/>
        </w:rPr>
        <w:t>Murray’s psychogenic need of cognizanc</w:t>
      </w:r>
      <w:r w:rsidR="00E4688E" w:rsidRPr="00AF528F">
        <w:rPr>
          <w:rFonts w:ascii="Times New Roman" w:hAnsi="Times New Roman" w:cs="Times New Roman"/>
          <w:sz w:val="20"/>
          <w:szCs w:val="20"/>
        </w:rPr>
        <w:t xml:space="preserve">e (the need to seek knowledge, to analyse and to experience) </w:t>
      </w:r>
      <w:r w:rsidR="00B43FAE">
        <w:rPr>
          <w:rFonts w:ascii="Times New Roman" w:hAnsi="Times New Roman" w:cs="Times New Roman"/>
          <w:sz w:val="20"/>
          <w:szCs w:val="20"/>
        </w:rPr>
        <w:t>clearly</w:t>
      </w:r>
      <w:r w:rsidR="00E4688E" w:rsidRPr="00AF528F">
        <w:rPr>
          <w:rFonts w:ascii="Times New Roman" w:hAnsi="Times New Roman" w:cs="Times New Roman"/>
          <w:sz w:val="20"/>
          <w:szCs w:val="20"/>
        </w:rPr>
        <w:t xml:space="preserve"> explain</w:t>
      </w:r>
      <w:r w:rsidR="00B43FAE">
        <w:rPr>
          <w:rFonts w:ascii="Times New Roman" w:hAnsi="Times New Roman" w:cs="Times New Roman"/>
          <w:sz w:val="20"/>
          <w:szCs w:val="20"/>
        </w:rPr>
        <w:t>s</w:t>
      </w:r>
      <w:r w:rsidR="00E4688E" w:rsidRPr="00AF528F">
        <w:rPr>
          <w:rFonts w:ascii="Times New Roman" w:hAnsi="Times New Roman" w:cs="Times New Roman"/>
          <w:sz w:val="20"/>
          <w:szCs w:val="20"/>
        </w:rPr>
        <w:t xml:space="preserve"> </w:t>
      </w:r>
      <w:r w:rsidR="00E4688E">
        <w:rPr>
          <w:rFonts w:ascii="Times New Roman" w:hAnsi="Times New Roman" w:cs="Times New Roman"/>
          <w:sz w:val="20"/>
          <w:szCs w:val="20"/>
        </w:rPr>
        <w:t xml:space="preserve">the </w:t>
      </w:r>
      <w:r w:rsidR="00325879">
        <w:rPr>
          <w:rFonts w:ascii="Times New Roman" w:hAnsi="Times New Roman" w:cs="Times New Roman"/>
          <w:sz w:val="20"/>
          <w:szCs w:val="20"/>
        </w:rPr>
        <w:t>motivation</w:t>
      </w:r>
      <w:r w:rsidR="00E4688E">
        <w:rPr>
          <w:rFonts w:ascii="Times New Roman" w:hAnsi="Times New Roman" w:cs="Times New Roman"/>
          <w:sz w:val="20"/>
          <w:szCs w:val="20"/>
        </w:rPr>
        <w:t xml:space="preserve"> to visit Greenland by </w:t>
      </w:r>
      <w:r w:rsidR="00325879">
        <w:rPr>
          <w:rFonts w:ascii="Times New Roman" w:hAnsi="Times New Roman" w:cs="Times New Roman"/>
          <w:sz w:val="20"/>
          <w:szCs w:val="20"/>
        </w:rPr>
        <w:t>one</w:t>
      </w:r>
      <w:r w:rsidR="00E4688E">
        <w:rPr>
          <w:rFonts w:ascii="Times New Roman" w:hAnsi="Times New Roman" w:cs="Times New Roman"/>
          <w:sz w:val="20"/>
          <w:szCs w:val="20"/>
        </w:rPr>
        <w:t xml:space="preserve"> male traveller.</w:t>
      </w:r>
      <w:r w:rsidR="00CA02B4">
        <w:rPr>
          <w:rFonts w:ascii="Times New Roman" w:hAnsi="Times New Roman" w:cs="Times New Roman"/>
          <w:sz w:val="20"/>
          <w:szCs w:val="20"/>
        </w:rPr>
        <w:t xml:space="preserve"> </w:t>
      </w:r>
    </w:p>
    <w:p w14:paraId="199DABFE" w14:textId="77777777" w:rsidR="00E4688E" w:rsidRDefault="00E4688E" w:rsidP="00E4688E">
      <w:pPr>
        <w:autoSpaceDE w:val="0"/>
        <w:autoSpaceDN w:val="0"/>
        <w:adjustRightInd w:val="0"/>
        <w:spacing w:after="0" w:line="480" w:lineRule="auto"/>
        <w:rPr>
          <w:rFonts w:ascii="Times New Roman" w:hAnsi="Times New Roman" w:cs="Times New Roman"/>
          <w:sz w:val="20"/>
          <w:szCs w:val="20"/>
        </w:rPr>
      </w:pPr>
    </w:p>
    <w:p w14:paraId="50DBECB7" w14:textId="77777777" w:rsidR="00E4688E" w:rsidRPr="00AF528F" w:rsidRDefault="00E4688E" w:rsidP="00113111">
      <w:pPr>
        <w:autoSpaceDE w:val="0"/>
        <w:autoSpaceDN w:val="0"/>
        <w:adjustRightInd w:val="0"/>
        <w:spacing w:after="0" w:line="240" w:lineRule="auto"/>
        <w:ind w:left="720"/>
        <w:rPr>
          <w:rFonts w:ascii="Times New Roman" w:hAnsi="Times New Roman" w:cs="Times New Roman"/>
          <w:i/>
          <w:sz w:val="20"/>
          <w:szCs w:val="20"/>
        </w:rPr>
      </w:pPr>
      <w:r w:rsidRPr="00AF528F">
        <w:rPr>
          <w:rFonts w:ascii="Times New Roman" w:hAnsi="Times New Roman" w:cs="Times New Roman"/>
          <w:i/>
          <w:sz w:val="20"/>
          <w:szCs w:val="20"/>
          <w:lang w:val="en-US"/>
        </w:rPr>
        <w:t xml:space="preserve">I think going to Greenland and seeing these particular scenes gave me a bit of an insight, in a way, to one of the problems with Global Warming, in that, if this ice melts, and there is a lot of it, and now having seen how much there is, and I was there in the summer, it gave me a perspective, the sea levels </w:t>
      </w:r>
      <w:r w:rsidRPr="00AF528F">
        <w:rPr>
          <w:rFonts w:ascii="Times New Roman" w:hAnsi="Times New Roman" w:cs="Times New Roman"/>
          <w:i/>
          <w:sz w:val="20"/>
          <w:szCs w:val="20"/>
          <w:lang w:val="en-US"/>
        </w:rPr>
        <w:lastRenderedPageBreak/>
        <w:t xml:space="preserve">are surely going rise if the ice melts, ‘cause there is a lot of it. I’ve got to say it’s probably one of the most beautiful places I have ever visited and one of the most unusual places I have ever visited. I would recommend it and it’s one of the places that </w:t>
      </w:r>
      <w:proofErr w:type="gramStart"/>
      <w:r w:rsidRPr="00AF528F">
        <w:rPr>
          <w:rFonts w:ascii="Times New Roman" w:hAnsi="Times New Roman" w:cs="Times New Roman"/>
          <w:i/>
          <w:sz w:val="20"/>
          <w:szCs w:val="20"/>
          <w:lang w:val="en-US"/>
        </w:rPr>
        <w:t>has</w:t>
      </w:r>
      <w:proofErr w:type="gramEnd"/>
      <w:r w:rsidRPr="00AF528F">
        <w:rPr>
          <w:rFonts w:ascii="Times New Roman" w:hAnsi="Times New Roman" w:cs="Times New Roman"/>
          <w:i/>
          <w:sz w:val="20"/>
          <w:szCs w:val="20"/>
          <w:lang w:val="en-US"/>
        </w:rPr>
        <w:t xml:space="preserve"> always fascinated me.</w:t>
      </w:r>
    </w:p>
    <w:p w14:paraId="20150039" w14:textId="77777777" w:rsidR="00E4688E" w:rsidRPr="00AF528F" w:rsidRDefault="00E4688E" w:rsidP="00113111">
      <w:pPr>
        <w:autoSpaceDE w:val="0"/>
        <w:autoSpaceDN w:val="0"/>
        <w:adjustRightInd w:val="0"/>
        <w:spacing w:after="0" w:line="240" w:lineRule="auto"/>
        <w:ind w:left="720"/>
        <w:rPr>
          <w:rFonts w:ascii="Times New Roman" w:hAnsi="Times New Roman" w:cs="Times New Roman"/>
          <w:i/>
          <w:sz w:val="20"/>
          <w:szCs w:val="20"/>
        </w:rPr>
      </w:pPr>
      <w:r w:rsidRPr="00AF528F">
        <w:rPr>
          <w:rFonts w:ascii="Times New Roman" w:hAnsi="Times New Roman" w:cs="Times New Roman"/>
          <w:i/>
          <w:sz w:val="20"/>
          <w:szCs w:val="20"/>
        </w:rPr>
        <w:t>(Post-visit, Greenland, Male, 50-65 years)</w:t>
      </w:r>
    </w:p>
    <w:p w14:paraId="4E845451" w14:textId="77777777" w:rsidR="003B6F96" w:rsidRDefault="003B6F96" w:rsidP="003B6F96">
      <w:pPr>
        <w:autoSpaceDE w:val="0"/>
        <w:autoSpaceDN w:val="0"/>
        <w:adjustRightInd w:val="0"/>
        <w:spacing w:after="0" w:line="480" w:lineRule="auto"/>
        <w:rPr>
          <w:rFonts w:ascii="Times New Roman" w:hAnsi="Times New Roman" w:cs="Times New Roman"/>
          <w:sz w:val="20"/>
          <w:szCs w:val="20"/>
        </w:rPr>
      </w:pPr>
    </w:p>
    <w:p w14:paraId="45A39186" w14:textId="7C3A25A9" w:rsidR="003B6F96" w:rsidRDefault="003B6F96" w:rsidP="003B6F96">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Th</w:t>
      </w:r>
      <w:r>
        <w:rPr>
          <w:rFonts w:ascii="Times New Roman" w:hAnsi="Times New Roman" w:cs="Times New Roman"/>
          <w:sz w:val="20"/>
          <w:szCs w:val="20"/>
        </w:rPr>
        <w:t>is</w:t>
      </w:r>
      <w:r w:rsidRPr="00E9043C">
        <w:rPr>
          <w:rFonts w:ascii="Times New Roman" w:hAnsi="Times New Roman" w:cs="Times New Roman"/>
          <w:sz w:val="20"/>
          <w:szCs w:val="20"/>
        </w:rPr>
        <w:t xml:space="preserve"> </w:t>
      </w:r>
      <w:r w:rsidR="00325879">
        <w:rPr>
          <w:rFonts w:ascii="Times New Roman" w:hAnsi="Times New Roman" w:cs="Times New Roman"/>
          <w:sz w:val="20"/>
          <w:szCs w:val="20"/>
        </w:rPr>
        <w:t>need</w:t>
      </w:r>
      <w:r w:rsidRPr="00E9043C">
        <w:rPr>
          <w:rFonts w:ascii="Times New Roman" w:hAnsi="Times New Roman" w:cs="Times New Roman"/>
          <w:sz w:val="20"/>
          <w:szCs w:val="20"/>
        </w:rPr>
        <w:t xml:space="preserve"> to satisfy personal goals (in this case to travel, even when mutually dependent on others for the tourism resource) can result in motivational conflict or an attitude-behaviour gap</w:t>
      </w:r>
      <w:r>
        <w:rPr>
          <w:rFonts w:ascii="Times New Roman" w:hAnsi="Times New Roman" w:cs="Times New Roman"/>
          <w:sz w:val="20"/>
          <w:szCs w:val="20"/>
        </w:rPr>
        <w:t xml:space="preserve">. </w:t>
      </w:r>
      <w:r w:rsidRPr="00E9043C">
        <w:rPr>
          <w:rFonts w:ascii="Times New Roman" w:hAnsi="Times New Roman" w:cs="Times New Roman"/>
          <w:sz w:val="20"/>
          <w:szCs w:val="20"/>
        </w:rPr>
        <w:t xml:space="preserve">This somewhat reflects the contradictions of volunteer tourists who describe themselves as conscientious, but who appear inconsistent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{"citationID":"169g284pgo","properties":{"formattedCitation":"(Boluk, 2011)","plainCitation":"(Boluk, 2011)"},"citationItems":[{"id":4569,"uris":["http://zotero.org/users/409983/items/IXMSN7BH"],"uri":["http://zotero.org/users/409983/items/IXMSN7BH"],"itemData":{"id":4569,"type":"article-journal","title":"Fair Trade Tourism South Africa: consumer virtue or moral selving?","container-title":"Journal of Ecotourism","page":"235–249","volume":"10","issue":"3","source":"Google Scholar","author":[{"family":"Boluk","given":"Karla Aileen"}],"issued":{"date-parts":[["2011"]]}}}],"schema":"https://github.com/citation-style-language/schema/raw/master/csl-citation.json"}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(Boluk, 2011)</w:t>
      </w:r>
      <w:r w:rsidRPr="00014031">
        <w:rPr>
          <w:rFonts w:ascii="Times New Roman" w:hAnsi="Times New Roman" w:cs="Times New Roman"/>
          <w:sz w:val="20"/>
          <w:szCs w:val="20"/>
        </w:rPr>
        <w:fldChar w:fldCharType="end"/>
      </w:r>
      <w:r w:rsidRPr="00E9043C">
        <w:rPr>
          <w:rFonts w:ascii="Times New Roman" w:hAnsi="Times New Roman" w:cs="Times New Roman"/>
          <w:sz w:val="20"/>
          <w:szCs w:val="20"/>
        </w:rPr>
        <w:t xml:space="preserve">. </w:t>
      </w:r>
    </w:p>
    <w:p w14:paraId="13B5B1BB" w14:textId="77777777" w:rsidR="003F5B0F" w:rsidRDefault="003F5B0F" w:rsidP="003B6F96">
      <w:pPr>
        <w:autoSpaceDE w:val="0"/>
        <w:autoSpaceDN w:val="0"/>
        <w:adjustRightInd w:val="0"/>
        <w:spacing w:after="0" w:line="480" w:lineRule="auto"/>
        <w:rPr>
          <w:rFonts w:ascii="Times New Roman" w:hAnsi="Times New Roman" w:cs="Times New Roman"/>
          <w:sz w:val="20"/>
          <w:szCs w:val="20"/>
        </w:rPr>
      </w:pPr>
    </w:p>
    <w:p w14:paraId="2F12A350" w14:textId="77777777" w:rsidR="003B6F96" w:rsidRPr="00113111" w:rsidRDefault="004208EB"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lang w:val="en-US"/>
        </w:rPr>
        <w:t>I</w:t>
      </w:r>
      <w:r w:rsidRPr="00113111">
        <w:rPr>
          <w:rFonts w:ascii="Times New Roman" w:hAnsi="Times New Roman" w:cs="Times New Roman"/>
          <w:i/>
          <w:sz w:val="20"/>
          <w:szCs w:val="20"/>
          <w:lang w:val="en-US"/>
        </w:rPr>
        <w:t xml:space="preserve"> think more people probably need to see this to make them think ‘wow, this could cause serious problems’. So, for me I think it makes me more aware and probably makes me more aware of what I do and how I use things and how I get rid of things. I’ve got to say, it probably wouldn’t stop me flying, ‘cause I still love traveling, so therefore the only way to get to these places is by flying, so it wouldn’t stop me flying, but you know, you only go on holiday once a year.</w:t>
      </w:r>
    </w:p>
    <w:p w14:paraId="79100189" w14:textId="77777777" w:rsidR="004208EB" w:rsidRPr="00AF528F" w:rsidRDefault="004208EB" w:rsidP="00113111">
      <w:pPr>
        <w:autoSpaceDE w:val="0"/>
        <w:autoSpaceDN w:val="0"/>
        <w:adjustRightInd w:val="0"/>
        <w:spacing w:after="0" w:line="240" w:lineRule="auto"/>
        <w:ind w:left="720"/>
        <w:rPr>
          <w:rFonts w:ascii="Times New Roman" w:hAnsi="Times New Roman" w:cs="Times New Roman"/>
          <w:i/>
          <w:sz w:val="20"/>
          <w:szCs w:val="20"/>
        </w:rPr>
      </w:pPr>
      <w:r w:rsidRPr="00AF528F">
        <w:rPr>
          <w:rFonts w:ascii="Times New Roman" w:hAnsi="Times New Roman" w:cs="Times New Roman"/>
          <w:i/>
          <w:sz w:val="20"/>
          <w:szCs w:val="20"/>
        </w:rPr>
        <w:t>(Post-visit, Greenland, Male, 50-65 years)</w:t>
      </w:r>
    </w:p>
    <w:p w14:paraId="7617DDED" w14:textId="59566AAD" w:rsidR="003B6F96" w:rsidRPr="00E9043C" w:rsidRDefault="003B6F96" w:rsidP="003B6F96">
      <w:pPr>
        <w:autoSpaceDE w:val="0"/>
        <w:autoSpaceDN w:val="0"/>
        <w:adjustRightInd w:val="0"/>
        <w:spacing w:after="0" w:line="480" w:lineRule="auto"/>
        <w:rPr>
          <w:rFonts w:ascii="Times New Roman" w:hAnsi="Times New Roman" w:cs="Times New Roman"/>
          <w:sz w:val="20"/>
          <w:szCs w:val="20"/>
        </w:rPr>
      </w:pPr>
    </w:p>
    <w:p w14:paraId="20B2A2D4" w14:textId="3032EA77" w:rsidR="00870AE0" w:rsidRDefault="00325879" w:rsidP="00297F88">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However, </w:t>
      </w:r>
      <w:r w:rsidR="00263203">
        <w:rPr>
          <w:rFonts w:ascii="Times New Roman" w:hAnsi="Times New Roman" w:cs="Times New Roman"/>
          <w:sz w:val="20"/>
          <w:szCs w:val="20"/>
        </w:rPr>
        <w:t>reflecting</w:t>
      </w:r>
      <w:r w:rsidR="00ED1DC3" w:rsidRPr="00113111">
        <w:rPr>
          <w:rFonts w:ascii="Times New Roman" w:hAnsi="Times New Roman" w:cs="Times New Roman"/>
          <w:sz w:val="20"/>
          <w:szCs w:val="20"/>
        </w:rPr>
        <w:t xml:space="preserve"> previous research, </w:t>
      </w:r>
      <w:r w:rsidR="004208EB">
        <w:rPr>
          <w:rFonts w:ascii="Times New Roman" w:hAnsi="Times New Roman" w:cs="Times New Roman"/>
          <w:sz w:val="20"/>
          <w:szCs w:val="20"/>
        </w:rPr>
        <w:t xml:space="preserve">some </w:t>
      </w:r>
      <w:r w:rsidR="00ED1DC3" w:rsidRPr="00113111">
        <w:rPr>
          <w:rFonts w:ascii="Times New Roman" w:hAnsi="Times New Roman" w:cs="Times New Roman"/>
          <w:sz w:val="20"/>
          <w:szCs w:val="20"/>
        </w:rPr>
        <w:t>tourists’ awareness of the contribution of tourism</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to climate change was low, questionable or seen not to contribute </w:t>
      </w:r>
      <w:r w:rsidR="009D1809" w:rsidRPr="00014031">
        <w:rPr>
          <w:rFonts w:ascii="Times New Roman" w:hAnsi="Times New Roman" w:cs="Times New Roman"/>
          <w:sz w:val="20"/>
          <w:szCs w:val="20"/>
        </w:rPr>
        <w:fldChar w:fldCharType="begin"/>
      </w:r>
      <w:r w:rsidR="009D1809" w:rsidRPr="00E9043C">
        <w:rPr>
          <w:rFonts w:ascii="Times New Roman" w:hAnsi="Times New Roman" w:cs="Times New Roman"/>
          <w:sz w:val="20"/>
          <w:szCs w:val="20"/>
        </w:rPr>
        <w:instrText xml:space="preserve"> ADDIN ZOTERO_ITEM CSL_CITATION {"citationID":"6nq219dkr","properties":{"formattedCitation":"{\\rtf (Becken, 2004, 2007; G\\uc0\\u246{}ssling and Peeters, 2007; Shaw and Thomas, 2006; Whitmarsh, 2009)}","plainCitation":"(Becken, 2004, 2007; Gössling and Peeters, 2007; Shaw and Thomas, 2006; Whitmarsh, 2009)"},"citationItems":[{"id":1971,"uris":["http://zotero.org/users/409983/items/MMMUEX38"],"uri":["http://zotero.org/users/409983/items/MMMUEX38"],"itemData":{"id":1971,"type":"article-journal","title":"How tourists and tourism experts perceive climate change and carbon-offsetting schemes","container-title":"Journal of Sustainable Tourism","page":"332-345","volume":"12","issue":"4","source":"Google Scholar","author":[{"family":"Becken","given":"S."}],"issued":{"date-parts":[["2004"]]}}},{"id":2126,"uris":["http://zotero.org/users/409983/items/AA54FWF2"],"uri":["http://zotero.org/users/409983/items/AA54FWF2"],"itemData":{"id":2126,"type":"article-journal","title":"Tourists' perception of international air travel's impact on the global climate and potential climate change policies","container-title":"Journal of Sustainable Tourism","page":"351-368","volume":"15","issue":"4","source":"Google Scholar","author":[{"family":"Becken","given":"S."}],"issued":{"date-parts":[["2007"]]}}},{"id":1412,"uris":["http://zotero.org/users/409983/items/4RFNN334"],"uri":["http://zotero.org/users/409983/items/4RFNN334"],"itemData":{"id":1412,"type":"article-journal","title":"It does not harm the environment!","container-title":"An analysis of industry discourses on tourism, air travel and the environment. Journal of Sustainable Tourism","page":"402-417","volume":"15","issue":"4","source":"Google Scholar","author":[{"family":"Gössling","given":"S."},{"family":"Peeters","given":"P."}],"issued":{"date-parts":[["2007"]]}}},{"id":1049,"uris":["http://zotero.org/users/409983/items/F6MUDDF9"],"uri":["http://zotero.org/users/409983/items/F6MUDDF9"],"itemData":{"id":1049,"type":"article-journal","title":"Discussion note: Social and cultural dimensions of air travel demand: Hyper-mobility in the UK","container-title":"Journal of Sustainable Tourism","page":"209-215","volume":"14","issue":"2","source":"Google Scholar","shortTitle":"Discussion note","author":[{"family":"Shaw","given":"S."},{"family":"Thomas","given":"C."}],"issued":{"date-parts":[["2006"]]}}},{"id":1842,"uris":["http://zotero.org/users/409983/items/F76G7RAK"],"uri":["http://zotero.org/users/409983/items/F76G7RAK"],"itemData":{"id":1842,"type":"article-journal","title":"What's in a name? Commonalities and differences in public understanding of “climate change” and “global warming”","container-title":"Public understanding of science","volume":"18","issue":"4","source":"Google Scholar","shortTitle":"What's in a name?","author":[{"family":"Whitmarsh","given":"L."}],"issued":{"date-parts":[["2009"]]}}}],"schema":"https://github.com/citation-style-language/schema/raw/master/csl-citation.json"} </w:instrText>
      </w:r>
      <w:r w:rsidR="009D180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szCs w:val="24"/>
        </w:rPr>
        <w:t>(Becken, 2004, 2007; Gössling and Peeters, 2007; Shaw and Thomas, 2006; Whitmarsh, 2009)</w:t>
      </w:r>
      <w:r w:rsidR="009D1809"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This must</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have </w:t>
      </w:r>
      <w:r w:rsidR="004208EB">
        <w:rPr>
          <w:rFonts w:ascii="Times New Roman" w:hAnsi="Times New Roman" w:cs="Times New Roman"/>
          <w:sz w:val="20"/>
          <w:szCs w:val="20"/>
        </w:rPr>
        <w:t xml:space="preserve">a </w:t>
      </w:r>
      <w:r w:rsidR="00ED1DC3" w:rsidRPr="00113111">
        <w:rPr>
          <w:rFonts w:ascii="Times New Roman" w:hAnsi="Times New Roman" w:cs="Times New Roman"/>
          <w:sz w:val="20"/>
          <w:szCs w:val="20"/>
        </w:rPr>
        <w:t>bearing on the motivation to take individual responsibility, because without an</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appreciation of personal impacts</w:t>
      </w:r>
      <w:r w:rsidR="00441E42"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no</w:t>
      </w:r>
      <w:r w:rsidR="003F5B0F">
        <w:rPr>
          <w:rFonts w:ascii="Times New Roman" w:hAnsi="Times New Roman" w:cs="Times New Roman"/>
          <w:sz w:val="20"/>
          <w:szCs w:val="20"/>
        </w:rPr>
        <w:t xml:space="preserve"> responsibility</w:t>
      </w:r>
      <w:r w:rsidR="00ED1DC3" w:rsidRPr="00113111">
        <w:rPr>
          <w:rFonts w:ascii="Times New Roman" w:hAnsi="Times New Roman" w:cs="Times New Roman"/>
          <w:sz w:val="20"/>
          <w:szCs w:val="20"/>
        </w:rPr>
        <w:t xml:space="preserve"> can be taken</w:t>
      </w:r>
      <w:r w:rsidR="004208EB">
        <w:rPr>
          <w:rFonts w:ascii="Times New Roman" w:hAnsi="Times New Roman" w:cs="Times New Roman"/>
          <w:sz w:val="20"/>
          <w:szCs w:val="20"/>
        </w:rPr>
        <w:t>.</w:t>
      </w:r>
      <w:r w:rsidR="00297F88" w:rsidRPr="00297F88">
        <w:rPr>
          <w:rFonts w:ascii="Times New Roman" w:hAnsi="Times New Roman" w:cs="Times New Roman"/>
          <w:sz w:val="20"/>
          <w:szCs w:val="20"/>
        </w:rPr>
        <w:t xml:space="preserve"> </w:t>
      </w:r>
      <w:r w:rsidR="00297F88">
        <w:rPr>
          <w:rFonts w:ascii="Times New Roman" w:hAnsi="Times New Roman" w:cs="Times New Roman"/>
          <w:sz w:val="20"/>
          <w:szCs w:val="20"/>
        </w:rPr>
        <w:t xml:space="preserve">However, </w:t>
      </w:r>
      <w:r w:rsidR="00056E94">
        <w:rPr>
          <w:rFonts w:ascii="Times New Roman" w:hAnsi="Times New Roman" w:cs="Times New Roman"/>
          <w:sz w:val="20"/>
          <w:szCs w:val="20"/>
        </w:rPr>
        <w:t xml:space="preserve">by not verbally acknowledging the problem, responsibility is avoided and this would be a </w:t>
      </w:r>
      <w:r w:rsidR="00297F88">
        <w:rPr>
          <w:rFonts w:ascii="Times New Roman" w:hAnsi="Times New Roman" w:cs="Times New Roman"/>
          <w:sz w:val="20"/>
          <w:szCs w:val="20"/>
        </w:rPr>
        <w:t>socially desirable</w:t>
      </w:r>
      <w:r w:rsidR="00056E94">
        <w:rPr>
          <w:rFonts w:ascii="Times New Roman" w:hAnsi="Times New Roman" w:cs="Times New Roman"/>
          <w:sz w:val="20"/>
          <w:szCs w:val="20"/>
        </w:rPr>
        <w:t xml:space="preserve"> response</w:t>
      </w:r>
      <w:r w:rsidR="00617C2C">
        <w:rPr>
          <w:rFonts w:ascii="Times New Roman" w:hAnsi="Times New Roman" w:cs="Times New Roman"/>
          <w:sz w:val="20"/>
          <w:szCs w:val="20"/>
        </w:rPr>
        <w:t>.</w:t>
      </w:r>
    </w:p>
    <w:p w14:paraId="0C4061F8" w14:textId="77777777" w:rsidR="00297F88" w:rsidRDefault="00297F88" w:rsidP="00113111">
      <w:pPr>
        <w:autoSpaceDE w:val="0"/>
        <w:autoSpaceDN w:val="0"/>
        <w:adjustRightInd w:val="0"/>
        <w:spacing w:after="0" w:line="240" w:lineRule="auto"/>
        <w:ind w:firstLine="720"/>
        <w:rPr>
          <w:rFonts w:ascii="Times New Roman" w:hAnsi="Times New Roman" w:cs="Times New Roman"/>
          <w:i/>
          <w:sz w:val="20"/>
          <w:szCs w:val="20"/>
          <w:lang w:val="en-US"/>
        </w:rPr>
      </w:pPr>
      <w:r w:rsidRPr="00113111">
        <w:rPr>
          <w:rFonts w:ascii="Times New Roman" w:hAnsi="Times New Roman" w:cs="Times New Roman"/>
          <w:i/>
          <w:sz w:val="20"/>
          <w:szCs w:val="20"/>
          <w:lang w:val="en-US"/>
        </w:rPr>
        <w:t>“I can’t see that there would be any issues at all really.”</w:t>
      </w:r>
      <w:r>
        <w:rPr>
          <w:rFonts w:ascii="Times New Roman" w:hAnsi="Times New Roman" w:cs="Times New Roman"/>
          <w:i/>
          <w:sz w:val="20"/>
          <w:szCs w:val="20"/>
          <w:lang w:val="en-US"/>
        </w:rPr>
        <w:t xml:space="preserve"> </w:t>
      </w:r>
    </w:p>
    <w:p w14:paraId="1CFB2031" w14:textId="77777777" w:rsidR="00297F88" w:rsidRPr="00113111" w:rsidRDefault="00297F88"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i/>
          <w:sz w:val="20"/>
          <w:szCs w:val="20"/>
          <w:lang w:val="en-US"/>
        </w:rPr>
        <w:t>(Post-visit, Svalbard, Female, 50-65 years)</w:t>
      </w:r>
    </w:p>
    <w:p w14:paraId="708B4005" w14:textId="77777777" w:rsidR="008F40E9" w:rsidRDefault="008F40E9" w:rsidP="00D815F4">
      <w:pPr>
        <w:autoSpaceDE w:val="0"/>
        <w:autoSpaceDN w:val="0"/>
        <w:adjustRightInd w:val="0"/>
        <w:spacing w:after="0" w:line="480" w:lineRule="auto"/>
        <w:rPr>
          <w:rFonts w:ascii="Times New Roman" w:hAnsi="Times New Roman" w:cs="Times New Roman"/>
          <w:sz w:val="20"/>
          <w:szCs w:val="20"/>
        </w:rPr>
      </w:pPr>
    </w:p>
    <w:p w14:paraId="2923F5FB" w14:textId="47E4B1C2" w:rsidR="00B16CFA" w:rsidRDefault="00B16CFA" w:rsidP="00B16CFA">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The alternative would be to acknowledge the problem, but because of a weak internal locus of control</w:t>
      </w:r>
      <w:r w:rsidDel="00BB25A6">
        <w:rPr>
          <w:rFonts w:ascii="Times New Roman" w:hAnsi="Times New Roman" w:cs="Times New Roman"/>
          <w:sz w:val="20"/>
          <w:szCs w:val="20"/>
        </w:rPr>
        <w:t xml:space="preserve"> </w:t>
      </w:r>
      <w:r w:rsidR="005D04CF">
        <w:rPr>
          <w:rFonts w:ascii="Times New Roman" w:hAnsi="Times New Roman" w:cs="Times New Roman"/>
          <w:sz w:val="20"/>
          <w:szCs w:val="20"/>
        </w:rPr>
        <w:t xml:space="preserve">the motivation is to </w:t>
      </w:r>
      <w:r>
        <w:rPr>
          <w:rFonts w:ascii="Times New Roman" w:hAnsi="Times New Roman" w:cs="Times New Roman"/>
          <w:sz w:val="20"/>
          <w:szCs w:val="20"/>
        </w:rPr>
        <w:t>a</w:t>
      </w:r>
      <w:r w:rsidRPr="00E9043C">
        <w:rPr>
          <w:rFonts w:ascii="Times New Roman" w:hAnsi="Times New Roman" w:cs="Times New Roman"/>
          <w:sz w:val="20"/>
          <w:szCs w:val="20"/>
        </w:rPr>
        <w:t>void action</w:t>
      </w:r>
      <w:r w:rsidR="00DE3CBE">
        <w:rPr>
          <w:rFonts w:ascii="Times New Roman" w:hAnsi="Times New Roman" w:cs="Times New Roman"/>
          <w:sz w:val="20"/>
          <w:szCs w:val="20"/>
        </w:rPr>
        <w:t xml:space="preserve"> (example 1), or achieve cognitive consistency through cognitive dissonance reduction by changing attitude to reduce the </w:t>
      </w:r>
      <w:r w:rsidR="00DE3CBE" w:rsidRPr="00E9043C">
        <w:rPr>
          <w:rFonts w:ascii="Times New Roman" w:hAnsi="Times New Roman" w:cs="Times New Roman"/>
          <w:sz w:val="20"/>
          <w:szCs w:val="20"/>
        </w:rPr>
        <w:t xml:space="preserve">state of tension and unease </w:t>
      </w:r>
      <w:r w:rsidR="00DE3CBE">
        <w:rPr>
          <w:rFonts w:ascii="Times New Roman" w:hAnsi="Times New Roman" w:cs="Times New Roman"/>
          <w:sz w:val="20"/>
          <w:szCs w:val="20"/>
        </w:rPr>
        <w:t xml:space="preserve">(example 2), </w:t>
      </w:r>
      <w:r w:rsidR="00F31185">
        <w:rPr>
          <w:rFonts w:ascii="Times New Roman" w:hAnsi="Times New Roman" w:cs="Times New Roman"/>
          <w:sz w:val="20"/>
          <w:szCs w:val="20"/>
        </w:rPr>
        <w:t xml:space="preserve">or </w:t>
      </w:r>
      <w:r w:rsidR="005D04CF">
        <w:rPr>
          <w:rFonts w:ascii="Times New Roman" w:hAnsi="Times New Roman" w:cs="Times New Roman"/>
          <w:sz w:val="20"/>
          <w:szCs w:val="20"/>
        </w:rPr>
        <w:t xml:space="preserve">to </w:t>
      </w:r>
      <w:r w:rsidR="00F31185">
        <w:rPr>
          <w:rFonts w:ascii="Times New Roman" w:hAnsi="Times New Roman" w:cs="Times New Roman"/>
          <w:sz w:val="20"/>
          <w:szCs w:val="20"/>
        </w:rPr>
        <w:t>justify actions</w:t>
      </w:r>
      <w:r w:rsidR="00A361C1">
        <w:rPr>
          <w:rFonts w:ascii="Times New Roman" w:hAnsi="Times New Roman" w:cs="Times New Roman"/>
          <w:sz w:val="20"/>
          <w:szCs w:val="20"/>
        </w:rPr>
        <w:t>,</w:t>
      </w:r>
      <w:r w:rsidR="005D04CF">
        <w:rPr>
          <w:rFonts w:ascii="Times New Roman" w:hAnsi="Times New Roman" w:cs="Times New Roman"/>
          <w:sz w:val="20"/>
          <w:szCs w:val="20"/>
        </w:rPr>
        <w:t xml:space="preserve"> which are</w:t>
      </w:r>
      <w:r w:rsidR="00F31185">
        <w:rPr>
          <w:rFonts w:ascii="Times New Roman" w:hAnsi="Times New Roman" w:cs="Times New Roman"/>
          <w:sz w:val="20"/>
          <w:szCs w:val="20"/>
        </w:rPr>
        <w:t xml:space="preserve"> satisfied by </w:t>
      </w:r>
      <w:r w:rsidR="00F31185" w:rsidRPr="00E9043C">
        <w:rPr>
          <w:rFonts w:ascii="Times New Roman" w:hAnsi="Times New Roman" w:cs="Times New Roman"/>
          <w:sz w:val="20"/>
          <w:szCs w:val="20"/>
        </w:rPr>
        <w:t>Murray’s psychogenic need of ‘defendance’</w:t>
      </w:r>
      <w:r w:rsidR="00F31185">
        <w:rPr>
          <w:rFonts w:ascii="Times New Roman" w:hAnsi="Times New Roman" w:cs="Times New Roman"/>
          <w:sz w:val="20"/>
          <w:szCs w:val="20"/>
        </w:rPr>
        <w:t xml:space="preserve"> (example 3).</w:t>
      </w:r>
    </w:p>
    <w:p w14:paraId="09402827" w14:textId="77777777" w:rsidR="005D04CF" w:rsidRDefault="005D04CF" w:rsidP="00B16CFA">
      <w:pPr>
        <w:autoSpaceDE w:val="0"/>
        <w:autoSpaceDN w:val="0"/>
        <w:adjustRightInd w:val="0"/>
        <w:spacing w:after="0" w:line="480" w:lineRule="auto"/>
        <w:rPr>
          <w:rFonts w:ascii="Times New Roman" w:hAnsi="Times New Roman" w:cs="Times New Roman"/>
          <w:sz w:val="20"/>
          <w:szCs w:val="20"/>
        </w:rPr>
      </w:pPr>
    </w:p>
    <w:p w14:paraId="63A062E4" w14:textId="2C5DBEE2" w:rsidR="00B16CFA" w:rsidRPr="00F1505C" w:rsidRDefault="00DE3CBE" w:rsidP="00113111">
      <w:pPr>
        <w:pStyle w:val="NormalWeb"/>
        <w:spacing w:before="0" w:beforeAutospacing="0" w:after="0" w:afterAutospacing="0"/>
        <w:ind w:left="720"/>
        <w:rPr>
          <w:i/>
          <w:sz w:val="20"/>
          <w:szCs w:val="20"/>
          <w:lang w:val="en-US"/>
        </w:rPr>
      </w:pPr>
      <w:r>
        <w:rPr>
          <w:sz w:val="20"/>
          <w:szCs w:val="20"/>
        </w:rPr>
        <w:t>(1)</w:t>
      </w:r>
      <w:r w:rsidR="00B16CFA" w:rsidDel="00BB25A6">
        <w:rPr>
          <w:sz w:val="20"/>
          <w:szCs w:val="20"/>
        </w:rPr>
        <w:t xml:space="preserve"> </w:t>
      </w:r>
      <w:r w:rsidR="00B16CFA" w:rsidRPr="00F1505C">
        <w:rPr>
          <w:sz w:val="20"/>
          <w:szCs w:val="20"/>
        </w:rPr>
        <w:t>“</w:t>
      </w:r>
      <w:r w:rsidR="00B16CFA" w:rsidRPr="00F1505C">
        <w:rPr>
          <w:i/>
          <w:sz w:val="20"/>
          <w:szCs w:val="20"/>
          <w:lang w:val="en-US"/>
        </w:rPr>
        <w:t>There was nothing about, I think, environmental issues I could change. Sorry, I haven’t got a clue.”</w:t>
      </w:r>
    </w:p>
    <w:p w14:paraId="1AFEB453" w14:textId="77777777" w:rsidR="00B16CFA" w:rsidRPr="00F1505C" w:rsidRDefault="00B16CFA" w:rsidP="00113111">
      <w:pPr>
        <w:pStyle w:val="NormalWeb"/>
        <w:spacing w:before="0" w:beforeAutospacing="0" w:after="0" w:afterAutospacing="0"/>
        <w:ind w:left="720"/>
        <w:rPr>
          <w:i/>
          <w:sz w:val="20"/>
          <w:szCs w:val="20"/>
          <w:lang w:val="en-US"/>
        </w:rPr>
      </w:pPr>
      <w:r w:rsidRPr="00F1505C">
        <w:rPr>
          <w:i/>
          <w:sz w:val="20"/>
          <w:szCs w:val="20"/>
          <w:lang w:val="en-US"/>
        </w:rPr>
        <w:t>(Post-visit, Venice, Female, 36-49 years)</w:t>
      </w:r>
    </w:p>
    <w:p w14:paraId="3858926B" w14:textId="77777777" w:rsidR="00B16CFA" w:rsidRDefault="00B16CFA" w:rsidP="00113111">
      <w:pPr>
        <w:autoSpaceDE w:val="0"/>
        <w:autoSpaceDN w:val="0"/>
        <w:adjustRightInd w:val="0"/>
        <w:spacing w:after="0" w:line="480" w:lineRule="auto"/>
        <w:ind w:left="720"/>
        <w:rPr>
          <w:rFonts w:ascii="Times New Roman" w:hAnsi="Times New Roman" w:cs="Times New Roman"/>
          <w:sz w:val="20"/>
          <w:szCs w:val="20"/>
        </w:rPr>
      </w:pPr>
    </w:p>
    <w:p w14:paraId="38F5EA8A" w14:textId="77777777" w:rsidR="00DE3CBE" w:rsidRDefault="00DE3CBE" w:rsidP="00113111">
      <w:pPr>
        <w:pStyle w:val="NormalWeb"/>
        <w:spacing w:before="0" w:beforeAutospacing="0" w:after="0" w:afterAutospacing="0"/>
        <w:ind w:left="720"/>
        <w:rPr>
          <w:i/>
          <w:sz w:val="20"/>
          <w:szCs w:val="20"/>
          <w:lang w:val="en-US"/>
        </w:rPr>
      </w:pPr>
      <w:r w:rsidRPr="00113111">
        <w:rPr>
          <w:sz w:val="20"/>
          <w:szCs w:val="20"/>
          <w:lang w:val="en-US"/>
        </w:rPr>
        <w:t>(2)</w:t>
      </w:r>
      <w:r>
        <w:rPr>
          <w:i/>
          <w:sz w:val="20"/>
          <w:szCs w:val="20"/>
          <w:lang w:val="en-US"/>
        </w:rPr>
        <w:t xml:space="preserve"> “</w:t>
      </w:r>
      <w:r w:rsidRPr="00113111">
        <w:rPr>
          <w:i/>
          <w:sz w:val="20"/>
          <w:szCs w:val="20"/>
          <w:lang w:val="en-US"/>
        </w:rPr>
        <w:t>What can I resolve? Not much. I have just sent an e-mail to an organisation, Avaas, who write petitions for organisations and this was for the Arctic to tell Ministry, American Minister in Congress, to stop Shell digging for oil in wilderness areas in the Arctic, to me one signature is one signature.</w:t>
      </w:r>
      <w:r>
        <w:rPr>
          <w:i/>
          <w:sz w:val="20"/>
          <w:szCs w:val="20"/>
          <w:lang w:val="en-US"/>
        </w:rPr>
        <w:t>”</w:t>
      </w:r>
    </w:p>
    <w:p w14:paraId="4D33778A" w14:textId="77777777" w:rsidR="00DE3CBE" w:rsidRPr="00113111" w:rsidRDefault="00DE3CBE" w:rsidP="00113111">
      <w:pPr>
        <w:pStyle w:val="NormalWeb"/>
        <w:spacing w:before="0" w:beforeAutospacing="0" w:after="0" w:afterAutospacing="0"/>
        <w:ind w:left="720"/>
        <w:rPr>
          <w:i/>
          <w:sz w:val="20"/>
          <w:szCs w:val="20"/>
          <w:lang w:val="en-US"/>
        </w:rPr>
      </w:pPr>
      <w:r>
        <w:rPr>
          <w:i/>
          <w:sz w:val="20"/>
          <w:szCs w:val="20"/>
          <w:lang w:val="en-US"/>
        </w:rPr>
        <w:t>(During-visit, Svalbard, Female, 50-65 years)</w:t>
      </w:r>
    </w:p>
    <w:p w14:paraId="4A7DC6F1" w14:textId="77777777" w:rsidR="00DE3CBE" w:rsidRDefault="00DE3CBE" w:rsidP="00113111">
      <w:pPr>
        <w:autoSpaceDE w:val="0"/>
        <w:autoSpaceDN w:val="0"/>
        <w:adjustRightInd w:val="0"/>
        <w:spacing w:after="0" w:line="480" w:lineRule="auto"/>
        <w:ind w:left="720"/>
        <w:rPr>
          <w:rFonts w:ascii="Times New Roman" w:hAnsi="Times New Roman" w:cs="Times New Roman"/>
          <w:sz w:val="20"/>
          <w:szCs w:val="20"/>
        </w:rPr>
      </w:pPr>
    </w:p>
    <w:p w14:paraId="5645F546" w14:textId="69026911" w:rsidR="00B16CFA" w:rsidRPr="00113111" w:rsidRDefault="00F31185" w:rsidP="00113111">
      <w:pPr>
        <w:autoSpaceDE w:val="0"/>
        <w:autoSpaceDN w:val="0"/>
        <w:adjustRightInd w:val="0"/>
        <w:spacing w:after="0" w:line="240" w:lineRule="auto"/>
        <w:ind w:left="720"/>
        <w:rPr>
          <w:rFonts w:ascii="Times New Roman" w:hAnsi="Times New Roman" w:cs="Times New Roman"/>
          <w:i/>
          <w:sz w:val="20"/>
          <w:szCs w:val="20"/>
        </w:rPr>
      </w:pPr>
      <w:r>
        <w:rPr>
          <w:rFonts w:ascii="Times New Roman" w:hAnsi="Times New Roman" w:cs="Times New Roman"/>
          <w:sz w:val="20"/>
          <w:szCs w:val="20"/>
        </w:rPr>
        <w:lastRenderedPageBreak/>
        <w:t xml:space="preserve">(3) </w:t>
      </w:r>
      <w:r w:rsidRPr="00113111">
        <w:rPr>
          <w:rFonts w:ascii="Times New Roman" w:hAnsi="Times New Roman" w:cs="Times New Roman"/>
          <w:i/>
          <w:sz w:val="20"/>
          <w:szCs w:val="20"/>
        </w:rPr>
        <w:t>“</w:t>
      </w:r>
      <w:r w:rsidRPr="00113111">
        <w:rPr>
          <w:rFonts w:ascii="Times New Roman" w:hAnsi="Times New Roman" w:cs="Times New Roman"/>
          <w:i/>
          <w:sz w:val="20"/>
          <w:szCs w:val="20"/>
          <w:lang w:val="en-US"/>
        </w:rPr>
        <w:t xml:space="preserve">Well, it’s such a remote area and it was only very small guided groups that entered that area, I can’t see that there would be any issues at all really” </w:t>
      </w:r>
    </w:p>
    <w:p w14:paraId="54DF6395" w14:textId="749E1B1E" w:rsidR="00BB25A6" w:rsidRPr="00113111" w:rsidRDefault="00A07050" w:rsidP="00113111">
      <w:pPr>
        <w:autoSpaceDE w:val="0"/>
        <w:autoSpaceDN w:val="0"/>
        <w:adjustRightInd w:val="0"/>
        <w:spacing w:after="0" w:line="240" w:lineRule="auto"/>
        <w:ind w:left="720"/>
        <w:rPr>
          <w:rFonts w:ascii="Times New Roman" w:hAnsi="Times New Roman" w:cs="Times New Roman"/>
          <w:i/>
          <w:sz w:val="20"/>
          <w:szCs w:val="20"/>
        </w:rPr>
      </w:pPr>
      <w:r w:rsidRPr="00113111">
        <w:rPr>
          <w:rFonts w:ascii="Times New Roman" w:hAnsi="Times New Roman" w:cs="Times New Roman"/>
          <w:i/>
          <w:sz w:val="20"/>
          <w:szCs w:val="20"/>
        </w:rPr>
        <w:t>(Post-visit, Svalbard, Female, 50-65 years)</w:t>
      </w:r>
    </w:p>
    <w:p w14:paraId="6A622B90" w14:textId="77777777" w:rsidR="00E00472" w:rsidRPr="00A361C1" w:rsidRDefault="00E00472" w:rsidP="00D815F4">
      <w:pPr>
        <w:autoSpaceDE w:val="0"/>
        <w:autoSpaceDN w:val="0"/>
        <w:adjustRightInd w:val="0"/>
        <w:spacing w:after="0" w:line="480" w:lineRule="auto"/>
        <w:rPr>
          <w:rFonts w:ascii="Times New Roman" w:hAnsi="Times New Roman" w:cs="Times New Roman"/>
          <w:sz w:val="20"/>
          <w:szCs w:val="20"/>
        </w:rPr>
      </w:pPr>
    </w:p>
    <w:p w14:paraId="58750AE0" w14:textId="77777777" w:rsidR="00263203" w:rsidRDefault="00263203" w:rsidP="00113111">
      <w:pPr>
        <w:pStyle w:val="NormalWeb"/>
        <w:spacing w:before="0" w:beforeAutospacing="0" w:after="0" w:afterAutospacing="0" w:line="480" w:lineRule="auto"/>
        <w:rPr>
          <w:sz w:val="20"/>
          <w:szCs w:val="20"/>
          <w:lang w:val="en-US"/>
        </w:rPr>
      </w:pPr>
    </w:p>
    <w:p w14:paraId="45CB25B2" w14:textId="5AC166F0" w:rsidR="00A361C1" w:rsidRDefault="005D04CF" w:rsidP="00113111">
      <w:pPr>
        <w:pStyle w:val="NormalWeb"/>
        <w:spacing w:before="0" w:beforeAutospacing="0" w:after="0" w:afterAutospacing="0" w:line="480" w:lineRule="auto"/>
        <w:rPr>
          <w:sz w:val="20"/>
          <w:szCs w:val="20"/>
          <w:lang w:val="en-US"/>
        </w:rPr>
      </w:pPr>
      <w:r>
        <w:rPr>
          <w:sz w:val="20"/>
          <w:szCs w:val="20"/>
          <w:lang w:val="en-US"/>
        </w:rPr>
        <w:t xml:space="preserve">This theme of </w:t>
      </w:r>
      <w:r w:rsidR="00A361C1">
        <w:rPr>
          <w:sz w:val="20"/>
          <w:szCs w:val="20"/>
          <w:lang w:val="en-US"/>
        </w:rPr>
        <w:t>individual responsibility</w:t>
      </w:r>
      <w:r>
        <w:rPr>
          <w:sz w:val="20"/>
          <w:szCs w:val="20"/>
          <w:lang w:val="en-US"/>
        </w:rPr>
        <w:t xml:space="preserve"> produces </w:t>
      </w:r>
      <w:r w:rsidR="00696707">
        <w:rPr>
          <w:sz w:val="20"/>
          <w:szCs w:val="20"/>
          <w:lang w:val="en-US"/>
        </w:rPr>
        <w:t>a typical</w:t>
      </w:r>
      <w:r>
        <w:rPr>
          <w:sz w:val="20"/>
          <w:szCs w:val="20"/>
          <w:lang w:val="en-US"/>
        </w:rPr>
        <w:t xml:space="preserve"> </w:t>
      </w:r>
      <w:r w:rsidR="00696707">
        <w:rPr>
          <w:sz w:val="20"/>
          <w:szCs w:val="20"/>
          <w:lang w:val="en-US"/>
        </w:rPr>
        <w:t>conscientious, yet inconsistent response</w:t>
      </w:r>
      <w:r>
        <w:rPr>
          <w:sz w:val="20"/>
          <w:szCs w:val="20"/>
          <w:lang w:val="en-US"/>
        </w:rPr>
        <w:t>, which perhaps account</w:t>
      </w:r>
      <w:r w:rsidR="00696707">
        <w:rPr>
          <w:sz w:val="20"/>
          <w:szCs w:val="20"/>
          <w:lang w:val="en-US"/>
        </w:rPr>
        <w:t>s</w:t>
      </w:r>
      <w:r>
        <w:rPr>
          <w:sz w:val="20"/>
          <w:szCs w:val="20"/>
          <w:lang w:val="en-US"/>
        </w:rPr>
        <w:t xml:space="preserve"> for a lack of individual motivation to take action.</w:t>
      </w:r>
    </w:p>
    <w:p w14:paraId="623E1521" w14:textId="77777777" w:rsidR="00A35548" w:rsidRDefault="00A35548" w:rsidP="00113111">
      <w:pPr>
        <w:pStyle w:val="NormalWeb"/>
        <w:spacing w:before="0" w:beforeAutospacing="0" w:after="0" w:afterAutospacing="0"/>
        <w:rPr>
          <w:sz w:val="20"/>
          <w:szCs w:val="20"/>
          <w:lang w:val="en-US"/>
        </w:rPr>
      </w:pPr>
    </w:p>
    <w:p w14:paraId="05ED486E" w14:textId="77777777" w:rsidR="00A361C1" w:rsidRDefault="00A361C1" w:rsidP="00113111">
      <w:pPr>
        <w:pStyle w:val="NormalWeb"/>
        <w:spacing w:before="0" w:beforeAutospacing="0" w:after="0" w:afterAutospacing="0"/>
        <w:rPr>
          <w:sz w:val="20"/>
          <w:szCs w:val="20"/>
        </w:rPr>
      </w:pPr>
    </w:p>
    <w:p w14:paraId="7B004A05" w14:textId="3C1CCB6C" w:rsidR="00A361C1" w:rsidRDefault="00E063C5" w:rsidP="00113111">
      <w:pPr>
        <w:pStyle w:val="NormalWeb"/>
        <w:spacing w:before="0" w:beforeAutospacing="0" w:after="0" w:afterAutospacing="0"/>
        <w:ind w:left="720"/>
        <w:rPr>
          <w:sz w:val="20"/>
          <w:szCs w:val="20"/>
        </w:rPr>
      </w:pPr>
      <w:r w:rsidRPr="008E6763">
        <w:rPr>
          <w:sz w:val="20"/>
          <w:szCs w:val="20"/>
        </w:rPr>
        <w:t>“</w:t>
      </w:r>
      <w:r w:rsidRPr="008E6763">
        <w:rPr>
          <w:i/>
          <w:sz w:val="20"/>
          <w:szCs w:val="20"/>
        </w:rPr>
        <w:t>I think my</w:t>
      </w:r>
      <w:r w:rsidR="00BE1AB2">
        <w:rPr>
          <w:i/>
          <w:sz w:val="20"/>
          <w:szCs w:val="20"/>
        </w:rPr>
        <w:t xml:space="preserve"> effect would be a drop in the O</w:t>
      </w:r>
      <w:r w:rsidRPr="008E6763">
        <w:rPr>
          <w:i/>
          <w:sz w:val="20"/>
          <w:szCs w:val="20"/>
        </w:rPr>
        <w:t>cean</w:t>
      </w:r>
      <w:r w:rsidR="00BE1AB2">
        <w:rPr>
          <w:i/>
          <w:sz w:val="20"/>
          <w:szCs w:val="20"/>
        </w:rPr>
        <w:t>. I think if everybody does their little bit, then it helps, but I think going to these countries makes you very aware of the env</w:t>
      </w:r>
      <w:r w:rsidR="007B67DB">
        <w:rPr>
          <w:i/>
          <w:sz w:val="20"/>
          <w:szCs w:val="20"/>
        </w:rPr>
        <w:t xml:space="preserve">ironment, much more so than if </w:t>
      </w:r>
      <w:r w:rsidR="00BE1AB2">
        <w:rPr>
          <w:i/>
          <w:sz w:val="20"/>
          <w:szCs w:val="20"/>
        </w:rPr>
        <w:t>you went to visit a city and the effects it can have.</w:t>
      </w:r>
      <w:r w:rsidRPr="008E6763">
        <w:rPr>
          <w:sz w:val="20"/>
          <w:szCs w:val="20"/>
        </w:rPr>
        <w:t>”</w:t>
      </w:r>
    </w:p>
    <w:p w14:paraId="6C983683" w14:textId="0A59C37E" w:rsidR="00E063C5" w:rsidRDefault="00E063C5" w:rsidP="00113111">
      <w:pPr>
        <w:pStyle w:val="NormalWeb"/>
        <w:spacing w:before="0" w:beforeAutospacing="0" w:after="0" w:afterAutospacing="0"/>
        <w:ind w:left="720"/>
        <w:rPr>
          <w:i/>
          <w:sz w:val="20"/>
          <w:szCs w:val="20"/>
        </w:rPr>
      </w:pPr>
      <w:r w:rsidRPr="00113111">
        <w:rPr>
          <w:i/>
          <w:sz w:val="20"/>
          <w:szCs w:val="20"/>
        </w:rPr>
        <w:t>(Post-visit, Svalbard, Male, 50-65 years)</w:t>
      </w:r>
    </w:p>
    <w:p w14:paraId="15DFD593" w14:textId="77777777" w:rsidR="00356357" w:rsidRDefault="00356357" w:rsidP="00113111">
      <w:pPr>
        <w:pStyle w:val="NormalWeb"/>
        <w:spacing w:before="0" w:beforeAutospacing="0" w:after="0" w:afterAutospacing="0"/>
        <w:ind w:left="720"/>
        <w:rPr>
          <w:i/>
          <w:sz w:val="20"/>
          <w:szCs w:val="20"/>
        </w:rPr>
      </w:pPr>
    </w:p>
    <w:p w14:paraId="47113654" w14:textId="77777777" w:rsidR="00356357" w:rsidRPr="00113111" w:rsidRDefault="00356357" w:rsidP="00113111">
      <w:pPr>
        <w:pStyle w:val="NormalWeb"/>
        <w:spacing w:before="0" w:beforeAutospacing="0" w:after="0" w:afterAutospacing="0"/>
        <w:ind w:left="720"/>
        <w:rPr>
          <w:i/>
          <w:sz w:val="20"/>
          <w:szCs w:val="20"/>
        </w:rPr>
      </w:pPr>
    </w:p>
    <w:p w14:paraId="62F5CA2B" w14:textId="77777777" w:rsidR="00E063C5" w:rsidRDefault="00E063C5" w:rsidP="00113111">
      <w:pPr>
        <w:pStyle w:val="NormalWeb"/>
        <w:spacing w:before="0" w:beforeAutospacing="0" w:after="0" w:afterAutospacing="0"/>
        <w:ind w:left="720"/>
        <w:rPr>
          <w:sz w:val="20"/>
          <w:szCs w:val="20"/>
        </w:rPr>
      </w:pPr>
    </w:p>
    <w:p w14:paraId="12FEE5CC" w14:textId="77777777" w:rsidR="00A361C1" w:rsidRPr="00113111" w:rsidRDefault="00A361C1" w:rsidP="00113111">
      <w:pPr>
        <w:pStyle w:val="NormalWeb"/>
        <w:spacing w:before="0" w:beforeAutospacing="0" w:after="0" w:afterAutospacing="0"/>
        <w:ind w:left="720"/>
        <w:rPr>
          <w:i/>
          <w:sz w:val="20"/>
          <w:szCs w:val="20"/>
        </w:rPr>
      </w:pPr>
      <w:r w:rsidRPr="00113111">
        <w:rPr>
          <w:i/>
          <w:sz w:val="20"/>
          <w:szCs w:val="20"/>
        </w:rPr>
        <w:t>“Resolution of environmental issues by one person alone would be unlikely but minimising one's detrimental impact is quite possible, eg. Using overland public transport rather than flying. However, continued involvement (financial, campaigning, etc.) with groups working for environmental change can bring results.”</w:t>
      </w:r>
    </w:p>
    <w:p w14:paraId="7293620D" w14:textId="6704FF83" w:rsidR="00A361C1" w:rsidRPr="00113111" w:rsidRDefault="00A361C1" w:rsidP="00113111">
      <w:pPr>
        <w:pStyle w:val="NormalWeb"/>
        <w:spacing w:before="0" w:beforeAutospacing="0" w:after="0" w:afterAutospacing="0"/>
        <w:ind w:left="720"/>
        <w:rPr>
          <w:i/>
          <w:sz w:val="20"/>
          <w:szCs w:val="20"/>
        </w:rPr>
      </w:pPr>
      <w:r w:rsidRPr="00113111">
        <w:rPr>
          <w:i/>
          <w:sz w:val="20"/>
          <w:szCs w:val="20"/>
        </w:rPr>
        <w:t xml:space="preserve">(During-visit, Venice, Female, 50-65 years) </w:t>
      </w:r>
    </w:p>
    <w:p w14:paraId="089FC463" w14:textId="77777777" w:rsidR="00A361C1" w:rsidRDefault="00A361C1" w:rsidP="00113111">
      <w:pPr>
        <w:pStyle w:val="NormalWeb"/>
        <w:spacing w:before="0" w:beforeAutospacing="0" w:after="0" w:afterAutospacing="0"/>
        <w:rPr>
          <w:sz w:val="20"/>
          <w:szCs w:val="20"/>
        </w:rPr>
      </w:pPr>
    </w:p>
    <w:p w14:paraId="7C5219BA" w14:textId="77777777" w:rsidR="00696707" w:rsidRPr="00113111" w:rsidRDefault="00696707" w:rsidP="00D815F4">
      <w:pPr>
        <w:autoSpaceDE w:val="0"/>
        <w:autoSpaceDN w:val="0"/>
        <w:adjustRightInd w:val="0"/>
        <w:spacing w:after="0" w:line="480" w:lineRule="auto"/>
        <w:rPr>
          <w:rFonts w:ascii="Times New Roman" w:hAnsi="Times New Roman" w:cs="Times New Roman"/>
          <w:sz w:val="20"/>
          <w:szCs w:val="20"/>
        </w:rPr>
      </w:pPr>
    </w:p>
    <w:p w14:paraId="6474012F" w14:textId="65EBFFCB" w:rsidR="00E4034A" w:rsidRDefault="00056E94" w:rsidP="003B6F96">
      <w:pPr>
        <w:autoSpaceDE w:val="0"/>
        <w:autoSpaceDN w:val="0"/>
        <w:adjustRightInd w:val="0"/>
        <w:spacing w:after="0" w:line="480" w:lineRule="auto"/>
        <w:rPr>
          <w:rFonts w:ascii="Times New Roman" w:hAnsi="Times New Roman" w:cs="Times New Roman"/>
          <w:sz w:val="20"/>
          <w:szCs w:val="20"/>
        </w:rPr>
      </w:pPr>
      <w:r w:rsidRPr="00E27192">
        <w:rPr>
          <w:rFonts w:ascii="Times New Roman" w:hAnsi="Times New Roman" w:cs="Times New Roman"/>
          <w:sz w:val="20"/>
          <w:szCs w:val="20"/>
        </w:rPr>
        <w:t xml:space="preserve">On reflection, </w:t>
      </w:r>
      <w:r w:rsidR="00E27192" w:rsidRPr="00113111">
        <w:rPr>
          <w:rFonts w:ascii="Times New Roman" w:hAnsi="Times New Roman" w:cs="Times New Roman"/>
          <w:sz w:val="20"/>
          <w:szCs w:val="20"/>
        </w:rPr>
        <w:t xml:space="preserve">it seems that the projective technique of photo-expression was inadequate at uncovering any specific motivation to visit a destination, because it is disappearing due to climate impact factors. </w:t>
      </w:r>
      <w:r w:rsidR="00E27192">
        <w:rPr>
          <w:rFonts w:ascii="Times New Roman" w:hAnsi="Times New Roman" w:cs="Times New Roman"/>
          <w:sz w:val="20"/>
          <w:szCs w:val="20"/>
        </w:rPr>
        <w:t xml:space="preserve">However, </w:t>
      </w:r>
      <w:r w:rsidR="00C44DBA">
        <w:rPr>
          <w:rFonts w:ascii="Times New Roman" w:hAnsi="Times New Roman" w:cs="Times New Roman"/>
          <w:sz w:val="20"/>
          <w:szCs w:val="20"/>
        </w:rPr>
        <w:t xml:space="preserve">it is </w:t>
      </w:r>
      <w:r w:rsidR="00325879" w:rsidRPr="00E27192">
        <w:rPr>
          <w:rFonts w:ascii="Times New Roman" w:hAnsi="Times New Roman" w:cs="Times New Roman"/>
          <w:sz w:val="20"/>
          <w:szCs w:val="20"/>
        </w:rPr>
        <w:t xml:space="preserve">likely </w:t>
      </w:r>
      <w:r w:rsidR="00C44DBA">
        <w:rPr>
          <w:rFonts w:ascii="Times New Roman" w:hAnsi="Times New Roman" w:cs="Times New Roman"/>
          <w:sz w:val="20"/>
          <w:szCs w:val="20"/>
        </w:rPr>
        <w:t>that</w:t>
      </w:r>
      <w:r w:rsidR="00C44DBA" w:rsidRPr="00F96992">
        <w:rPr>
          <w:rFonts w:ascii="Times New Roman" w:hAnsi="Times New Roman" w:cs="Times New Roman"/>
          <w:sz w:val="20"/>
          <w:szCs w:val="20"/>
        </w:rPr>
        <w:t xml:space="preserve"> social desirability </w:t>
      </w:r>
      <w:r w:rsidR="00C44DBA">
        <w:rPr>
          <w:rFonts w:ascii="Times New Roman" w:hAnsi="Times New Roman" w:cs="Times New Roman"/>
          <w:sz w:val="20"/>
          <w:szCs w:val="20"/>
        </w:rPr>
        <w:t>is</w:t>
      </w:r>
      <w:r w:rsidR="00325879" w:rsidRPr="00E27192">
        <w:rPr>
          <w:rFonts w:ascii="Times New Roman" w:hAnsi="Times New Roman" w:cs="Times New Roman"/>
          <w:sz w:val="20"/>
          <w:szCs w:val="20"/>
        </w:rPr>
        <w:t xml:space="preserve"> an issue</w:t>
      </w:r>
      <w:r w:rsidR="00E4034A" w:rsidRPr="00E27192">
        <w:rPr>
          <w:rFonts w:ascii="Times New Roman" w:hAnsi="Times New Roman" w:cs="Times New Roman"/>
          <w:sz w:val="20"/>
          <w:szCs w:val="20"/>
        </w:rPr>
        <w:t xml:space="preserve"> here, </w:t>
      </w:r>
      <w:r w:rsidR="00C44DBA">
        <w:rPr>
          <w:rFonts w:ascii="Times New Roman" w:hAnsi="Times New Roman" w:cs="Times New Roman"/>
          <w:sz w:val="20"/>
          <w:szCs w:val="20"/>
        </w:rPr>
        <w:t>because</w:t>
      </w:r>
      <w:r w:rsidRPr="00E27192">
        <w:rPr>
          <w:rFonts w:ascii="Times New Roman" w:hAnsi="Times New Roman" w:cs="Times New Roman"/>
          <w:sz w:val="20"/>
          <w:szCs w:val="20"/>
        </w:rPr>
        <w:t xml:space="preserve"> the self-deception component tends towards overly positive terms for self-description</w:t>
      </w:r>
      <w:r w:rsidR="00E4034A" w:rsidRPr="00E27192">
        <w:rPr>
          <w:rFonts w:ascii="Times New Roman" w:hAnsi="Times New Roman" w:cs="Times New Roman"/>
          <w:sz w:val="20"/>
          <w:szCs w:val="20"/>
        </w:rPr>
        <w:t xml:space="preserve"> and</w:t>
      </w:r>
      <w:r w:rsidRPr="00E27192">
        <w:rPr>
          <w:rFonts w:ascii="Times New Roman" w:hAnsi="Times New Roman" w:cs="Times New Roman"/>
          <w:sz w:val="20"/>
          <w:szCs w:val="20"/>
        </w:rPr>
        <w:t xml:space="preserve"> after all, r</w:t>
      </w:r>
      <w:r>
        <w:rPr>
          <w:rFonts w:ascii="Times New Roman" w:hAnsi="Times New Roman" w:cs="Times New Roman"/>
          <w:sz w:val="20"/>
          <w:szCs w:val="20"/>
        </w:rPr>
        <w:t xml:space="preserve">espondents did select their favourite holiday photos for the activity. Nevertheless, by applying a motivation lens to </w:t>
      </w:r>
      <w:r w:rsidRPr="008E6763">
        <w:rPr>
          <w:rFonts w:ascii="Times New Roman" w:hAnsi="Times New Roman" w:cs="Times New Roman"/>
          <w:sz w:val="20"/>
          <w:szCs w:val="20"/>
        </w:rPr>
        <w:t xml:space="preserve">other parts of the study, </w:t>
      </w:r>
      <w:r w:rsidR="00E4034A" w:rsidRPr="008E6763">
        <w:rPr>
          <w:rFonts w:ascii="Times New Roman" w:hAnsi="Times New Roman" w:cs="Times New Roman"/>
          <w:sz w:val="20"/>
          <w:szCs w:val="20"/>
        </w:rPr>
        <w:t xml:space="preserve">narrative </w:t>
      </w:r>
      <w:r w:rsidRPr="008E6763">
        <w:rPr>
          <w:rFonts w:ascii="Times New Roman" w:hAnsi="Times New Roman" w:cs="Times New Roman"/>
          <w:sz w:val="20"/>
          <w:szCs w:val="20"/>
        </w:rPr>
        <w:t xml:space="preserve">evidence </w:t>
      </w:r>
      <w:r w:rsidR="00E4034A">
        <w:rPr>
          <w:rFonts w:ascii="Times New Roman" w:hAnsi="Times New Roman" w:cs="Times New Roman"/>
          <w:sz w:val="20"/>
          <w:szCs w:val="20"/>
        </w:rPr>
        <w:t>is</w:t>
      </w:r>
      <w:r>
        <w:rPr>
          <w:rFonts w:ascii="Times New Roman" w:hAnsi="Times New Roman" w:cs="Times New Roman"/>
          <w:sz w:val="20"/>
          <w:szCs w:val="20"/>
        </w:rPr>
        <w:t xml:space="preserve"> fo</w:t>
      </w:r>
      <w:r w:rsidR="00E4034A">
        <w:rPr>
          <w:rFonts w:ascii="Times New Roman" w:hAnsi="Times New Roman" w:cs="Times New Roman"/>
          <w:sz w:val="20"/>
          <w:szCs w:val="20"/>
        </w:rPr>
        <w:t xml:space="preserve">und which perhaps reflects </w:t>
      </w:r>
      <w:r w:rsidR="00E4034A" w:rsidRPr="008E6763">
        <w:rPr>
          <w:rFonts w:ascii="Times New Roman" w:hAnsi="Times New Roman" w:cs="Times New Roman"/>
          <w:sz w:val="20"/>
          <w:szCs w:val="20"/>
        </w:rPr>
        <w:t>Brehm’s Psychological Reactance Theory</w:t>
      </w:r>
      <w:r w:rsidR="00E4034A">
        <w:rPr>
          <w:rFonts w:ascii="Times New Roman" w:hAnsi="Times New Roman" w:cs="Times New Roman"/>
          <w:sz w:val="20"/>
          <w:szCs w:val="20"/>
        </w:rPr>
        <w:t xml:space="preserve">. This </w:t>
      </w:r>
      <w:r w:rsidR="00E4034A" w:rsidRPr="008E6763">
        <w:rPr>
          <w:rFonts w:ascii="Times New Roman" w:hAnsi="Times New Roman" w:cs="Times New Roman"/>
          <w:sz w:val="20"/>
          <w:szCs w:val="20"/>
        </w:rPr>
        <w:t xml:space="preserve">considers </w:t>
      </w:r>
      <w:r w:rsidR="00E4034A">
        <w:rPr>
          <w:rFonts w:ascii="Times New Roman" w:hAnsi="Times New Roman" w:cs="Times New Roman"/>
          <w:sz w:val="20"/>
          <w:szCs w:val="20"/>
        </w:rPr>
        <w:t xml:space="preserve">that </w:t>
      </w:r>
      <w:r w:rsidR="00E4034A" w:rsidRPr="008E6763">
        <w:rPr>
          <w:rFonts w:ascii="Times New Roman" w:hAnsi="Times New Roman" w:cs="Times New Roman"/>
          <w:sz w:val="20"/>
          <w:szCs w:val="20"/>
        </w:rPr>
        <w:t xml:space="preserve">with diminishing availability, our freedom to choose the things that we can have, reduces. We react against the interference to our prior access and this manifests itself in an increased desire to want or possess the item more than before </w:t>
      </w:r>
      <w:r w:rsidR="00E4034A" w:rsidRPr="008E6763">
        <w:rPr>
          <w:rFonts w:ascii="Times New Roman" w:hAnsi="Times New Roman" w:cs="Times New Roman"/>
          <w:sz w:val="20"/>
          <w:szCs w:val="20"/>
        </w:rPr>
        <w:fldChar w:fldCharType="begin"/>
      </w:r>
      <w:r w:rsidR="00E4034A" w:rsidRPr="008E6763">
        <w:rPr>
          <w:rFonts w:ascii="Times New Roman" w:hAnsi="Times New Roman" w:cs="Times New Roman"/>
          <w:sz w:val="20"/>
          <w:szCs w:val="20"/>
        </w:rPr>
        <w:instrText xml:space="preserve"> ADDIN ZOTERO_ITEM CSL_CITATION {"citationID":"i9kvatc7u","properties":{"formattedCitation":"(Brehm, 1966)","plainCitation":"(Brehm, 1966)"},"citationItems":[{"id":1069,"uris":["http://zotero.org/users/409983/items/5F5PC39P"],"uri":["http://zotero.org/users/409983/items/5F5PC39P"],"itemData":{"id":1069,"type":"book","title":"Theory of Psychological Reactance","publisher":"Academic Press Inc","publisher-place":"New York","number-of-pages":"135","source":"Amazon.com","event-place":"New York","ISBN":"0-12-129850-7","author":[{"family":"Brehm","given":"J."}],"issued":{"date-parts":[["1966",11]]}}}],"schema":"https://github.com/citation-style-language/schema/raw/master/csl-citation.json"} </w:instrText>
      </w:r>
      <w:r w:rsidR="00E4034A" w:rsidRPr="008E6763">
        <w:rPr>
          <w:rFonts w:ascii="Times New Roman" w:hAnsi="Times New Roman" w:cs="Times New Roman"/>
          <w:sz w:val="20"/>
          <w:szCs w:val="20"/>
        </w:rPr>
        <w:fldChar w:fldCharType="separate"/>
      </w:r>
      <w:r w:rsidR="00AE5E80" w:rsidRPr="00113111">
        <w:rPr>
          <w:rFonts w:ascii="Times New Roman" w:hAnsi="Times New Roman" w:cs="Times New Roman"/>
          <w:sz w:val="20"/>
        </w:rPr>
        <w:t>(Brehm, 1966)</w:t>
      </w:r>
      <w:r w:rsidR="00E4034A" w:rsidRPr="008E6763">
        <w:rPr>
          <w:rFonts w:ascii="Times New Roman" w:hAnsi="Times New Roman" w:cs="Times New Roman"/>
          <w:sz w:val="20"/>
          <w:szCs w:val="20"/>
        </w:rPr>
        <w:fldChar w:fldCharType="end"/>
      </w:r>
      <w:r w:rsidR="00E4034A" w:rsidRPr="008E6763">
        <w:rPr>
          <w:rFonts w:ascii="Times New Roman" w:hAnsi="Times New Roman" w:cs="Times New Roman"/>
          <w:sz w:val="20"/>
          <w:szCs w:val="20"/>
        </w:rPr>
        <w:t>.</w:t>
      </w:r>
    </w:p>
    <w:p w14:paraId="0ED345CC" w14:textId="135957DD" w:rsidR="009E3E05" w:rsidRDefault="009E3E05" w:rsidP="003B6F96">
      <w:pPr>
        <w:autoSpaceDE w:val="0"/>
        <w:autoSpaceDN w:val="0"/>
        <w:adjustRightInd w:val="0"/>
        <w:spacing w:after="0" w:line="480" w:lineRule="auto"/>
        <w:rPr>
          <w:rFonts w:ascii="Times New Roman" w:hAnsi="Times New Roman" w:cs="Times New Roman"/>
          <w:sz w:val="20"/>
          <w:szCs w:val="20"/>
        </w:rPr>
      </w:pPr>
    </w:p>
    <w:p w14:paraId="0B87C91C" w14:textId="77777777" w:rsidR="00BC4AC6" w:rsidRPr="003F5B0F" w:rsidRDefault="00BC4AC6" w:rsidP="00113111">
      <w:pPr>
        <w:spacing w:after="0" w:line="240" w:lineRule="auto"/>
        <w:ind w:left="720"/>
        <w:rPr>
          <w:rFonts w:ascii="Times New Roman" w:eastAsia="Times New Roman" w:hAnsi="Times New Roman" w:cs="Times New Roman"/>
          <w:i/>
          <w:sz w:val="20"/>
          <w:szCs w:val="20"/>
          <w:lang w:eastAsia="en-GB"/>
        </w:rPr>
      </w:pPr>
      <w:r w:rsidRPr="003F5B0F">
        <w:rPr>
          <w:rFonts w:ascii="Times New Roman" w:eastAsia="Times New Roman" w:hAnsi="Times New Roman" w:cs="Times New Roman"/>
          <w:i/>
          <w:sz w:val="20"/>
          <w:szCs w:val="20"/>
          <w:lang w:eastAsia="en-GB"/>
        </w:rPr>
        <w:t>“…</w:t>
      </w:r>
      <w:proofErr w:type="gramStart"/>
      <w:r w:rsidRPr="003F5B0F">
        <w:rPr>
          <w:rFonts w:ascii="Times New Roman" w:eastAsia="Times New Roman" w:hAnsi="Times New Roman" w:cs="Times New Roman"/>
          <w:i/>
          <w:sz w:val="20"/>
          <w:szCs w:val="20"/>
          <w:lang w:eastAsia="en-GB"/>
        </w:rPr>
        <w:t>the</w:t>
      </w:r>
      <w:proofErr w:type="gramEnd"/>
      <w:r w:rsidRPr="003F5B0F">
        <w:rPr>
          <w:rFonts w:ascii="Times New Roman" w:eastAsia="Times New Roman" w:hAnsi="Times New Roman" w:cs="Times New Roman"/>
          <w:i/>
          <w:sz w:val="20"/>
          <w:szCs w:val="20"/>
          <w:lang w:eastAsia="en-GB"/>
        </w:rPr>
        <w:t xml:space="preserve"> disappearing destinations are the ones we want to visit…we want to go because they are disappearing…”</w:t>
      </w:r>
    </w:p>
    <w:p w14:paraId="01544846" w14:textId="1B0B59E2" w:rsidR="00BC4AC6" w:rsidRDefault="00BC4AC6" w:rsidP="00113111">
      <w:pPr>
        <w:autoSpaceDE w:val="0"/>
        <w:autoSpaceDN w:val="0"/>
        <w:adjustRightInd w:val="0"/>
        <w:spacing w:after="0" w:line="480" w:lineRule="auto"/>
        <w:ind w:left="720"/>
        <w:rPr>
          <w:rFonts w:ascii="Times New Roman" w:hAnsi="Times New Roman" w:cs="Times New Roman"/>
          <w:sz w:val="20"/>
          <w:szCs w:val="20"/>
        </w:rPr>
      </w:pPr>
      <w:r w:rsidRPr="00113111">
        <w:rPr>
          <w:rFonts w:ascii="Times New Roman" w:eastAsia="Times New Roman" w:hAnsi="Times New Roman" w:cs="Times New Roman"/>
          <w:i/>
          <w:sz w:val="20"/>
          <w:szCs w:val="20"/>
          <w:lang w:eastAsia="en-GB"/>
        </w:rPr>
        <w:t xml:space="preserve">(Pre-visit, Svalbard, </w:t>
      </w:r>
      <w:r w:rsidR="009E3E05" w:rsidRPr="00113111">
        <w:rPr>
          <w:rFonts w:ascii="Times New Roman" w:eastAsia="Times New Roman" w:hAnsi="Times New Roman" w:cs="Times New Roman"/>
          <w:i/>
          <w:sz w:val="20"/>
          <w:szCs w:val="20"/>
          <w:lang w:eastAsia="en-GB"/>
        </w:rPr>
        <w:t>Female, 50-65 years)</w:t>
      </w:r>
    </w:p>
    <w:p w14:paraId="4B6FB96D" w14:textId="77777777" w:rsidR="009047C1" w:rsidRDefault="009047C1" w:rsidP="003B6F96">
      <w:pPr>
        <w:autoSpaceDE w:val="0"/>
        <w:autoSpaceDN w:val="0"/>
        <w:adjustRightInd w:val="0"/>
        <w:spacing w:after="0" w:line="480" w:lineRule="auto"/>
        <w:rPr>
          <w:rFonts w:ascii="Times New Roman" w:hAnsi="Times New Roman" w:cs="Times New Roman"/>
          <w:sz w:val="20"/>
          <w:szCs w:val="20"/>
        </w:rPr>
      </w:pPr>
    </w:p>
    <w:p w14:paraId="32CE6074" w14:textId="4B669440" w:rsidR="00E4034A" w:rsidRDefault="00E4034A" w:rsidP="00E4034A">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Further, t</w:t>
      </w:r>
      <w:r w:rsidR="0043282B" w:rsidRPr="008236CD">
        <w:rPr>
          <w:rFonts w:ascii="Times New Roman" w:hAnsi="Times New Roman" w:cs="Times New Roman"/>
          <w:sz w:val="20"/>
          <w:szCs w:val="20"/>
        </w:rPr>
        <w:t>he unconscious motivation to visit a disappearing destination could be determined by environmental pressures, combined with the need for self-fulfilment and cognizance (the need to seek knowledge, analyse, and experience).</w:t>
      </w:r>
      <w:r>
        <w:rPr>
          <w:rFonts w:ascii="Times New Roman" w:hAnsi="Times New Roman" w:cs="Times New Roman"/>
          <w:sz w:val="20"/>
          <w:szCs w:val="20"/>
        </w:rPr>
        <w:t xml:space="preserve"> With little</w:t>
      </w:r>
      <w:r w:rsidRPr="008E6763">
        <w:rPr>
          <w:rFonts w:ascii="Times New Roman" w:hAnsi="Times New Roman" w:cs="Times New Roman"/>
          <w:sz w:val="20"/>
          <w:szCs w:val="20"/>
        </w:rPr>
        <w:t xml:space="preserve"> evidence that any need is determined directly by a connection betw</w:t>
      </w:r>
      <w:r>
        <w:rPr>
          <w:rFonts w:ascii="Times New Roman" w:hAnsi="Times New Roman" w:cs="Times New Roman"/>
          <w:sz w:val="20"/>
          <w:szCs w:val="20"/>
        </w:rPr>
        <w:t xml:space="preserve">een tourism and the </w:t>
      </w:r>
      <w:r>
        <w:rPr>
          <w:rFonts w:ascii="Times New Roman" w:hAnsi="Times New Roman" w:cs="Times New Roman"/>
          <w:sz w:val="20"/>
          <w:szCs w:val="20"/>
        </w:rPr>
        <w:lastRenderedPageBreak/>
        <w:t>environment, t</w:t>
      </w:r>
      <w:r w:rsidRPr="008E6763">
        <w:rPr>
          <w:rFonts w:ascii="Times New Roman" w:hAnsi="Times New Roman" w:cs="Times New Roman"/>
          <w:sz w:val="20"/>
          <w:szCs w:val="20"/>
        </w:rPr>
        <w:t>his reflects the results of previous research</w:t>
      </w:r>
      <w:r>
        <w:rPr>
          <w:rFonts w:ascii="Times New Roman" w:hAnsi="Times New Roman" w:cs="Times New Roman"/>
          <w:sz w:val="20"/>
          <w:szCs w:val="20"/>
        </w:rPr>
        <w:t xml:space="preserve"> indicating</w:t>
      </w:r>
      <w:r w:rsidRPr="008E6763">
        <w:rPr>
          <w:rFonts w:ascii="Times New Roman" w:hAnsi="Times New Roman" w:cs="Times New Roman"/>
          <w:sz w:val="20"/>
          <w:szCs w:val="20"/>
        </w:rPr>
        <w:t xml:space="preserve"> tourists’ awareness of climate change as low, questionable or seen not to contribute</w:t>
      </w:r>
      <w:r>
        <w:rPr>
          <w:rFonts w:ascii="Times New Roman" w:hAnsi="Times New Roman" w:cs="Times New Roman"/>
          <w:sz w:val="20"/>
          <w:szCs w:val="20"/>
        </w:rPr>
        <w:t xml:space="preserve"> (see such as Becken 2004, 2007 and Whitmarsh 2009).</w:t>
      </w:r>
    </w:p>
    <w:p w14:paraId="008227DD" w14:textId="79CC035C" w:rsidR="00D815F4" w:rsidRPr="00E9043C" w:rsidRDefault="00D815F4">
      <w:pPr>
        <w:autoSpaceDE w:val="0"/>
        <w:autoSpaceDN w:val="0"/>
        <w:adjustRightInd w:val="0"/>
        <w:spacing w:after="0" w:line="480" w:lineRule="auto"/>
        <w:rPr>
          <w:rFonts w:ascii="Times New Roman" w:hAnsi="Times New Roman" w:cs="Times New Roman"/>
          <w:sz w:val="20"/>
          <w:szCs w:val="20"/>
        </w:rPr>
      </w:pPr>
    </w:p>
    <w:p w14:paraId="419575CE" w14:textId="77777777" w:rsidR="00ED1DC3" w:rsidRPr="00113111" w:rsidRDefault="00ED1DC3" w:rsidP="00D45973">
      <w:pPr>
        <w:autoSpaceDE w:val="0"/>
        <w:autoSpaceDN w:val="0"/>
        <w:adjustRightInd w:val="0"/>
        <w:spacing w:after="0" w:line="480" w:lineRule="auto"/>
        <w:rPr>
          <w:rFonts w:ascii="Times New Roman" w:hAnsi="Times New Roman" w:cs="Times New Roman"/>
          <w:b/>
          <w:bCs/>
          <w:sz w:val="20"/>
          <w:szCs w:val="20"/>
        </w:rPr>
      </w:pPr>
      <w:r w:rsidRPr="00113111">
        <w:rPr>
          <w:rFonts w:ascii="Times New Roman" w:hAnsi="Times New Roman" w:cs="Times New Roman"/>
          <w:b/>
          <w:bCs/>
          <w:sz w:val="20"/>
          <w:szCs w:val="20"/>
        </w:rPr>
        <w:t>Conclusion</w:t>
      </w:r>
    </w:p>
    <w:p w14:paraId="6647F9A3" w14:textId="207B49A5" w:rsidR="0040657A" w:rsidRDefault="004023C6" w:rsidP="0040657A">
      <w:pPr>
        <w:autoSpaceDE w:val="0"/>
        <w:autoSpaceDN w:val="0"/>
        <w:adjustRightInd w:val="0"/>
        <w:spacing w:after="0" w:line="480" w:lineRule="auto"/>
        <w:rPr>
          <w:rFonts w:ascii="Times New Roman" w:hAnsi="Times New Roman" w:cs="Times New Roman"/>
          <w:sz w:val="20"/>
          <w:szCs w:val="20"/>
        </w:rPr>
      </w:pPr>
      <w:r w:rsidRPr="00E9043C">
        <w:rPr>
          <w:rFonts w:ascii="Times New Roman" w:hAnsi="Times New Roman" w:cs="Times New Roman"/>
          <w:sz w:val="20"/>
          <w:szCs w:val="20"/>
        </w:rPr>
        <w:t xml:space="preserve">This study </w:t>
      </w:r>
      <w:r w:rsidR="00437C52" w:rsidRPr="00E9043C">
        <w:rPr>
          <w:rFonts w:ascii="Times New Roman" w:hAnsi="Times New Roman" w:cs="Times New Roman"/>
          <w:sz w:val="20"/>
          <w:szCs w:val="20"/>
        </w:rPr>
        <w:t xml:space="preserve">primarily </w:t>
      </w:r>
      <w:r w:rsidRPr="00E9043C">
        <w:rPr>
          <w:rFonts w:ascii="Times New Roman" w:hAnsi="Times New Roman" w:cs="Times New Roman"/>
          <w:sz w:val="20"/>
          <w:szCs w:val="20"/>
        </w:rPr>
        <w:t xml:space="preserve">aimed to determine the values and motivations that </w:t>
      </w:r>
      <w:r w:rsidR="00ED1DC3" w:rsidRPr="00113111">
        <w:rPr>
          <w:rFonts w:ascii="Times New Roman" w:hAnsi="Times New Roman" w:cs="Times New Roman"/>
          <w:sz w:val="20"/>
          <w:szCs w:val="20"/>
        </w:rPr>
        <w:t>underpin tourists’ decisions to visit disappearing</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destinations</w:t>
      </w:r>
      <w:r w:rsidR="00437C52" w:rsidRPr="00E9043C">
        <w:rPr>
          <w:rFonts w:ascii="Times New Roman" w:hAnsi="Times New Roman" w:cs="Times New Roman"/>
          <w:sz w:val="20"/>
          <w:szCs w:val="20"/>
        </w:rPr>
        <w:t xml:space="preserve">, but </w:t>
      </w:r>
      <w:r w:rsidRPr="00E9043C">
        <w:rPr>
          <w:rFonts w:ascii="Times New Roman" w:hAnsi="Times New Roman" w:cs="Times New Roman"/>
          <w:sz w:val="20"/>
          <w:szCs w:val="20"/>
        </w:rPr>
        <w:t xml:space="preserve">in so-doing </w:t>
      </w:r>
      <w:r w:rsidR="00437C52" w:rsidRPr="00E9043C">
        <w:rPr>
          <w:rFonts w:ascii="Times New Roman" w:hAnsi="Times New Roman" w:cs="Times New Roman"/>
          <w:sz w:val="20"/>
          <w:szCs w:val="20"/>
        </w:rPr>
        <w:t xml:space="preserve">the secondary </w:t>
      </w:r>
      <w:r w:rsidRPr="00E9043C">
        <w:rPr>
          <w:rFonts w:ascii="Times New Roman" w:hAnsi="Times New Roman" w:cs="Times New Roman"/>
          <w:sz w:val="20"/>
          <w:szCs w:val="20"/>
        </w:rPr>
        <w:t>aim</w:t>
      </w:r>
      <w:r w:rsidR="00437C52" w:rsidRPr="00E9043C">
        <w:rPr>
          <w:rFonts w:ascii="Times New Roman" w:hAnsi="Times New Roman" w:cs="Times New Roman"/>
          <w:sz w:val="20"/>
          <w:szCs w:val="20"/>
        </w:rPr>
        <w:t>s were</w:t>
      </w:r>
      <w:r w:rsidRPr="00E9043C">
        <w:rPr>
          <w:rFonts w:ascii="Times New Roman" w:hAnsi="Times New Roman" w:cs="Times New Roman"/>
          <w:sz w:val="20"/>
          <w:szCs w:val="20"/>
        </w:rPr>
        <w:t xml:space="preserve"> to address the limited values research in tourism </w:t>
      </w:r>
      <w:r w:rsidRPr="00014031">
        <w:rPr>
          <w:rFonts w:ascii="Times New Roman" w:hAnsi="Times New Roman" w:cs="Times New Roman"/>
          <w:sz w:val="20"/>
          <w:szCs w:val="20"/>
        </w:rPr>
        <w:fldChar w:fldCharType="begin"/>
      </w:r>
      <w:r w:rsidR="00437C52" w:rsidRPr="00E9043C">
        <w:rPr>
          <w:rFonts w:ascii="Times New Roman" w:hAnsi="Times New Roman" w:cs="Times New Roman"/>
          <w:sz w:val="20"/>
          <w:szCs w:val="20"/>
        </w:rPr>
        <w:instrText xml:space="preserve"> ADDIN ZOTERO_ITEM CSL_CITATION {"citationID":"wnRrSwon","properties":{"formattedCitation":"(Reisinger, 2009)","plainCitation":"(Reisinger, 2009)"},"citationItems":[{"id":2123,"uris":["http://zotero.org/users/409983/items/VSXZRBW8"],"uri":["http://zotero.org/users/409983/items/VSXZRBW8"],"itemData":{"id":2123,"type":"book","title":"International Tourism: Cultures and Behavior","publisher":"Butterworth-Heinemann","publisher-place":"Oxford","number-of-pages":"460","source":"Google Books","event-place":"Oxford","ISBN":"978-0-7506-7897-1","shortTitle":"International Tourism","author":[{"family":"Reisinger","given":"Yvette"}],"issued":{"date-parts":[["2009",3,30]]}}}],"schema":"https://github.com/citation-style-language/schema/raw/master/csl-citation.json"}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(Reisinger, 2009)</w:t>
      </w:r>
      <w:r w:rsidRPr="00014031">
        <w:rPr>
          <w:rFonts w:ascii="Times New Roman" w:hAnsi="Times New Roman" w:cs="Times New Roman"/>
          <w:sz w:val="20"/>
          <w:szCs w:val="20"/>
        </w:rPr>
        <w:fldChar w:fldCharType="end"/>
      </w:r>
      <w:r w:rsidR="00437C52" w:rsidRPr="00E9043C">
        <w:rPr>
          <w:rFonts w:ascii="Times New Roman" w:hAnsi="Times New Roman" w:cs="Times New Roman"/>
          <w:sz w:val="20"/>
          <w:szCs w:val="20"/>
        </w:rPr>
        <w:t xml:space="preserve"> and </w:t>
      </w:r>
      <w:r w:rsidR="00E5582F">
        <w:rPr>
          <w:rFonts w:ascii="Times New Roman" w:hAnsi="Times New Roman" w:cs="Times New Roman"/>
          <w:sz w:val="20"/>
          <w:szCs w:val="20"/>
        </w:rPr>
        <w:t>uncover un</w:t>
      </w:r>
      <w:r w:rsidRPr="00E9043C">
        <w:rPr>
          <w:rFonts w:ascii="Times New Roman" w:hAnsi="Times New Roman" w:cs="Times New Roman"/>
          <w:sz w:val="20"/>
          <w:szCs w:val="20"/>
        </w:rPr>
        <w:t>conscious motives</w:t>
      </w:r>
      <w:r w:rsidR="00C7687B" w:rsidRPr="00E9043C">
        <w:rPr>
          <w:rFonts w:ascii="Times New Roman" w:hAnsi="Times New Roman" w:cs="Times New Roman"/>
          <w:sz w:val="20"/>
          <w:szCs w:val="20"/>
        </w:rPr>
        <w:t>,</w:t>
      </w:r>
      <w:r w:rsidRPr="00E9043C">
        <w:rPr>
          <w:rFonts w:ascii="Times New Roman" w:hAnsi="Times New Roman" w:cs="Times New Roman"/>
          <w:sz w:val="20"/>
          <w:szCs w:val="20"/>
        </w:rPr>
        <w:t xml:space="preserve"> </w:t>
      </w:r>
      <w:r w:rsidR="00437C52" w:rsidRPr="00E9043C">
        <w:rPr>
          <w:rFonts w:ascii="Times New Roman" w:hAnsi="Times New Roman" w:cs="Times New Roman"/>
          <w:sz w:val="20"/>
          <w:szCs w:val="20"/>
        </w:rPr>
        <w:t>which</w:t>
      </w:r>
      <w:r w:rsidRPr="00E9043C">
        <w:rPr>
          <w:rFonts w:ascii="Times New Roman" w:hAnsi="Times New Roman" w:cs="Times New Roman"/>
          <w:sz w:val="20"/>
          <w:szCs w:val="20"/>
        </w:rPr>
        <w:t xml:space="preserve"> </w:t>
      </w:r>
      <w:r w:rsidRPr="00014031">
        <w:rPr>
          <w:rFonts w:ascii="Times New Roman" w:hAnsi="Times New Roman" w:cs="Times New Roman"/>
          <w:sz w:val="20"/>
          <w:szCs w:val="20"/>
        </w:rPr>
        <w:fldChar w:fldCharType="begin"/>
      </w:r>
      <w:r w:rsidRPr="00E9043C">
        <w:rPr>
          <w:rFonts w:ascii="Times New Roman" w:hAnsi="Times New Roman" w:cs="Times New Roman"/>
          <w:sz w:val="20"/>
          <w:szCs w:val="20"/>
        </w:rPr>
        <w:instrText xml:space="preserve"> ADDIN ZOTERO_ITEM CSL_CITATION {"citationID":"136cuivd7l","properties":{"custom":"Tran and Ralston (2006)","formattedCitation":"Tran and Ralston (2006)","plainCitation":"Tran and Ralston (2006)"},"citationItems":[{"id":3188,"uris":["http://zotero.org/users/409983/items/VNIQVHHQ"],"uri":["http://zotero.org/users/409983/items/VNIQVHHQ"],"itemData":{"id":3188,"type":"article-journal","title":"Tourist preferences influence of unconscious needs","container-title":"Annals of Tourism Research","page":"424–441","volume":"33","issue":"2","source":"Google Scholar","author":[{"family":"Tran","given":"X."},{"family":"Ralston","given":"L."}],"issued":{"date-parts":[["2006"]]}}}],"schema":"https://github.com/citation-style-language/schema/raw/master/csl-citation.json"} </w:instrText>
      </w:r>
      <w:r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Tran and Ralston (2006)</w:t>
      </w:r>
      <w:r w:rsidRPr="00014031">
        <w:rPr>
          <w:rFonts w:ascii="Times New Roman" w:hAnsi="Times New Roman" w:cs="Times New Roman"/>
          <w:sz w:val="20"/>
          <w:szCs w:val="20"/>
        </w:rPr>
        <w:fldChar w:fldCharType="end"/>
      </w:r>
      <w:r w:rsidRPr="00E9043C">
        <w:rPr>
          <w:rFonts w:ascii="Times New Roman" w:hAnsi="Times New Roman" w:cs="Times New Roman"/>
          <w:sz w:val="20"/>
          <w:szCs w:val="20"/>
        </w:rPr>
        <w:t xml:space="preserve"> suggest</w:t>
      </w:r>
      <w:r w:rsidR="00437C52" w:rsidRPr="00E9043C">
        <w:rPr>
          <w:rFonts w:ascii="Times New Roman" w:hAnsi="Times New Roman" w:cs="Times New Roman"/>
          <w:sz w:val="20"/>
          <w:szCs w:val="20"/>
        </w:rPr>
        <w:t xml:space="preserve"> </w:t>
      </w:r>
      <w:r w:rsidR="00DA4176" w:rsidRPr="00E9043C">
        <w:rPr>
          <w:rFonts w:ascii="Times New Roman" w:hAnsi="Times New Roman" w:cs="Times New Roman"/>
          <w:sz w:val="20"/>
          <w:szCs w:val="20"/>
        </w:rPr>
        <w:t>are</w:t>
      </w:r>
      <w:r w:rsidR="00C7687B" w:rsidRPr="00E9043C">
        <w:rPr>
          <w:rFonts w:ascii="Times New Roman" w:hAnsi="Times New Roman" w:cs="Times New Roman"/>
          <w:sz w:val="20"/>
          <w:szCs w:val="20"/>
        </w:rPr>
        <w:t xml:space="preserve"> not given </w:t>
      </w:r>
      <w:r w:rsidR="00437C52" w:rsidRPr="00E9043C">
        <w:rPr>
          <w:rFonts w:ascii="Times New Roman" w:hAnsi="Times New Roman" w:cs="Times New Roman"/>
          <w:sz w:val="20"/>
          <w:szCs w:val="20"/>
        </w:rPr>
        <w:t>general consideration.</w:t>
      </w:r>
      <w:r w:rsidR="00DA4176" w:rsidRPr="00E9043C">
        <w:rPr>
          <w:rFonts w:ascii="Times New Roman" w:hAnsi="Times New Roman" w:cs="Times New Roman"/>
          <w:sz w:val="20"/>
          <w:szCs w:val="20"/>
        </w:rPr>
        <w:t xml:space="preserve"> The tertiary aims were to inform policies and the messages designed to influence pro-sustainability behaviour</w:t>
      </w:r>
      <w:r w:rsidR="00690A48" w:rsidRPr="00E9043C">
        <w:rPr>
          <w:rFonts w:ascii="Times New Roman" w:hAnsi="Times New Roman" w:cs="Times New Roman"/>
          <w:sz w:val="20"/>
          <w:szCs w:val="20"/>
        </w:rPr>
        <w:t xml:space="preserve">, whilst the use of projective techniques aimed to reduce reporting bias and provide a more nuanced account of behavioural choices. </w:t>
      </w:r>
      <w:r w:rsidR="005904F1">
        <w:rPr>
          <w:rFonts w:ascii="Times New Roman" w:hAnsi="Times New Roman" w:cs="Times New Roman"/>
          <w:sz w:val="20"/>
          <w:szCs w:val="20"/>
        </w:rPr>
        <w:t>As</w:t>
      </w:r>
      <w:r w:rsidR="00DA4176" w:rsidRPr="00E9043C">
        <w:rPr>
          <w:rFonts w:ascii="Times New Roman" w:hAnsi="Times New Roman" w:cs="Times New Roman"/>
          <w:sz w:val="20"/>
          <w:szCs w:val="20"/>
        </w:rPr>
        <w:t xml:space="preserve"> values and motivations </w:t>
      </w:r>
      <w:r w:rsidRPr="00E9043C">
        <w:rPr>
          <w:rFonts w:ascii="Times New Roman" w:hAnsi="Times New Roman" w:cs="Times New Roman"/>
          <w:sz w:val="20"/>
          <w:szCs w:val="20"/>
        </w:rPr>
        <w:t>appear to be self-centred</w:t>
      </w:r>
      <w:r w:rsidR="00DA4176" w:rsidRPr="00E9043C">
        <w:rPr>
          <w:rFonts w:ascii="Times New Roman" w:hAnsi="Times New Roman" w:cs="Times New Roman"/>
          <w:sz w:val="20"/>
          <w:szCs w:val="20"/>
        </w:rPr>
        <w:t>, t</w:t>
      </w:r>
      <w:r w:rsidR="00ED1DC3" w:rsidRPr="00113111">
        <w:rPr>
          <w:rFonts w:ascii="Times New Roman" w:hAnsi="Times New Roman" w:cs="Times New Roman"/>
          <w:sz w:val="20"/>
          <w:szCs w:val="20"/>
        </w:rPr>
        <w:t>his</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is of interest </w:t>
      </w:r>
      <w:r w:rsidR="00DA4176" w:rsidRPr="00E9043C">
        <w:rPr>
          <w:rFonts w:ascii="Times New Roman" w:hAnsi="Times New Roman" w:cs="Times New Roman"/>
          <w:sz w:val="20"/>
          <w:szCs w:val="20"/>
        </w:rPr>
        <w:t xml:space="preserve">because </w:t>
      </w:r>
      <w:r w:rsidR="00C04649" w:rsidRPr="00014031">
        <w:rPr>
          <w:rFonts w:ascii="Times New Roman" w:hAnsi="Times New Roman" w:cs="Times New Roman"/>
          <w:sz w:val="20"/>
          <w:szCs w:val="20"/>
        </w:rPr>
        <w:fldChar w:fldCharType="begin"/>
      </w:r>
      <w:r w:rsidR="00DA4176" w:rsidRPr="00E9043C">
        <w:rPr>
          <w:rFonts w:ascii="Times New Roman" w:hAnsi="Times New Roman" w:cs="Times New Roman"/>
          <w:sz w:val="20"/>
          <w:szCs w:val="20"/>
        </w:rPr>
        <w:instrText xml:space="preserve"> ADDIN ZOTERO_ITEM CSL_CITATION {"citationID":"brRpLkpX","properties":{"custom":"Guido (2009)","formattedCitation":"Guido (2009)","plainCitation":"Guido (2009)"},"citationItems":[{"id":1921,"uris":["http://zotero.org/users/409983/items/6I49PIP8"],"uri":["http://zotero.org/users/409983/items/6I49PIP8"],"itemData":{"id":1921,"type":"book","title":"Behind Ethical Consumption: Purchasing Motives and Marketing Strategies for Organic Food Products, Non-Gmos, Bio-Fuels","publisher":"Peter Lang AG","publisher-place":"Bern","number-of-pages":"200","source":"Google Books","event-place":"Bern","ISBN":"978-3-0343-0095-7","shortTitle":"Behind Ethical Consumption","author":[{"family":"Guido","given":"Gianluigi"}],"issued":{"date-parts":[["2009"]]}}}],"schema":"https://github.com/citation-style-language/schema/raw/master/csl-citation.json"} </w:instrText>
      </w:r>
      <w:r w:rsidR="00C0464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Guido (2009)</w:t>
      </w:r>
      <w:r w:rsidR="00C04649"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determines that values are the underlying psychological</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determinants of consumer purchase intentions</w:t>
      </w:r>
      <w:r w:rsidR="00DA4176"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which motivate ethical consumption. If,</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 xml:space="preserve">as </w:t>
      </w:r>
      <w:r w:rsidR="00C04649" w:rsidRPr="00014031">
        <w:rPr>
          <w:rFonts w:ascii="Times New Roman" w:hAnsi="Times New Roman" w:cs="Times New Roman"/>
          <w:sz w:val="20"/>
          <w:szCs w:val="20"/>
        </w:rPr>
        <w:fldChar w:fldCharType="begin"/>
      </w:r>
      <w:r w:rsidR="00C04649" w:rsidRPr="00E9043C">
        <w:rPr>
          <w:rFonts w:ascii="Times New Roman" w:hAnsi="Times New Roman" w:cs="Times New Roman"/>
          <w:sz w:val="20"/>
          <w:szCs w:val="20"/>
        </w:rPr>
        <w:instrText xml:space="preserve"> ADDIN ZOTERO_ITEM CSL_CITATION {"citationID":"fEleJhxw","properties":{"custom":"Schwartz (1992)","formattedCitation":"Schwartz (1992)","plainCitation":"Schwartz (1992)"},"citationItems":[{"id":2384,"uris":["http://zotero.org/users/409983/items/967JVKTG"],"uri":["http://zotero.org/users/409983/items/967JVKTG"],"itemData":{"id":2384,"type":"chapter","title":"Universals in the Content and Structure of Values: Theoretical Advances and Empirical Tests in 20 Countries","container-title":"Advances in Experimental Social Psychology","publisher":"Academic Press","publisher-place":"California","page":"1-65","volume":"Volume 25","event-place":"California","abstract":"This chapter addresses the universals in the content and structure of values, concentrating on the theoretical advances and empirical tests in 20 countries, and its four basic issues: substantive contents of human values; identification of comprehensive set of values; extent to which the meaning of particular values was equivalent for different groups of people; and how the relations among different values was structured. Substantial progress has been made toward resolving each of these issues. Ten motivationally distinct value types that were likely to be recognized within and across cultures and used to form value priorities were identified. Set of value types that was relatively comprehensive, encompassing virtually all the types of values to which individuals attribute at least moderate importance as criteria of evaluation was demonstrated. The evidence from 20 countries was assembled, showing that the meaning of the value types and most of the single values that constitute them was reasonably equivalent across most groups. Two basic dimensions that organize value systems into an integrated motivational structure with consistent value conflicts and compatibilities were discovered. By identifying universal aspects of value content and structure, the chapter has laid the foundations for investigating culture-specific aspects in the future.","ISBN":"0065-2601","shortTitle":"Universals in the Content and Structure of Values","author":[{"family":"Schwartz","given":"Shalom H."}],"editor":[{"literal":"Mark P. Zanna"}],"issued":{"date-parts":[["1992"]]}}}],"schema":"https://github.com/citation-style-language/schema/raw/master/csl-citation.json"} </w:instrText>
      </w:r>
      <w:r w:rsidR="00C0464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Schwartz (1992)</w:t>
      </w:r>
      <w:r w:rsidR="00C04649"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suggests, the value expresses a motivational concern resulting in an</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action to pursue a motivational goal, then self-centred values result in the motivation to</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fulfil self-centred goals. The impact of pursuing these self-centred goals has practical,</w:t>
      </w:r>
      <w:r w:rsidR="00A97502" w:rsidRPr="00113111">
        <w:rPr>
          <w:rFonts w:ascii="Times New Roman" w:hAnsi="Times New Roman" w:cs="Times New Roman"/>
          <w:sz w:val="20"/>
          <w:szCs w:val="20"/>
        </w:rPr>
        <w:t xml:space="preserve"> </w:t>
      </w:r>
      <w:r w:rsidR="00ED1DC3" w:rsidRPr="00113111">
        <w:rPr>
          <w:rFonts w:ascii="Times New Roman" w:hAnsi="Times New Roman" w:cs="Times New Roman"/>
          <w:sz w:val="20"/>
          <w:szCs w:val="20"/>
        </w:rPr>
        <w:t>social</w:t>
      </w:r>
      <w:r w:rsidR="00C04649" w:rsidRPr="00E9043C">
        <w:rPr>
          <w:rFonts w:ascii="Times New Roman" w:hAnsi="Times New Roman" w:cs="Times New Roman"/>
          <w:sz w:val="20"/>
          <w:szCs w:val="20"/>
        </w:rPr>
        <w:t>,</w:t>
      </w:r>
      <w:r w:rsidR="00ED1DC3" w:rsidRPr="00113111">
        <w:rPr>
          <w:rFonts w:ascii="Times New Roman" w:hAnsi="Times New Roman" w:cs="Times New Roman"/>
          <w:sz w:val="20"/>
          <w:szCs w:val="20"/>
        </w:rPr>
        <w:t xml:space="preserve"> and psychological consequences which conflict with the pursuit of other values</w:t>
      </w:r>
      <w:r w:rsidR="00C04649" w:rsidRPr="00E9043C">
        <w:rPr>
          <w:rFonts w:ascii="Times New Roman" w:hAnsi="Times New Roman" w:cs="Times New Roman"/>
          <w:sz w:val="20"/>
          <w:szCs w:val="20"/>
        </w:rPr>
        <w:t xml:space="preserve"> </w:t>
      </w:r>
      <w:r w:rsidR="00C04649" w:rsidRPr="00014031">
        <w:rPr>
          <w:rFonts w:ascii="Times New Roman" w:hAnsi="Times New Roman" w:cs="Times New Roman"/>
          <w:sz w:val="20"/>
          <w:szCs w:val="20"/>
        </w:rPr>
        <w:fldChar w:fldCharType="begin"/>
      </w:r>
      <w:r w:rsidR="00C04649" w:rsidRPr="00E9043C">
        <w:rPr>
          <w:rFonts w:ascii="Times New Roman" w:hAnsi="Times New Roman" w:cs="Times New Roman"/>
          <w:sz w:val="20"/>
          <w:szCs w:val="20"/>
        </w:rPr>
        <w:instrText xml:space="preserve"> ADDIN ZOTERO_ITEM CSL_CITATION {"citationID":"VRDJk4O8","properties":{"formattedCitation":"(Schwartz, 1992)","plainCitation":"(Schwartz, 1992)"},"citationItems":[{"id":2384,"uris":["http://zotero.org/users/409983/items/967JVKTG"],"uri":["http://zotero.org/users/409983/items/967JVKTG"],"itemData":{"id":2384,"type":"chapter","title":"Universals in the Content and Structure of Values: Theoretical Advances and Empirical Tests in 20 Countries","container-title":"Advances in Experimental Social Psychology","publisher":"Academic Press","publisher-place":"California","page":"1-65","volume":"Volume 25","event-place":"California","abstract":"This chapter addresses the universals in the content and structure of values, concentrating on the theoretical advances and empirical tests in 20 countries, and its four basic issues: substantive contents of human values; identification of comprehensive set of values; extent to which the meaning of particular values was equivalent for different groups of people; and how the relations among different values was structured. Substantial progress has been made toward resolving each of these issues. Ten motivationally distinct value types that were likely to be recognized within and across cultures and used to form value priorities were identified. Set of value types that was relatively comprehensive, encompassing virtually all the types of values to which individuals attribute at least moderate importance as criteria of evaluation was demonstrated. The evidence from 20 countries was assembled, showing that the meaning of the value types and most of the single values that constitute them was reasonably equivalent across most groups. Two basic dimensions that organize value systems into an integrated motivational structure with consistent value conflicts and compatibilities were discovered. By identifying universal aspects of value content and structure, the chapter has laid the foundations for investigating culture-specific aspects in the future.","ISBN":"0065-2601","shortTitle":"Universals in the Content and Structure of Values","author":[{"family":"Schwartz","given":"Shalom H."}],"editor":[{"literal":"Mark P. Zanna"}],"issued":{"date-parts":[["1992"]]}}}],"schema":"https://github.com/citation-style-language/schema/raw/master/csl-citation.json"} </w:instrText>
      </w:r>
      <w:r w:rsidR="00C04649" w:rsidRPr="00014031">
        <w:rPr>
          <w:rFonts w:ascii="Times New Roman" w:hAnsi="Times New Roman" w:cs="Times New Roman"/>
          <w:sz w:val="20"/>
          <w:szCs w:val="20"/>
        </w:rPr>
        <w:fldChar w:fldCharType="separate"/>
      </w:r>
      <w:r w:rsidR="00AE5E80" w:rsidRPr="00113111">
        <w:rPr>
          <w:rFonts w:ascii="Times New Roman" w:hAnsi="Times New Roman" w:cs="Times New Roman"/>
          <w:sz w:val="20"/>
        </w:rPr>
        <w:t>(Schwartz, 1992)</w:t>
      </w:r>
      <w:r w:rsidR="00C04649" w:rsidRPr="00014031">
        <w:rPr>
          <w:rFonts w:ascii="Times New Roman" w:hAnsi="Times New Roman" w:cs="Times New Roman"/>
          <w:sz w:val="20"/>
          <w:szCs w:val="20"/>
        </w:rPr>
        <w:fldChar w:fldCharType="end"/>
      </w:r>
      <w:r w:rsidR="00ED1DC3" w:rsidRPr="00113111">
        <w:rPr>
          <w:rFonts w:ascii="Times New Roman" w:hAnsi="Times New Roman" w:cs="Times New Roman"/>
          <w:sz w:val="20"/>
          <w:szCs w:val="20"/>
        </w:rPr>
        <w:t xml:space="preserve">. </w:t>
      </w:r>
    </w:p>
    <w:p w14:paraId="3CEAA3AD" w14:textId="77777777" w:rsidR="0040657A" w:rsidRDefault="0040657A" w:rsidP="0040657A">
      <w:pPr>
        <w:autoSpaceDE w:val="0"/>
        <w:autoSpaceDN w:val="0"/>
        <w:adjustRightInd w:val="0"/>
        <w:spacing w:after="0" w:line="480" w:lineRule="auto"/>
        <w:rPr>
          <w:rFonts w:ascii="Times New Roman" w:hAnsi="Times New Roman" w:cs="Times New Roman"/>
          <w:sz w:val="20"/>
          <w:szCs w:val="20"/>
        </w:rPr>
      </w:pPr>
    </w:p>
    <w:p w14:paraId="3D6D2098" w14:textId="05BC8035" w:rsidR="0017365C" w:rsidRDefault="00AB0039">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This</w:t>
      </w:r>
      <w:r w:rsidR="0040657A">
        <w:rPr>
          <w:rFonts w:ascii="Times New Roman" w:hAnsi="Times New Roman" w:cs="Times New Roman"/>
          <w:sz w:val="20"/>
          <w:szCs w:val="20"/>
        </w:rPr>
        <w:t xml:space="preserve"> lead</w:t>
      </w:r>
      <w:r>
        <w:rPr>
          <w:rFonts w:ascii="Times New Roman" w:hAnsi="Times New Roman" w:cs="Times New Roman"/>
          <w:sz w:val="20"/>
          <w:szCs w:val="20"/>
        </w:rPr>
        <w:t>s</w:t>
      </w:r>
      <w:r w:rsidR="0040657A">
        <w:rPr>
          <w:rFonts w:ascii="Times New Roman" w:hAnsi="Times New Roman" w:cs="Times New Roman"/>
          <w:sz w:val="20"/>
          <w:szCs w:val="20"/>
        </w:rPr>
        <w:t xml:space="preserve"> to a paradoxical situation</w:t>
      </w:r>
      <w:r w:rsidR="005C3AB2">
        <w:rPr>
          <w:rFonts w:ascii="Times New Roman" w:hAnsi="Times New Roman" w:cs="Times New Roman"/>
          <w:sz w:val="20"/>
          <w:szCs w:val="20"/>
        </w:rPr>
        <w:t xml:space="preserve"> for the tourist</w:t>
      </w:r>
      <w:r w:rsidR="0040657A">
        <w:rPr>
          <w:rFonts w:ascii="Times New Roman" w:hAnsi="Times New Roman" w:cs="Times New Roman"/>
          <w:sz w:val="20"/>
          <w:szCs w:val="20"/>
        </w:rPr>
        <w:t xml:space="preserve">. To </w:t>
      </w:r>
      <w:r w:rsidR="005904F1">
        <w:rPr>
          <w:rFonts w:ascii="Times New Roman" w:hAnsi="Times New Roman" w:cs="Times New Roman"/>
          <w:sz w:val="20"/>
          <w:szCs w:val="20"/>
        </w:rPr>
        <w:t>pursue</w:t>
      </w:r>
      <w:r w:rsidR="00263203">
        <w:rPr>
          <w:rFonts w:ascii="Times New Roman" w:hAnsi="Times New Roman" w:cs="Times New Roman"/>
          <w:sz w:val="20"/>
          <w:szCs w:val="20"/>
        </w:rPr>
        <w:t xml:space="preserve"> self-fulfilment and a sense of accomplishment or pursue knowledge and experience</w:t>
      </w:r>
      <w:r w:rsidR="0096534D">
        <w:rPr>
          <w:rFonts w:ascii="Times New Roman" w:hAnsi="Times New Roman" w:cs="Times New Roman"/>
          <w:sz w:val="20"/>
          <w:szCs w:val="20"/>
        </w:rPr>
        <w:t xml:space="preserve">, can </w:t>
      </w:r>
      <w:r w:rsidR="0054696A">
        <w:rPr>
          <w:rFonts w:ascii="Times New Roman" w:hAnsi="Times New Roman" w:cs="Times New Roman"/>
          <w:sz w:val="20"/>
          <w:szCs w:val="20"/>
        </w:rPr>
        <w:t xml:space="preserve">have an </w:t>
      </w:r>
      <w:r w:rsidR="0096534D">
        <w:rPr>
          <w:rFonts w:ascii="Times New Roman" w:hAnsi="Times New Roman" w:cs="Times New Roman"/>
          <w:sz w:val="20"/>
          <w:szCs w:val="20"/>
        </w:rPr>
        <w:t>impact on</w:t>
      </w:r>
      <w:r w:rsidR="0054696A">
        <w:rPr>
          <w:rFonts w:ascii="Times New Roman" w:hAnsi="Times New Roman" w:cs="Times New Roman"/>
          <w:sz w:val="20"/>
          <w:szCs w:val="20"/>
        </w:rPr>
        <w:t xml:space="preserve"> the environment, because of </w:t>
      </w:r>
      <w:r w:rsidR="0096534D">
        <w:rPr>
          <w:rFonts w:ascii="Times New Roman" w:hAnsi="Times New Roman" w:cs="Times New Roman"/>
          <w:sz w:val="20"/>
          <w:szCs w:val="20"/>
        </w:rPr>
        <w:t xml:space="preserve">the </w:t>
      </w:r>
      <w:r w:rsidR="0054696A">
        <w:rPr>
          <w:rFonts w:ascii="Times New Roman" w:hAnsi="Times New Roman" w:cs="Times New Roman"/>
          <w:sz w:val="20"/>
          <w:szCs w:val="20"/>
        </w:rPr>
        <w:t>carbon cost of the pursuit</w:t>
      </w:r>
      <w:r w:rsidR="0096534D">
        <w:rPr>
          <w:rFonts w:ascii="Times New Roman" w:hAnsi="Times New Roman" w:cs="Times New Roman"/>
          <w:sz w:val="20"/>
          <w:szCs w:val="20"/>
        </w:rPr>
        <w:t>.</w:t>
      </w:r>
      <w:r w:rsidR="0054696A">
        <w:rPr>
          <w:rFonts w:ascii="Times New Roman" w:hAnsi="Times New Roman" w:cs="Times New Roman"/>
          <w:sz w:val="20"/>
          <w:szCs w:val="20"/>
        </w:rPr>
        <w:t xml:space="preserve"> Similarly, </w:t>
      </w:r>
      <w:r>
        <w:rPr>
          <w:rFonts w:ascii="Times New Roman" w:hAnsi="Times New Roman" w:cs="Times New Roman"/>
          <w:sz w:val="20"/>
          <w:szCs w:val="20"/>
        </w:rPr>
        <w:t>to</w:t>
      </w:r>
      <w:r w:rsidR="0040657A">
        <w:rPr>
          <w:rFonts w:ascii="Times New Roman" w:hAnsi="Times New Roman" w:cs="Times New Roman"/>
          <w:sz w:val="20"/>
          <w:szCs w:val="20"/>
        </w:rPr>
        <w:t xml:space="preserve"> </w:t>
      </w:r>
      <w:r w:rsidR="0054696A" w:rsidRPr="0064371C">
        <w:rPr>
          <w:rFonts w:ascii="Times New Roman" w:hAnsi="Times New Roman" w:cs="Times New Roman"/>
          <w:sz w:val="20"/>
          <w:szCs w:val="20"/>
        </w:rPr>
        <w:t>support</w:t>
      </w:r>
      <w:r w:rsidR="0040657A">
        <w:rPr>
          <w:rFonts w:ascii="Times New Roman" w:hAnsi="Times New Roman" w:cs="Times New Roman"/>
          <w:sz w:val="20"/>
          <w:szCs w:val="20"/>
        </w:rPr>
        <w:t xml:space="preserve"> the</w:t>
      </w:r>
      <w:r w:rsidR="0054696A" w:rsidRPr="0064371C">
        <w:rPr>
          <w:rFonts w:ascii="Times New Roman" w:hAnsi="Times New Roman" w:cs="Times New Roman"/>
          <w:sz w:val="20"/>
          <w:szCs w:val="20"/>
        </w:rPr>
        <w:t xml:space="preserve"> locals in </w:t>
      </w:r>
      <w:r>
        <w:rPr>
          <w:rFonts w:ascii="Times New Roman" w:hAnsi="Times New Roman" w:cs="Times New Roman"/>
          <w:sz w:val="20"/>
          <w:szCs w:val="20"/>
        </w:rPr>
        <w:t>a disappearing destination</w:t>
      </w:r>
      <w:r w:rsidR="0054696A" w:rsidRPr="00E9043C">
        <w:rPr>
          <w:rFonts w:ascii="Times New Roman" w:hAnsi="Times New Roman" w:cs="Times New Roman"/>
          <w:sz w:val="20"/>
          <w:szCs w:val="20"/>
        </w:rPr>
        <w:t>,</w:t>
      </w:r>
      <w:r w:rsidR="0054696A" w:rsidRPr="0064371C">
        <w:rPr>
          <w:rFonts w:ascii="Times New Roman" w:hAnsi="Times New Roman" w:cs="Times New Roman"/>
          <w:sz w:val="20"/>
          <w:szCs w:val="20"/>
        </w:rPr>
        <w:t xml:space="preserve"> can</w:t>
      </w:r>
      <w:r w:rsidR="0054696A">
        <w:rPr>
          <w:rFonts w:ascii="Times New Roman" w:hAnsi="Times New Roman" w:cs="Times New Roman"/>
          <w:sz w:val="20"/>
          <w:szCs w:val="20"/>
        </w:rPr>
        <w:t xml:space="preserve"> </w:t>
      </w:r>
      <w:r w:rsidR="0054696A" w:rsidRPr="008E6763">
        <w:rPr>
          <w:rFonts w:ascii="Times New Roman" w:hAnsi="Times New Roman" w:cs="Times New Roman"/>
          <w:sz w:val="20"/>
          <w:szCs w:val="20"/>
        </w:rPr>
        <w:t xml:space="preserve">result in </w:t>
      </w:r>
      <w:r w:rsidR="0054696A">
        <w:rPr>
          <w:rFonts w:ascii="Times New Roman" w:hAnsi="Times New Roman" w:cs="Times New Roman"/>
          <w:sz w:val="20"/>
          <w:szCs w:val="20"/>
        </w:rPr>
        <w:t>its</w:t>
      </w:r>
      <w:r w:rsidR="0054696A" w:rsidRPr="008E6763">
        <w:rPr>
          <w:rFonts w:ascii="Times New Roman" w:hAnsi="Times New Roman" w:cs="Times New Roman"/>
          <w:sz w:val="20"/>
          <w:szCs w:val="20"/>
        </w:rPr>
        <w:t xml:space="preserve"> more rapid demise </w:t>
      </w:r>
      <w:r w:rsidR="0040657A">
        <w:rPr>
          <w:rFonts w:ascii="Times New Roman" w:hAnsi="Times New Roman" w:cs="Times New Roman"/>
          <w:sz w:val="20"/>
          <w:szCs w:val="20"/>
        </w:rPr>
        <w:t xml:space="preserve">because of the CO2 emitted. Nonetheless, </w:t>
      </w:r>
      <w:r w:rsidR="0040657A" w:rsidRPr="00E9043C">
        <w:rPr>
          <w:rFonts w:ascii="Times New Roman" w:hAnsi="Times New Roman" w:cs="Times New Roman"/>
          <w:sz w:val="20"/>
          <w:szCs w:val="20"/>
        </w:rPr>
        <w:t>aim</w:t>
      </w:r>
      <w:r>
        <w:rPr>
          <w:rFonts w:ascii="Times New Roman" w:hAnsi="Times New Roman" w:cs="Times New Roman"/>
          <w:sz w:val="20"/>
          <w:szCs w:val="20"/>
        </w:rPr>
        <w:t>ing</w:t>
      </w:r>
      <w:r w:rsidR="0040657A" w:rsidRPr="00E9043C">
        <w:rPr>
          <w:rFonts w:ascii="Times New Roman" w:hAnsi="Times New Roman" w:cs="Times New Roman"/>
          <w:sz w:val="20"/>
          <w:szCs w:val="20"/>
        </w:rPr>
        <w:t xml:space="preserve"> to </w:t>
      </w:r>
      <w:r w:rsidR="0040657A" w:rsidRPr="008E6763">
        <w:rPr>
          <w:rFonts w:ascii="Times New Roman" w:hAnsi="Times New Roman" w:cs="Times New Roman"/>
          <w:sz w:val="20"/>
          <w:szCs w:val="20"/>
        </w:rPr>
        <w:t>reduce CO2 emissions</w:t>
      </w:r>
      <w:r w:rsidR="0040657A" w:rsidRPr="00E9043C">
        <w:rPr>
          <w:rFonts w:ascii="Times New Roman" w:hAnsi="Times New Roman" w:cs="Times New Roman"/>
          <w:sz w:val="20"/>
          <w:szCs w:val="20"/>
        </w:rPr>
        <w:t xml:space="preserve"> by avoiding </w:t>
      </w:r>
      <w:r w:rsidRPr="00E9043C">
        <w:rPr>
          <w:rFonts w:ascii="Times New Roman" w:hAnsi="Times New Roman" w:cs="Times New Roman"/>
          <w:sz w:val="20"/>
          <w:szCs w:val="20"/>
        </w:rPr>
        <w:t>travel</w:t>
      </w:r>
      <w:r w:rsidR="0040657A" w:rsidRPr="008E6763">
        <w:rPr>
          <w:rFonts w:ascii="Times New Roman" w:hAnsi="Times New Roman" w:cs="Times New Roman"/>
          <w:sz w:val="20"/>
          <w:szCs w:val="20"/>
        </w:rPr>
        <w:t xml:space="preserve"> </w:t>
      </w:r>
      <w:r w:rsidR="0040657A">
        <w:rPr>
          <w:rFonts w:ascii="Times New Roman" w:hAnsi="Times New Roman" w:cs="Times New Roman"/>
          <w:sz w:val="20"/>
          <w:szCs w:val="20"/>
        </w:rPr>
        <w:t>can</w:t>
      </w:r>
      <w:r w:rsidR="0040657A" w:rsidRPr="00E9043C">
        <w:rPr>
          <w:rFonts w:ascii="Times New Roman" w:hAnsi="Times New Roman" w:cs="Times New Roman"/>
          <w:sz w:val="20"/>
          <w:szCs w:val="20"/>
        </w:rPr>
        <w:t xml:space="preserve"> </w:t>
      </w:r>
      <w:r w:rsidR="0040657A">
        <w:rPr>
          <w:rFonts w:ascii="Times New Roman" w:hAnsi="Times New Roman" w:cs="Times New Roman"/>
          <w:sz w:val="20"/>
          <w:szCs w:val="20"/>
        </w:rPr>
        <w:t>also</w:t>
      </w:r>
      <w:r w:rsidR="0040657A" w:rsidRPr="008E6763">
        <w:rPr>
          <w:rFonts w:ascii="Times New Roman" w:hAnsi="Times New Roman" w:cs="Times New Roman"/>
          <w:sz w:val="20"/>
          <w:szCs w:val="20"/>
        </w:rPr>
        <w:t xml:space="preserve"> result in </w:t>
      </w:r>
      <w:r w:rsidR="0040657A">
        <w:rPr>
          <w:rFonts w:ascii="Times New Roman" w:hAnsi="Times New Roman" w:cs="Times New Roman"/>
          <w:sz w:val="20"/>
          <w:szCs w:val="20"/>
        </w:rPr>
        <w:t xml:space="preserve">serious </w:t>
      </w:r>
      <w:r w:rsidR="0040657A" w:rsidRPr="008E6763">
        <w:rPr>
          <w:rFonts w:ascii="Times New Roman" w:hAnsi="Times New Roman" w:cs="Times New Roman"/>
          <w:sz w:val="20"/>
          <w:szCs w:val="20"/>
        </w:rPr>
        <w:t>economic and social impacts on the locals in disappearing destinations.</w:t>
      </w:r>
      <w:r w:rsidR="0040657A" w:rsidRPr="00E9043C">
        <w:rPr>
          <w:rFonts w:ascii="Times New Roman" w:hAnsi="Times New Roman" w:cs="Times New Roman"/>
          <w:sz w:val="20"/>
          <w:szCs w:val="20"/>
        </w:rPr>
        <w:t xml:space="preserve"> </w:t>
      </w:r>
      <w:r>
        <w:rPr>
          <w:rFonts w:ascii="Times New Roman" w:hAnsi="Times New Roman" w:cs="Times New Roman"/>
          <w:sz w:val="20"/>
          <w:szCs w:val="20"/>
        </w:rPr>
        <w:t xml:space="preserve">This conundrum results in the status quo, as travellers are motivated to avoid action and personal responsibility, or reduce </w:t>
      </w:r>
      <w:r w:rsidRPr="00E9043C">
        <w:rPr>
          <w:rFonts w:ascii="Times New Roman" w:hAnsi="Times New Roman" w:cs="Times New Roman"/>
          <w:sz w:val="20"/>
          <w:szCs w:val="20"/>
        </w:rPr>
        <w:t>unease</w:t>
      </w:r>
      <w:r>
        <w:rPr>
          <w:rFonts w:ascii="Times New Roman" w:hAnsi="Times New Roman" w:cs="Times New Roman"/>
          <w:sz w:val="20"/>
          <w:szCs w:val="20"/>
        </w:rPr>
        <w:t xml:space="preserve"> by changing attitude and justifying actions, which likely result</w:t>
      </w:r>
      <w:r w:rsidR="002A218C">
        <w:rPr>
          <w:rFonts w:ascii="Times New Roman" w:hAnsi="Times New Roman" w:cs="Times New Roman"/>
          <w:sz w:val="20"/>
          <w:szCs w:val="20"/>
        </w:rPr>
        <w:t>s</w:t>
      </w:r>
      <w:r>
        <w:rPr>
          <w:rFonts w:ascii="Times New Roman" w:hAnsi="Times New Roman" w:cs="Times New Roman"/>
          <w:sz w:val="20"/>
          <w:szCs w:val="20"/>
        </w:rPr>
        <w:t xml:space="preserve"> in conscientious but inconsistent behaviour or an attitude-behaviour gap.</w:t>
      </w:r>
      <w:r w:rsidR="00E4577C">
        <w:rPr>
          <w:rFonts w:ascii="Times New Roman" w:hAnsi="Times New Roman" w:cs="Times New Roman"/>
          <w:sz w:val="20"/>
          <w:szCs w:val="20"/>
        </w:rPr>
        <w:t xml:space="preserve"> </w:t>
      </w:r>
      <w:r w:rsidR="005C3AB2">
        <w:rPr>
          <w:rFonts w:ascii="Times New Roman" w:hAnsi="Times New Roman" w:cs="Times New Roman"/>
          <w:sz w:val="20"/>
          <w:szCs w:val="20"/>
        </w:rPr>
        <w:t>However</w:t>
      </w:r>
      <w:r w:rsidR="00A64596">
        <w:rPr>
          <w:rFonts w:ascii="Times New Roman" w:hAnsi="Times New Roman" w:cs="Times New Roman"/>
          <w:sz w:val="20"/>
          <w:szCs w:val="20"/>
        </w:rPr>
        <w:t xml:space="preserve">, as values </w:t>
      </w:r>
      <w:r w:rsidR="00D03055">
        <w:rPr>
          <w:rFonts w:ascii="Times New Roman" w:hAnsi="Times New Roman" w:cs="Times New Roman"/>
          <w:sz w:val="20"/>
          <w:szCs w:val="20"/>
        </w:rPr>
        <w:t xml:space="preserve">can change through different life-stages and </w:t>
      </w:r>
      <w:r w:rsidR="00A64596">
        <w:rPr>
          <w:rFonts w:ascii="Times New Roman" w:hAnsi="Times New Roman" w:cs="Times New Roman"/>
          <w:sz w:val="20"/>
          <w:szCs w:val="20"/>
        </w:rPr>
        <w:t>as motivations</w:t>
      </w:r>
      <w:r w:rsidR="00D03055">
        <w:rPr>
          <w:rFonts w:ascii="Times New Roman" w:hAnsi="Times New Roman" w:cs="Times New Roman"/>
          <w:sz w:val="20"/>
          <w:szCs w:val="20"/>
        </w:rPr>
        <w:t xml:space="preserve">, which </w:t>
      </w:r>
      <w:r w:rsidR="00A64596">
        <w:rPr>
          <w:rFonts w:ascii="Times New Roman" w:hAnsi="Times New Roman" w:cs="Times New Roman"/>
          <w:sz w:val="20"/>
          <w:szCs w:val="20"/>
        </w:rPr>
        <w:t>are acquired needs</w:t>
      </w:r>
      <w:r w:rsidR="00D03055">
        <w:rPr>
          <w:rFonts w:ascii="Times New Roman" w:hAnsi="Times New Roman" w:cs="Times New Roman"/>
          <w:sz w:val="20"/>
          <w:szCs w:val="20"/>
        </w:rPr>
        <w:t>,</w:t>
      </w:r>
      <w:r w:rsidR="00A64596">
        <w:rPr>
          <w:rFonts w:ascii="Times New Roman" w:hAnsi="Times New Roman" w:cs="Times New Roman"/>
          <w:sz w:val="20"/>
          <w:szCs w:val="20"/>
        </w:rPr>
        <w:t xml:space="preserve"> </w:t>
      </w:r>
      <w:r w:rsidR="00D03055">
        <w:rPr>
          <w:rFonts w:ascii="Times New Roman" w:hAnsi="Times New Roman" w:cs="Times New Roman"/>
          <w:sz w:val="20"/>
          <w:szCs w:val="20"/>
        </w:rPr>
        <w:t>can</w:t>
      </w:r>
      <w:r w:rsidR="00A64596">
        <w:rPr>
          <w:rFonts w:ascii="Times New Roman" w:hAnsi="Times New Roman" w:cs="Times New Roman"/>
          <w:sz w:val="20"/>
          <w:szCs w:val="20"/>
        </w:rPr>
        <w:t xml:space="preserve"> </w:t>
      </w:r>
      <w:r w:rsidR="00D03055">
        <w:rPr>
          <w:rFonts w:ascii="Times New Roman" w:hAnsi="Times New Roman" w:cs="Times New Roman"/>
          <w:sz w:val="20"/>
          <w:szCs w:val="20"/>
        </w:rPr>
        <w:t>also change; it is possible that all travellers’ require</w:t>
      </w:r>
      <w:r w:rsidR="00A64596">
        <w:rPr>
          <w:rFonts w:ascii="Times New Roman" w:hAnsi="Times New Roman" w:cs="Times New Roman"/>
          <w:sz w:val="20"/>
          <w:szCs w:val="20"/>
        </w:rPr>
        <w:t xml:space="preserve"> </w:t>
      </w:r>
      <w:r w:rsidR="00D03055">
        <w:rPr>
          <w:rFonts w:ascii="Times New Roman" w:hAnsi="Times New Roman" w:cs="Times New Roman"/>
          <w:sz w:val="20"/>
          <w:szCs w:val="20"/>
        </w:rPr>
        <w:t xml:space="preserve">is the right guidance. </w:t>
      </w:r>
      <w:r w:rsidR="003C05F6">
        <w:rPr>
          <w:rFonts w:ascii="Times New Roman" w:hAnsi="Times New Roman" w:cs="Times New Roman"/>
          <w:sz w:val="20"/>
          <w:szCs w:val="20"/>
        </w:rPr>
        <w:t>Policies will need to formulate a range of strategies</w:t>
      </w:r>
      <w:r w:rsidR="003C05F6" w:rsidRPr="00E9043C">
        <w:rPr>
          <w:rFonts w:ascii="Times New Roman" w:hAnsi="Times New Roman" w:cs="Times New Roman"/>
          <w:sz w:val="20"/>
          <w:szCs w:val="20"/>
        </w:rPr>
        <w:t xml:space="preserve"> to influence pro-sustainability behaviour</w:t>
      </w:r>
      <w:r w:rsidR="003C05F6">
        <w:rPr>
          <w:rFonts w:ascii="Times New Roman" w:hAnsi="Times New Roman" w:cs="Times New Roman"/>
          <w:sz w:val="20"/>
          <w:szCs w:val="20"/>
        </w:rPr>
        <w:t>,</w:t>
      </w:r>
      <w:r w:rsidR="003C05F6" w:rsidRPr="00E9043C">
        <w:rPr>
          <w:rFonts w:ascii="Times New Roman" w:hAnsi="Times New Roman" w:cs="Times New Roman"/>
          <w:sz w:val="20"/>
          <w:szCs w:val="20"/>
        </w:rPr>
        <w:t xml:space="preserve"> </w:t>
      </w:r>
      <w:r w:rsidR="003C05F6">
        <w:rPr>
          <w:rFonts w:ascii="Times New Roman" w:hAnsi="Times New Roman" w:cs="Times New Roman"/>
          <w:sz w:val="20"/>
          <w:szCs w:val="20"/>
        </w:rPr>
        <w:t xml:space="preserve">but </w:t>
      </w:r>
      <w:r w:rsidR="003C05F6" w:rsidRPr="00E9043C">
        <w:rPr>
          <w:rFonts w:ascii="Times New Roman" w:hAnsi="Times New Roman" w:cs="Times New Roman"/>
          <w:sz w:val="20"/>
          <w:szCs w:val="20"/>
        </w:rPr>
        <w:t xml:space="preserve">care </w:t>
      </w:r>
      <w:r w:rsidR="003C05F6">
        <w:rPr>
          <w:rFonts w:ascii="Times New Roman" w:hAnsi="Times New Roman" w:cs="Times New Roman"/>
          <w:sz w:val="20"/>
          <w:szCs w:val="20"/>
        </w:rPr>
        <w:t xml:space="preserve">must be taken </w:t>
      </w:r>
      <w:r w:rsidR="003C05F6" w:rsidRPr="00E9043C">
        <w:rPr>
          <w:rFonts w:ascii="Times New Roman" w:hAnsi="Times New Roman" w:cs="Times New Roman"/>
          <w:sz w:val="20"/>
          <w:szCs w:val="20"/>
        </w:rPr>
        <w:t xml:space="preserve">not to overplay the scarcity </w:t>
      </w:r>
      <w:r w:rsidR="003C05F6">
        <w:rPr>
          <w:rFonts w:ascii="Times New Roman" w:hAnsi="Times New Roman" w:cs="Times New Roman"/>
          <w:sz w:val="20"/>
          <w:szCs w:val="20"/>
        </w:rPr>
        <w:t>and</w:t>
      </w:r>
      <w:r w:rsidR="003C05F6" w:rsidRPr="00E9043C">
        <w:rPr>
          <w:rFonts w:ascii="Times New Roman" w:hAnsi="Times New Roman" w:cs="Times New Roman"/>
          <w:sz w:val="20"/>
          <w:szCs w:val="20"/>
        </w:rPr>
        <w:t xml:space="preserve"> diminishing availability angle or risk misunderstandings of climate change being created and mediated by the media and through commercial exchanges.</w:t>
      </w:r>
      <w:r w:rsidR="003C05F6">
        <w:rPr>
          <w:rFonts w:ascii="Times New Roman" w:hAnsi="Times New Roman" w:cs="Times New Roman"/>
          <w:sz w:val="20"/>
          <w:szCs w:val="20"/>
        </w:rPr>
        <w:t xml:space="preserve"> W</w:t>
      </w:r>
      <w:r w:rsidR="00215521">
        <w:rPr>
          <w:rFonts w:ascii="Times New Roman" w:hAnsi="Times New Roman" w:cs="Times New Roman"/>
          <w:sz w:val="20"/>
          <w:szCs w:val="20"/>
        </w:rPr>
        <w:t xml:space="preserve">orldwide political will </w:t>
      </w:r>
      <w:r w:rsidR="003C05F6">
        <w:rPr>
          <w:rFonts w:ascii="Times New Roman" w:hAnsi="Times New Roman" w:cs="Times New Roman"/>
          <w:sz w:val="20"/>
          <w:szCs w:val="20"/>
        </w:rPr>
        <w:t xml:space="preserve">is required </w:t>
      </w:r>
      <w:r w:rsidR="00215521">
        <w:rPr>
          <w:rFonts w:ascii="Times New Roman" w:hAnsi="Times New Roman" w:cs="Times New Roman"/>
          <w:sz w:val="20"/>
          <w:szCs w:val="20"/>
        </w:rPr>
        <w:t xml:space="preserve">to produce consistent policies </w:t>
      </w:r>
      <w:r w:rsidR="001D00B2">
        <w:rPr>
          <w:rFonts w:ascii="Times New Roman" w:hAnsi="Times New Roman" w:cs="Times New Roman"/>
          <w:sz w:val="20"/>
          <w:szCs w:val="20"/>
        </w:rPr>
        <w:t xml:space="preserve">that </w:t>
      </w:r>
      <w:r w:rsidR="003C05F6">
        <w:rPr>
          <w:rFonts w:ascii="Times New Roman" w:hAnsi="Times New Roman" w:cs="Times New Roman"/>
          <w:sz w:val="20"/>
          <w:szCs w:val="20"/>
        </w:rPr>
        <w:t>can</w:t>
      </w:r>
      <w:r w:rsidR="001D00B2">
        <w:rPr>
          <w:rFonts w:ascii="Times New Roman" w:hAnsi="Times New Roman" w:cs="Times New Roman"/>
          <w:sz w:val="20"/>
          <w:szCs w:val="20"/>
        </w:rPr>
        <w:t xml:space="preserve"> provide that guidance</w:t>
      </w:r>
      <w:r w:rsidR="003C05F6">
        <w:rPr>
          <w:rFonts w:ascii="Times New Roman" w:hAnsi="Times New Roman" w:cs="Times New Roman"/>
          <w:sz w:val="20"/>
          <w:szCs w:val="20"/>
        </w:rPr>
        <w:t>,</w:t>
      </w:r>
      <w:r w:rsidR="001D00B2">
        <w:rPr>
          <w:rFonts w:ascii="Times New Roman" w:hAnsi="Times New Roman" w:cs="Times New Roman"/>
          <w:sz w:val="20"/>
          <w:szCs w:val="20"/>
        </w:rPr>
        <w:t xml:space="preserve"> </w:t>
      </w:r>
      <w:r w:rsidR="003C05F6">
        <w:rPr>
          <w:rFonts w:ascii="Times New Roman" w:hAnsi="Times New Roman" w:cs="Times New Roman"/>
          <w:sz w:val="20"/>
          <w:szCs w:val="20"/>
        </w:rPr>
        <w:t>because</w:t>
      </w:r>
      <w:r w:rsidR="00215521">
        <w:rPr>
          <w:rFonts w:ascii="Times New Roman" w:hAnsi="Times New Roman" w:cs="Times New Roman"/>
          <w:sz w:val="20"/>
          <w:szCs w:val="20"/>
        </w:rPr>
        <w:t xml:space="preserve"> climate change is a global and not a local issue</w:t>
      </w:r>
      <w:r w:rsidR="00D067F8">
        <w:rPr>
          <w:rFonts w:ascii="Times New Roman" w:hAnsi="Times New Roman" w:cs="Times New Roman"/>
          <w:sz w:val="20"/>
          <w:szCs w:val="20"/>
        </w:rPr>
        <w:t xml:space="preserve">. With time and political instability an issue, </w:t>
      </w:r>
      <w:r w:rsidR="00215521">
        <w:rPr>
          <w:rFonts w:ascii="Times New Roman" w:hAnsi="Times New Roman" w:cs="Times New Roman"/>
          <w:sz w:val="20"/>
          <w:szCs w:val="20"/>
        </w:rPr>
        <w:t xml:space="preserve">it is perhaps incumbent upon international commercial </w:t>
      </w:r>
      <w:r w:rsidR="00215521">
        <w:rPr>
          <w:rFonts w:ascii="Times New Roman" w:hAnsi="Times New Roman" w:cs="Times New Roman"/>
          <w:sz w:val="20"/>
          <w:szCs w:val="20"/>
        </w:rPr>
        <w:lastRenderedPageBreak/>
        <w:t>organisations</w:t>
      </w:r>
      <w:r w:rsidR="001D00B2">
        <w:rPr>
          <w:rFonts w:ascii="Times New Roman" w:hAnsi="Times New Roman" w:cs="Times New Roman"/>
          <w:sz w:val="20"/>
          <w:szCs w:val="20"/>
        </w:rPr>
        <w:t xml:space="preserve"> to lead the way. Rather than encouraging short-term immediate gratification, which results in selfishness reigning over collective </w:t>
      </w:r>
      <w:r w:rsidR="003C05F6">
        <w:rPr>
          <w:rFonts w:ascii="Times New Roman" w:hAnsi="Times New Roman" w:cs="Times New Roman"/>
          <w:sz w:val="20"/>
          <w:szCs w:val="20"/>
        </w:rPr>
        <w:t>wellbeing</w:t>
      </w:r>
      <w:r w:rsidR="001D00B2">
        <w:rPr>
          <w:rFonts w:ascii="Times New Roman" w:hAnsi="Times New Roman" w:cs="Times New Roman"/>
          <w:sz w:val="20"/>
          <w:szCs w:val="20"/>
        </w:rPr>
        <w:t xml:space="preserve">, </w:t>
      </w:r>
      <w:r w:rsidR="003C05F6">
        <w:rPr>
          <w:rFonts w:ascii="Times New Roman" w:hAnsi="Times New Roman" w:cs="Times New Roman"/>
          <w:sz w:val="20"/>
          <w:szCs w:val="20"/>
        </w:rPr>
        <w:t xml:space="preserve">tourism </w:t>
      </w:r>
      <w:r w:rsidR="001D00B2">
        <w:rPr>
          <w:rFonts w:ascii="Times New Roman" w:hAnsi="Times New Roman" w:cs="Times New Roman"/>
          <w:sz w:val="20"/>
          <w:szCs w:val="20"/>
        </w:rPr>
        <w:t xml:space="preserve">organisations should </w:t>
      </w:r>
      <w:r w:rsidR="003C05F6">
        <w:rPr>
          <w:rFonts w:ascii="Times New Roman" w:hAnsi="Times New Roman" w:cs="Times New Roman"/>
          <w:sz w:val="20"/>
          <w:szCs w:val="20"/>
        </w:rPr>
        <w:t xml:space="preserve">encourage pro-sustainability behaviour </w:t>
      </w:r>
      <w:r w:rsidR="00D067F8">
        <w:rPr>
          <w:rFonts w:ascii="Times New Roman" w:hAnsi="Times New Roman" w:cs="Times New Roman"/>
          <w:sz w:val="20"/>
          <w:szCs w:val="20"/>
        </w:rPr>
        <w:t>and offer responsible products, which</w:t>
      </w:r>
      <w:r w:rsidR="003C05F6">
        <w:rPr>
          <w:rFonts w:ascii="Times New Roman" w:hAnsi="Times New Roman" w:cs="Times New Roman"/>
          <w:sz w:val="20"/>
          <w:szCs w:val="20"/>
        </w:rPr>
        <w:t xml:space="preserve"> </w:t>
      </w:r>
      <w:r w:rsidR="001D00B2">
        <w:rPr>
          <w:rFonts w:ascii="Times New Roman" w:hAnsi="Times New Roman" w:cs="Times New Roman"/>
          <w:sz w:val="20"/>
          <w:szCs w:val="20"/>
        </w:rPr>
        <w:t xml:space="preserve">support </w:t>
      </w:r>
      <w:r w:rsidR="003C05F6">
        <w:rPr>
          <w:rFonts w:ascii="Times New Roman" w:hAnsi="Times New Roman" w:cs="Times New Roman"/>
          <w:sz w:val="20"/>
          <w:szCs w:val="20"/>
        </w:rPr>
        <w:t xml:space="preserve">tourists in their goal setting and social relationship needs. </w:t>
      </w:r>
    </w:p>
    <w:p w14:paraId="6BBED36C" w14:textId="77777777" w:rsidR="0017365C" w:rsidRDefault="0017365C" w:rsidP="0017365C">
      <w:pPr>
        <w:autoSpaceDE w:val="0"/>
        <w:autoSpaceDN w:val="0"/>
        <w:adjustRightInd w:val="0"/>
        <w:spacing w:after="0" w:line="480" w:lineRule="auto"/>
        <w:rPr>
          <w:rFonts w:ascii="Times New Roman" w:hAnsi="Times New Roman" w:cs="Times New Roman"/>
          <w:sz w:val="20"/>
          <w:szCs w:val="20"/>
        </w:rPr>
      </w:pPr>
    </w:p>
    <w:p w14:paraId="1C0E700F" w14:textId="27639019" w:rsidR="001E35FD" w:rsidRDefault="00D067F8" w:rsidP="005C6BE3">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Further, the </w:t>
      </w:r>
      <w:r w:rsidR="00E63245">
        <w:rPr>
          <w:rFonts w:ascii="Times New Roman" w:hAnsi="Times New Roman" w:cs="Times New Roman"/>
          <w:sz w:val="20"/>
          <w:szCs w:val="20"/>
        </w:rPr>
        <w:t xml:space="preserve">delivery of a blanket </w:t>
      </w:r>
      <w:r w:rsidR="0017365C">
        <w:rPr>
          <w:rFonts w:ascii="Times New Roman" w:hAnsi="Times New Roman" w:cs="Times New Roman"/>
          <w:sz w:val="20"/>
          <w:szCs w:val="20"/>
        </w:rPr>
        <w:t>climate change and tourism message to travellers</w:t>
      </w:r>
      <w:r w:rsidR="00E63245">
        <w:rPr>
          <w:rFonts w:ascii="Times New Roman" w:hAnsi="Times New Roman" w:cs="Times New Roman"/>
          <w:sz w:val="20"/>
          <w:szCs w:val="20"/>
        </w:rPr>
        <w:t xml:space="preserve"> should not be met</w:t>
      </w:r>
      <w:r w:rsidR="0017365C">
        <w:rPr>
          <w:rFonts w:ascii="Times New Roman" w:hAnsi="Times New Roman" w:cs="Times New Roman"/>
          <w:sz w:val="20"/>
          <w:szCs w:val="20"/>
        </w:rPr>
        <w:t xml:space="preserve"> with an expectation of behavioural change. Cultural differences exist within and between countries and through socialisation agents these influence personal values and motivations, which are equally subject to change. Selective attention then filters out messages, as a way of managing the external stimuli to avoid message overload. Therefore, demographic, psychographic and behavioural segmentation needs to be applied to the population of tourists</w:t>
      </w:r>
      <w:r w:rsidR="00E63245">
        <w:rPr>
          <w:rFonts w:ascii="Times New Roman" w:hAnsi="Times New Roman" w:cs="Times New Roman"/>
          <w:sz w:val="20"/>
          <w:szCs w:val="20"/>
        </w:rPr>
        <w:t xml:space="preserve">, with groups or clusters then targeted with specifically designed </w:t>
      </w:r>
      <w:r w:rsidR="0017365C">
        <w:rPr>
          <w:rFonts w:ascii="Times New Roman" w:hAnsi="Times New Roman" w:cs="Times New Roman"/>
          <w:sz w:val="20"/>
          <w:szCs w:val="20"/>
        </w:rPr>
        <w:t>messages to assist</w:t>
      </w:r>
      <w:r w:rsidR="00E63245">
        <w:rPr>
          <w:rFonts w:ascii="Times New Roman" w:hAnsi="Times New Roman" w:cs="Times New Roman"/>
          <w:sz w:val="20"/>
          <w:szCs w:val="20"/>
        </w:rPr>
        <w:t xml:space="preserve"> in pro-environmental decision-making. </w:t>
      </w:r>
      <w:r w:rsidR="00A96D1E">
        <w:rPr>
          <w:rFonts w:ascii="Times New Roman" w:hAnsi="Times New Roman" w:cs="Times New Roman"/>
          <w:sz w:val="20"/>
          <w:szCs w:val="20"/>
        </w:rPr>
        <w:t>In addition, t</w:t>
      </w:r>
      <w:r w:rsidR="00CF6AE8">
        <w:rPr>
          <w:rFonts w:ascii="Times New Roman" w:hAnsi="Times New Roman" w:cs="Times New Roman"/>
          <w:sz w:val="20"/>
          <w:szCs w:val="20"/>
        </w:rPr>
        <w:t>he use of a choice ordering projective technique (using the List of Values</w:t>
      </w:r>
      <w:r w:rsidR="001D1EF8">
        <w:rPr>
          <w:rFonts w:ascii="Times New Roman" w:hAnsi="Times New Roman" w:cs="Times New Roman"/>
          <w:sz w:val="20"/>
          <w:szCs w:val="20"/>
        </w:rPr>
        <w:t xml:space="preserve"> model</w:t>
      </w:r>
      <w:r w:rsidR="00CF6AE8">
        <w:rPr>
          <w:rFonts w:ascii="Times New Roman" w:hAnsi="Times New Roman" w:cs="Times New Roman"/>
          <w:sz w:val="20"/>
          <w:szCs w:val="20"/>
        </w:rPr>
        <w:t>) and a photo-</w:t>
      </w:r>
      <w:r w:rsidR="00AE5E80">
        <w:rPr>
          <w:rFonts w:ascii="Times New Roman" w:hAnsi="Times New Roman" w:cs="Times New Roman"/>
          <w:sz w:val="20"/>
          <w:szCs w:val="20"/>
        </w:rPr>
        <w:t>elicitation</w:t>
      </w:r>
      <w:r w:rsidR="00CF6AE8">
        <w:rPr>
          <w:rFonts w:ascii="Times New Roman" w:hAnsi="Times New Roman" w:cs="Times New Roman"/>
          <w:sz w:val="20"/>
          <w:szCs w:val="20"/>
        </w:rPr>
        <w:t xml:space="preserve"> technique (using photo-expression) was designed to capture narrative, which </w:t>
      </w:r>
      <w:r w:rsidR="001E35FD">
        <w:rPr>
          <w:rFonts w:ascii="Times New Roman" w:hAnsi="Times New Roman" w:cs="Times New Roman"/>
          <w:sz w:val="20"/>
          <w:szCs w:val="20"/>
        </w:rPr>
        <w:t>did uncover</w:t>
      </w:r>
      <w:r w:rsidR="00CF6AE8">
        <w:rPr>
          <w:rFonts w:ascii="Times New Roman" w:hAnsi="Times New Roman" w:cs="Times New Roman"/>
          <w:sz w:val="20"/>
          <w:szCs w:val="20"/>
        </w:rPr>
        <w:t xml:space="preserve"> values and unconscious motives. </w:t>
      </w:r>
      <w:r w:rsidR="001E35FD">
        <w:rPr>
          <w:rFonts w:ascii="Times New Roman" w:hAnsi="Times New Roman" w:cs="Times New Roman"/>
          <w:sz w:val="20"/>
          <w:szCs w:val="20"/>
        </w:rPr>
        <w:t xml:space="preserve">How far these </w:t>
      </w:r>
      <w:r w:rsidR="00C14D8E">
        <w:rPr>
          <w:rFonts w:ascii="Times New Roman" w:hAnsi="Times New Roman" w:cs="Times New Roman"/>
          <w:sz w:val="20"/>
          <w:szCs w:val="20"/>
        </w:rPr>
        <w:t xml:space="preserve">two specific techniques </w:t>
      </w:r>
      <w:r w:rsidR="001E35FD">
        <w:rPr>
          <w:rFonts w:ascii="Times New Roman" w:hAnsi="Times New Roman" w:cs="Times New Roman"/>
          <w:sz w:val="20"/>
          <w:szCs w:val="20"/>
        </w:rPr>
        <w:t xml:space="preserve">were able to reduce reporting bias is unclear. Nevertheless, it was possible to identify likely use of socially desirable responses. This suggests that narrative capture </w:t>
      </w:r>
      <w:r w:rsidR="00C14D8E">
        <w:rPr>
          <w:rFonts w:ascii="Times New Roman" w:hAnsi="Times New Roman" w:cs="Times New Roman"/>
          <w:sz w:val="20"/>
          <w:szCs w:val="20"/>
        </w:rPr>
        <w:t xml:space="preserve">and analysis </w:t>
      </w:r>
      <w:r w:rsidR="001E35FD">
        <w:rPr>
          <w:rFonts w:ascii="Times New Roman" w:hAnsi="Times New Roman" w:cs="Times New Roman"/>
          <w:sz w:val="20"/>
          <w:szCs w:val="20"/>
        </w:rPr>
        <w:t xml:space="preserve">is an important function </w:t>
      </w:r>
      <w:r w:rsidR="00C14D8E">
        <w:rPr>
          <w:rFonts w:ascii="Times New Roman" w:hAnsi="Times New Roman" w:cs="Times New Roman"/>
          <w:sz w:val="20"/>
          <w:szCs w:val="20"/>
        </w:rPr>
        <w:t xml:space="preserve">in the use of projective techniques, where indirect questions are used to elicit data. </w:t>
      </w:r>
    </w:p>
    <w:p w14:paraId="22FBBEFF" w14:textId="6BDAC070" w:rsidR="005C6BE3" w:rsidRPr="00E9043C" w:rsidRDefault="005C6BE3" w:rsidP="005C6BE3">
      <w:pPr>
        <w:autoSpaceDE w:val="0"/>
        <w:autoSpaceDN w:val="0"/>
        <w:adjustRightInd w:val="0"/>
        <w:spacing w:after="0" w:line="480" w:lineRule="auto"/>
        <w:rPr>
          <w:rFonts w:ascii="Times New Roman" w:hAnsi="Times New Roman" w:cs="Times New Roman"/>
          <w:sz w:val="20"/>
          <w:szCs w:val="20"/>
        </w:rPr>
      </w:pPr>
    </w:p>
    <w:p w14:paraId="166A6B81" w14:textId="4647E558" w:rsidR="00C14D8E" w:rsidRDefault="00792A14" w:rsidP="005C6BE3">
      <w:p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The implications for f</w:t>
      </w:r>
      <w:r w:rsidR="00A4691D">
        <w:rPr>
          <w:rFonts w:ascii="Times New Roman" w:hAnsi="Times New Roman" w:cs="Times New Roman"/>
          <w:sz w:val="20"/>
          <w:szCs w:val="20"/>
        </w:rPr>
        <w:t xml:space="preserve">uture </w:t>
      </w:r>
      <w:r w:rsidR="005C6BE3" w:rsidRPr="00E9043C">
        <w:rPr>
          <w:rFonts w:ascii="Times New Roman" w:hAnsi="Times New Roman" w:cs="Times New Roman"/>
          <w:sz w:val="20"/>
          <w:szCs w:val="20"/>
        </w:rPr>
        <w:t xml:space="preserve">research </w:t>
      </w:r>
      <w:r>
        <w:rPr>
          <w:rFonts w:ascii="Times New Roman" w:hAnsi="Times New Roman" w:cs="Times New Roman"/>
          <w:sz w:val="20"/>
          <w:szCs w:val="20"/>
        </w:rPr>
        <w:t>are twofold. Firstly, there needs to be further investigation into the use of projective techniques</w:t>
      </w:r>
      <w:r w:rsidR="006F09F1">
        <w:rPr>
          <w:rFonts w:ascii="Times New Roman" w:hAnsi="Times New Roman" w:cs="Times New Roman"/>
          <w:sz w:val="20"/>
          <w:szCs w:val="20"/>
        </w:rPr>
        <w:t xml:space="preserve"> as a method to reduce response bias in climate change and tourism studies. </w:t>
      </w:r>
      <w:r>
        <w:rPr>
          <w:rFonts w:ascii="Times New Roman" w:hAnsi="Times New Roman" w:cs="Times New Roman"/>
          <w:sz w:val="20"/>
          <w:szCs w:val="20"/>
        </w:rPr>
        <w:t>Secondly, research needs to determine if</w:t>
      </w:r>
      <w:r w:rsidR="00A4691D">
        <w:rPr>
          <w:rFonts w:ascii="Times New Roman" w:hAnsi="Times New Roman" w:cs="Times New Roman"/>
          <w:sz w:val="20"/>
          <w:szCs w:val="20"/>
        </w:rPr>
        <w:t xml:space="preserve"> there is a global tourism culture</w:t>
      </w:r>
      <w:r w:rsidR="006F09F1">
        <w:rPr>
          <w:rFonts w:ascii="Times New Roman" w:hAnsi="Times New Roman" w:cs="Times New Roman"/>
          <w:sz w:val="20"/>
          <w:szCs w:val="20"/>
        </w:rPr>
        <w:t xml:space="preserve"> (more specifically </w:t>
      </w:r>
      <w:r w:rsidR="00A4691D" w:rsidRPr="00E9043C">
        <w:rPr>
          <w:rFonts w:ascii="Times New Roman" w:hAnsi="Times New Roman" w:cs="Times New Roman"/>
          <w:sz w:val="20"/>
          <w:szCs w:val="20"/>
        </w:rPr>
        <w:t xml:space="preserve">in </w:t>
      </w:r>
      <w:r>
        <w:rPr>
          <w:rFonts w:ascii="Times New Roman" w:hAnsi="Times New Roman" w:cs="Times New Roman"/>
          <w:sz w:val="20"/>
          <w:szCs w:val="20"/>
        </w:rPr>
        <w:t xml:space="preserve">relation to </w:t>
      </w:r>
      <w:r w:rsidR="00A4691D" w:rsidRPr="00E9043C">
        <w:rPr>
          <w:rFonts w:ascii="Times New Roman" w:hAnsi="Times New Roman" w:cs="Times New Roman"/>
          <w:sz w:val="20"/>
          <w:szCs w:val="20"/>
        </w:rPr>
        <w:t>climate change and tourism</w:t>
      </w:r>
      <w:r w:rsidR="006F09F1">
        <w:rPr>
          <w:rFonts w:ascii="Times New Roman" w:hAnsi="Times New Roman" w:cs="Times New Roman"/>
          <w:sz w:val="20"/>
          <w:szCs w:val="20"/>
        </w:rPr>
        <w:t>)</w:t>
      </w:r>
      <w:r w:rsidR="00A4691D">
        <w:rPr>
          <w:rFonts w:ascii="Times New Roman" w:hAnsi="Times New Roman" w:cs="Times New Roman"/>
          <w:sz w:val="20"/>
          <w:szCs w:val="20"/>
        </w:rPr>
        <w:t>, as this will impact on international policy, market segmentation and communications.</w:t>
      </w:r>
      <w:r w:rsidR="00A4691D" w:rsidRPr="00E9043C">
        <w:rPr>
          <w:rFonts w:ascii="Times New Roman" w:hAnsi="Times New Roman" w:cs="Times New Roman"/>
          <w:sz w:val="20"/>
          <w:szCs w:val="20"/>
        </w:rPr>
        <w:t xml:space="preserve"> </w:t>
      </w:r>
    </w:p>
    <w:p w14:paraId="361AEA8C" w14:textId="77777777" w:rsidR="00C14D8E" w:rsidRDefault="00C14D8E" w:rsidP="005C6BE3">
      <w:pPr>
        <w:autoSpaceDE w:val="0"/>
        <w:autoSpaceDN w:val="0"/>
        <w:adjustRightInd w:val="0"/>
        <w:spacing w:after="0" w:line="480" w:lineRule="auto"/>
        <w:rPr>
          <w:rFonts w:ascii="Times New Roman" w:hAnsi="Times New Roman" w:cs="Times New Roman"/>
          <w:sz w:val="20"/>
          <w:szCs w:val="20"/>
        </w:rPr>
      </w:pPr>
    </w:p>
    <w:p w14:paraId="34FB5486" w14:textId="77777777" w:rsidR="00E63245" w:rsidRDefault="00E63245" w:rsidP="00E63245">
      <w:pPr>
        <w:autoSpaceDE w:val="0"/>
        <w:autoSpaceDN w:val="0"/>
        <w:adjustRightInd w:val="0"/>
        <w:spacing w:after="0" w:line="480" w:lineRule="auto"/>
        <w:rPr>
          <w:rFonts w:ascii="Times New Roman" w:hAnsi="Times New Roman" w:cs="Times New Roman"/>
          <w:sz w:val="20"/>
          <w:szCs w:val="20"/>
        </w:rPr>
      </w:pPr>
    </w:p>
    <w:p w14:paraId="28E65D9E" w14:textId="77777777" w:rsidR="00E63245" w:rsidRDefault="00E63245" w:rsidP="00E63245">
      <w:pPr>
        <w:autoSpaceDE w:val="0"/>
        <w:autoSpaceDN w:val="0"/>
        <w:adjustRightInd w:val="0"/>
        <w:spacing w:after="0" w:line="480" w:lineRule="auto"/>
        <w:rPr>
          <w:rFonts w:ascii="Times New Roman" w:hAnsi="Times New Roman" w:cs="Times New Roman"/>
          <w:sz w:val="20"/>
          <w:szCs w:val="20"/>
        </w:rPr>
      </w:pPr>
    </w:p>
    <w:p w14:paraId="2A0AFAF0" w14:textId="77777777" w:rsidR="00E4577C" w:rsidRDefault="00E4577C" w:rsidP="00DB5F65">
      <w:pPr>
        <w:autoSpaceDE w:val="0"/>
        <w:autoSpaceDN w:val="0"/>
        <w:adjustRightInd w:val="0"/>
        <w:spacing w:after="0" w:line="480" w:lineRule="auto"/>
        <w:rPr>
          <w:rFonts w:ascii="Times New Roman" w:hAnsi="Times New Roman" w:cs="Times New Roman"/>
          <w:sz w:val="20"/>
          <w:szCs w:val="20"/>
        </w:rPr>
      </w:pPr>
    </w:p>
    <w:p w14:paraId="24BDE638" w14:textId="77777777" w:rsidR="005C6BE3" w:rsidRPr="00E9043C" w:rsidRDefault="005C6BE3" w:rsidP="005C6BE3">
      <w:pPr>
        <w:autoSpaceDE w:val="0"/>
        <w:autoSpaceDN w:val="0"/>
        <w:adjustRightInd w:val="0"/>
        <w:spacing w:after="0" w:line="480" w:lineRule="auto"/>
        <w:rPr>
          <w:rFonts w:ascii="Times New Roman" w:hAnsi="Times New Roman" w:cs="Times New Roman"/>
          <w:sz w:val="20"/>
          <w:szCs w:val="20"/>
        </w:rPr>
      </w:pPr>
    </w:p>
    <w:p w14:paraId="2435C4B1" w14:textId="70B2F412" w:rsidR="00CA02B4" w:rsidRDefault="00CA02B4">
      <w:pPr>
        <w:rPr>
          <w:rFonts w:ascii="Times New Roman" w:hAnsi="Times New Roman" w:cs="Times New Roman"/>
          <w:sz w:val="20"/>
          <w:szCs w:val="20"/>
        </w:rPr>
      </w:pPr>
      <w:r>
        <w:rPr>
          <w:rFonts w:ascii="Times New Roman" w:hAnsi="Times New Roman" w:cs="Times New Roman"/>
          <w:sz w:val="20"/>
          <w:szCs w:val="20"/>
        </w:rPr>
        <w:br w:type="page"/>
      </w:r>
    </w:p>
    <w:p w14:paraId="541C5DDF" w14:textId="77777777" w:rsidR="00ED1DC3" w:rsidRPr="00113111" w:rsidRDefault="009E6ACC" w:rsidP="00113111">
      <w:pPr>
        <w:rPr>
          <w:rFonts w:ascii="Times New Roman" w:hAnsi="Times New Roman" w:cs="Times New Roman"/>
          <w:b/>
          <w:sz w:val="20"/>
          <w:szCs w:val="20"/>
        </w:rPr>
      </w:pPr>
      <w:r w:rsidRPr="00113111">
        <w:rPr>
          <w:rFonts w:ascii="Times New Roman" w:hAnsi="Times New Roman" w:cs="Times New Roman"/>
          <w:b/>
          <w:sz w:val="20"/>
          <w:szCs w:val="20"/>
        </w:rPr>
        <w:lastRenderedPageBreak/>
        <w:t>References</w:t>
      </w:r>
    </w:p>
    <w:p w14:paraId="6FED121B" w14:textId="132F8B7A" w:rsidR="0052509D" w:rsidRDefault="009E6ACC" w:rsidP="00113111">
      <w:pPr>
        <w:pStyle w:val="Bibliography"/>
      </w:pPr>
      <w:r w:rsidRPr="00113111">
        <w:rPr>
          <w:sz w:val="20"/>
          <w:szCs w:val="20"/>
        </w:rPr>
        <w:fldChar w:fldCharType="begin"/>
      </w:r>
      <w:r w:rsidR="00AE5E80">
        <w:rPr>
          <w:sz w:val="20"/>
          <w:szCs w:val="20"/>
        </w:rPr>
        <w:instrText xml:space="preserve"> ADDIN ZOTERO_BIBL {"custom":[]} CSL_BIBLIOGRAPHY </w:instrText>
      </w:r>
      <w:r w:rsidRPr="00113111">
        <w:rPr>
          <w:sz w:val="20"/>
          <w:szCs w:val="20"/>
        </w:rPr>
        <w:fldChar w:fldCharType="separate"/>
      </w:r>
      <w:r w:rsidR="0052509D">
        <w:t xml:space="preserve">Alderfer CP (1972) </w:t>
      </w:r>
      <w:r w:rsidR="0052509D">
        <w:rPr>
          <w:i/>
          <w:iCs/>
        </w:rPr>
        <w:t>Existence, relatedness, and growth: human needs in organizational settings</w:t>
      </w:r>
      <w:r w:rsidR="0052509D">
        <w:t>. New York: Free Press.</w:t>
      </w:r>
    </w:p>
    <w:p w14:paraId="74DC87D9" w14:textId="77777777" w:rsidR="0052509D" w:rsidRDefault="0052509D" w:rsidP="00113111">
      <w:pPr>
        <w:pStyle w:val="Bibliography"/>
      </w:pPr>
      <w:r>
        <w:t xml:space="preserve">Becken S (2004) How tourists and tourism experts perceive climate change and carbon-offsetting schemes. </w:t>
      </w:r>
      <w:r>
        <w:rPr>
          <w:i/>
          <w:iCs/>
        </w:rPr>
        <w:t>Journal of Sustainable Tourism</w:t>
      </w:r>
      <w:r>
        <w:t>, 12(4), 332–345.</w:t>
      </w:r>
    </w:p>
    <w:p w14:paraId="4B547B34" w14:textId="77777777" w:rsidR="0052509D" w:rsidRDefault="0052509D" w:rsidP="00113111">
      <w:pPr>
        <w:pStyle w:val="Bibliography"/>
      </w:pPr>
      <w:r>
        <w:t xml:space="preserve">Becken S (2007) Tourists’ perception of international air travel’s impact on the global climate and potential climate change policies. </w:t>
      </w:r>
      <w:r>
        <w:rPr>
          <w:i/>
          <w:iCs/>
        </w:rPr>
        <w:t>Journal of Sustainable Tourism</w:t>
      </w:r>
      <w:r>
        <w:t>, 15(4), 351–368.</w:t>
      </w:r>
    </w:p>
    <w:p w14:paraId="03075EF9" w14:textId="77777777" w:rsidR="0052509D" w:rsidRDefault="0052509D" w:rsidP="00113111">
      <w:pPr>
        <w:pStyle w:val="Bibliography"/>
      </w:pPr>
      <w:r>
        <w:t xml:space="preserve">Bernstein DA, Penner LA, Clarke-Stewart A, et al. (2007) </w:t>
      </w:r>
      <w:r>
        <w:rPr>
          <w:i/>
          <w:iCs/>
        </w:rPr>
        <w:t>Psychology</w:t>
      </w:r>
      <w:r>
        <w:t>. Mason, OH: Cengage Learning.</w:t>
      </w:r>
    </w:p>
    <w:p w14:paraId="4CD32B35" w14:textId="77777777" w:rsidR="0052509D" w:rsidRDefault="0052509D" w:rsidP="00113111">
      <w:pPr>
        <w:pStyle w:val="Bibliography"/>
      </w:pPr>
      <w:r>
        <w:t xml:space="preserve">Blackwell RD, Miniard PW and Engel JF (2006) </w:t>
      </w:r>
      <w:r>
        <w:rPr>
          <w:i/>
          <w:iCs/>
        </w:rPr>
        <w:t>Consumer behavior, 10th</w:t>
      </w:r>
      <w:r>
        <w:t>. Mason, OH: Thomson South-Western.</w:t>
      </w:r>
    </w:p>
    <w:p w14:paraId="5C2D654C" w14:textId="77777777" w:rsidR="0052509D" w:rsidRDefault="0052509D" w:rsidP="00113111">
      <w:pPr>
        <w:pStyle w:val="Bibliography"/>
      </w:pPr>
      <w:r>
        <w:t xml:space="preserve">Boddy C (2005) Projective techniques in market research: valueless subjectivity or insightful reality. </w:t>
      </w:r>
      <w:r>
        <w:rPr>
          <w:i/>
          <w:iCs/>
        </w:rPr>
        <w:t>International Journal of Market Research</w:t>
      </w:r>
      <w:r>
        <w:t>, 47(3), 239–254.</w:t>
      </w:r>
    </w:p>
    <w:p w14:paraId="54940BAB" w14:textId="77777777" w:rsidR="0052509D" w:rsidRDefault="0052509D" w:rsidP="00113111">
      <w:pPr>
        <w:pStyle w:val="Bibliography"/>
      </w:pPr>
      <w:r>
        <w:t xml:space="preserve">Boluk K and Ranjbar V (2014) Exploring the ethical discourses presented by volunteer tourists. In: </w:t>
      </w:r>
      <w:r>
        <w:rPr>
          <w:i/>
          <w:iCs/>
        </w:rPr>
        <w:t>Eds. C. Weeden and K. Boluk, Managing Ethical Consumption in Tourism</w:t>
      </w:r>
      <w:r>
        <w:t>, Routledge Critical Studies in Tourism, Business and Management, Abingdon, Oxon: Routledge, pp. 134–152.</w:t>
      </w:r>
    </w:p>
    <w:p w14:paraId="4E909103" w14:textId="77777777" w:rsidR="0052509D" w:rsidRDefault="0052509D" w:rsidP="00113111">
      <w:pPr>
        <w:pStyle w:val="Bibliography"/>
      </w:pPr>
      <w:r>
        <w:t xml:space="preserve">Boluk KA (2011) Fair Trade Tourism South Africa: consumer virtue or moral selving? </w:t>
      </w:r>
      <w:r>
        <w:rPr>
          <w:i/>
          <w:iCs/>
        </w:rPr>
        <w:t>Journal of Ecotourism</w:t>
      </w:r>
      <w:r>
        <w:t>, 10(3), 235–249.</w:t>
      </w:r>
    </w:p>
    <w:p w14:paraId="1B17FD87" w14:textId="77777777" w:rsidR="0052509D" w:rsidRDefault="0052509D" w:rsidP="00113111">
      <w:pPr>
        <w:pStyle w:val="Bibliography"/>
      </w:pPr>
      <w:r>
        <w:t xml:space="preserve">Brehm J (1966) </w:t>
      </w:r>
      <w:r>
        <w:rPr>
          <w:i/>
          <w:iCs/>
        </w:rPr>
        <w:t>Theory of Psychological Reactance</w:t>
      </w:r>
      <w:r>
        <w:t>. New York: Academic Press Inc.</w:t>
      </w:r>
    </w:p>
    <w:p w14:paraId="0265EAEE" w14:textId="77777777" w:rsidR="0052509D" w:rsidRDefault="0052509D" w:rsidP="00113111">
      <w:pPr>
        <w:pStyle w:val="Bibliography"/>
      </w:pPr>
      <w:r>
        <w:t xml:space="preserve">Burger J (2008) </w:t>
      </w:r>
      <w:r>
        <w:rPr>
          <w:i/>
          <w:iCs/>
        </w:rPr>
        <w:t>Personality</w:t>
      </w:r>
      <w:r>
        <w:t>. Belmont, CA: Thomson Wadsworth.</w:t>
      </w:r>
    </w:p>
    <w:p w14:paraId="1AF2597F" w14:textId="77777777" w:rsidR="0052509D" w:rsidRDefault="0052509D" w:rsidP="00113111">
      <w:pPr>
        <w:pStyle w:val="Bibliography"/>
      </w:pPr>
      <w:r>
        <w:t xml:space="preserve">Carducci B (2009) </w:t>
      </w:r>
      <w:r>
        <w:rPr>
          <w:i/>
          <w:iCs/>
        </w:rPr>
        <w:t>The Psychology of Personality: Viewpoints, Research, and Applications</w:t>
      </w:r>
      <w:r>
        <w:t>. West Sussex: Wiley-Blackwell.</w:t>
      </w:r>
    </w:p>
    <w:p w14:paraId="5E6016FB" w14:textId="77777777" w:rsidR="0052509D" w:rsidRDefault="0052509D" w:rsidP="00113111">
      <w:pPr>
        <w:pStyle w:val="Bibliography"/>
      </w:pPr>
      <w:r>
        <w:t xml:space="preserve">Chryssohoidis GM and Krystallis A (2005) Organic consumers’ personal values research: Testing and validating the list of values (LOV) scale and implementing a value-based segmentation task. </w:t>
      </w:r>
      <w:r>
        <w:rPr>
          <w:i/>
          <w:iCs/>
        </w:rPr>
        <w:t>Food Quality and Preference</w:t>
      </w:r>
      <w:r>
        <w:t>, 16(7), 585–599.</w:t>
      </w:r>
    </w:p>
    <w:p w14:paraId="275E94B8" w14:textId="77777777" w:rsidR="0052509D" w:rsidRDefault="0052509D" w:rsidP="00113111">
      <w:pPr>
        <w:pStyle w:val="Bibliography"/>
      </w:pPr>
      <w:r>
        <w:t xml:space="preserve">Chung J and Monroe GS (2003) Exploring Social Desirability Bias. </w:t>
      </w:r>
      <w:r>
        <w:rPr>
          <w:i/>
          <w:iCs/>
        </w:rPr>
        <w:t>Journal of Business Ethics</w:t>
      </w:r>
      <w:r>
        <w:t>, 44(4), 291–302.</w:t>
      </w:r>
    </w:p>
    <w:p w14:paraId="727C2225" w14:textId="77777777" w:rsidR="0052509D" w:rsidRDefault="0052509D" w:rsidP="00113111">
      <w:pPr>
        <w:pStyle w:val="Bibliography"/>
      </w:pPr>
      <w:r>
        <w:t xml:space="preserve">Cohen S and Higham J (2011) Eyes wide shut? UK consumer perceptions on aviation climate impacts and travel decisions to New Zealand. </w:t>
      </w:r>
      <w:r>
        <w:rPr>
          <w:i/>
          <w:iCs/>
        </w:rPr>
        <w:t>Current Issues in Tourism</w:t>
      </w:r>
      <w:r>
        <w:t>, 14(4), 323–335.</w:t>
      </w:r>
    </w:p>
    <w:p w14:paraId="1F36D456" w14:textId="77777777" w:rsidR="0052509D" w:rsidRDefault="0052509D" w:rsidP="00113111">
      <w:pPr>
        <w:pStyle w:val="Bibliography"/>
      </w:pPr>
      <w:r>
        <w:t xml:space="preserve">Cohen SA, Prayag G and Moital M (2013) Consumer behaviour in tourism: Concepts, influences and opportunities. </w:t>
      </w:r>
      <w:r>
        <w:rPr>
          <w:i/>
          <w:iCs/>
        </w:rPr>
        <w:t>Current Issues in Tourism</w:t>
      </w:r>
      <w:r>
        <w:t>, (ahead-of-print), 1–38.</w:t>
      </w:r>
    </w:p>
    <w:p w14:paraId="157CBA7E" w14:textId="77777777" w:rsidR="0052509D" w:rsidRDefault="0052509D" w:rsidP="00113111">
      <w:pPr>
        <w:pStyle w:val="Bibliography"/>
      </w:pPr>
      <w:r>
        <w:t xml:space="preserve">Comer R and Gould E (2010) </w:t>
      </w:r>
      <w:r>
        <w:rPr>
          <w:i/>
          <w:iCs/>
        </w:rPr>
        <w:t>Psychology Around Us</w:t>
      </w:r>
      <w:r>
        <w:t>. New Jersey: John Wiley &amp; Sons.</w:t>
      </w:r>
    </w:p>
    <w:p w14:paraId="6D0B1FAE" w14:textId="77777777" w:rsidR="0052509D" w:rsidRDefault="0052509D" w:rsidP="00113111">
      <w:pPr>
        <w:pStyle w:val="Bibliography"/>
      </w:pPr>
      <w:r>
        <w:t xml:space="preserve">Cooper J (2011) Cognitive Dissonance Theory. In: </w:t>
      </w:r>
      <w:r>
        <w:rPr>
          <w:i/>
          <w:iCs/>
        </w:rPr>
        <w:t>Handbook of Theories of Social Psychology: Volume One</w:t>
      </w:r>
      <w:r>
        <w:t>, London: SAGE, pp. 377–397.</w:t>
      </w:r>
    </w:p>
    <w:p w14:paraId="5ECB40FB" w14:textId="77777777" w:rsidR="0052509D" w:rsidRDefault="0052509D" w:rsidP="00113111">
      <w:pPr>
        <w:pStyle w:val="Bibliography"/>
      </w:pPr>
      <w:r>
        <w:t xml:space="preserve">Dawson J, Johnston MJ, Stewart EJ, et al. (2011) Ethical considerations of last chance tourism. </w:t>
      </w:r>
      <w:r>
        <w:rPr>
          <w:i/>
          <w:iCs/>
        </w:rPr>
        <w:t>Journal of Ecotourism</w:t>
      </w:r>
      <w:r>
        <w:t>, 10(3), 250–265.</w:t>
      </w:r>
    </w:p>
    <w:p w14:paraId="3688D73E" w14:textId="77777777" w:rsidR="0052509D" w:rsidRDefault="0052509D" w:rsidP="00113111">
      <w:pPr>
        <w:pStyle w:val="Bibliography"/>
      </w:pPr>
      <w:r>
        <w:lastRenderedPageBreak/>
        <w:t xml:space="preserve">DePelsmacker P, Driesen L and Rayp G (2005) Do Consumers Care about Ethics? Willingness to Pay for Fair-Trade Coffee. </w:t>
      </w:r>
      <w:r>
        <w:rPr>
          <w:i/>
          <w:iCs/>
        </w:rPr>
        <w:t>Journal of Consumer Affairs</w:t>
      </w:r>
      <w:r>
        <w:t>, 39(2), 363–385.</w:t>
      </w:r>
    </w:p>
    <w:p w14:paraId="3AB63B3E" w14:textId="77777777" w:rsidR="0052509D" w:rsidRDefault="0052509D" w:rsidP="00113111">
      <w:pPr>
        <w:pStyle w:val="Bibliography"/>
      </w:pPr>
      <w:r>
        <w:t xml:space="preserve">Devinney TM, Auger P and Eckhardt GM (2010) </w:t>
      </w:r>
      <w:r>
        <w:rPr>
          <w:i/>
          <w:iCs/>
        </w:rPr>
        <w:t>The Myth of the Ethical Consumer</w:t>
      </w:r>
      <w:r>
        <w:t>. Cambridge: Cambridge University Press.</w:t>
      </w:r>
    </w:p>
    <w:p w14:paraId="7C0B8B91" w14:textId="77777777" w:rsidR="0052509D" w:rsidRDefault="0052509D" w:rsidP="00113111">
      <w:pPr>
        <w:pStyle w:val="Bibliography"/>
      </w:pPr>
      <w:r>
        <w:t xml:space="preserve">Dickinson JE, Robbins D and Lumsdon L (2010) Holiday travel discourses and climate change. </w:t>
      </w:r>
      <w:r>
        <w:rPr>
          <w:i/>
          <w:iCs/>
        </w:rPr>
        <w:t>Journal of Transport Geography</w:t>
      </w:r>
      <w:r>
        <w:t>, 18(3), 482–489.</w:t>
      </w:r>
    </w:p>
    <w:p w14:paraId="61F635E8" w14:textId="77777777" w:rsidR="0052509D" w:rsidRDefault="0052509D" w:rsidP="00113111">
      <w:pPr>
        <w:pStyle w:val="Bibliography"/>
      </w:pPr>
      <w:r>
        <w:t xml:space="preserve">Dickson M (2000) Personal Values, Beliefs, Knowledge, and Attitudes Relating to Intentions to Purchase Apparel from Socially Responsible Businesses. </w:t>
      </w:r>
      <w:r>
        <w:rPr>
          <w:i/>
          <w:iCs/>
        </w:rPr>
        <w:t>Clothing and Textiles Research Journal</w:t>
      </w:r>
      <w:r>
        <w:t>, 18(1), 19–30.</w:t>
      </w:r>
    </w:p>
    <w:p w14:paraId="3D7EE544" w14:textId="77777777" w:rsidR="0052509D" w:rsidRDefault="0052509D" w:rsidP="00113111">
      <w:pPr>
        <w:pStyle w:val="Bibliography"/>
      </w:pPr>
      <w:r>
        <w:t xml:space="preserve">Donoghue S (2000) Projective techniques in consumer research. </w:t>
      </w:r>
      <w:r>
        <w:rPr>
          <w:i/>
          <w:iCs/>
        </w:rPr>
        <w:t>Journal of Family Ecology and Consumer Sciences</w:t>
      </w:r>
      <w:r>
        <w:t>, 28, 47–53.</w:t>
      </w:r>
    </w:p>
    <w:p w14:paraId="482E2F54" w14:textId="77777777" w:rsidR="0052509D" w:rsidRDefault="0052509D" w:rsidP="00113111">
      <w:pPr>
        <w:pStyle w:val="Bibliography"/>
      </w:pPr>
      <w:r>
        <w:t xml:space="preserve">Eckhardt GM, Belk R and Devinney TM (2010) Why don’t consumers consume ethically? </w:t>
      </w:r>
      <w:r>
        <w:rPr>
          <w:i/>
          <w:iCs/>
        </w:rPr>
        <w:t>Journal of Consumer Behaviour</w:t>
      </w:r>
      <w:r>
        <w:t>, 9(6), 426–436.</w:t>
      </w:r>
    </w:p>
    <w:p w14:paraId="2EDA8A40" w14:textId="77777777" w:rsidR="0052509D" w:rsidRDefault="0052509D" w:rsidP="00113111">
      <w:pPr>
        <w:pStyle w:val="Bibliography"/>
      </w:pPr>
      <w:r>
        <w:t xml:space="preserve">Fall LT and Knutson BJ (2001) Personal values and media usefulness of mature travelers. </w:t>
      </w:r>
      <w:r>
        <w:rPr>
          <w:i/>
          <w:iCs/>
        </w:rPr>
        <w:t>Journal of Hospitality Marketing &amp; Management</w:t>
      </w:r>
      <w:r>
        <w:t>, 8(3), 97–112.</w:t>
      </w:r>
    </w:p>
    <w:p w14:paraId="10F67FD6" w14:textId="77777777" w:rsidR="0052509D" w:rsidRDefault="0052509D" w:rsidP="00113111">
      <w:pPr>
        <w:pStyle w:val="Bibliography"/>
      </w:pPr>
      <w:r>
        <w:t xml:space="preserve">Fennell DA (2006) </w:t>
      </w:r>
      <w:r>
        <w:rPr>
          <w:i/>
          <w:iCs/>
        </w:rPr>
        <w:t>Tourism ethics</w:t>
      </w:r>
      <w:r>
        <w:t>. Clevedon: Channel View Publications.</w:t>
      </w:r>
    </w:p>
    <w:p w14:paraId="5B92EC43" w14:textId="77777777" w:rsidR="0052509D" w:rsidRDefault="0052509D" w:rsidP="00113111">
      <w:pPr>
        <w:pStyle w:val="Bibliography"/>
      </w:pPr>
      <w:r>
        <w:t xml:space="preserve">Festinger L (1962) </w:t>
      </w:r>
      <w:r>
        <w:rPr>
          <w:i/>
          <w:iCs/>
        </w:rPr>
        <w:t>A Theory of Cognitive Dissonance</w:t>
      </w:r>
      <w:r>
        <w:t>. Stanford, CA: Stanford University Press.</w:t>
      </w:r>
    </w:p>
    <w:p w14:paraId="2E7EB709" w14:textId="77777777" w:rsidR="0052509D" w:rsidRDefault="0052509D" w:rsidP="00113111">
      <w:pPr>
        <w:pStyle w:val="Bibliography"/>
      </w:pPr>
      <w:r>
        <w:t xml:space="preserve">Finegan J (1994) The impact of personal values on judgments of ethical behaviour in the workplace. </w:t>
      </w:r>
      <w:r>
        <w:rPr>
          <w:i/>
          <w:iCs/>
        </w:rPr>
        <w:t>Journal of Business Ethics</w:t>
      </w:r>
      <w:r>
        <w:t>, 13(9), 747–755.</w:t>
      </w:r>
    </w:p>
    <w:p w14:paraId="4E408EF0" w14:textId="77777777" w:rsidR="0052509D" w:rsidRDefault="0052509D" w:rsidP="00113111">
      <w:pPr>
        <w:pStyle w:val="Bibliography"/>
      </w:pPr>
      <w:r>
        <w:t xml:space="preserve">Fritzsche DJ (1995) Personal values: Potential keys to ethical decision making. </w:t>
      </w:r>
      <w:r>
        <w:rPr>
          <w:i/>
          <w:iCs/>
        </w:rPr>
        <w:t>Journal of Business Ethics</w:t>
      </w:r>
      <w:r>
        <w:t>, 14(11), 909–922.</w:t>
      </w:r>
    </w:p>
    <w:p w14:paraId="1DB86FA5" w14:textId="77777777" w:rsidR="0052509D" w:rsidRDefault="0052509D" w:rsidP="00113111">
      <w:pPr>
        <w:pStyle w:val="Bibliography"/>
      </w:pPr>
      <w:r>
        <w:t xml:space="preserve">Gössling S and Peeters P (2007) It does not harm the environment! </w:t>
      </w:r>
      <w:r>
        <w:rPr>
          <w:i/>
          <w:iCs/>
        </w:rPr>
        <w:t>An analysis of industry discourses on tourism, air travel and the environment. Journal of Sustainable Tourism</w:t>
      </w:r>
      <w:r>
        <w:t>, 15(4), 402–417.</w:t>
      </w:r>
    </w:p>
    <w:p w14:paraId="479FDA58" w14:textId="77777777" w:rsidR="0052509D" w:rsidRDefault="0052509D" w:rsidP="00113111">
      <w:pPr>
        <w:pStyle w:val="Bibliography"/>
      </w:pPr>
      <w:r>
        <w:t xml:space="preserve">Gössling S, Scott D and Hall CM (2013) Challenges of tourism in a low-carbon economy. </w:t>
      </w:r>
      <w:r>
        <w:rPr>
          <w:i/>
          <w:iCs/>
        </w:rPr>
        <w:t>Wiley Interdisciplinary Reviews: Climate Change</w:t>
      </w:r>
      <w:r>
        <w:t>, 4(6), 525–538.</w:t>
      </w:r>
    </w:p>
    <w:p w14:paraId="5A882DCB" w14:textId="77777777" w:rsidR="0052509D" w:rsidRDefault="0052509D" w:rsidP="00113111">
      <w:pPr>
        <w:pStyle w:val="Bibliography"/>
      </w:pPr>
      <w:r>
        <w:t xml:space="preserve">Guido G (2009) </w:t>
      </w:r>
      <w:r>
        <w:rPr>
          <w:i/>
          <w:iCs/>
        </w:rPr>
        <w:t>Behind Ethical Consumption: Purchasing Motives and Marketing Strategies for Organic Food Products, Non-Gmos, Bio-Fuels</w:t>
      </w:r>
      <w:r>
        <w:t>. Bern: Peter Lang AG.</w:t>
      </w:r>
    </w:p>
    <w:p w14:paraId="3551BE0E" w14:textId="77777777" w:rsidR="0052509D" w:rsidRDefault="0052509D" w:rsidP="00113111">
      <w:pPr>
        <w:pStyle w:val="Bibliography"/>
      </w:pPr>
      <w:r>
        <w:t xml:space="preserve">Gurel-Atay E, Xie G-X, Chen J, et al. (2010) Changes in Social Values in the United States: 1976-2007 ‘Self-Respect’ Is on the Upswing as ‘A Sense of Belonging’ Becomes Less Important. </w:t>
      </w:r>
      <w:r>
        <w:rPr>
          <w:i/>
          <w:iCs/>
        </w:rPr>
        <w:t>Journal of Advertising Research</w:t>
      </w:r>
      <w:r>
        <w:t>, 50(1), 57–67.</w:t>
      </w:r>
    </w:p>
    <w:p w14:paraId="1BF4FBDA" w14:textId="77777777" w:rsidR="0052509D" w:rsidRDefault="0052509D" w:rsidP="00113111">
      <w:pPr>
        <w:pStyle w:val="Bibliography"/>
      </w:pPr>
      <w:r>
        <w:t xml:space="preserve">Hall CM, Scott D. and Gössling S (2013) The primacy of climate change for sustainable international tourism. </w:t>
      </w:r>
      <w:r>
        <w:rPr>
          <w:i/>
          <w:iCs/>
        </w:rPr>
        <w:t>Sustainable Development</w:t>
      </w:r>
      <w:r>
        <w:t>, 21(2), 112–121.</w:t>
      </w:r>
    </w:p>
    <w:p w14:paraId="206E88BA" w14:textId="77777777" w:rsidR="0052509D" w:rsidRDefault="0052509D" w:rsidP="00113111">
      <w:pPr>
        <w:pStyle w:val="Bibliography"/>
      </w:pPr>
      <w:r>
        <w:t xml:space="preserve">Halman L (2008) </w:t>
      </w:r>
      <w:r>
        <w:rPr>
          <w:i/>
          <w:iCs/>
        </w:rPr>
        <w:t>Changing values and beliefs in 85 countries: trends from the values surveys from 1981 to 2004</w:t>
      </w:r>
      <w:r>
        <w:t>. Netherlands: BRILL.</w:t>
      </w:r>
    </w:p>
    <w:p w14:paraId="4B8019B1" w14:textId="77777777" w:rsidR="0052509D" w:rsidRDefault="0052509D" w:rsidP="00113111">
      <w:pPr>
        <w:pStyle w:val="Bibliography"/>
      </w:pPr>
      <w:r>
        <w:t xml:space="preserve">Hardin G (1968) Tragedy of the Commons. </w:t>
      </w:r>
      <w:r>
        <w:rPr>
          <w:i/>
          <w:iCs/>
        </w:rPr>
        <w:t>Science</w:t>
      </w:r>
      <w:r>
        <w:t>, 162, 1243–1248.</w:t>
      </w:r>
    </w:p>
    <w:p w14:paraId="0C667824" w14:textId="77777777" w:rsidR="0052509D" w:rsidRDefault="0052509D" w:rsidP="00113111">
      <w:pPr>
        <w:pStyle w:val="Bibliography"/>
      </w:pPr>
      <w:r>
        <w:lastRenderedPageBreak/>
        <w:t xml:space="preserve">Hares A, Dickinson J and Wilkes K (2010) Climate change and the air travel decisions of UK tourists. </w:t>
      </w:r>
      <w:r>
        <w:rPr>
          <w:i/>
          <w:iCs/>
        </w:rPr>
        <w:t>Journal of Transport Geography</w:t>
      </w:r>
      <w:r>
        <w:t>, 18(3), 466–473.</w:t>
      </w:r>
    </w:p>
    <w:p w14:paraId="521BB293" w14:textId="77777777" w:rsidR="0052509D" w:rsidRDefault="0052509D" w:rsidP="00113111">
      <w:pPr>
        <w:pStyle w:val="Bibliography"/>
      </w:pPr>
      <w:r>
        <w:t xml:space="preserve">Haski-Leventhal D (2009) Altruism and Volunteerism: The perceptions of altruism in four disciplines and their impact on the study of volunteerism. </w:t>
      </w:r>
      <w:r>
        <w:rPr>
          <w:i/>
          <w:iCs/>
        </w:rPr>
        <w:t>Journal for the Theory of Social Behaviour</w:t>
      </w:r>
      <w:r>
        <w:t>, 39(3), 271–299.</w:t>
      </w:r>
    </w:p>
    <w:p w14:paraId="0B9EA5C5" w14:textId="77777777" w:rsidR="0052509D" w:rsidRDefault="0052509D" w:rsidP="00113111">
      <w:pPr>
        <w:pStyle w:val="Bibliography"/>
      </w:pPr>
      <w:r>
        <w:t xml:space="preserve">Heerwig JA and McCabe BJ (2009) Education and Social Desirability Bias: The Case of a Black Presidential Candidate. </w:t>
      </w:r>
      <w:r>
        <w:rPr>
          <w:i/>
          <w:iCs/>
        </w:rPr>
        <w:t>Social Science Quarterly</w:t>
      </w:r>
      <w:r>
        <w:t>, 90(3), 674–686.</w:t>
      </w:r>
    </w:p>
    <w:p w14:paraId="604A2D6A" w14:textId="77777777" w:rsidR="0052509D" w:rsidRDefault="0052509D" w:rsidP="00113111">
      <w:pPr>
        <w:pStyle w:val="Bibliography"/>
      </w:pPr>
      <w:r>
        <w:t xml:space="preserve">Hennink MM (2007) </w:t>
      </w:r>
      <w:r>
        <w:rPr>
          <w:i/>
          <w:iCs/>
        </w:rPr>
        <w:t>International focus group research: a handbook for the health and social sciences</w:t>
      </w:r>
      <w:r>
        <w:t>. Cambridge: Cambridge University Press.</w:t>
      </w:r>
    </w:p>
    <w:p w14:paraId="18BD13DA" w14:textId="77777777" w:rsidR="0052509D" w:rsidRDefault="0052509D" w:rsidP="00113111">
      <w:pPr>
        <w:pStyle w:val="Bibliography"/>
      </w:pPr>
      <w:r>
        <w:t xml:space="preserve">Higham J, Cohen SA and Cavaliere CT (2014) Climate Change, Discretionary Air Travel, and the‘ Flyers’ Dilemma". </w:t>
      </w:r>
      <w:r>
        <w:rPr>
          <w:i/>
          <w:iCs/>
        </w:rPr>
        <w:t>Journal of Travel Research</w:t>
      </w:r>
      <w:r>
        <w:t>, 53(4), 462–475.</w:t>
      </w:r>
    </w:p>
    <w:p w14:paraId="28AF4B98" w14:textId="77777777" w:rsidR="0052509D" w:rsidRDefault="0052509D" w:rsidP="00113111">
      <w:pPr>
        <w:pStyle w:val="Bibliography"/>
      </w:pPr>
      <w:r>
        <w:t xml:space="preserve">Hindley A and Font X (2014) Ethics and influences in tourist perceptions of climate change. </w:t>
      </w:r>
      <w:r>
        <w:rPr>
          <w:i/>
          <w:iCs/>
        </w:rPr>
        <w:t>Current Issues in Tourism</w:t>
      </w:r>
      <w:r>
        <w:t>, (ahead-of-print), 1–17.</w:t>
      </w:r>
    </w:p>
    <w:p w14:paraId="67F3BEF0" w14:textId="77777777" w:rsidR="0052509D" w:rsidRDefault="0052509D" w:rsidP="00113111">
      <w:pPr>
        <w:pStyle w:val="Bibliography"/>
      </w:pPr>
      <w:r>
        <w:t xml:space="preserve">Homer PM and Kahle LR (1988) A structural equation test of the value-attitude-behavior hierarchy. </w:t>
      </w:r>
      <w:r>
        <w:rPr>
          <w:i/>
          <w:iCs/>
        </w:rPr>
        <w:t>Journal of personality and social psychology</w:t>
      </w:r>
      <w:r>
        <w:t>, 54(4), 638.</w:t>
      </w:r>
    </w:p>
    <w:p w14:paraId="0CF0EA49" w14:textId="77777777" w:rsidR="0052509D" w:rsidRDefault="0052509D" w:rsidP="00113111">
      <w:pPr>
        <w:pStyle w:val="Bibliography"/>
      </w:pPr>
      <w:r>
        <w:t xml:space="preserve">Hultman J and Gössling S (2008) Nature and the environment as trans-boundary business strategies. In: </w:t>
      </w:r>
      <w:r>
        <w:rPr>
          <w:i/>
          <w:iCs/>
        </w:rPr>
        <w:t>Eds. T. Coles and C.M. Hall, International Business and Tourism: Global Issues, Contemporary Interactions</w:t>
      </w:r>
      <w:r>
        <w:t>, Abingdon, Oxon: Routledge, pp. 70–83.</w:t>
      </w:r>
    </w:p>
    <w:p w14:paraId="1158B7FB" w14:textId="77777777" w:rsidR="0052509D" w:rsidRDefault="0052509D" w:rsidP="00113111">
      <w:pPr>
        <w:pStyle w:val="Bibliography"/>
      </w:pPr>
      <w:r>
        <w:t xml:space="preserve">Jung JM and Kellaris JJ (2004) Cross-national differences in proneness to scarcity effects: The moderating roles of familiarity, uncertainty avoidance, and need for cognitive closure. </w:t>
      </w:r>
      <w:r>
        <w:rPr>
          <w:i/>
          <w:iCs/>
        </w:rPr>
        <w:t>Psychology and Marketing</w:t>
      </w:r>
      <w:r>
        <w:t>, 21(9), 739–753.</w:t>
      </w:r>
    </w:p>
    <w:p w14:paraId="1396DA46" w14:textId="77777777" w:rsidR="0052509D" w:rsidRDefault="0052509D" w:rsidP="00113111">
      <w:pPr>
        <w:pStyle w:val="Bibliography"/>
      </w:pPr>
      <w:r>
        <w:t xml:space="preserve">Kahan DM, Peters E, Wittlin M, et al. (2012) The polarizing impact of science literacy and numeracy on perceived climate change risks. </w:t>
      </w:r>
      <w:r>
        <w:rPr>
          <w:i/>
          <w:iCs/>
        </w:rPr>
        <w:t>Nature Climate Change</w:t>
      </w:r>
      <w:r>
        <w:t>, 2(10), 732–735.</w:t>
      </w:r>
    </w:p>
    <w:p w14:paraId="1D406ADA" w14:textId="77777777" w:rsidR="0052509D" w:rsidRDefault="0052509D" w:rsidP="00113111">
      <w:pPr>
        <w:pStyle w:val="Bibliography"/>
      </w:pPr>
      <w:r>
        <w:t xml:space="preserve">Kahle L (1983) </w:t>
      </w:r>
      <w:r>
        <w:rPr>
          <w:i/>
          <w:iCs/>
        </w:rPr>
        <w:t>Social values and social change: adaptation to life in America</w:t>
      </w:r>
      <w:r>
        <w:t>. New York: Praeger.</w:t>
      </w:r>
    </w:p>
    <w:p w14:paraId="4B4FE23F" w14:textId="77777777" w:rsidR="0052509D" w:rsidRDefault="0052509D" w:rsidP="00113111">
      <w:pPr>
        <w:pStyle w:val="Bibliography"/>
      </w:pPr>
      <w:r>
        <w:t xml:space="preserve">Kahle L (2003) </w:t>
      </w:r>
      <w:r>
        <w:rPr>
          <w:i/>
          <w:iCs/>
        </w:rPr>
        <w:t>Euromarketing and the future</w:t>
      </w:r>
      <w:r>
        <w:t>. London: Routledge.</w:t>
      </w:r>
    </w:p>
    <w:p w14:paraId="52A75571" w14:textId="77777777" w:rsidR="0052509D" w:rsidRDefault="0052509D" w:rsidP="00113111">
      <w:pPr>
        <w:pStyle w:val="Bibliography"/>
      </w:pPr>
      <w:r>
        <w:t xml:space="preserve">Kropp F (2003) Changing Values: A 2020 Vision. </w:t>
      </w:r>
      <w:r>
        <w:rPr>
          <w:i/>
          <w:iCs/>
        </w:rPr>
        <w:t>Journal of Euromarketing</w:t>
      </w:r>
      <w:r>
        <w:t>, 12(3-4), 79–97.</w:t>
      </w:r>
    </w:p>
    <w:p w14:paraId="78859F9F" w14:textId="77777777" w:rsidR="0052509D" w:rsidRDefault="0052509D" w:rsidP="00113111">
      <w:pPr>
        <w:pStyle w:val="Bibliography"/>
      </w:pPr>
      <w:r>
        <w:t xml:space="preserve">Lemelin H, Dawson J, Stewart EJ, et al. (2010) Last-chance tourism: The boom, doom, and gloom of visiting vanishing destinations. </w:t>
      </w:r>
      <w:r>
        <w:rPr>
          <w:i/>
          <w:iCs/>
        </w:rPr>
        <w:t>Current Issues in Tourism</w:t>
      </w:r>
      <w:r>
        <w:t>, 13(5), 477–493.</w:t>
      </w:r>
    </w:p>
    <w:p w14:paraId="39499338" w14:textId="77777777" w:rsidR="0052509D" w:rsidRDefault="0052509D" w:rsidP="00113111">
      <w:pPr>
        <w:pStyle w:val="Bibliography"/>
      </w:pPr>
      <w:r>
        <w:t xml:space="preserve">Lemelin H, Dawson J and Stewart EJ (2011) </w:t>
      </w:r>
      <w:r>
        <w:rPr>
          <w:i/>
          <w:iCs/>
        </w:rPr>
        <w:t>Last chance tourism</w:t>
      </w:r>
      <w:r>
        <w:t>. New York: Routledge.</w:t>
      </w:r>
    </w:p>
    <w:p w14:paraId="56A199F1" w14:textId="77777777" w:rsidR="0052509D" w:rsidRDefault="0052509D" w:rsidP="00113111">
      <w:pPr>
        <w:pStyle w:val="Bibliography"/>
      </w:pPr>
      <w:r>
        <w:t xml:space="preserve">Li M, Cai LA, Lehto XY, et al. (2010) A Missing Link in Understanding Revisit Intention—The Role of Motivation and Image. </w:t>
      </w:r>
      <w:r>
        <w:rPr>
          <w:i/>
          <w:iCs/>
        </w:rPr>
        <w:t>Journal of Travel &amp; Tourism Marketing</w:t>
      </w:r>
      <w:r>
        <w:t>, 27(4), 335–348.</w:t>
      </w:r>
    </w:p>
    <w:p w14:paraId="109BA126" w14:textId="77777777" w:rsidR="0052509D" w:rsidRDefault="0052509D" w:rsidP="00113111">
      <w:pPr>
        <w:pStyle w:val="Bibliography"/>
      </w:pPr>
      <w:r>
        <w:t xml:space="preserve">Maslow A (1998) </w:t>
      </w:r>
      <w:r>
        <w:rPr>
          <w:i/>
          <w:iCs/>
        </w:rPr>
        <w:t>Toward a Psychology of Being</w:t>
      </w:r>
      <w:r>
        <w:t>. New York: John Wiley &amp; Sons.</w:t>
      </w:r>
    </w:p>
    <w:p w14:paraId="3D81E62D" w14:textId="77777777" w:rsidR="0052509D" w:rsidRDefault="0052509D" w:rsidP="00113111">
      <w:pPr>
        <w:pStyle w:val="Bibliography"/>
      </w:pPr>
      <w:r>
        <w:t xml:space="preserve">Mehmetoglu M, Hines K, Graumann C, et al. (2010) The relationship between personal values and tourism behaviour: a segmentation approach. </w:t>
      </w:r>
      <w:r>
        <w:rPr>
          <w:i/>
          <w:iCs/>
        </w:rPr>
        <w:t>Journal of Vacation Marketing</w:t>
      </w:r>
      <w:r>
        <w:t>, 16(1), 17–27.</w:t>
      </w:r>
    </w:p>
    <w:p w14:paraId="3B682F1B" w14:textId="77777777" w:rsidR="0052509D" w:rsidRDefault="0052509D" w:rsidP="00113111">
      <w:pPr>
        <w:pStyle w:val="Bibliography"/>
      </w:pPr>
      <w:r>
        <w:t xml:space="preserve">Murray H (1938) </w:t>
      </w:r>
      <w:r>
        <w:rPr>
          <w:i/>
          <w:iCs/>
        </w:rPr>
        <w:t>Explorations in Personality</w:t>
      </w:r>
      <w:r>
        <w:t>. Oxford: Oxford University Press.</w:t>
      </w:r>
    </w:p>
    <w:p w14:paraId="26E3E1B9" w14:textId="77777777" w:rsidR="0052509D" w:rsidRDefault="0052509D" w:rsidP="00113111">
      <w:pPr>
        <w:pStyle w:val="Bibliography"/>
      </w:pPr>
      <w:r>
        <w:lastRenderedPageBreak/>
        <w:t xml:space="preserve">Nedd ANB and Marsh NR (1979) Social Traditionalism and Personality: An Empirical Investigation of the Interrelationships Between Social Values and Personality Attributes. </w:t>
      </w:r>
      <w:r>
        <w:rPr>
          <w:i/>
          <w:iCs/>
        </w:rPr>
        <w:t>International Journal of Psychology</w:t>
      </w:r>
      <w:r>
        <w:t>, 14(2).</w:t>
      </w:r>
    </w:p>
    <w:p w14:paraId="0F57318E" w14:textId="77777777" w:rsidR="0052509D" w:rsidRDefault="0052509D" w:rsidP="00113111">
      <w:pPr>
        <w:pStyle w:val="Bibliography"/>
      </w:pPr>
      <w:r>
        <w:t xml:space="preserve">Reisinger Y (2009) </w:t>
      </w:r>
      <w:r>
        <w:rPr>
          <w:i/>
          <w:iCs/>
        </w:rPr>
        <w:t>International Tourism: Cultures and Behavior</w:t>
      </w:r>
      <w:r>
        <w:t>. Oxford: Butterworth-Heinemann.</w:t>
      </w:r>
    </w:p>
    <w:p w14:paraId="1F14C2AB" w14:textId="77777777" w:rsidR="0052509D" w:rsidRDefault="0052509D" w:rsidP="00113111">
      <w:pPr>
        <w:pStyle w:val="Bibliography"/>
      </w:pPr>
      <w:r>
        <w:t xml:space="preserve">Robson C (2002) </w:t>
      </w:r>
      <w:r>
        <w:rPr>
          <w:i/>
          <w:iCs/>
        </w:rPr>
        <w:t>Real world research: a resource for social scientists and practitioner-researchers</w:t>
      </w:r>
      <w:r>
        <w:t>. Oxford: Wiley-Blackwell.</w:t>
      </w:r>
    </w:p>
    <w:p w14:paraId="7A7CE8CB" w14:textId="77777777" w:rsidR="0052509D" w:rsidRDefault="0052509D" w:rsidP="00113111">
      <w:pPr>
        <w:pStyle w:val="Bibliography"/>
      </w:pPr>
      <w:r>
        <w:t xml:space="preserve">Rokeach M (1973) </w:t>
      </w:r>
      <w:r>
        <w:rPr>
          <w:i/>
          <w:iCs/>
        </w:rPr>
        <w:t>The nature of human values</w:t>
      </w:r>
      <w:r>
        <w:t>. New York: Free Press.</w:t>
      </w:r>
    </w:p>
    <w:p w14:paraId="24FBA950" w14:textId="77777777" w:rsidR="0052509D" w:rsidRDefault="0052509D" w:rsidP="00113111">
      <w:pPr>
        <w:pStyle w:val="Bibliography"/>
      </w:pPr>
      <w:r>
        <w:t xml:space="preserve">Schwartz SH (1992) Universals in the Content and Structure of Values: Theoretical Advances and Empirical Tests in 20 Countries. In: Mark P. Zanna (ed.), </w:t>
      </w:r>
      <w:r>
        <w:rPr>
          <w:i/>
          <w:iCs/>
        </w:rPr>
        <w:t>Advances in Experimental Social Psychology</w:t>
      </w:r>
      <w:r>
        <w:t>, California: Academic Press, pp. 1–65.</w:t>
      </w:r>
    </w:p>
    <w:p w14:paraId="659B1563" w14:textId="77777777" w:rsidR="0052509D" w:rsidRDefault="0052509D" w:rsidP="00113111">
      <w:pPr>
        <w:pStyle w:val="Bibliography"/>
      </w:pPr>
      <w:r>
        <w:t xml:space="preserve">Scott D (2011) Why sustainable tourism must address climate change. </w:t>
      </w:r>
      <w:r>
        <w:rPr>
          <w:i/>
          <w:iCs/>
        </w:rPr>
        <w:t>Journal of Sustainable Tourism</w:t>
      </w:r>
      <w:r>
        <w:t>, 19(1), 17–34.</w:t>
      </w:r>
    </w:p>
    <w:p w14:paraId="09906111" w14:textId="77777777" w:rsidR="0052509D" w:rsidRDefault="0052509D" w:rsidP="00113111">
      <w:pPr>
        <w:pStyle w:val="Bibliography"/>
      </w:pPr>
      <w:r>
        <w:t xml:space="preserve">Scott D, McBoyle G and Schwartzentruber M (2004) Climate change and the distribution of climatic resources for tourism in North America. </w:t>
      </w:r>
      <w:r>
        <w:rPr>
          <w:i/>
          <w:iCs/>
        </w:rPr>
        <w:t>Climate Research</w:t>
      </w:r>
      <w:r>
        <w:t>, 27(2), 105–117.</w:t>
      </w:r>
    </w:p>
    <w:p w14:paraId="02E88473" w14:textId="77777777" w:rsidR="0052509D" w:rsidRDefault="0052509D" w:rsidP="00113111">
      <w:pPr>
        <w:pStyle w:val="Bibliography"/>
      </w:pPr>
      <w:r>
        <w:t xml:space="preserve">Scott D, Jones B and Konopek J (2007) Implications of climate and environmental change for nature-based tourism in the Canadian Rocky Mountains: A case study of Waterton Lakes National Park. </w:t>
      </w:r>
      <w:r>
        <w:rPr>
          <w:i/>
          <w:iCs/>
        </w:rPr>
        <w:t>Tourism Management</w:t>
      </w:r>
      <w:r>
        <w:t>, 28(2), 570–579.</w:t>
      </w:r>
    </w:p>
    <w:p w14:paraId="2D2DD6E4" w14:textId="77777777" w:rsidR="0052509D" w:rsidRDefault="0052509D" w:rsidP="00113111">
      <w:pPr>
        <w:pStyle w:val="Bibliography"/>
      </w:pPr>
      <w:r>
        <w:t xml:space="preserve">Scott D, Dawson J and Jones B (2008) Climate change vulnerability of the US Northeast winter recreation–tourism sector. </w:t>
      </w:r>
      <w:r>
        <w:rPr>
          <w:i/>
          <w:iCs/>
        </w:rPr>
        <w:t>Mitigation and Adaptation Strategies for Global Change</w:t>
      </w:r>
      <w:r>
        <w:t>, 13(5), 577–596.</w:t>
      </w:r>
    </w:p>
    <w:p w14:paraId="5299BBA0" w14:textId="77777777" w:rsidR="0052509D" w:rsidRDefault="0052509D" w:rsidP="00113111">
      <w:pPr>
        <w:pStyle w:val="Bibliography"/>
      </w:pPr>
      <w:r>
        <w:t xml:space="preserve">Scott D, Hall C and Gössling S (2012) </w:t>
      </w:r>
      <w:r>
        <w:rPr>
          <w:i/>
          <w:iCs/>
        </w:rPr>
        <w:t>Tourism and Climate Change: Impacts, Adaptation and Mitigation</w:t>
      </w:r>
      <w:r>
        <w:t>. Routledge.</w:t>
      </w:r>
    </w:p>
    <w:p w14:paraId="6EBFCEF3" w14:textId="77777777" w:rsidR="0052509D" w:rsidRDefault="0052509D" w:rsidP="00113111">
      <w:pPr>
        <w:pStyle w:val="Bibliography"/>
      </w:pPr>
      <w:r>
        <w:t xml:space="preserve">Shaw G and Williams AM (2004) </w:t>
      </w:r>
      <w:r>
        <w:rPr>
          <w:i/>
          <w:iCs/>
        </w:rPr>
        <w:t>Tourism and tourism spaces</w:t>
      </w:r>
      <w:r>
        <w:t>. London: Sage.</w:t>
      </w:r>
    </w:p>
    <w:p w14:paraId="4F733AB6" w14:textId="77777777" w:rsidR="0052509D" w:rsidRDefault="0052509D" w:rsidP="00113111">
      <w:pPr>
        <w:pStyle w:val="Bibliography"/>
      </w:pPr>
      <w:r>
        <w:t xml:space="preserve">Shaw S and Thomas C (2006) Discussion note: Social and cultural dimensions of air travel demand: Hyper-mobility in the UK. </w:t>
      </w:r>
      <w:r>
        <w:rPr>
          <w:i/>
          <w:iCs/>
        </w:rPr>
        <w:t>Journal of Sustainable Tourism</w:t>
      </w:r>
      <w:r>
        <w:t>, 14(2), 209–215.</w:t>
      </w:r>
    </w:p>
    <w:p w14:paraId="12A02A51" w14:textId="77777777" w:rsidR="0052509D" w:rsidRDefault="0052509D" w:rsidP="00113111">
      <w:pPr>
        <w:pStyle w:val="Bibliography"/>
      </w:pPr>
      <w:r>
        <w:t xml:space="preserve">Sirakaya E and Woodside AG (2005) Building and testing theories of decision making by travellers. </w:t>
      </w:r>
      <w:r>
        <w:rPr>
          <w:i/>
          <w:iCs/>
        </w:rPr>
        <w:t>Tourism Management</w:t>
      </w:r>
      <w:r>
        <w:t>, 26(6), 815–832.</w:t>
      </w:r>
    </w:p>
    <w:p w14:paraId="258422DE" w14:textId="77777777" w:rsidR="0052509D" w:rsidRDefault="0052509D" w:rsidP="00113111">
      <w:pPr>
        <w:pStyle w:val="Bibliography"/>
      </w:pPr>
      <w:r>
        <w:t xml:space="preserve">Snepenger D, King J, Marshall E, et al. (2006) Modeling Iso-Ahola’s Motivation Theory in the Tourism Context. </w:t>
      </w:r>
      <w:r>
        <w:rPr>
          <w:i/>
          <w:iCs/>
        </w:rPr>
        <w:t>Journal of Travel Research</w:t>
      </w:r>
      <w:r>
        <w:t>, 45(2), 140–149.</w:t>
      </w:r>
    </w:p>
    <w:p w14:paraId="593A7663" w14:textId="77777777" w:rsidR="0052509D" w:rsidRDefault="0052509D" w:rsidP="00113111">
      <w:pPr>
        <w:pStyle w:val="Bibliography"/>
      </w:pPr>
      <w:r>
        <w:t xml:space="preserve">Soley L and Smith AL (2008) </w:t>
      </w:r>
      <w:r>
        <w:rPr>
          <w:i/>
          <w:iCs/>
        </w:rPr>
        <w:t>Projective Techniques for Social Science and Business Research</w:t>
      </w:r>
      <w:r>
        <w:t>. New York: Southshore Press.</w:t>
      </w:r>
    </w:p>
    <w:p w14:paraId="32DCA8B4" w14:textId="77777777" w:rsidR="0052509D" w:rsidRDefault="0052509D" w:rsidP="00113111">
      <w:pPr>
        <w:pStyle w:val="Bibliography"/>
      </w:pPr>
      <w:r>
        <w:t xml:space="preserve">Solomon MR, Bamossy G and Askegaard S (2002) </w:t>
      </w:r>
      <w:r>
        <w:rPr>
          <w:i/>
          <w:iCs/>
        </w:rPr>
        <w:t>Consumer Behaviour: A European Perspective</w:t>
      </w:r>
      <w:r>
        <w:t>. 2nd ed. Harlow: Pearson Education.</w:t>
      </w:r>
    </w:p>
    <w:p w14:paraId="5640DB14" w14:textId="77777777" w:rsidR="0052509D" w:rsidRDefault="0052509D" w:rsidP="00113111">
      <w:pPr>
        <w:pStyle w:val="Bibliography"/>
      </w:pPr>
      <w:r>
        <w:t xml:space="preserve">Szmigin I and Carrigan M (2005) Exploring the dimensions of ethical consumption. </w:t>
      </w:r>
      <w:r>
        <w:rPr>
          <w:i/>
          <w:iCs/>
        </w:rPr>
        <w:t>Advances in consumer research</w:t>
      </w:r>
      <w:r>
        <w:t>, 7, 608–613.</w:t>
      </w:r>
    </w:p>
    <w:p w14:paraId="1121785E" w14:textId="77777777" w:rsidR="0052509D" w:rsidRDefault="0052509D" w:rsidP="00113111">
      <w:pPr>
        <w:pStyle w:val="Bibliography"/>
      </w:pPr>
      <w:r>
        <w:lastRenderedPageBreak/>
        <w:t xml:space="preserve">Tran X and Ralston L (2006) Tourist preferences influence of unconscious needs. </w:t>
      </w:r>
      <w:r>
        <w:rPr>
          <w:i/>
          <w:iCs/>
        </w:rPr>
        <w:t>Annals of Tourism Research</w:t>
      </w:r>
      <w:r>
        <w:t>, 33(2), 424–441.</w:t>
      </w:r>
    </w:p>
    <w:p w14:paraId="4C13696B" w14:textId="77777777" w:rsidR="0052509D" w:rsidRDefault="0052509D" w:rsidP="00113111">
      <w:pPr>
        <w:pStyle w:val="Bibliography"/>
      </w:pPr>
      <w:r>
        <w:t xml:space="preserve">Triandis HC (2001) Individualism-Collectivism and Personality. </w:t>
      </w:r>
      <w:r>
        <w:rPr>
          <w:i/>
          <w:iCs/>
        </w:rPr>
        <w:t>Journal of Personality</w:t>
      </w:r>
      <w:r>
        <w:t>, 69(6), 907–924.</w:t>
      </w:r>
    </w:p>
    <w:p w14:paraId="1FBFFB59" w14:textId="77777777" w:rsidR="0052509D" w:rsidRDefault="0052509D" w:rsidP="00113111">
      <w:pPr>
        <w:pStyle w:val="Bibliography"/>
      </w:pPr>
      <w:r>
        <w:t xml:space="preserve">Trivers R (1971) The Evolution of Reciprocal Altruism. </w:t>
      </w:r>
      <w:r>
        <w:rPr>
          <w:i/>
          <w:iCs/>
        </w:rPr>
        <w:t>The Quarterly Review of Biology</w:t>
      </w:r>
      <w:r>
        <w:t>, Vol. 46,(No. 1), 35–57.</w:t>
      </w:r>
    </w:p>
    <w:p w14:paraId="231A5821" w14:textId="77777777" w:rsidR="0052509D" w:rsidRDefault="0052509D" w:rsidP="00113111">
      <w:pPr>
        <w:pStyle w:val="Bibliography"/>
      </w:pPr>
      <w:r>
        <w:t xml:space="preserve">Trusted J (2002) </w:t>
      </w:r>
      <w:r>
        <w:rPr>
          <w:i/>
          <w:iCs/>
        </w:rPr>
        <w:t>Moral Principles and Social Values</w:t>
      </w:r>
      <w:r>
        <w:t>. Oxon: Taylor &amp; Francis.</w:t>
      </w:r>
    </w:p>
    <w:p w14:paraId="44B3B8D0" w14:textId="77777777" w:rsidR="0052509D" w:rsidRDefault="0052509D" w:rsidP="00113111">
      <w:pPr>
        <w:pStyle w:val="Bibliography"/>
      </w:pPr>
      <w:r>
        <w:t xml:space="preserve">Weaver D (2011) Can sustainable tourism survive climate change? </w:t>
      </w:r>
      <w:r>
        <w:rPr>
          <w:i/>
          <w:iCs/>
        </w:rPr>
        <w:t>Journal of Sustainable Tourism</w:t>
      </w:r>
      <w:r>
        <w:t>, 19(1), 5–15.</w:t>
      </w:r>
    </w:p>
    <w:p w14:paraId="3DC5E0B3" w14:textId="77777777" w:rsidR="0052509D" w:rsidRDefault="0052509D" w:rsidP="00113111">
      <w:pPr>
        <w:pStyle w:val="Bibliography"/>
      </w:pPr>
      <w:r>
        <w:t xml:space="preserve">Weeden C (2011) Responsible tourist motivation: how valuable is the Schwartz value survey? </w:t>
      </w:r>
      <w:r>
        <w:rPr>
          <w:i/>
          <w:iCs/>
        </w:rPr>
        <w:t>Journal of Ecotourism</w:t>
      </w:r>
      <w:r>
        <w:t>, 10(3), 214–234.</w:t>
      </w:r>
    </w:p>
    <w:p w14:paraId="6B4A0466" w14:textId="77777777" w:rsidR="0052509D" w:rsidRDefault="0052509D" w:rsidP="00113111">
      <w:pPr>
        <w:pStyle w:val="Bibliography"/>
      </w:pPr>
      <w:r>
        <w:t xml:space="preserve">Weeden C (2013) </w:t>
      </w:r>
      <w:r>
        <w:rPr>
          <w:i/>
          <w:iCs/>
        </w:rPr>
        <w:t>Responsible and Ethical Tourist Behaviour</w:t>
      </w:r>
      <w:r>
        <w:t>. Oxon: Routledge.</w:t>
      </w:r>
    </w:p>
    <w:p w14:paraId="1197A0F0" w14:textId="77777777" w:rsidR="0052509D" w:rsidRDefault="0052509D" w:rsidP="00113111">
      <w:pPr>
        <w:pStyle w:val="Bibliography"/>
      </w:pPr>
      <w:r>
        <w:t xml:space="preserve">Whitmarsh L (2009) What’s in a name? Commonalities and differences in public understanding of ‘climate change’ and ‘global warming’. </w:t>
      </w:r>
      <w:r>
        <w:rPr>
          <w:i/>
          <w:iCs/>
        </w:rPr>
        <w:t>Public understanding of science</w:t>
      </w:r>
      <w:r>
        <w:t>, 18(4).</w:t>
      </w:r>
    </w:p>
    <w:p w14:paraId="47B51B1A" w14:textId="4A274553" w:rsidR="00ED1DC3" w:rsidRPr="00113111" w:rsidRDefault="009E6ACC" w:rsidP="00113111">
      <w:pPr>
        <w:pStyle w:val="Bibliography"/>
        <w:rPr>
          <w:rFonts w:ascii="Times New Roman" w:hAnsi="Times New Roman" w:cs="Times New Roman"/>
          <w:sz w:val="20"/>
          <w:szCs w:val="20"/>
        </w:rPr>
      </w:pPr>
      <w:r w:rsidRPr="00113111">
        <w:rPr>
          <w:rFonts w:ascii="Times New Roman" w:hAnsi="Times New Roman" w:cs="Times New Roman"/>
          <w:sz w:val="20"/>
          <w:szCs w:val="20"/>
        </w:rPr>
        <w:fldChar w:fldCharType="end"/>
      </w:r>
    </w:p>
    <w:p w14:paraId="30694DBD" w14:textId="1AA2C0E4" w:rsidR="00ED1DC3" w:rsidRPr="00113111" w:rsidRDefault="00ED1DC3" w:rsidP="00D45973">
      <w:pPr>
        <w:spacing w:line="480" w:lineRule="auto"/>
        <w:rPr>
          <w:rFonts w:ascii="Times New Roman" w:hAnsi="Times New Roman" w:cs="Times New Roman"/>
          <w:sz w:val="20"/>
          <w:szCs w:val="20"/>
        </w:rPr>
      </w:pPr>
    </w:p>
    <w:sectPr w:rsidR="00ED1DC3" w:rsidRPr="001131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63D372" w14:textId="77777777" w:rsidR="003919EF" w:rsidRDefault="003919EF" w:rsidP="0004295F">
      <w:pPr>
        <w:spacing w:after="0" w:line="240" w:lineRule="auto"/>
      </w:pPr>
      <w:r>
        <w:separator/>
      </w:r>
    </w:p>
  </w:endnote>
  <w:endnote w:type="continuationSeparator" w:id="0">
    <w:p w14:paraId="5EFAF975" w14:textId="77777777" w:rsidR="003919EF" w:rsidRDefault="003919EF" w:rsidP="000429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69397F" w14:textId="77777777" w:rsidR="003919EF" w:rsidRDefault="003919EF" w:rsidP="0004295F">
      <w:pPr>
        <w:spacing w:after="0" w:line="240" w:lineRule="auto"/>
      </w:pPr>
      <w:r>
        <w:separator/>
      </w:r>
    </w:p>
  </w:footnote>
  <w:footnote w:type="continuationSeparator" w:id="0">
    <w:p w14:paraId="43D5208F" w14:textId="77777777" w:rsidR="003919EF" w:rsidRDefault="003919EF" w:rsidP="0004295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59D"/>
    <w:rsid w:val="0000116B"/>
    <w:rsid w:val="00003F73"/>
    <w:rsid w:val="0001119C"/>
    <w:rsid w:val="00014031"/>
    <w:rsid w:val="000230AF"/>
    <w:rsid w:val="000335CD"/>
    <w:rsid w:val="0004295F"/>
    <w:rsid w:val="00043417"/>
    <w:rsid w:val="00047029"/>
    <w:rsid w:val="00052268"/>
    <w:rsid w:val="00056E94"/>
    <w:rsid w:val="00063A69"/>
    <w:rsid w:val="00067265"/>
    <w:rsid w:val="00085275"/>
    <w:rsid w:val="00087115"/>
    <w:rsid w:val="0009186B"/>
    <w:rsid w:val="000920EC"/>
    <w:rsid w:val="00095C96"/>
    <w:rsid w:val="00096876"/>
    <w:rsid w:val="000A1815"/>
    <w:rsid w:val="000A2352"/>
    <w:rsid w:val="000A386F"/>
    <w:rsid w:val="000A482A"/>
    <w:rsid w:val="000B0B15"/>
    <w:rsid w:val="000B25D2"/>
    <w:rsid w:val="000F57A4"/>
    <w:rsid w:val="0010480D"/>
    <w:rsid w:val="00104EB7"/>
    <w:rsid w:val="00105725"/>
    <w:rsid w:val="00106FE0"/>
    <w:rsid w:val="00113111"/>
    <w:rsid w:val="00135E71"/>
    <w:rsid w:val="00137640"/>
    <w:rsid w:val="00143D2D"/>
    <w:rsid w:val="00144EDA"/>
    <w:rsid w:val="00146038"/>
    <w:rsid w:val="001477CF"/>
    <w:rsid w:val="001574F3"/>
    <w:rsid w:val="0016072A"/>
    <w:rsid w:val="00172E5A"/>
    <w:rsid w:val="0017365C"/>
    <w:rsid w:val="00180D7D"/>
    <w:rsid w:val="00181FB8"/>
    <w:rsid w:val="00183F24"/>
    <w:rsid w:val="0018530A"/>
    <w:rsid w:val="001A2FCC"/>
    <w:rsid w:val="001A7958"/>
    <w:rsid w:val="001C1144"/>
    <w:rsid w:val="001C32D5"/>
    <w:rsid w:val="001C43DC"/>
    <w:rsid w:val="001C6DC1"/>
    <w:rsid w:val="001C6FE9"/>
    <w:rsid w:val="001D00B2"/>
    <w:rsid w:val="001D1316"/>
    <w:rsid w:val="001D1EF8"/>
    <w:rsid w:val="001D34F7"/>
    <w:rsid w:val="001E1C0A"/>
    <w:rsid w:val="001E35FD"/>
    <w:rsid w:val="001E44F8"/>
    <w:rsid w:val="001E5421"/>
    <w:rsid w:val="001E7842"/>
    <w:rsid w:val="001F6E76"/>
    <w:rsid w:val="00204740"/>
    <w:rsid w:val="00205F52"/>
    <w:rsid w:val="002113BE"/>
    <w:rsid w:val="00214CB4"/>
    <w:rsid w:val="00215521"/>
    <w:rsid w:val="00221897"/>
    <w:rsid w:val="002219BD"/>
    <w:rsid w:val="0022628F"/>
    <w:rsid w:val="00232CFB"/>
    <w:rsid w:val="00243ADD"/>
    <w:rsid w:val="00246EEA"/>
    <w:rsid w:val="00251BF6"/>
    <w:rsid w:val="00263203"/>
    <w:rsid w:val="00275269"/>
    <w:rsid w:val="00276C18"/>
    <w:rsid w:val="0027795F"/>
    <w:rsid w:val="00294E1D"/>
    <w:rsid w:val="002975C2"/>
    <w:rsid w:val="00297F88"/>
    <w:rsid w:val="002A218C"/>
    <w:rsid w:val="002C1566"/>
    <w:rsid w:val="002C315B"/>
    <w:rsid w:val="002D35EB"/>
    <w:rsid w:val="00325879"/>
    <w:rsid w:val="00327F37"/>
    <w:rsid w:val="00337596"/>
    <w:rsid w:val="00352DD8"/>
    <w:rsid w:val="00356357"/>
    <w:rsid w:val="00360161"/>
    <w:rsid w:val="003620EA"/>
    <w:rsid w:val="00381C07"/>
    <w:rsid w:val="003867BB"/>
    <w:rsid w:val="003919EF"/>
    <w:rsid w:val="003A3F0B"/>
    <w:rsid w:val="003B314F"/>
    <w:rsid w:val="003B6F96"/>
    <w:rsid w:val="003C05F6"/>
    <w:rsid w:val="003C086C"/>
    <w:rsid w:val="003D1E67"/>
    <w:rsid w:val="003E0B36"/>
    <w:rsid w:val="003E1F05"/>
    <w:rsid w:val="003F5B0F"/>
    <w:rsid w:val="003F5E0A"/>
    <w:rsid w:val="003F7BD4"/>
    <w:rsid w:val="004023C6"/>
    <w:rsid w:val="0040657A"/>
    <w:rsid w:val="004208EB"/>
    <w:rsid w:val="00423329"/>
    <w:rsid w:val="0043282B"/>
    <w:rsid w:val="004345D5"/>
    <w:rsid w:val="004358F7"/>
    <w:rsid w:val="00437337"/>
    <w:rsid w:val="00437C52"/>
    <w:rsid w:val="00441E42"/>
    <w:rsid w:val="00442272"/>
    <w:rsid w:val="004428CC"/>
    <w:rsid w:val="0045364A"/>
    <w:rsid w:val="00455874"/>
    <w:rsid w:val="00473F21"/>
    <w:rsid w:val="00474CEA"/>
    <w:rsid w:val="00483869"/>
    <w:rsid w:val="00485C93"/>
    <w:rsid w:val="00490F09"/>
    <w:rsid w:val="004A4F16"/>
    <w:rsid w:val="004B5A74"/>
    <w:rsid w:val="004D5DC9"/>
    <w:rsid w:val="004E3AC0"/>
    <w:rsid w:val="004F31CD"/>
    <w:rsid w:val="004F5B51"/>
    <w:rsid w:val="005146D2"/>
    <w:rsid w:val="00515B55"/>
    <w:rsid w:val="0051719D"/>
    <w:rsid w:val="00520D9F"/>
    <w:rsid w:val="0052509D"/>
    <w:rsid w:val="00525BCB"/>
    <w:rsid w:val="005261A8"/>
    <w:rsid w:val="005302BB"/>
    <w:rsid w:val="00536780"/>
    <w:rsid w:val="00536AF8"/>
    <w:rsid w:val="00536DBC"/>
    <w:rsid w:val="0054399E"/>
    <w:rsid w:val="005458B8"/>
    <w:rsid w:val="0054696A"/>
    <w:rsid w:val="0055235C"/>
    <w:rsid w:val="00561CD3"/>
    <w:rsid w:val="005628D2"/>
    <w:rsid w:val="00562DCB"/>
    <w:rsid w:val="005804FA"/>
    <w:rsid w:val="00580F2C"/>
    <w:rsid w:val="00582296"/>
    <w:rsid w:val="005826B6"/>
    <w:rsid w:val="00584D74"/>
    <w:rsid w:val="005904F1"/>
    <w:rsid w:val="005949C5"/>
    <w:rsid w:val="005A029C"/>
    <w:rsid w:val="005A208C"/>
    <w:rsid w:val="005B0B8B"/>
    <w:rsid w:val="005C0CB1"/>
    <w:rsid w:val="005C3AB2"/>
    <w:rsid w:val="005C6BE3"/>
    <w:rsid w:val="005D04CF"/>
    <w:rsid w:val="005D2332"/>
    <w:rsid w:val="005D7F2B"/>
    <w:rsid w:val="005E0CE5"/>
    <w:rsid w:val="005F6610"/>
    <w:rsid w:val="005F77EC"/>
    <w:rsid w:val="0060191C"/>
    <w:rsid w:val="00617C2C"/>
    <w:rsid w:val="00621224"/>
    <w:rsid w:val="00625530"/>
    <w:rsid w:val="0062750D"/>
    <w:rsid w:val="00635047"/>
    <w:rsid w:val="00652BD1"/>
    <w:rsid w:val="00652FA0"/>
    <w:rsid w:val="006535EE"/>
    <w:rsid w:val="0066377A"/>
    <w:rsid w:val="00664717"/>
    <w:rsid w:val="00666527"/>
    <w:rsid w:val="00670D4C"/>
    <w:rsid w:val="006774BD"/>
    <w:rsid w:val="00681897"/>
    <w:rsid w:val="006856FC"/>
    <w:rsid w:val="00687832"/>
    <w:rsid w:val="00690A48"/>
    <w:rsid w:val="006919BF"/>
    <w:rsid w:val="00696707"/>
    <w:rsid w:val="006B3605"/>
    <w:rsid w:val="006C5545"/>
    <w:rsid w:val="006D403A"/>
    <w:rsid w:val="006E3053"/>
    <w:rsid w:val="006E743F"/>
    <w:rsid w:val="006F09F1"/>
    <w:rsid w:val="0071409B"/>
    <w:rsid w:val="00723859"/>
    <w:rsid w:val="0072508E"/>
    <w:rsid w:val="0074013C"/>
    <w:rsid w:val="00740D1B"/>
    <w:rsid w:val="007462A2"/>
    <w:rsid w:val="00747455"/>
    <w:rsid w:val="00751CEA"/>
    <w:rsid w:val="00753180"/>
    <w:rsid w:val="00771F90"/>
    <w:rsid w:val="00777C1F"/>
    <w:rsid w:val="00792A14"/>
    <w:rsid w:val="007A0B59"/>
    <w:rsid w:val="007A2CA5"/>
    <w:rsid w:val="007B5383"/>
    <w:rsid w:val="007B67DB"/>
    <w:rsid w:val="007B6FEC"/>
    <w:rsid w:val="007C1449"/>
    <w:rsid w:val="007D0DD1"/>
    <w:rsid w:val="007D0F2B"/>
    <w:rsid w:val="007D488A"/>
    <w:rsid w:val="007E24BD"/>
    <w:rsid w:val="007F1FC5"/>
    <w:rsid w:val="007F25F4"/>
    <w:rsid w:val="007F3FF8"/>
    <w:rsid w:val="007F4E6C"/>
    <w:rsid w:val="0080529E"/>
    <w:rsid w:val="008068A3"/>
    <w:rsid w:val="00811575"/>
    <w:rsid w:val="008207F7"/>
    <w:rsid w:val="008236CD"/>
    <w:rsid w:val="008246EB"/>
    <w:rsid w:val="00834E3E"/>
    <w:rsid w:val="00842E8C"/>
    <w:rsid w:val="008443A1"/>
    <w:rsid w:val="00847D10"/>
    <w:rsid w:val="008531B4"/>
    <w:rsid w:val="00856528"/>
    <w:rsid w:val="00857173"/>
    <w:rsid w:val="00870AE0"/>
    <w:rsid w:val="0087290E"/>
    <w:rsid w:val="0087767F"/>
    <w:rsid w:val="00881A13"/>
    <w:rsid w:val="00884162"/>
    <w:rsid w:val="008A35D9"/>
    <w:rsid w:val="008D09A6"/>
    <w:rsid w:val="008D4495"/>
    <w:rsid w:val="008E411B"/>
    <w:rsid w:val="008F15C5"/>
    <w:rsid w:val="008F40E9"/>
    <w:rsid w:val="008F659D"/>
    <w:rsid w:val="00901200"/>
    <w:rsid w:val="009035A7"/>
    <w:rsid w:val="009047C1"/>
    <w:rsid w:val="00913938"/>
    <w:rsid w:val="00915A39"/>
    <w:rsid w:val="00922041"/>
    <w:rsid w:val="00930A42"/>
    <w:rsid w:val="00932512"/>
    <w:rsid w:val="00932C12"/>
    <w:rsid w:val="009465AB"/>
    <w:rsid w:val="00951F4D"/>
    <w:rsid w:val="00961CA1"/>
    <w:rsid w:val="0096534D"/>
    <w:rsid w:val="0096541D"/>
    <w:rsid w:val="00967DDB"/>
    <w:rsid w:val="009744A3"/>
    <w:rsid w:val="00982242"/>
    <w:rsid w:val="009C1B86"/>
    <w:rsid w:val="009C1F61"/>
    <w:rsid w:val="009C295F"/>
    <w:rsid w:val="009D1809"/>
    <w:rsid w:val="009E3E05"/>
    <w:rsid w:val="009E48DD"/>
    <w:rsid w:val="009E5CD1"/>
    <w:rsid w:val="009E6ACC"/>
    <w:rsid w:val="00A01B0D"/>
    <w:rsid w:val="00A03793"/>
    <w:rsid w:val="00A07050"/>
    <w:rsid w:val="00A201D7"/>
    <w:rsid w:val="00A32882"/>
    <w:rsid w:val="00A33066"/>
    <w:rsid w:val="00A35548"/>
    <w:rsid w:val="00A361C1"/>
    <w:rsid w:val="00A4401E"/>
    <w:rsid w:val="00A4691D"/>
    <w:rsid w:val="00A61D78"/>
    <w:rsid w:val="00A63EA3"/>
    <w:rsid w:val="00A64596"/>
    <w:rsid w:val="00A65CB8"/>
    <w:rsid w:val="00A76B0E"/>
    <w:rsid w:val="00A8190C"/>
    <w:rsid w:val="00A849D4"/>
    <w:rsid w:val="00A96D1E"/>
    <w:rsid w:val="00A97502"/>
    <w:rsid w:val="00AA30C2"/>
    <w:rsid w:val="00AB0039"/>
    <w:rsid w:val="00AB3DB8"/>
    <w:rsid w:val="00AB4E59"/>
    <w:rsid w:val="00AC13A1"/>
    <w:rsid w:val="00AC5498"/>
    <w:rsid w:val="00AD501A"/>
    <w:rsid w:val="00AD5C36"/>
    <w:rsid w:val="00AD7DDB"/>
    <w:rsid w:val="00AE1AF7"/>
    <w:rsid w:val="00AE343D"/>
    <w:rsid w:val="00AE3D32"/>
    <w:rsid w:val="00AE5E80"/>
    <w:rsid w:val="00AE679C"/>
    <w:rsid w:val="00B16CA5"/>
    <w:rsid w:val="00B16CFA"/>
    <w:rsid w:val="00B222AE"/>
    <w:rsid w:val="00B362C3"/>
    <w:rsid w:val="00B410F7"/>
    <w:rsid w:val="00B43FAE"/>
    <w:rsid w:val="00B445DA"/>
    <w:rsid w:val="00B50C3D"/>
    <w:rsid w:val="00B51D88"/>
    <w:rsid w:val="00B5453C"/>
    <w:rsid w:val="00B54645"/>
    <w:rsid w:val="00B5527D"/>
    <w:rsid w:val="00B77242"/>
    <w:rsid w:val="00BA1247"/>
    <w:rsid w:val="00BB25A6"/>
    <w:rsid w:val="00BB38FC"/>
    <w:rsid w:val="00BC47BD"/>
    <w:rsid w:val="00BC4AC6"/>
    <w:rsid w:val="00BD15E9"/>
    <w:rsid w:val="00BE1AB2"/>
    <w:rsid w:val="00C0075F"/>
    <w:rsid w:val="00C0360B"/>
    <w:rsid w:val="00C04649"/>
    <w:rsid w:val="00C13539"/>
    <w:rsid w:val="00C14D8E"/>
    <w:rsid w:val="00C34367"/>
    <w:rsid w:val="00C3638B"/>
    <w:rsid w:val="00C44DBA"/>
    <w:rsid w:val="00C504D5"/>
    <w:rsid w:val="00C60016"/>
    <w:rsid w:val="00C66B28"/>
    <w:rsid w:val="00C744CC"/>
    <w:rsid w:val="00C74996"/>
    <w:rsid w:val="00C7687B"/>
    <w:rsid w:val="00C91155"/>
    <w:rsid w:val="00C913BF"/>
    <w:rsid w:val="00C956B0"/>
    <w:rsid w:val="00CA02B4"/>
    <w:rsid w:val="00CA143C"/>
    <w:rsid w:val="00CA1503"/>
    <w:rsid w:val="00CA5E01"/>
    <w:rsid w:val="00CB2D4D"/>
    <w:rsid w:val="00CB4E94"/>
    <w:rsid w:val="00CC2D83"/>
    <w:rsid w:val="00CC747D"/>
    <w:rsid w:val="00CD2A04"/>
    <w:rsid w:val="00CD3DAC"/>
    <w:rsid w:val="00CE4CAE"/>
    <w:rsid w:val="00CF272F"/>
    <w:rsid w:val="00CF50C0"/>
    <w:rsid w:val="00CF5D6C"/>
    <w:rsid w:val="00CF6AE8"/>
    <w:rsid w:val="00D01B0B"/>
    <w:rsid w:val="00D03055"/>
    <w:rsid w:val="00D067F8"/>
    <w:rsid w:val="00D1167E"/>
    <w:rsid w:val="00D13097"/>
    <w:rsid w:val="00D30BCD"/>
    <w:rsid w:val="00D31787"/>
    <w:rsid w:val="00D3529B"/>
    <w:rsid w:val="00D36368"/>
    <w:rsid w:val="00D45973"/>
    <w:rsid w:val="00D46AD4"/>
    <w:rsid w:val="00D656E1"/>
    <w:rsid w:val="00D67BDF"/>
    <w:rsid w:val="00D70355"/>
    <w:rsid w:val="00D735FF"/>
    <w:rsid w:val="00D815F4"/>
    <w:rsid w:val="00D84CB6"/>
    <w:rsid w:val="00D87315"/>
    <w:rsid w:val="00D91EA6"/>
    <w:rsid w:val="00D93670"/>
    <w:rsid w:val="00D95417"/>
    <w:rsid w:val="00D96C94"/>
    <w:rsid w:val="00DA4176"/>
    <w:rsid w:val="00DA6709"/>
    <w:rsid w:val="00DB5F65"/>
    <w:rsid w:val="00DB71EA"/>
    <w:rsid w:val="00DC3E5D"/>
    <w:rsid w:val="00DC74C4"/>
    <w:rsid w:val="00DD073B"/>
    <w:rsid w:val="00DD42C3"/>
    <w:rsid w:val="00DE285A"/>
    <w:rsid w:val="00DE3CBE"/>
    <w:rsid w:val="00DE50B3"/>
    <w:rsid w:val="00DE5E4F"/>
    <w:rsid w:val="00DF254C"/>
    <w:rsid w:val="00DF2AE3"/>
    <w:rsid w:val="00DF56ED"/>
    <w:rsid w:val="00E00472"/>
    <w:rsid w:val="00E011E2"/>
    <w:rsid w:val="00E02AA9"/>
    <w:rsid w:val="00E043BC"/>
    <w:rsid w:val="00E046F9"/>
    <w:rsid w:val="00E061D3"/>
    <w:rsid w:val="00E063C5"/>
    <w:rsid w:val="00E14554"/>
    <w:rsid w:val="00E15319"/>
    <w:rsid w:val="00E16686"/>
    <w:rsid w:val="00E22E25"/>
    <w:rsid w:val="00E25522"/>
    <w:rsid w:val="00E27192"/>
    <w:rsid w:val="00E37E0E"/>
    <w:rsid w:val="00E4034A"/>
    <w:rsid w:val="00E410BD"/>
    <w:rsid w:val="00E42B68"/>
    <w:rsid w:val="00E43B15"/>
    <w:rsid w:val="00E4577C"/>
    <w:rsid w:val="00E4688E"/>
    <w:rsid w:val="00E46CA1"/>
    <w:rsid w:val="00E54423"/>
    <w:rsid w:val="00E5582F"/>
    <w:rsid w:val="00E56C17"/>
    <w:rsid w:val="00E63245"/>
    <w:rsid w:val="00E64915"/>
    <w:rsid w:val="00E71586"/>
    <w:rsid w:val="00E74EDE"/>
    <w:rsid w:val="00E833E5"/>
    <w:rsid w:val="00E84876"/>
    <w:rsid w:val="00E9043C"/>
    <w:rsid w:val="00EB0CF5"/>
    <w:rsid w:val="00EB1E84"/>
    <w:rsid w:val="00EC4A91"/>
    <w:rsid w:val="00EC5202"/>
    <w:rsid w:val="00EC640A"/>
    <w:rsid w:val="00ED1DC3"/>
    <w:rsid w:val="00ED3340"/>
    <w:rsid w:val="00EE2A6C"/>
    <w:rsid w:val="00EE4FFA"/>
    <w:rsid w:val="00EF55BF"/>
    <w:rsid w:val="00F14ABB"/>
    <w:rsid w:val="00F16FF1"/>
    <w:rsid w:val="00F265FB"/>
    <w:rsid w:val="00F31185"/>
    <w:rsid w:val="00F45333"/>
    <w:rsid w:val="00F46617"/>
    <w:rsid w:val="00F51280"/>
    <w:rsid w:val="00F65741"/>
    <w:rsid w:val="00F8748C"/>
    <w:rsid w:val="00F94B9F"/>
    <w:rsid w:val="00FA27A2"/>
    <w:rsid w:val="00FB5578"/>
    <w:rsid w:val="00FC0D9A"/>
    <w:rsid w:val="00FC29FC"/>
    <w:rsid w:val="00FC69CD"/>
    <w:rsid w:val="00FC77BD"/>
    <w:rsid w:val="00FD5A2E"/>
    <w:rsid w:val="00FE2C26"/>
    <w:rsid w:val="00FE5278"/>
    <w:rsid w:val="00FE77E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48DE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F5B51"/>
    <w:rPr>
      <w:color w:val="0000FF" w:themeColor="hyperlink"/>
      <w:u w:val="single"/>
    </w:rPr>
  </w:style>
  <w:style w:type="paragraph" w:styleId="FootnoteText">
    <w:name w:val="footnote text"/>
    <w:basedOn w:val="Normal"/>
    <w:link w:val="FootnoteTextChar"/>
    <w:uiPriority w:val="99"/>
    <w:semiHidden/>
    <w:unhideWhenUsed/>
    <w:rsid w:val="000429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295F"/>
    <w:rPr>
      <w:sz w:val="20"/>
      <w:szCs w:val="20"/>
    </w:rPr>
  </w:style>
  <w:style w:type="character" w:styleId="FootnoteReference">
    <w:name w:val="footnote reference"/>
    <w:basedOn w:val="DefaultParagraphFont"/>
    <w:uiPriority w:val="99"/>
    <w:semiHidden/>
    <w:unhideWhenUsed/>
    <w:rsid w:val="0004295F"/>
    <w:rPr>
      <w:vertAlign w:val="superscript"/>
    </w:rPr>
  </w:style>
  <w:style w:type="paragraph" w:styleId="Bibliography">
    <w:name w:val="Bibliography"/>
    <w:basedOn w:val="Normal"/>
    <w:next w:val="Normal"/>
    <w:uiPriority w:val="37"/>
    <w:unhideWhenUsed/>
    <w:rsid w:val="009E6ACC"/>
    <w:pPr>
      <w:spacing w:after="240" w:line="240" w:lineRule="auto"/>
      <w:ind w:left="720" w:hanging="720"/>
    </w:pPr>
  </w:style>
  <w:style w:type="paragraph" w:styleId="BalloonText">
    <w:name w:val="Balloon Text"/>
    <w:basedOn w:val="Normal"/>
    <w:link w:val="BalloonTextChar"/>
    <w:uiPriority w:val="99"/>
    <w:semiHidden/>
    <w:unhideWhenUsed/>
    <w:rsid w:val="00BB38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38FC"/>
    <w:rPr>
      <w:rFonts w:ascii="Tahoma" w:hAnsi="Tahoma" w:cs="Tahoma"/>
      <w:sz w:val="16"/>
      <w:szCs w:val="16"/>
    </w:rPr>
  </w:style>
  <w:style w:type="paragraph" w:styleId="NoSpacing">
    <w:name w:val="No Spacing"/>
    <w:uiPriority w:val="1"/>
    <w:qFormat/>
    <w:rsid w:val="00B222AE"/>
    <w:pPr>
      <w:spacing w:after="0" w:line="240" w:lineRule="auto"/>
    </w:pPr>
  </w:style>
  <w:style w:type="paragraph" w:styleId="NormalWeb">
    <w:name w:val="Normal (Web)"/>
    <w:basedOn w:val="Normal"/>
    <w:uiPriority w:val="99"/>
    <w:unhideWhenUsed/>
    <w:rsid w:val="00E0047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F5B51"/>
    <w:rPr>
      <w:color w:val="0000FF" w:themeColor="hyperlink"/>
      <w:u w:val="single"/>
    </w:rPr>
  </w:style>
  <w:style w:type="paragraph" w:styleId="FootnoteText">
    <w:name w:val="footnote text"/>
    <w:basedOn w:val="Normal"/>
    <w:link w:val="FootnoteTextChar"/>
    <w:uiPriority w:val="99"/>
    <w:semiHidden/>
    <w:unhideWhenUsed/>
    <w:rsid w:val="000429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295F"/>
    <w:rPr>
      <w:sz w:val="20"/>
      <w:szCs w:val="20"/>
    </w:rPr>
  </w:style>
  <w:style w:type="character" w:styleId="FootnoteReference">
    <w:name w:val="footnote reference"/>
    <w:basedOn w:val="DefaultParagraphFont"/>
    <w:uiPriority w:val="99"/>
    <w:semiHidden/>
    <w:unhideWhenUsed/>
    <w:rsid w:val="0004295F"/>
    <w:rPr>
      <w:vertAlign w:val="superscript"/>
    </w:rPr>
  </w:style>
  <w:style w:type="paragraph" w:styleId="Bibliography">
    <w:name w:val="Bibliography"/>
    <w:basedOn w:val="Normal"/>
    <w:next w:val="Normal"/>
    <w:uiPriority w:val="37"/>
    <w:unhideWhenUsed/>
    <w:rsid w:val="009E6ACC"/>
    <w:pPr>
      <w:spacing w:after="240" w:line="240" w:lineRule="auto"/>
      <w:ind w:left="720" w:hanging="720"/>
    </w:pPr>
  </w:style>
  <w:style w:type="paragraph" w:styleId="BalloonText">
    <w:name w:val="Balloon Text"/>
    <w:basedOn w:val="Normal"/>
    <w:link w:val="BalloonTextChar"/>
    <w:uiPriority w:val="99"/>
    <w:semiHidden/>
    <w:unhideWhenUsed/>
    <w:rsid w:val="00BB38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38FC"/>
    <w:rPr>
      <w:rFonts w:ascii="Tahoma" w:hAnsi="Tahoma" w:cs="Tahoma"/>
      <w:sz w:val="16"/>
      <w:szCs w:val="16"/>
    </w:rPr>
  </w:style>
  <w:style w:type="paragraph" w:styleId="NoSpacing">
    <w:name w:val="No Spacing"/>
    <w:uiPriority w:val="1"/>
    <w:qFormat/>
    <w:rsid w:val="00B222AE"/>
    <w:pPr>
      <w:spacing w:after="0" w:line="240" w:lineRule="auto"/>
    </w:pPr>
  </w:style>
  <w:style w:type="paragraph" w:styleId="NormalWeb">
    <w:name w:val="Normal (Web)"/>
    <w:basedOn w:val="Normal"/>
    <w:uiPriority w:val="99"/>
    <w:unhideWhenUsed/>
    <w:rsid w:val="00E0047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796694">
      <w:bodyDiv w:val="1"/>
      <w:marLeft w:val="0"/>
      <w:marRight w:val="0"/>
      <w:marTop w:val="0"/>
      <w:marBottom w:val="0"/>
      <w:divBdr>
        <w:top w:val="none" w:sz="0" w:space="0" w:color="auto"/>
        <w:left w:val="none" w:sz="0" w:space="0" w:color="auto"/>
        <w:bottom w:val="none" w:sz="0" w:space="0" w:color="auto"/>
        <w:right w:val="none" w:sz="0" w:space="0" w:color="auto"/>
      </w:divBdr>
    </w:div>
    <w:div w:id="1387145820">
      <w:bodyDiv w:val="1"/>
      <w:marLeft w:val="0"/>
      <w:marRight w:val="0"/>
      <w:marTop w:val="0"/>
      <w:marBottom w:val="0"/>
      <w:divBdr>
        <w:top w:val="none" w:sz="0" w:space="0" w:color="auto"/>
        <w:left w:val="none" w:sz="0" w:space="0" w:color="auto"/>
        <w:bottom w:val="none" w:sz="0" w:space="0" w:color="auto"/>
        <w:right w:val="none" w:sz="0" w:space="0" w:color="auto"/>
      </w:divBdr>
    </w:div>
    <w:div w:id="1724525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BCD456-6246-EC4A-9923-E059A5F47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27451</Words>
  <Characters>156475</Characters>
  <Application>Microsoft Macintosh Word</Application>
  <DocSecurity>0</DocSecurity>
  <Lines>1303</Lines>
  <Paragraphs>367</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183559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Ann Hindley</cp:lastModifiedBy>
  <cp:revision>2</cp:revision>
  <dcterms:created xsi:type="dcterms:W3CDTF">2016-03-30T09:30:00Z</dcterms:created>
  <dcterms:modified xsi:type="dcterms:W3CDTF">2016-03-30T09:30:00Z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zotero-version="4.0.28"&gt;&lt;session id="xWIAhnG8"/&gt;&lt;style id="http://www.zotero.org/styles/sage-harvard" hasBibliography="1" bibliographyStyleHasBeenSet="1"/&gt;&lt;prefs&gt;&lt;pref name="fieldType" value="Field"/&gt;&lt;pref name="storeReferences" val</vt:lpwstr>
  </property>
  <property fmtid="{D5CDD505-2E9C-101B-9397-08002B2CF9AE}" pid="3" name="ZOTERO_PREF_2">
    <vt:lpwstr>ue="true"/&gt;&lt;pref name="automaticJournalAbbreviations" value="true"/&gt;&lt;pref name="noteType" value=""/&gt;&lt;/prefs&gt;&lt;/data&gt;</vt:lpwstr>
  </property>
</Properties>
</file>