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2904BE" w14:textId="77777777" w:rsidR="00B029DB" w:rsidRPr="00B029DB" w:rsidRDefault="00B029DB" w:rsidP="00B029DB">
      <w:pPr>
        <w:jc w:val="center"/>
        <w:rPr>
          <w:rFonts w:ascii="Times New Roman" w:hAnsi="Times New Roman" w:cs="Times New Roman"/>
          <w:b/>
          <w:sz w:val="24"/>
          <w:szCs w:val="24"/>
        </w:rPr>
      </w:pPr>
      <w:r w:rsidRPr="00B029DB">
        <w:rPr>
          <w:rFonts w:ascii="Times New Roman" w:hAnsi="Times New Roman" w:cs="Times New Roman"/>
          <w:b/>
          <w:sz w:val="24"/>
          <w:szCs w:val="24"/>
        </w:rPr>
        <w:t xml:space="preserve">Geographical Information Systems as a Tool for Exploring </w:t>
      </w:r>
      <w:r w:rsidR="00E909F0">
        <w:rPr>
          <w:rFonts w:ascii="Times New Roman" w:hAnsi="Times New Roman" w:cs="Times New Roman"/>
          <w:b/>
          <w:sz w:val="24"/>
          <w:szCs w:val="24"/>
        </w:rPr>
        <w:t xml:space="preserve">the Spatial Humanities </w:t>
      </w:r>
    </w:p>
    <w:p w14:paraId="16A7C9DD" w14:textId="77777777" w:rsidR="00B029DB" w:rsidRPr="00B029DB" w:rsidRDefault="00B029DB" w:rsidP="00B029DB">
      <w:pPr>
        <w:jc w:val="center"/>
        <w:rPr>
          <w:rFonts w:ascii="Times New Roman" w:hAnsi="Times New Roman" w:cs="Times New Roman"/>
          <w:b/>
          <w:sz w:val="24"/>
          <w:szCs w:val="24"/>
        </w:rPr>
      </w:pPr>
      <w:r>
        <w:rPr>
          <w:rFonts w:ascii="Times New Roman" w:hAnsi="Times New Roman" w:cs="Times New Roman"/>
          <w:b/>
          <w:sz w:val="24"/>
          <w:szCs w:val="24"/>
        </w:rPr>
        <w:t>Ian Gregory and</w:t>
      </w:r>
      <w:r w:rsidRPr="00B029DB">
        <w:rPr>
          <w:rFonts w:ascii="Times New Roman" w:hAnsi="Times New Roman" w:cs="Times New Roman"/>
          <w:b/>
          <w:sz w:val="24"/>
          <w:szCs w:val="24"/>
        </w:rPr>
        <w:t xml:space="preserve"> Patricia Murrieta-Flores</w:t>
      </w:r>
    </w:p>
    <w:p w14:paraId="3DF7D8C9" w14:textId="77777777" w:rsidR="00B029DB" w:rsidRPr="00B029DB" w:rsidRDefault="00B029DB" w:rsidP="00B029DB">
      <w:pPr>
        <w:widowControl w:val="0"/>
        <w:autoSpaceDE w:val="0"/>
        <w:autoSpaceDN w:val="0"/>
        <w:adjustRightInd w:val="0"/>
        <w:spacing w:after="120" w:line="360" w:lineRule="auto"/>
        <w:jc w:val="both"/>
        <w:rPr>
          <w:rFonts w:ascii="Times New Roman" w:hAnsi="Times New Roman" w:cs="Times New Roman"/>
          <w:sz w:val="24"/>
          <w:szCs w:val="24"/>
        </w:rPr>
      </w:pPr>
    </w:p>
    <w:p w14:paraId="6FE28B51" w14:textId="77777777" w:rsidR="00C15EAA" w:rsidRDefault="00C15EAA" w:rsidP="00B029DB">
      <w:pPr>
        <w:widowControl w:val="0"/>
        <w:autoSpaceDE w:val="0"/>
        <w:autoSpaceDN w:val="0"/>
        <w:adjustRightInd w:val="0"/>
        <w:spacing w:after="120" w:line="360" w:lineRule="auto"/>
        <w:jc w:val="both"/>
        <w:rPr>
          <w:rFonts w:ascii="Times New Roman" w:hAnsi="Times New Roman" w:cs="Times New Roman"/>
          <w:b/>
          <w:sz w:val="24"/>
          <w:szCs w:val="24"/>
        </w:rPr>
      </w:pPr>
    </w:p>
    <w:p w14:paraId="68446505" w14:textId="537FFB8F" w:rsidR="00B029DB" w:rsidRPr="00B029DB" w:rsidRDefault="00C15EAA" w:rsidP="00B029DB">
      <w:pPr>
        <w:widowControl w:val="0"/>
        <w:autoSpaceDE w:val="0"/>
        <w:autoSpaceDN w:val="0"/>
        <w:adjustRightInd w:val="0"/>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Introduction</w:t>
      </w:r>
    </w:p>
    <w:p w14:paraId="22E44E08" w14:textId="53385F98" w:rsidR="00B029DB" w:rsidRDefault="00B029DB" w:rsidP="002E0D94">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Geography, location and place have traditionally been </w:t>
      </w:r>
      <w:r w:rsidR="00201DDF">
        <w:rPr>
          <w:rFonts w:ascii="Times New Roman" w:hAnsi="Times New Roman" w:cs="Times New Roman"/>
          <w:sz w:val="24"/>
          <w:szCs w:val="24"/>
        </w:rPr>
        <w:t>under-studied</w:t>
      </w:r>
      <w:r>
        <w:rPr>
          <w:rFonts w:ascii="Times New Roman" w:hAnsi="Times New Roman" w:cs="Times New Roman"/>
          <w:sz w:val="24"/>
          <w:szCs w:val="24"/>
        </w:rPr>
        <w:t xml:space="preserve"> by the humanities. This is not because of a lack of interest in them, or </w:t>
      </w:r>
      <w:r w:rsidR="00201DDF">
        <w:rPr>
          <w:rFonts w:ascii="Times New Roman" w:hAnsi="Times New Roman" w:cs="Times New Roman"/>
          <w:sz w:val="24"/>
          <w:szCs w:val="24"/>
        </w:rPr>
        <w:t>because of</w:t>
      </w:r>
      <w:r>
        <w:rPr>
          <w:rFonts w:ascii="Times New Roman" w:hAnsi="Times New Roman" w:cs="Times New Roman"/>
          <w:sz w:val="24"/>
          <w:szCs w:val="24"/>
        </w:rPr>
        <w:t xml:space="preserve"> a failure to acknowledge their importance, but instead because these are difficult concepts to handle effectively. Mental maps of places mentioned in a source are </w:t>
      </w:r>
      <w:r w:rsidR="00E2045A">
        <w:rPr>
          <w:rFonts w:ascii="Times New Roman" w:hAnsi="Times New Roman" w:cs="Times New Roman"/>
          <w:sz w:val="24"/>
          <w:szCs w:val="24"/>
        </w:rPr>
        <w:t xml:space="preserve">notoriously hazy even to a reader who knows </w:t>
      </w:r>
      <w:r w:rsidR="00A5440A">
        <w:rPr>
          <w:rFonts w:ascii="Times New Roman" w:hAnsi="Times New Roman" w:cs="Times New Roman"/>
          <w:sz w:val="24"/>
          <w:szCs w:val="24"/>
        </w:rPr>
        <w:t>the</w:t>
      </w:r>
      <w:r w:rsidR="00E2045A">
        <w:rPr>
          <w:rFonts w:ascii="Times New Roman" w:hAnsi="Times New Roman" w:cs="Times New Roman"/>
          <w:sz w:val="24"/>
          <w:szCs w:val="24"/>
        </w:rPr>
        <w:t xml:space="preserve"> area well. </w:t>
      </w:r>
      <w:r w:rsidR="00A5440A">
        <w:rPr>
          <w:rFonts w:ascii="Times New Roman" w:hAnsi="Times New Roman" w:cs="Times New Roman"/>
          <w:sz w:val="24"/>
          <w:szCs w:val="24"/>
        </w:rPr>
        <w:t>Manually a</w:t>
      </w:r>
      <w:r w:rsidR="00E2045A">
        <w:rPr>
          <w:rFonts w:ascii="Times New Roman" w:hAnsi="Times New Roman" w:cs="Times New Roman"/>
          <w:sz w:val="24"/>
          <w:szCs w:val="24"/>
        </w:rPr>
        <w:t xml:space="preserve">ttempting to map these places on paper </w:t>
      </w:r>
      <w:r w:rsidR="00A5440A">
        <w:rPr>
          <w:rFonts w:ascii="Times New Roman" w:hAnsi="Times New Roman" w:cs="Times New Roman"/>
          <w:sz w:val="24"/>
          <w:szCs w:val="24"/>
        </w:rPr>
        <w:t>is</w:t>
      </w:r>
      <w:r w:rsidR="00E2045A">
        <w:rPr>
          <w:rFonts w:ascii="Times New Roman" w:hAnsi="Times New Roman" w:cs="Times New Roman"/>
          <w:sz w:val="24"/>
          <w:szCs w:val="24"/>
        </w:rPr>
        <w:t xml:space="preserve"> a time-consuming </w:t>
      </w:r>
      <w:r w:rsidR="00201DDF">
        <w:rPr>
          <w:rFonts w:ascii="Times New Roman" w:hAnsi="Times New Roman" w:cs="Times New Roman"/>
          <w:sz w:val="24"/>
          <w:szCs w:val="24"/>
        </w:rPr>
        <w:t xml:space="preserve">and unsatisfactory process </w:t>
      </w:r>
      <w:r w:rsidR="00E2045A">
        <w:rPr>
          <w:rFonts w:ascii="Times New Roman" w:hAnsi="Times New Roman" w:cs="Times New Roman"/>
          <w:sz w:val="24"/>
          <w:szCs w:val="24"/>
        </w:rPr>
        <w:t xml:space="preserve">resulting </w:t>
      </w:r>
      <w:r w:rsidR="00A5440A">
        <w:rPr>
          <w:rFonts w:ascii="Times New Roman" w:hAnsi="Times New Roman" w:cs="Times New Roman"/>
          <w:sz w:val="24"/>
          <w:szCs w:val="24"/>
        </w:rPr>
        <w:t xml:space="preserve">in a </w:t>
      </w:r>
      <w:r w:rsidR="00E2045A">
        <w:rPr>
          <w:rFonts w:ascii="Times New Roman" w:hAnsi="Times New Roman" w:cs="Times New Roman"/>
          <w:sz w:val="24"/>
          <w:szCs w:val="24"/>
        </w:rPr>
        <w:t>map</w:t>
      </w:r>
      <w:r w:rsidR="00A5440A">
        <w:rPr>
          <w:rFonts w:ascii="Times New Roman" w:hAnsi="Times New Roman" w:cs="Times New Roman"/>
          <w:sz w:val="24"/>
          <w:szCs w:val="24"/>
        </w:rPr>
        <w:t xml:space="preserve"> that</w:t>
      </w:r>
      <w:r w:rsidR="00E2045A">
        <w:rPr>
          <w:rFonts w:ascii="Times New Roman" w:hAnsi="Times New Roman" w:cs="Times New Roman"/>
          <w:sz w:val="24"/>
          <w:szCs w:val="24"/>
        </w:rPr>
        <w:t xml:space="preserve"> would frequently be an end-poin</w:t>
      </w:r>
      <w:r w:rsidR="00201DDF">
        <w:rPr>
          <w:rFonts w:ascii="Times New Roman" w:hAnsi="Times New Roman" w:cs="Times New Roman"/>
          <w:sz w:val="24"/>
          <w:szCs w:val="24"/>
        </w:rPr>
        <w:t>t of the research:</w:t>
      </w:r>
      <w:r w:rsidR="00E2045A">
        <w:rPr>
          <w:rFonts w:ascii="Times New Roman" w:hAnsi="Times New Roman" w:cs="Times New Roman"/>
          <w:sz w:val="24"/>
          <w:szCs w:val="24"/>
        </w:rPr>
        <w:t xml:space="preserve"> reliant on decisions taken early in the </w:t>
      </w:r>
      <w:r w:rsidR="0095188F">
        <w:rPr>
          <w:rFonts w:ascii="Times New Roman" w:hAnsi="Times New Roman" w:cs="Times New Roman"/>
          <w:sz w:val="24"/>
          <w:szCs w:val="24"/>
        </w:rPr>
        <w:t>investigation</w:t>
      </w:r>
      <w:r w:rsidR="00E2045A">
        <w:rPr>
          <w:rFonts w:ascii="Times New Roman" w:hAnsi="Times New Roman" w:cs="Times New Roman"/>
          <w:sz w:val="24"/>
          <w:szCs w:val="24"/>
        </w:rPr>
        <w:t xml:space="preserve"> process</w:t>
      </w:r>
      <w:r w:rsidR="002E0D94">
        <w:rPr>
          <w:rFonts w:ascii="Times New Roman" w:hAnsi="Times New Roman" w:cs="Times New Roman"/>
          <w:sz w:val="24"/>
          <w:szCs w:val="24"/>
        </w:rPr>
        <w:t>,</w:t>
      </w:r>
      <w:r w:rsidR="00E2045A">
        <w:rPr>
          <w:rFonts w:ascii="Times New Roman" w:hAnsi="Times New Roman" w:cs="Times New Roman"/>
          <w:sz w:val="24"/>
          <w:szCs w:val="24"/>
        </w:rPr>
        <w:t xml:space="preserve"> too inflexible to revise and suitable only for reproducing poorly in a monograph</w:t>
      </w:r>
      <w:r w:rsidR="004C2684">
        <w:rPr>
          <w:rFonts w:ascii="Times New Roman" w:hAnsi="Times New Roman" w:cs="Times New Roman"/>
          <w:sz w:val="24"/>
          <w:szCs w:val="24"/>
        </w:rPr>
        <w:t xml:space="preserve"> reliant on grey-scale publishing on a small page</w:t>
      </w:r>
      <w:r w:rsidR="00E2045A">
        <w:rPr>
          <w:rFonts w:ascii="Times New Roman" w:hAnsi="Times New Roman" w:cs="Times New Roman"/>
          <w:sz w:val="24"/>
          <w:szCs w:val="24"/>
        </w:rPr>
        <w:t xml:space="preserve">. </w:t>
      </w:r>
    </w:p>
    <w:p w14:paraId="2B923AE3" w14:textId="782228B3" w:rsidR="004C2684" w:rsidRPr="00B029DB" w:rsidRDefault="004C2684" w:rsidP="00A971A5">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Geographical technologies including geographical information systems (GIS) and virtual globes such as Google Earth have the potential to </w:t>
      </w:r>
      <w:r w:rsidR="00201DDF">
        <w:rPr>
          <w:rFonts w:ascii="Times New Roman" w:hAnsi="Times New Roman" w:cs="Times New Roman"/>
          <w:sz w:val="24"/>
          <w:szCs w:val="24"/>
        </w:rPr>
        <w:t xml:space="preserve">break down these barriers </w:t>
      </w:r>
      <w:r w:rsidR="00E909F0">
        <w:rPr>
          <w:rFonts w:ascii="Times New Roman" w:hAnsi="Times New Roman" w:cs="Times New Roman"/>
          <w:sz w:val="24"/>
          <w:szCs w:val="24"/>
        </w:rPr>
        <w:t xml:space="preserve">and </w:t>
      </w:r>
      <w:r w:rsidR="00201DDF">
        <w:rPr>
          <w:rFonts w:ascii="Times New Roman" w:hAnsi="Times New Roman" w:cs="Times New Roman"/>
          <w:sz w:val="24"/>
          <w:szCs w:val="24"/>
        </w:rPr>
        <w:t>are leading</w:t>
      </w:r>
      <w:r w:rsidR="00E909F0">
        <w:rPr>
          <w:rFonts w:ascii="Times New Roman" w:hAnsi="Times New Roman" w:cs="Times New Roman"/>
          <w:sz w:val="24"/>
          <w:szCs w:val="24"/>
        </w:rPr>
        <w:t xml:space="preserve"> to the development of a new field termed </w:t>
      </w:r>
      <w:r w:rsidR="00E909F0">
        <w:rPr>
          <w:rFonts w:ascii="Times New Roman" w:hAnsi="Times New Roman" w:cs="Times New Roman"/>
          <w:i/>
          <w:sz w:val="24"/>
          <w:szCs w:val="24"/>
        </w:rPr>
        <w:t>spatial humanities</w:t>
      </w:r>
      <w:r w:rsidR="006C075C">
        <w:rPr>
          <w:rFonts w:ascii="Times New Roman" w:hAnsi="Times New Roman" w:cs="Times New Roman"/>
          <w:sz w:val="24"/>
          <w:szCs w:val="24"/>
        </w:rPr>
        <w:t>. A GIS is frequently thought of as a mapping system</w:t>
      </w:r>
      <w:r w:rsidR="002E0D94">
        <w:rPr>
          <w:rFonts w:ascii="Times New Roman" w:hAnsi="Times New Roman" w:cs="Times New Roman"/>
          <w:sz w:val="24"/>
          <w:szCs w:val="24"/>
        </w:rPr>
        <w:t>,</w:t>
      </w:r>
      <w:r w:rsidR="006C075C">
        <w:rPr>
          <w:rFonts w:ascii="Times New Roman" w:hAnsi="Times New Roman" w:cs="Times New Roman"/>
          <w:sz w:val="24"/>
          <w:szCs w:val="24"/>
        </w:rPr>
        <w:t xml:space="preserve"> however, as will be described in more detail below, it is perhaps better thought of as a</w:t>
      </w:r>
      <w:r w:rsidR="00201DDF">
        <w:rPr>
          <w:rFonts w:ascii="Times New Roman" w:hAnsi="Times New Roman" w:cs="Times New Roman"/>
          <w:sz w:val="24"/>
          <w:szCs w:val="24"/>
        </w:rPr>
        <w:t xml:space="preserve"> database management system for</w:t>
      </w:r>
      <w:r w:rsidR="006C075C">
        <w:rPr>
          <w:rFonts w:ascii="Times New Roman" w:hAnsi="Times New Roman" w:cs="Times New Roman"/>
          <w:sz w:val="24"/>
          <w:szCs w:val="24"/>
        </w:rPr>
        <w:t xml:space="preserve"> data</w:t>
      </w:r>
      <w:r w:rsidR="00201DDF">
        <w:rPr>
          <w:rFonts w:ascii="Times New Roman" w:hAnsi="Times New Roman" w:cs="Times New Roman"/>
          <w:sz w:val="24"/>
          <w:szCs w:val="24"/>
        </w:rPr>
        <w:t xml:space="preserve"> that can be associate with locations</w:t>
      </w:r>
      <w:r w:rsidR="006C075C">
        <w:rPr>
          <w:rFonts w:ascii="Times New Roman" w:hAnsi="Times New Roman" w:cs="Times New Roman"/>
          <w:sz w:val="24"/>
          <w:szCs w:val="24"/>
        </w:rPr>
        <w:t xml:space="preserve">. Once </w:t>
      </w:r>
      <w:r w:rsidR="00201DDF">
        <w:rPr>
          <w:rFonts w:ascii="Times New Roman" w:hAnsi="Times New Roman" w:cs="Times New Roman"/>
          <w:sz w:val="24"/>
          <w:szCs w:val="24"/>
        </w:rPr>
        <w:t>a GIS</w:t>
      </w:r>
      <w:r w:rsidR="006C075C">
        <w:rPr>
          <w:rFonts w:ascii="Times New Roman" w:hAnsi="Times New Roman" w:cs="Times New Roman"/>
          <w:sz w:val="24"/>
          <w:szCs w:val="24"/>
        </w:rPr>
        <w:t xml:space="preserve"> database has been created, the map becomes central to the research process allowing the researcher to ask questions in which location is central: “how is this distributed across the study area?”, “why is this found here and not there?”, “what else is found at places this is found?” and so on. </w:t>
      </w:r>
      <w:r w:rsidR="00201DDF">
        <w:rPr>
          <w:rFonts w:ascii="Times New Roman" w:hAnsi="Times New Roman" w:cs="Times New Roman"/>
          <w:sz w:val="24"/>
          <w:szCs w:val="24"/>
        </w:rPr>
        <w:t>As the research is undertaken</w:t>
      </w:r>
      <w:r w:rsidR="006C075C">
        <w:rPr>
          <w:rFonts w:ascii="Times New Roman" w:hAnsi="Times New Roman" w:cs="Times New Roman"/>
          <w:sz w:val="24"/>
          <w:szCs w:val="24"/>
        </w:rPr>
        <w:t xml:space="preserve"> a wide range of maps and other visualisations will be created and refined</w:t>
      </w:r>
      <w:r w:rsidR="00A971A5">
        <w:rPr>
          <w:rFonts w:ascii="Times New Roman" w:hAnsi="Times New Roman" w:cs="Times New Roman"/>
          <w:sz w:val="24"/>
          <w:szCs w:val="24"/>
        </w:rPr>
        <w:t xml:space="preserve"> </w:t>
      </w:r>
      <w:r w:rsidR="006C075C">
        <w:rPr>
          <w:rFonts w:ascii="Times New Roman" w:hAnsi="Times New Roman" w:cs="Times New Roman"/>
          <w:sz w:val="24"/>
          <w:szCs w:val="24"/>
        </w:rPr>
        <w:t xml:space="preserve">with the map being an integral part of the research process. At the end of the process the researcher can choose which maps to publish. </w:t>
      </w:r>
      <w:r w:rsidR="00201DDF">
        <w:rPr>
          <w:rFonts w:ascii="Times New Roman" w:hAnsi="Times New Roman" w:cs="Times New Roman"/>
          <w:sz w:val="24"/>
          <w:szCs w:val="24"/>
        </w:rPr>
        <w:t>Grey-scale and colour versions of maps can easily be produced and maps</w:t>
      </w:r>
      <w:r w:rsidR="006C075C">
        <w:rPr>
          <w:rFonts w:ascii="Times New Roman" w:hAnsi="Times New Roman" w:cs="Times New Roman"/>
          <w:sz w:val="24"/>
          <w:szCs w:val="24"/>
        </w:rPr>
        <w:t xml:space="preserve"> can also be published electronically with interactive functionality that enable users/readers to explore them in more detail. Thus</w:t>
      </w:r>
      <w:r w:rsidR="00A971A5">
        <w:rPr>
          <w:rFonts w:ascii="Times New Roman" w:hAnsi="Times New Roman" w:cs="Times New Roman"/>
          <w:sz w:val="24"/>
          <w:szCs w:val="24"/>
        </w:rPr>
        <w:t>,</w:t>
      </w:r>
      <w:r w:rsidR="006C075C">
        <w:rPr>
          <w:rFonts w:ascii="Times New Roman" w:hAnsi="Times New Roman" w:cs="Times New Roman"/>
          <w:sz w:val="24"/>
          <w:szCs w:val="24"/>
        </w:rPr>
        <w:t xml:space="preserve"> the role of maps in disseminating the author’s message can be separated from their role as a research tool that enables the author to develop and refine </w:t>
      </w:r>
      <w:r w:rsidR="00201DDF">
        <w:rPr>
          <w:rFonts w:ascii="Times New Roman" w:hAnsi="Times New Roman" w:cs="Times New Roman"/>
          <w:sz w:val="24"/>
          <w:szCs w:val="24"/>
        </w:rPr>
        <w:t>their</w:t>
      </w:r>
      <w:r w:rsidR="006C075C">
        <w:rPr>
          <w:rFonts w:ascii="Times New Roman" w:hAnsi="Times New Roman" w:cs="Times New Roman"/>
          <w:sz w:val="24"/>
          <w:szCs w:val="24"/>
        </w:rPr>
        <w:t xml:space="preserve"> message. </w:t>
      </w:r>
    </w:p>
    <w:p w14:paraId="23E9CFDD" w14:textId="51B6BA40" w:rsidR="00B029DB" w:rsidRDefault="00E909F0" w:rsidP="00E04A61">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This is not to say that the new world of spatial humanities is problem free. As will be discussed in more detail below</w:t>
      </w:r>
      <w:r w:rsidR="00A971A5">
        <w:rPr>
          <w:rFonts w:ascii="Times New Roman" w:hAnsi="Times New Roman" w:cs="Times New Roman"/>
          <w:sz w:val="24"/>
          <w:szCs w:val="24"/>
        </w:rPr>
        <w:t>,</w:t>
      </w:r>
      <w:r>
        <w:rPr>
          <w:rFonts w:ascii="Times New Roman" w:hAnsi="Times New Roman" w:cs="Times New Roman"/>
          <w:sz w:val="24"/>
          <w:szCs w:val="24"/>
        </w:rPr>
        <w:t xml:space="preserve"> there are a number of problems remaining</w:t>
      </w:r>
      <w:r w:rsidR="00A971A5">
        <w:rPr>
          <w:rFonts w:ascii="Times New Roman" w:hAnsi="Times New Roman" w:cs="Times New Roman"/>
          <w:sz w:val="24"/>
          <w:szCs w:val="24"/>
        </w:rPr>
        <w:t>,</w:t>
      </w:r>
      <w:r>
        <w:rPr>
          <w:rFonts w:ascii="Times New Roman" w:hAnsi="Times New Roman" w:cs="Times New Roman"/>
          <w:sz w:val="24"/>
          <w:szCs w:val="24"/>
        </w:rPr>
        <w:t xml:space="preserve"> including the time that it takes to create a GIS database, the complexity of GIS software, </w:t>
      </w:r>
      <w:r w:rsidR="00A971A5">
        <w:rPr>
          <w:rFonts w:ascii="Times New Roman" w:hAnsi="Times New Roman" w:cs="Times New Roman"/>
          <w:sz w:val="24"/>
          <w:szCs w:val="24"/>
        </w:rPr>
        <w:t xml:space="preserve">and </w:t>
      </w:r>
      <w:r>
        <w:rPr>
          <w:rFonts w:ascii="Times New Roman" w:hAnsi="Times New Roman" w:cs="Times New Roman"/>
          <w:sz w:val="24"/>
          <w:szCs w:val="24"/>
        </w:rPr>
        <w:t xml:space="preserve">issues around the </w:t>
      </w:r>
      <w:r>
        <w:rPr>
          <w:rFonts w:ascii="Times New Roman" w:hAnsi="Times New Roman" w:cs="Times New Roman"/>
          <w:sz w:val="24"/>
          <w:szCs w:val="24"/>
        </w:rPr>
        <w:lastRenderedPageBreak/>
        <w:t xml:space="preserve">fact that GIS was developed to handle quantitative sources in the Earth and social sciences using very different paradigms than those found in the humanities. Nevertheless, we are at a point where these technologies will allow early adopters to </w:t>
      </w:r>
      <w:r w:rsidR="00D10E70">
        <w:rPr>
          <w:rFonts w:ascii="Times New Roman" w:hAnsi="Times New Roman" w:cs="Times New Roman"/>
          <w:sz w:val="24"/>
          <w:szCs w:val="24"/>
        </w:rPr>
        <w:t>create</w:t>
      </w:r>
      <w:r>
        <w:rPr>
          <w:rFonts w:ascii="Times New Roman" w:hAnsi="Times New Roman" w:cs="Times New Roman"/>
          <w:sz w:val="24"/>
          <w:szCs w:val="24"/>
        </w:rPr>
        <w:t xml:space="preserve"> a step change in the way that location is explored in the humanities </w:t>
      </w:r>
      <w:r w:rsidR="00E04A61">
        <w:rPr>
          <w:rFonts w:ascii="Times New Roman" w:hAnsi="Times New Roman" w:cs="Times New Roman"/>
          <w:sz w:val="24"/>
          <w:szCs w:val="24"/>
        </w:rPr>
        <w:t>which</w:t>
      </w:r>
      <w:r w:rsidR="00D10E70">
        <w:rPr>
          <w:rFonts w:ascii="Times New Roman" w:hAnsi="Times New Roman" w:cs="Times New Roman"/>
          <w:sz w:val="24"/>
          <w:szCs w:val="24"/>
        </w:rPr>
        <w:t>, in turn,</w:t>
      </w:r>
      <w:r w:rsidR="00E04A61">
        <w:rPr>
          <w:rFonts w:ascii="Times New Roman" w:hAnsi="Times New Roman" w:cs="Times New Roman"/>
          <w:sz w:val="24"/>
          <w:szCs w:val="24"/>
        </w:rPr>
        <w:t xml:space="preserve"> </w:t>
      </w:r>
      <w:r>
        <w:rPr>
          <w:rFonts w:ascii="Times New Roman" w:hAnsi="Times New Roman" w:cs="Times New Roman"/>
          <w:sz w:val="24"/>
          <w:szCs w:val="24"/>
        </w:rPr>
        <w:t xml:space="preserve">will lead to new </w:t>
      </w:r>
      <w:r w:rsidR="00E04A61">
        <w:rPr>
          <w:rFonts w:ascii="Times New Roman" w:hAnsi="Times New Roman" w:cs="Times New Roman"/>
          <w:sz w:val="24"/>
          <w:szCs w:val="24"/>
        </w:rPr>
        <w:t>understanding</w:t>
      </w:r>
      <w:r>
        <w:rPr>
          <w:rFonts w:ascii="Times New Roman" w:hAnsi="Times New Roman" w:cs="Times New Roman"/>
          <w:sz w:val="24"/>
          <w:szCs w:val="24"/>
        </w:rPr>
        <w:t xml:space="preserve"> about geographical knowledge </w:t>
      </w:r>
      <w:r w:rsidR="00D10E70">
        <w:rPr>
          <w:rFonts w:ascii="Times New Roman" w:hAnsi="Times New Roman" w:cs="Times New Roman"/>
          <w:sz w:val="24"/>
          <w:szCs w:val="24"/>
        </w:rPr>
        <w:t>across</w:t>
      </w:r>
      <w:r w:rsidR="00A5440A">
        <w:rPr>
          <w:rFonts w:ascii="Times New Roman" w:hAnsi="Times New Roman" w:cs="Times New Roman"/>
          <w:sz w:val="24"/>
          <w:szCs w:val="24"/>
        </w:rPr>
        <w:t xml:space="preserve"> the full</w:t>
      </w:r>
      <w:r>
        <w:rPr>
          <w:rFonts w:ascii="Times New Roman" w:hAnsi="Times New Roman" w:cs="Times New Roman"/>
          <w:sz w:val="24"/>
          <w:szCs w:val="24"/>
        </w:rPr>
        <w:t xml:space="preserve"> range of disciplines</w:t>
      </w:r>
      <w:r w:rsidR="00A5440A">
        <w:rPr>
          <w:rFonts w:ascii="Times New Roman" w:hAnsi="Times New Roman" w:cs="Times New Roman"/>
          <w:sz w:val="24"/>
          <w:szCs w:val="24"/>
        </w:rPr>
        <w:t xml:space="preserve"> that make up the humanities</w:t>
      </w:r>
      <w:r>
        <w:rPr>
          <w:rFonts w:ascii="Times New Roman" w:hAnsi="Times New Roman" w:cs="Times New Roman"/>
          <w:sz w:val="24"/>
          <w:szCs w:val="24"/>
        </w:rPr>
        <w:t xml:space="preserve">. </w:t>
      </w:r>
      <w:r w:rsidR="00DF4FEE">
        <w:rPr>
          <w:rFonts w:ascii="Times New Roman" w:hAnsi="Times New Roman" w:cs="Times New Roman"/>
          <w:sz w:val="24"/>
          <w:szCs w:val="24"/>
        </w:rPr>
        <w:t xml:space="preserve">This chapter introduces GIS </w:t>
      </w:r>
      <w:r w:rsidR="00A5440A">
        <w:rPr>
          <w:rFonts w:ascii="Times New Roman" w:hAnsi="Times New Roman" w:cs="Times New Roman"/>
          <w:sz w:val="24"/>
          <w:szCs w:val="24"/>
        </w:rPr>
        <w:t xml:space="preserve">as a tool for research within the humanities, a </w:t>
      </w:r>
      <w:r w:rsidR="00D10E70">
        <w:rPr>
          <w:rFonts w:ascii="Times New Roman" w:hAnsi="Times New Roman" w:cs="Times New Roman"/>
          <w:sz w:val="24"/>
          <w:szCs w:val="24"/>
        </w:rPr>
        <w:t>range of other publications are available for r</w:t>
      </w:r>
      <w:r w:rsidR="00026D97">
        <w:rPr>
          <w:rFonts w:ascii="Times New Roman" w:hAnsi="Times New Roman" w:cs="Times New Roman"/>
          <w:sz w:val="24"/>
          <w:szCs w:val="24"/>
        </w:rPr>
        <w:t xml:space="preserve">eaders who are interested in the approaches that it </w:t>
      </w:r>
      <w:r w:rsidR="00D10E70">
        <w:rPr>
          <w:rFonts w:ascii="Times New Roman" w:hAnsi="Times New Roman" w:cs="Times New Roman"/>
          <w:sz w:val="24"/>
          <w:szCs w:val="24"/>
        </w:rPr>
        <w:t>offers to the</w:t>
      </w:r>
      <w:r w:rsidR="00E04A61">
        <w:rPr>
          <w:rFonts w:ascii="Times New Roman" w:hAnsi="Times New Roman" w:cs="Times New Roman"/>
          <w:sz w:val="24"/>
          <w:szCs w:val="24"/>
        </w:rPr>
        <w:t xml:space="preserve"> field</w:t>
      </w:r>
      <w:r w:rsidR="00026D97">
        <w:rPr>
          <w:rFonts w:ascii="Times New Roman" w:hAnsi="Times New Roman" w:cs="Times New Roman"/>
          <w:sz w:val="24"/>
          <w:szCs w:val="24"/>
        </w:rPr>
        <w:t xml:space="preserve"> or case study examples of how humanities researchers are applying the technology.</w:t>
      </w:r>
      <w:r w:rsidR="00650CC6">
        <w:rPr>
          <w:rStyle w:val="EndnoteReference"/>
          <w:rFonts w:ascii="Times New Roman" w:hAnsi="Times New Roman" w:cs="Times New Roman"/>
          <w:sz w:val="24"/>
          <w:szCs w:val="24"/>
        </w:rPr>
        <w:endnoteReference w:id="1"/>
      </w:r>
    </w:p>
    <w:p w14:paraId="7FA576C6" w14:textId="77777777" w:rsidR="00C15EAA" w:rsidRDefault="00C15EAA" w:rsidP="00B029DB">
      <w:pPr>
        <w:widowControl w:val="0"/>
        <w:autoSpaceDE w:val="0"/>
        <w:autoSpaceDN w:val="0"/>
        <w:adjustRightInd w:val="0"/>
        <w:spacing w:after="120" w:line="360" w:lineRule="auto"/>
        <w:jc w:val="both"/>
        <w:rPr>
          <w:rFonts w:ascii="Times New Roman" w:hAnsi="Times New Roman" w:cs="Times New Roman"/>
          <w:b/>
          <w:sz w:val="24"/>
          <w:szCs w:val="24"/>
        </w:rPr>
      </w:pPr>
    </w:p>
    <w:p w14:paraId="5BD80A01" w14:textId="7F97DA7A" w:rsidR="00A470B1" w:rsidRPr="00A470B1" w:rsidRDefault="002D5533" w:rsidP="00B029DB">
      <w:pPr>
        <w:widowControl w:val="0"/>
        <w:autoSpaceDE w:val="0"/>
        <w:autoSpaceDN w:val="0"/>
        <w:adjustRightInd w:val="0"/>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Definitions and </w:t>
      </w:r>
      <w:r w:rsidR="000F7696">
        <w:rPr>
          <w:rFonts w:ascii="Times New Roman" w:hAnsi="Times New Roman" w:cs="Times New Roman"/>
          <w:b/>
          <w:sz w:val="24"/>
          <w:szCs w:val="24"/>
        </w:rPr>
        <w:t>terminology</w:t>
      </w:r>
    </w:p>
    <w:p w14:paraId="0A04B576" w14:textId="39C4C701" w:rsidR="00A470B1" w:rsidRPr="00B029DB" w:rsidRDefault="00A470B1" w:rsidP="002E0D94">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As with many technologies, GIS comes with a range of terminology with overlapping definitions.</w:t>
      </w:r>
      <w:r w:rsidR="002733DD">
        <w:rPr>
          <w:rFonts w:ascii="Times New Roman" w:hAnsi="Times New Roman" w:cs="Times New Roman"/>
          <w:sz w:val="24"/>
          <w:szCs w:val="24"/>
        </w:rPr>
        <w:t xml:space="preserve"> </w:t>
      </w:r>
      <w:r w:rsidR="002733DD" w:rsidRPr="002733DD">
        <w:rPr>
          <w:rFonts w:ascii="Times New Roman" w:hAnsi="Times New Roman" w:cs="Times New Roman"/>
          <w:i/>
          <w:sz w:val="24"/>
          <w:szCs w:val="24"/>
        </w:rPr>
        <w:t>Geographical information</w:t>
      </w:r>
      <w:r w:rsidR="002733DD">
        <w:rPr>
          <w:rFonts w:ascii="Times New Roman" w:hAnsi="Times New Roman" w:cs="Times New Roman"/>
          <w:sz w:val="24"/>
          <w:szCs w:val="24"/>
        </w:rPr>
        <w:t xml:space="preserve"> is effectively any </w:t>
      </w:r>
      <w:r w:rsidR="00A5440A">
        <w:rPr>
          <w:rFonts w:ascii="Times New Roman" w:hAnsi="Times New Roman" w:cs="Times New Roman"/>
          <w:sz w:val="24"/>
          <w:szCs w:val="24"/>
        </w:rPr>
        <w:t>data set</w:t>
      </w:r>
      <w:r w:rsidR="002733DD">
        <w:rPr>
          <w:rFonts w:ascii="Times New Roman" w:hAnsi="Times New Roman" w:cs="Times New Roman"/>
          <w:sz w:val="24"/>
          <w:szCs w:val="24"/>
        </w:rPr>
        <w:t xml:space="preserve"> that refers to specific l</w:t>
      </w:r>
      <w:r w:rsidR="00A5440A">
        <w:rPr>
          <w:rFonts w:ascii="Times New Roman" w:hAnsi="Times New Roman" w:cs="Times New Roman"/>
          <w:sz w:val="24"/>
          <w:szCs w:val="24"/>
        </w:rPr>
        <w:t>ocations on the Earth’s surface</w:t>
      </w:r>
      <w:r w:rsidR="002733DD">
        <w:rPr>
          <w:rFonts w:ascii="Times New Roman" w:hAnsi="Times New Roman" w:cs="Times New Roman"/>
          <w:sz w:val="24"/>
          <w:szCs w:val="24"/>
        </w:rPr>
        <w:t xml:space="preserve"> where we are interested in the differences between locations. </w:t>
      </w:r>
      <w:r>
        <w:rPr>
          <w:rFonts w:ascii="Times New Roman" w:hAnsi="Times New Roman" w:cs="Times New Roman"/>
          <w:sz w:val="24"/>
          <w:szCs w:val="24"/>
        </w:rPr>
        <w:t xml:space="preserve">A </w:t>
      </w:r>
      <w:r w:rsidRPr="000C3AEF">
        <w:rPr>
          <w:rFonts w:ascii="Times New Roman" w:hAnsi="Times New Roman" w:cs="Times New Roman"/>
          <w:i/>
          <w:sz w:val="24"/>
          <w:szCs w:val="24"/>
        </w:rPr>
        <w:t>geographical information system</w:t>
      </w:r>
      <w:r>
        <w:rPr>
          <w:rFonts w:ascii="Times New Roman" w:hAnsi="Times New Roman" w:cs="Times New Roman"/>
          <w:sz w:val="24"/>
          <w:szCs w:val="24"/>
        </w:rPr>
        <w:t xml:space="preserve"> is frequently thought </w:t>
      </w:r>
      <w:r w:rsidR="002E0D94">
        <w:rPr>
          <w:rFonts w:ascii="Times New Roman" w:hAnsi="Times New Roman" w:cs="Times New Roman"/>
          <w:sz w:val="24"/>
          <w:szCs w:val="24"/>
        </w:rPr>
        <w:t>o</w:t>
      </w:r>
      <w:r>
        <w:rPr>
          <w:rFonts w:ascii="Times New Roman" w:hAnsi="Times New Roman" w:cs="Times New Roman"/>
          <w:sz w:val="24"/>
          <w:szCs w:val="24"/>
        </w:rPr>
        <w:t xml:space="preserve">f as a software system that enables </w:t>
      </w:r>
      <w:r w:rsidR="002E0D94">
        <w:rPr>
          <w:rFonts w:ascii="Times New Roman" w:hAnsi="Times New Roman" w:cs="Times New Roman"/>
          <w:sz w:val="24"/>
          <w:szCs w:val="24"/>
        </w:rPr>
        <w:t xml:space="preserve">spatial </w:t>
      </w:r>
      <w:r>
        <w:rPr>
          <w:rFonts w:ascii="Times New Roman" w:hAnsi="Times New Roman" w:cs="Times New Roman"/>
          <w:sz w:val="24"/>
          <w:szCs w:val="24"/>
        </w:rPr>
        <w:t>information to be stored, manipulated, queried, analysed and visualised.</w:t>
      </w:r>
      <w:r w:rsidR="00884448">
        <w:rPr>
          <w:rStyle w:val="EndnoteReference"/>
          <w:rFonts w:ascii="Times New Roman" w:hAnsi="Times New Roman" w:cs="Times New Roman"/>
          <w:sz w:val="24"/>
          <w:szCs w:val="24"/>
        </w:rPr>
        <w:endnoteReference w:id="2"/>
      </w:r>
      <w:r>
        <w:rPr>
          <w:rFonts w:ascii="Times New Roman" w:hAnsi="Times New Roman" w:cs="Times New Roman"/>
          <w:sz w:val="24"/>
          <w:szCs w:val="24"/>
        </w:rPr>
        <w:t xml:space="preserve"> </w:t>
      </w:r>
      <w:r w:rsidR="002733DD">
        <w:rPr>
          <w:rFonts w:ascii="Times New Roman" w:hAnsi="Times New Roman" w:cs="Times New Roman"/>
          <w:sz w:val="24"/>
          <w:szCs w:val="24"/>
        </w:rPr>
        <w:t xml:space="preserve">As such, </w:t>
      </w:r>
      <w:r w:rsidR="00033DCE">
        <w:rPr>
          <w:rFonts w:ascii="Times New Roman" w:hAnsi="Times New Roman" w:cs="Times New Roman"/>
          <w:sz w:val="24"/>
          <w:szCs w:val="24"/>
        </w:rPr>
        <w:t>a GIS combines</w:t>
      </w:r>
      <w:r w:rsidR="002733DD">
        <w:rPr>
          <w:rFonts w:ascii="Times New Roman" w:hAnsi="Times New Roman" w:cs="Times New Roman"/>
          <w:sz w:val="24"/>
          <w:szCs w:val="24"/>
        </w:rPr>
        <w:t xml:space="preserve"> the ability of a database to explore thematic questions associated with </w:t>
      </w:r>
      <w:r w:rsidR="002733DD">
        <w:rPr>
          <w:rFonts w:ascii="Times New Roman" w:hAnsi="Times New Roman" w:cs="Times New Roman"/>
          <w:i/>
          <w:sz w:val="24"/>
          <w:szCs w:val="24"/>
        </w:rPr>
        <w:t>what</w:t>
      </w:r>
      <w:r w:rsidR="002733DD">
        <w:rPr>
          <w:rFonts w:ascii="Times New Roman" w:hAnsi="Times New Roman" w:cs="Times New Roman"/>
          <w:sz w:val="24"/>
          <w:szCs w:val="24"/>
        </w:rPr>
        <w:t xml:space="preserve"> is in the database, with the abilities of a mapping system to explore spatial questions associated with </w:t>
      </w:r>
      <w:r w:rsidR="002733DD">
        <w:rPr>
          <w:rFonts w:ascii="Times New Roman" w:hAnsi="Times New Roman" w:cs="Times New Roman"/>
          <w:i/>
          <w:sz w:val="24"/>
          <w:szCs w:val="24"/>
        </w:rPr>
        <w:t>where</w:t>
      </w:r>
      <w:r w:rsidR="002733DD">
        <w:rPr>
          <w:rFonts w:ascii="Times New Roman" w:hAnsi="Times New Roman" w:cs="Times New Roman"/>
          <w:sz w:val="24"/>
          <w:szCs w:val="24"/>
        </w:rPr>
        <w:t xml:space="preserve"> features are located.</w:t>
      </w:r>
      <w:r w:rsidR="003062FB">
        <w:rPr>
          <w:rFonts w:ascii="Times New Roman" w:hAnsi="Times New Roman" w:cs="Times New Roman"/>
          <w:sz w:val="24"/>
          <w:szCs w:val="24"/>
        </w:rPr>
        <w:t xml:space="preserve"> The two main commercial GIS software packages are </w:t>
      </w:r>
      <w:r w:rsidR="00A5440A">
        <w:rPr>
          <w:rFonts w:ascii="Times New Roman" w:hAnsi="Times New Roman" w:cs="Times New Roman"/>
          <w:sz w:val="24"/>
          <w:szCs w:val="24"/>
        </w:rPr>
        <w:t>ArcGIS, which dominates the academic market,</w:t>
      </w:r>
      <w:r w:rsidR="003062FB">
        <w:rPr>
          <w:rFonts w:ascii="Times New Roman" w:hAnsi="Times New Roman" w:cs="Times New Roman"/>
          <w:sz w:val="24"/>
          <w:szCs w:val="24"/>
        </w:rPr>
        <w:t xml:space="preserve"> and MapInfo.</w:t>
      </w:r>
      <w:r w:rsidR="003062FB">
        <w:rPr>
          <w:rStyle w:val="EndnoteReference"/>
          <w:rFonts w:ascii="Times New Roman" w:hAnsi="Times New Roman" w:cs="Times New Roman"/>
          <w:sz w:val="24"/>
          <w:szCs w:val="24"/>
        </w:rPr>
        <w:endnoteReference w:id="3"/>
      </w:r>
      <w:r w:rsidR="003C4819">
        <w:rPr>
          <w:rFonts w:ascii="Times New Roman" w:hAnsi="Times New Roman" w:cs="Times New Roman"/>
          <w:sz w:val="24"/>
          <w:szCs w:val="24"/>
        </w:rPr>
        <w:t xml:space="preserve"> </w:t>
      </w:r>
      <w:r w:rsidR="009E07CD">
        <w:rPr>
          <w:rFonts w:ascii="Times New Roman" w:hAnsi="Times New Roman" w:cs="Times New Roman"/>
          <w:sz w:val="24"/>
          <w:szCs w:val="24"/>
        </w:rPr>
        <w:t>Recently free open-source software</w:t>
      </w:r>
      <w:r w:rsidR="00A5440A">
        <w:rPr>
          <w:rFonts w:ascii="Times New Roman" w:hAnsi="Times New Roman" w:cs="Times New Roman"/>
          <w:sz w:val="24"/>
          <w:szCs w:val="24"/>
        </w:rPr>
        <w:t>, including Quantum GIS (QGIS), Grass and gvSIG, have begun</w:t>
      </w:r>
      <w:r w:rsidR="009E07CD">
        <w:rPr>
          <w:rFonts w:ascii="Times New Roman" w:hAnsi="Times New Roman" w:cs="Times New Roman"/>
          <w:sz w:val="24"/>
          <w:szCs w:val="24"/>
        </w:rPr>
        <w:t xml:space="preserve"> to rival these product</w:t>
      </w:r>
      <w:r w:rsidR="00D10E70">
        <w:rPr>
          <w:rFonts w:ascii="Times New Roman" w:hAnsi="Times New Roman" w:cs="Times New Roman"/>
          <w:sz w:val="24"/>
          <w:szCs w:val="24"/>
        </w:rPr>
        <w:t>s</w:t>
      </w:r>
      <w:r w:rsidR="009E07CD">
        <w:rPr>
          <w:rFonts w:ascii="Times New Roman" w:hAnsi="Times New Roman" w:cs="Times New Roman"/>
          <w:sz w:val="24"/>
          <w:szCs w:val="24"/>
        </w:rPr>
        <w:t>.</w:t>
      </w:r>
      <w:r w:rsidR="009E07CD">
        <w:rPr>
          <w:rStyle w:val="EndnoteReference"/>
          <w:rFonts w:ascii="Times New Roman" w:hAnsi="Times New Roman" w:cs="Times New Roman"/>
          <w:sz w:val="24"/>
          <w:szCs w:val="24"/>
        </w:rPr>
        <w:endnoteReference w:id="4"/>
      </w:r>
      <w:r w:rsidR="009E07CD">
        <w:rPr>
          <w:rFonts w:ascii="Times New Roman" w:hAnsi="Times New Roman" w:cs="Times New Roman"/>
          <w:sz w:val="24"/>
          <w:szCs w:val="24"/>
        </w:rPr>
        <w:t xml:space="preserve"> </w:t>
      </w:r>
      <w:r w:rsidR="000C3AEF" w:rsidRPr="000C3AEF">
        <w:rPr>
          <w:rFonts w:ascii="Times New Roman" w:hAnsi="Times New Roman" w:cs="Times New Roman"/>
          <w:i/>
          <w:sz w:val="24"/>
          <w:szCs w:val="24"/>
        </w:rPr>
        <w:t>Geographical information science</w:t>
      </w:r>
      <w:r w:rsidR="000C3AEF">
        <w:rPr>
          <w:rFonts w:ascii="Times New Roman" w:hAnsi="Times New Roman" w:cs="Times New Roman"/>
          <w:sz w:val="24"/>
          <w:szCs w:val="24"/>
        </w:rPr>
        <w:t xml:space="preserve"> (GISc) is a broader field concerned with how geographical information can best be studied.</w:t>
      </w:r>
      <w:r w:rsidR="000C3AEF">
        <w:rPr>
          <w:rStyle w:val="EndnoteReference"/>
          <w:rFonts w:ascii="Times New Roman" w:hAnsi="Times New Roman" w:cs="Times New Roman"/>
          <w:sz w:val="24"/>
          <w:szCs w:val="24"/>
        </w:rPr>
        <w:endnoteReference w:id="5"/>
      </w:r>
      <w:r w:rsidR="000C3AEF">
        <w:rPr>
          <w:rFonts w:ascii="Times New Roman" w:hAnsi="Times New Roman" w:cs="Times New Roman"/>
          <w:sz w:val="24"/>
          <w:szCs w:val="24"/>
        </w:rPr>
        <w:t xml:space="preserve"> </w:t>
      </w:r>
      <w:r w:rsidR="00545382">
        <w:rPr>
          <w:rFonts w:ascii="Times New Roman" w:hAnsi="Times New Roman" w:cs="Times New Roman"/>
          <w:sz w:val="24"/>
          <w:szCs w:val="24"/>
        </w:rPr>
        <w:t>Within GISc</w:t>
      </w:r>
      <w:r w:rsidR="002733DD">
        <w:rPr>
          <w:rFonts w:ascii="Times New Roman" w:hAnsi="Times New Roman" w:cs="Times New Roman"/>
          <w:sz w:val="24"/>
          <w:szCs w:val="24"/>
        </w:rPr>
        <w:t xml:space="preserve"> geographical information is the source material, GIS is the technology to analyse it, and GISc is the intellectual context in which this work take place. </w:t>
      </w:r>
    </w:p>
    <w:p w14:paraId="71B23553" w14:textId="1E61D215" w:rsidR="00197277" w:rsidRPr="0060535C" w:rsidRDefault="00545382" w:rsidP="003A6C3C">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GIS has its roots in the Earth s</w:t>
      </w:r>
      <w:r w:rsidR="00197277">
        <w:rPr>
          <w:rFonts w:ascii="Times New Roman" w:hAnsi="Times New Roman" w:cs="Times New Roman"/>
          <w:sz w:val="24"/>
          <w:szCs w:val="24"/>
        </w:rPr>
        <w:t xml:space="preserve">ciences in the 1960s where it was developed to monitor subjects such as land-use. It spread into human geography in the 1980s where it was particularly used to analyse quantitative sources such as census data. </w:t>
      </w:r>
      <w:r w:rsidR="00E00B72">
        <w:rPr>
          <w:rFonts w:ascii="Times New Roman" w:hAnsi="Times New Roman" w:cs="Times New Roman"/>
          <w:sz w:val="24"/>
          <w:szCs w:val="24"/>
        </w:rPr>
        <w:t>The adopti</w:t>
      </w:r>
      <w:r w:rsidR="00A5440A">
        <w:rPr>
          <w:rFonts w:ascii="Times New Roman" w:hAnsi="Times New Roman" w:cs="Times New Roman"/>
          <w:sz w:val="24"/>
          <w:szCs w:val="24"/>
        </w:rPr>
        <w:t>on of GIS in the h</w:t>
      </w:r>
      <w:r w:rsidR="00E00B72">
        <w:rPr>
          <w:rFonts w:ascii="Times New Roman" w:hAnsi="Times New Roman" w:cs="Times New Roman"/>
          <w:sz w:val="24"/>
          <w:szCs w:val="24"/>
        </w:rPr>
        <w:t xml:space="preserve">umanities started with archaeology </w:t>
      </w:r>
      <w:r>
        <w:rPr>
          <w:rFonts w:ascii="Times New Roman" w:hAnsi="Times New Roman" w:cs="Times New Roman"/>
          <w:sz w:val="24"/>
          <w:szCs w:val="24"/>
        </w:rPr>
        <w:t>in</w:t>
      </w:r>
      <w:r w:rsidR="00E00B72">
        <w:rPr>
          <w:rFonts w:ascii="Times New Roman" w:hAnsi="Times New Roman" w:cs="Times New Roman"/>
          <w:sz w:val="24"/>
          <w:szCs w:val="24"/>
        </w:rPr>
        <w:t xml:space="preserve"> the </w:t>
      </w:r>
      <w:r w:rsidR="000D1ADE">
        <w:rPr>
          <w:rFonts w:ascii="Times New Roman" w:hAnsi="Times New Roman" w:cs="Times New Roman"/>
          <w:sz w:val="24"/>
          <w:szCs w:val="24"/>
        </w:rPr>
        <w:t xml:space="preserve">early </w:t>
      </w:r>
      <w:r w:rsidR="00E00B72">
        <w:rPr>
          <w:rFonts w:ascii="Times New Roman" w:hAnsi="Times New Roman" w:cs="Times New Roman"/>
          <w:sz w:val="24"/>
          <w:szCs w:val="24"/>
        </w:rPr>
        <w:t>19</w:t>
      </w:r>
      <w:r w:rsidR="00A5440A">
        <w:rPr>
          <w:rFonts w:ascii="Times New Roman" w:hAnsi="Times New Roman" w:cs="Times New Roman"/>
          <w:sz w:val="24"/>
          <w:szCs w:val="24"/>
        </w:rPr>
        <w:t xml:space="preserve">80s with the rapid rise of its use </w:t>
      </w:r>
      <w:r w:rsidR="000D1ADE">
        <w:rPr>
          <w:rFonts w:ascii="Times New Roman" w:hAnsi="Times New Roman" w:cs="Times New Roman"/>
          <w:sz w:val="24"/>
          <w:szCs w:val="24"/>
        </w:rPr>
        <w:t xml:space="preserve">for both </w:t>
      </w:r>
      <w:r w:rsidR="00862FAA">
        <w:rPr>
          <w:rFonts w:ascii="Times New Roman" w:hAnsi="Times New Roman" w:cs="Times New Roman"/>
          <w:sz w:val="24"/>
          <w:szCs w:val="24"/>
        </w:rPr>
        <w:t>cultural resource m</w:t>
      </w:r>
      <w:r w:rsidR="000D1ADE">
        <w:rPr>
          <w:rFonts w:ascii="Times New Roman" w:hAnsi="Times New Roman" w:cs="Times New Roman"/>
          <w:sz w:val="24"/>
          <w:szCs w:val="24"/>
        </w:rPr>
        <w:t xml:space="preserve">anagement and </w:t>
      </w:r>
      <w:r w:rsidR="00862FAA">
        <w:rPr>
          <w:rFonts w:ascii="Times New Roman" w:hAnsi="Times New Roman" w:cs="Times New Roman"/>
          <w:sz w:val="24"/>
          <w:szCs w:val="24"/>
        </w:rPr>
        <w:t>as a research tool</w:t>
      </w:r>
      <w:r w:rsidR="001E01AA">
        <w:rPr>
          <w:rFonts w:ascii="Times New Roman" w:hAnsi="Times New Roman" w:cs="Times New Roman"/>
          <w:sz w:val="24"/>
          <w:szCs w:val="24"/>
        </w:rPr>
        <w:t xml:space="preserve">. </w:t>
      </w:r>
      <w:r w:rsidR="00356975">
        <w:rPr>
          <w:rFonts w:ascii="Times New Roman" w:hAnsi="Times New Roman" w:cs="Times New Roman"/>
          <w:sz w:val="24"/>
          <w:szCs w:val="24"/>
        </w:rPr>
        <w:t xml:space="preserve">By the 1990s, </w:t>
      </w:r>
      <w:r w:rsidR="001E01AA">
        <w:rPr>
          <w:rFonts w:ascii="Times New Roman" w:hAnsi="Times New Roman" w:cs="Times New Roman"/>
          <w:sz w:val="24"/>
          <w:szCs w:val="24"/>
        </w:rPr>
        <w:t xml:space="preserve">the development of </w:t>
      </w:r>
      <w:r w:rsidR="00245B8B">
        <w:rPr>
          <w:rFonts w:ascii="Times New Roman" w:hAnsi="Times New Roman" w:cs="Times New Roman"/>
          <w:sz w:val="24"/>
          <w:szCs w:val="24"/>
        </w:rPr>
        <w:t xml:space="preserve">research </w:t>
      </w:r>
      <w:r w:rsidR="001E01AA">
        <w:rPr>
          <w:rFonts w:ascii="Times New Roman" w:hAnsi="Times New Roman" w:cs="Times New Roman"/>
          <w:sz w:val="24"/>
          <w:szCs w:val="24"/>
        </w:rPr>
        <w:t xml:space="preserve">methods for spatial analysis in the field </w:t>
      </w:r>
      <w:r w:rsidR="00245B8B">
        <w:rPr>
          <w:rFonts w:ascii="Times New Roman" w:hAnsi="Times New Roman" w:cs="Times New Roman"/>
          <w:sz w:val="24"/>
          <w:szCs w:val="24"/>
        </w:rPr>
        <w:t>were</w:t>
      </w:r>
      <w:r w:rsidR="001E01AA">
        <w:rPr>
          <w:rFonts w:ascii="Times New Roman" w:hAnsi="Times New Roman" w:cs="Times New Roman"/>
          <w:sz w:val="24"/>
          <w:szCs w:val="24"/>
        </w:rPr>
        <w:t xml:space="preserve"> already </w:t>
      </w:r>
      <w:r w:rsidR="00356975">
        <w:rPr>
          <w:rFonts w:ascii="Times New Roman" w:hAnsi="Times New Roman" w:cs="Times New Roman"/>
          <w:sz w:val="24"/>
          <w:szCs w:val="24"/>
        </w:rPr>
        <w:t xml:space="preserve">widely </w:t>
      </w:r>
      <w:r w:rsidR="00862FAA">
        <w:rPr>
          <w:rFonts w:ascii="Times New Roman" w:hAnsi="Times New Roman" w:cs="Times New Roman"/>
          <w:sz w:val="24"/>
          <w:szCs w:val="24"/>
        </w:rPr>
        <w:t>practice</w:t>
      </w:r>
      <w:r w:rsidR="00A5440A">
        <w:rPr>
          <w:rFonts w:ascii="Times New Roman" w:hAnsi="Times New Roman" w:cs="Times New Roman"/>
          <w:sz w:val="24"/>
          <w:szCs w:val="24"/>
        </w:rPr>
        <w:t>d</w:t>
      </w:r>
      <w:r w:rsidR="001E01AA">
        <w:rPr>
          <w:rFonts w:ascii="Times New Roman" w:hAnsi="Times New Roman" w:cs="Times New Roman"/>
          <w:sz w:val="24"/>
          <w:szCs w:val="24"/>
        </w:rPr>
        <w:t>.</w:t>
      </w:r>
      <w:r w:rsidR="00862FAA">
        <w:rPr>
          <w:rStyle w:val="EndnoteReference"/>
          <w:rFonts w:ascii="Times New Roman" w:hAnsi="Times New Roman" w:cs="Times New Roman"/>
          <w:sz w:val="24"/>
          <w:szCs w:val="24"/>
        </w:rPr>
        <w:endnoteReference w:id="6"/>
      </w:r>
      <w:r w:rsidR="001E01AA">
        <w:rPr>
          <w:rFonts w:ascii="Times New Roman" w:hAnsi="Times New Roman" w:cs="Times New Roman"/>
          <w:sz w:val="24"/>
          <w:szCs w:val="24"/>
        </w:rPr>
        <w:t xml:space="preserve"> </w:t>
      </w:r>
      <w:r w:rsidR="00197277">
        <w:rPr>
          <w:rFonts w:ascii="Times New Roman" w:hAnsi="Times New Roman" w:cs="Times New Roman"/>
          <w:sz w:val="24"/>
          <w:szCs w:val="24"/>
        </w:rPr>
        <w:t xml:space="preserve">In the 1990s historians </w:t>
      </w:r>
      <w:r w:rsidR="00862FAA">
        <w:rPr>
          <w:rFonts w:ascii="Times New Roman" w:hAnsi="Times New Roman" w:cs="Times New Roman"/>
          <w:sz w:val="24"/>
          <w:szCs w:val="24"/>
        </w:rPr>
        <w:t>started to use GIS.</w:t>
      </w:r>
      <w:r w:rsidR="00197277">
        <w:rPr>
          <w:rFonts w:ascii="Times New Roman" w:hAnsi="Times New Roman" w:cs="Times New Roman"/>
          <w:sz w:val="24"/>
          <w:szCs w:val="24"/>
        </w:rPr>
        <w:t xml:space="preserve"> </w:t>
      </w:r>
      <w:r w:rsidR="00862FAA">
        <w:rPr>
          <w:rFonts w:ascii="Times New Roman" w:hAnsi="Times New Roman" w:cs="Times New Roman"/>
          <w:sz w:val="24"/>
          <w:szCs w:val="24"/>
        </w:rPr>
        <w:t>T</w:t>
      </w:r>
      <w:r w:rsidR="00197277">
        <w:rPr>
          <w:rFonts w:ascii="Times New Roman" w:hAnsi="Times New Roman" w:cs="Times New Roman"/>
          <w:sz w:val="24"/>
          <w:szCs w:val="24"/>
        </w:rPr>
        <w:t>his</w:t>
      </w:r>
      <w:r w:rsidR="00862FAA">
        <w:rPr>
          <w:rFonts w:ascii="Times New Roman" w:hAnsi="Times New Roman" w:cs="Times New Roman"/>
          <w:sz w:val="24"/>
          <w:szCs w:val="24"/>
        </w:rPr>
        <w:t xml:space="preserve"> occurred largely independently to developments in </w:t>
      </w:r>
      <w:r w:rsidR="00862FAA">
        <w:rPr>
          <w:rFonts w:ascii="Times New Roman" w:hAnsi="Times New Roman" w:cs="Times New Roman"/>
          <w:sz w:val="24"/>
          <w:szCs w:val="24"/>
        </w:rPr>
        <w:lastRenderedPageBreak/>
        <w:t>archaeology</w:t>
      </w:r>
      <w:r w:rsidR="0013029E">
        <w:rPr>
          <w:rFonts w:ascii="Times New Roman" w:hAnsi="Times New Roman" w:cs="Times New Roman"/>
          <w:sz w:val="24"/>
          <w:szCs w:val="24"/>
        </w:rPr>
        <w:t xml:space="preserve"> with </w:t>
      </w:r>
      <w:r w:rsidR="00A5440A">
        <w:rPr>
          <w:rFonts w:ascii="Times New Roman" w:hAnsi="Times New Roman" w:cs="Times New Roman"/>
          <w:sz w:val="24"/>
          <w:szCs w:val="24"/>
        </w:rPr>
        <w:t>the</w:t>
      </w:r>
      <w:r w:rsidR="0013029E">
        <w:rPr>
          <w:rFonts w:ascii="Times New Roman" w:hAnsi="Times New Roman" w:cs="Times New Roman"/>
          <w:sz w:val="24"/>
          <w:szCs w:val="24"/>
        </w:rPr>
        <w:t xml:space="preserve"> primary emphasis being on</w:t>
      </w:r>
      <w:r w:rsidR="00197277">
        <w:rPr>
          <w:rFonts w:ascii="Times New Roman" w:hAnsi="Times New Roman" w:cs="Times New Roman"/>
          <w:sz w:val="24"/>
          <w:szCs w:val="24"/>
        </w:rPr>
        <w:t xml:space="preserve"> quantitative sources such as demographic or </w:t>
      </w:r>
      <w:r w:rsidR="0013029E">
        <w:rPr>
          <w:rFonts w:ascii="Times New Roman" w:hAnsi="Times New Roman" w:cs="Times New Roman"/>
          <w:sz w:val="24"/>
          <w:szCs w:val="24"/>
        </w:rPr>
        <w:t>environmental</w:t>
      </w:r>
      <w:r w:rsidR="00197277">
        <w:rPr>
          <w:rFonts w:ascii="Times New Roman" w:hAnsi="Times New Roman" w:cs="Times New Roman"/>
          <w:sz w:val="24"/>
          <w:szCs w:val="24"/>
        </w:rPr>
        <w:t xml:space="preserve"> data.</w:t>
      </w:r>
      <w:r w:rsidR="005B3DE5">
        <w:rPr>
          <w:rStyle w:val="EndnoteReference"/>
          <w:rFonts w:ascii="Times New Roman" w:hAnsi="Times New Roman" w:cs="Times New Roman"/>
          <w:sz w:val="24"/>
          <w:szCs w:val="24"/>
        </w:rPr>
        <w:endnoteReference w:id="7"/>
      </w:r>
      <w:r w:rsidR="00EF1A64">
        <w:rPr>
          <w:rFonts w:ascii="Times New Roman" w:hAnsi="Times New Roman" w:cs="Times New Roman"/>
          <w:sz w:val="24"/>
          <w:szCs w:val="24"/>
        </w:rPr>
        <w:t xml:space="preserve"> </w:t>
      </w:r>
      <w:r w:rsidR="0013029E">
        <w:rPr>
          <w:rFonts w:ascii="Times New Roman" w:hAnsi="Times New Roman" w:cs="Times New Roman"/>
          <w:sz w:val="24"/>
          <w:szCs w:val="24"/>
        </w:rPr>
        <w:t>Despite its narrow focus</w:t>
      </w:r>
      <w:r w:rsidR="00245B8B">
        <w:rPr>
          <w:rFonts w:ascii="Times New Roman" w:hAnsi="Times New Roman" w:cs="Times New Roman"/>
          <w:sz w:val="24"/>
          <w:szCs w:val="24"/>
        </w:rPr>
        <w:t>,</w:t>
      </w:r>
      <w:r w:rsidR="00EF1A64">
        <w:rPr>
          <w:rFonts w:ascii="Times New Roman" w:hAnsi="Times New Roman" w:cs="Times New Roman"/>
          <w:sz w:val="24"/>
          <w:szCs w:val="24"/>
        </w:rPr>
        <w:t xml:space="preserve"> this approach was successful enough to create its own sub-field, </w:t>
      </w:r>
      <w:r w:rsidR="00EF1A64" w:rsidRPr="00B01501">
        <w:rPr>
          <w:rFonts w:ascii="Times New Roman" w:hAnsi="Times New Roman" w:cs="Times New Roman"/>
          <w:i/>
          <w:sz w:val="24"/>
          <w:szCs w:val="24"/>
        </w:rPr>
        <w:t>historical GIS</w:t>
      </w:r>
      <w:r w:rsidR="00EF1A64">
        <w:rPr>
          <w:rFonts w:ascii="Times New Roman" w:hAnsi="Times New Roman" w:cs="Times New Roman"/>
          <w:sz w:val="24"/>
          <w:szCs w:val="24"/>
        </w:rPr>
        <w:t>.</w:t>
      </w:r>
      <w:r w:rsidR="0042530A">
        <w:rPr>
          <w:rStyle w:val="EndnoteReference"/>
          <w:rFonts w:ascii="Times New Roman" w:hAnsi="Times New Roman" w:cs="Times New Roman"/>
          <w:sz w:val="24"/>
          <w:szCs w:val="24"/>
        </w:rPr>
        <w:endnoteReference w:id="8"/>
      </w:r>
      <w:r w:rsidR="00197277">
        <w:rPr>
          <w:rFonts w:ascii="Times New Roman" w:hAnsi="Times New Roman" w:cs="Times New Roman"/>
          <w:sz w:val="24"/>
          <w:szCs w:val="24"/>
        </w:rPr>
        <w:t xml:space="preserve"> </w:t>
      </w:r>
      <w:r w:rsidR="0013029E">
        <w:rPr>
          <w:rFonts w:ascii="Times New Roman" w:hAnsi="Times New Roman" w:cs="Times New Roman"/>
          <w:sz w:val="24"/>
          <w:szCs w:val="24"/>
        </w:rPr>
        <w:t>T</w:t>
      </w:r>
      <w:r w:rsidR="00B01501">
        <w:rPr>
          <w:rFonts w:ascii="Times New Roman" w:hAnsi="Times New Roman" w:cs="Times New Roman"/>
          <w:sz w:val="24"/>
          <w:szCs w:val="24"/>
        </w:rPr>
        <w:t xml:space="preserve">hrough the 2000s the use of </w:t>
      </w:r>
      <w:r w:rsidR="00A5440A">
        <w:rPr>
          <w:rFonts w:ascii="Times New Roman" w:hAnsi="Times New Roman" w:cs="Times New Roman"/>
          <w:sz w:val="24"/>
          <w:szCs w:val="24"/>
        </w:rPr>
        <w:t>GIS in history spread</w:t>
      </w:r>
      <w:r w:rsidR="00B01501">
        <w:rPr>
          <w:rFonts w:ascii="Times New Roman" w:hAnsi="Times New Roman" w:cs="Times New Roman"/>
          <w:sz w:val="24"/>
          <w:szCs w:val="24"/>
        </w:rPr>
        <w:t xml:space="preserve"> into new areas and the emphasis increasingly shifted from technology and methods to applied research. In history this led to historical GIS being increasingly re-branded as </w:t>
      </w:r>
      <w:r w:rsidR="00B01501">
        <w:rPr>
          <w:rFonts w:ascii="Times New Roman" w:hAnsi="Times New Roman" w:cs="Times New Roman"/>
          <w:i/>
          <w:sz w:val="24"/>
          <w:szCs w:val="24"/>
        </w:rPr>
        <w:t>spatial history</w:t>
      </w:r>
      <w:r w:rsidR="00B01501">
        <w:rPr>
          <w:rFonts w:ascii="Times New Roman" w:hAnsi="Times New Roman" w:cs="Times New Roman"/>
          <w:sz w:val="24"/>
          <w:szCs w:val="24"/>
        </w:rPr>
        <w:t xml:space="preserve">, reflecting the increasing importance of historical research questions and downplaying the technology. </w:t>
      </w:r>
      <w:r w:rsidR="0013029E">
        <w:rPr>
          <w:rFonts w:ascii="Times New Roman" w:hAnsi="Times New Roman" w:cs="Times New Roman"/>
          <w:sz w:val="24"/>
          <w:szCs w:val="24"/>
        </w:rPr>
        <w:t>The advent of digital h</w:t>
      </w:r>
      <w:r w:rsidR="00B01501">
        <w:rPr>
          <w:rFonts w:ascii="Times New Roman" w:hAnsi="Times New Roman" w:cs="Times New Roman"/>
          <w:sz w:val="24"/>
          <w:szCs w:val="24"/>
        </w:rPr>
        <w:t xml:space="preserve">umanities in the early 2000s </w:t>
      </w:r>
      <w:r w:rsidR="0013029E">
        <w:rPr>
          <w:rFonts w:ascii="Times New Roman" w:hAnsi="Times New Roman" w:cs="Times New Roman"/>
          <w:sz w:val="24"/>
          <w:szCs w:val="24"/>
        </w:rPr>
        <w:t>increased</w:t>
      </w:r>
      <w:r w:rsidR="00B01501">
        <w:rPr>
          <w:rFonts w:ascii="Times New Roman" w:hAnsi="Times New Roman" w:cs="Times New Roman"/>
          <w:sz w:val="24"/>
          <w:szCs w:val="24"/>
        </w:rPr>
        <w:t xml:space="preserve"> interest in </w:t>
      </w:r>
      <w:r w:rsidR="0013029E">
        <w:rPr>
          <w:rFonts w:ascii="Times New Roman" w:hAnsi="Times New Roman" w:cs="Times New Roman"/>
          <w:sz w:val="24"/>
          <w:szCs w:val="24"/>
        </w:rPr>
        <w:t>using GIS</w:t>
      </w:r>
      <w:r w:rsidR="00B01501">
        <w:rPr>
          <w:rFonts w:ascii="Times New Roman" w:hAnsi="Times New Roman" w:cs="Times New Roman"/>
          <w:sz w:val="24"/>
          <w:szCs w:val="24"/>
        </w:rPr>
        <w:t xml:space="preserve"> </w:t>
      </w:r>
      <w:r w:rsidR="003A6C3C">
        <w:rPr>
          <w:rFonts w:ascii="Times New Roman" w:hAnsi="Times New Roman" w:cs="Times New Roman"/>
          <w:sz w:val="24"/>
          <w:szCs w:val="24"/>
        </w:rPr>
        <w:t xml:space="preserve">with </w:t>
      </w:r>
      <w:r w:rsidR="00B01501">
        <w:rPr>
          <w:rFonts w:ascii="Times New Roman" w:hAnsi="Times New Roman" w:cs="Times New Roman"/>
          <w:sz w:val="24"/>
          <w:szCs w:val="24"/>
        </w:rPr>
        <w:t>more traditional</w:t>
      </w:r>
      <w:r w:rsidR="0013029E">
        <w:rPr>
          <w:rFonts w:ascii="Times New Roman" w:hAnsi="Times New Roman" w:cs="Times New Roman"/>
          <w:sz w:val="24"/>
          <w:szCs w:val="24"/>
        </w:rPr>
        <w:t xml:space="preserve"> humanities</w:t>
      </w:r>
      <w:r w:rsidR="00DF71A3">
        <w:rPr>
          <w:rFonts w:ascii="Times New Roman" w:hAnsi="Times New Roman" w:cs="Times New Roman"/>
          <w:sz w:val="24"/>
          <w:szCs w:val="24"/>
        </w:rPr>
        <w:t xml:space="preserve"> sources</w:t>
      </w:r>
      <w:r w:rsidR="0013029E">
        <w:rPr>
          <w:rFonts w:ascii="Times New Roman" w:hAnsi="Times New Roman" w:cs="Times New Roman"/>
          <w:sz w:val="24"/>
          <w:szCs w:val="24"/>
        </w:rPr>
        <w:t>, particularly</w:t>
      </w:r>
      <w:r w:rsidR="00B01501">
        <w:rPr>
          <w:rFonts w:ascii="Times New Roman" w:hAnsi="Times New Roman" w:cs="Times New Roman"/>
          <w:sz w:val="24"/>
          <w:szCs w:val="24"/>
        </w:rPr>
        <w:t xml:space="preserve"> texts</w:t>
      </w:r>
      <w:r w:rsidR="002F7FC4">
        <w:rPr>
          <w:rFonts w:ascii="Times New Roman" w:hAnsi="Times New Roman" w:cs="Times New Roman"/>
          <w:sz w:val="24"/>
          <w:szCs w:val="24"/>
        </w:rPr>
        <w:t>,</w:t>
      </w:r>
      <w:r w:rsidR="00B01501">
        <w:rPr>
          <w:rFonts w:ascii="Times New Roman" w:hAnsi="Times New Roman" w:cs="Times New Roman"/>
          <w:sz w:val="24"/>
          <w:szCs w:val="24"/>
        </w:rPr>
        <w:t xml:space="preserve"> </w:t>
      </w:r>
      <w:r w:rsidR="0013029E">
        <w:rPr>
          <w:rFonts w:ascii="Times New Roman" w:hAnsi="Times New Roman" w:cs="Times New Roman"/>
          <w:sz w:val="24"/>
          <w:szCs w:val="24"/>
        </w:rPr>
        <w:t>and</w:t>
      </w:r>
      <w:r w:rsidR="00B01501">
        <w:rPr>
          <w:rFonts w:ascii="Times New Roman" w:hAnsi="Times New Roman" w:cs="Times New Roman"/>
          <w:sz w:val="24"/>
          <w:szCs w:val="24"/>
        </w:rPr>
        <w:t xml:space="preserve"> also images, virtual landscapes and historical maps. </w:t>
      </w:r>
      <w:r w:rsidR="0060535C">
        <w:rPr>
          <w:rFonts w:ascii="Times New Roman" w:hAnsi="Times New Roman" w:cs="Times New Roman"/>
          <w:sz w:val="24"/>
          <w:szCs w:val="24"/>
        </w:rPr>
        <w:t xml:space="preserve">This has led to fields known as both </w:t>
      </w:r>
      <w:r w:rsidR="0060535C" w:rsidRPr="0060535C">
        <w:rPr>
          <w:rFonts w:ascii="Times New Roman" w:hAnsi="Times New Roman" w:cs="Times New Roman"/>
          <w:i/>
          <w:sz w:val="24"/>
          <w:szCs w:val="24"/>
        </w:rPr>
        <w:t>humanities GIS</w:t>
      </w:r>
      <w:r w:rsidR="0060535C">
        <w:rPr>
          <w:rFonts w:ascii="Times New Roman" w:hAnsi="Times New Roman" w:cs="Times New Roman"/>
          <w:sz w:val="24"/>
          <w:szCs w:val="24"/>
        </w:rPr>
        <w:t xml:space="preserve"> and </w:t>
      </w:r>
      <w:r w:rsidR="0060535C" w:rsidRPr="0060535C">
        <w:rPr>
          <w:rFonts w:ascii="Times New Roman" w:hAnsi="Times New Roman" w:cs="Times New Roman"/>
          <w:i/>
          <w:sz w:val="24"/>
          <w:szCs w:val="24"/>
        </w:rPr>
        <w:t>spatial humanities</w:t>
      </w:r>
      <w:r w:rsidR="00DF71A3">
        <w:rPr>
          <w:rFonts w:ascii="Times New Roman" w:hAnsi="Times New Roman" w:cs="Times New Roman"/>
          <w:sz w:val="24"/>
          <w:szCs w:val="24"/>
        </w:rPr>
        <w:t>.</w:t>
      </w:r>
      <w:r w:rsidR="00B4551B">
        <w:rPr>
          <w:rStyle w:val="EndnoteReference"/>
          <w:rFonts w:ascii="Times New Roman" w:hAnsi="Times New Roman" w:cs="Times New Roman"/>
          <w:sz w:val="24"/>
          <w:szCs w:val="24"/>
        </w:rPr>
        <w:endnoteReference w:id="9"/>
      </w:r>
      <w:r w:rsidR="0060535C">
        <w:rPr>
          <w:rFonts w:ascii="Times New Roman" w:hAnsi="Times New Roman" w:cs="Times New Roman"/>
          <w:sz w:val="24"/>
          <w:szCs w:val="24"/>
        </w:rPr>
        <w:t xml:space="preserve"> </w:t>
      </w:r>
      <w:r w:rsidR="00DF71A3">
        <w:rPr>
          <w:rFonts w:ascii="Times New Roman" w:hAnsi="Times New Roman" w:cs="Times New Roman"/>
          <w:sz w:val="24"/>
          <w:szCs w:val="24"/>
        </w:rPr>
        <w:t>T</w:t>
      </w:r>
      <w:r w:rsidR="0060535C">
        <w:rPr>
          <w:rFonts w:ascii="Times New Roman" w:hAnsi="Times New Roman" w:cs="Times New Roman"/>
          <w:sz w:val="24"/>
          <w:szCs w:val="24"/>
        </w:rPr>
        <w:t xml:space="preserve">here has also been a move to develop </w:t>
      </w:r>
      <w:r w:rsidR="0060535C">
        <w:rPr>
          <w:rFonts w:ascii="Times New Roman" w:hAnsi="Times New Roman" w:cs="Times New Roman"/>
          <w:i/>
          <w:sz w:val="24"/>
          <w:szCs w:val="24"/>
        </w:rPr>
        <w:t>deep mapping</w:t>
      </w:r>
      <w:r w:rsidR="0013029E">
        <w:rPr>
          <w:rFonts w:ascii="Times New Roman" w:hAnsi="Times New Roman" w:cs="Times New Roman"/>
          <w:sz w:val="24"/>
          <w:szCs w:val="24"/>
        </w:rPr>
        <w:t>,</w:t>
      </w:r>
      <w:r w:rsidR="0060535C">
        <w:rPr>
          <w:rFonts w:ascii="Times New Roman" w:hAnsi="Times New Roman" w:cs="Times New Roman"/>
          <w:sz w:val="24"/>
          <w:szCs w:val="24"/>
        </w:rPr>
        <w:t xml:space="preserve"> a</w:t>
      </w:r>
      <w:r w:rsidR="0013029E">
        <w:rPr>
          <w:rFonts w:ascii="Times New Roman" w:hAnsi="Times New Roman" w:cs="Times New Roman"/>
          <w:sz w:val="24"/>
          <w:szCs w:val="24"/>
        </w:rPr>
        <w:t xml:space="preserve"> paradigm</w:t>
      </w:r>
      <w:r w:rsidR="0060535C">
        <w:rPr>
          <w:rFonts w:ascii="Times New Roman" w:hAnsi="Times New Roman" w:cs="Times New Roman"/>
          <w:sz w:val="24"/>
          <w:szCs w:val="24"/>
        </w:rPr>
        <w:t xml:space="preserve"> that </w:t>
      </w:r>
      <w:r w:rsidR="0013029E">
        <w:rPr>
          <w:rFonts w:ascii="Times New Roman" w:hAnsi="Times New Roman" w:cs="Times New Roman"/>
          <w:sz w:val="24"/>
          <w:szCs w:val="24"/>
        </w:rPr>
        <w:t>attempts to move the use of</w:t>
      </w:r>
      <w:r w:rsidR="0060535C">
        <w:rPr>
          <w:rFonts w:ascii="Times New Roman" w:hAnsi="Times New Roman" w:cs="Times New Roman"/>
          <w:sz w:val="24"/>
          <w:szCs w:val="24"/>
        </w:rPr>
        <w:t xml:space="preserve"> geographical information away from GIS.</w:t>
      </w:r>
      <w:r w:rsidR="0042530A">
        <w:rPr>
          <w:rStyle w:val="EndnoteReference"/>
          <w:rFonts w:ascii="Times New Roman" w:hAnsi="Times New Roman" w:cs="Times New Roman"/>
          <w:sz w:val="24"/>
          <w:szCs w:val="24"/>
        </w:rPr>
        <w:endnoteReference w:id="10"/>
      </w:r>
    </w:p>
    <w:p w14:paraId="25C14F74" w14:textId="77777777" w:rsidR="00C15EAA" w:rsidRDefault="00C15EAA" w:rsidP="00DF71A3">
      <w:pPr>
        <w:widowControl w:val="0"/>
        <w:autoSpaceDE w:val="0"/>
        <w:autoSpaceDN w:val="0"/>
        <w:adjustRightInd w:val="0"/>
        <w:spacing w:after="120" w:line="360" w:lineRule="auto"/>
        <w:jc w:val="both"/>
        <w:rPr>
          <w:rFonts w:ascii="Times New Roman" w:hAnsi="Times New Roman" w:cs="Times New Roman"/>
          <w:b/>
          <w:sz w:val="24"/>
          <w:szCs w:val="24"/>
        </w:rPr>
      </w:pPr>
    </w:p>
    <w:p w14:paraId="575F2B6B" w14:textId="3205DB78" w:rsidR="00DF71A3" w:rsidRPr="00A470B1" w:rsidRDefault="00DF71A3" w:rsidP="00DF71A3">
      <w:pPr>
        <w:widowControl w:val="0"/>
        <w:autoSpaceDE w:val="0"/>
        <w:autoSpaceDN w:val="0"/>
        <w:adjustRightInd w:val="0"/>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The basic technology</w:t>
      </w:r>
    </w:p>
    <w:p w14:paraId="5CB4999A" w14:textId="6F666824" w:rsidR="00B029DB" w:rsidRPr="00D76609" w:rsidRDefault="00DF71A3"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GIS is based around</w:t>
      </w:r>
      <w:r w:rsidR="002D5533">
        <w:rPr>
          <w:rFonts w:ascii="Times New Roman" w:hAnsi="Times New Roman" w:cs="Times New Roman"/>
          <w:sz w:val="24"/>
          <w:szCs w:val="24"/>
        </w:rPr>
        <w:t xml:space="preserve"> </w:t>
      </w:r>
      <w:r w:rsidR="0013029E">
        <w:rPr>
          <w:rFonts w:ascii="Times New Roman" w:hAnsi="Times New Roman" w:cs="Times New Roman"/>
          <w:sz w:val="24"/>
          <w:szCs w:val="24"/>
        </w:rPr>
        <w:t>a</w:t>
      </w:r>
      <w:r w:rsidR="002D5533">
        <w:rPr>
          <w:rFonts w:ascii="Times New Roman" w:hAnsi="Times New Roman" w:cs="Times New Roman"/>
          <w:sz w:val="24"/>
          <w:szCs w:val="24"/>
        </w:rPr>
        <w:t xml:space="preserve"> crude but effective </w:t>
      </w:r>
      <w:r w:rsidR="0013029E">
        <w:rPr>
          <w:rFonts w:ascii="Times New Roman" w:hAnsi="Times New Roman" w:cs="Times New Roman"/>
          <w:sz w:val="24"/>
          <w:szCs w:val="24"/>
        </w:rPr>
        <w:t>model</w:t>
      </w:r>
      <w:r w:rsidR="002D5533">
        <w:rPr>
          <w:rFonts w:ascii="Times New Roman" w:hAnsi="Times New Roman" w:cs="Times New Roman"/>
          <w:sz w:val="24"/>
          <w:szCs w:val="24"/>
        </w:rPr>
        <w:t xml:space="preserve"> </w:t>
      </w:r>
      <w:r w:rsidR="00245B8B">
        <w:rPr>
          <w:rFonts w:ascii="Times New Roman" w:hAnsi="Times New Roman" w:cs="Times New Roman"/>
          <w:sz w:val="24"/>
          <w:szCs w:val="24"/>
        </w:rPr>
        <w:t>in</w:t>
      </w:r>
      <w:r w:rsidR="002D5533">
        <w:rPr>
          <w:rFonts w:ascii="Times New Roman" w:hAnsi="Times New Roman" w:cs="Times New Roman"/>
          <w:sz w:val="24"/>
          <w:szCs w:val="24"/>
        </w:rPr>
        <w:t xml:space="preserve"> which the features on the Earth’s surface </w:t>
      </w:r>
      <w:r w:rsidR="00245B8B">
        <w:rPr>
          <w:rFonts w:ascii="Times New Roman" w:hAnsi="Times New Roman" w:cs="Times New Roman"/>
          <w:sz w:val="24"/>
          <w:szCs w:val="24"/>
        </w:rPr>
        <w:t>are</w:t>
      </w:r>
      <w:r w:rsidR="002D5533">
        <w:rPr>
          <w:rFonts w:ascii="Times New Roman" w:hAnsi="Times New Roman" w:cs="Times New Roman"/>
          <w:sz w:val="24"/>
          <w:szCs w:val="24"/>
        </w:rPr>
        <w:t xml:space="preserve"> represented within a computer. As was stated above, to represent geographical information we need thematic information about </w:t>
      </w:r>
      <w:r w:rsidR="002D5533" w:rsidRPr="00EE409B">
        <w:rPr>
          <w:rFonts w:ascii="Times New Roman" w:hAnsi="Times New Roman" w:cs="Times New Roman"/>
          <w:i/>
          <w:iCs/>
          <w:sz w:val="24"/>
          <w:szCs w:val="24"/>
        </w:rPr>
        <w:t>what</w:t>
      </w:r>
      <w:r w:rsidR="002D5533">
        <w:rPr>
          <w:rFonts w:ascii="Times New Roman" w:hAnsi="Times New Roman" w:cs="Times New Roman"/>
          <w:sz w:val="24"/>
          <w:szCs w:val="24"/>
        </w:rPr>
        <w:t xml:space="preserve"> there is and spatial information about </w:t>
      </w:r>
      <w:r w:rsidR="002D5533" w:rsidRPr="00EE409B">
        <w:rPr>
          <w:rFonts w:ascii="Times New Roman" w:hAnsi="Times New Roman" w:cs="Times New Roman"/>
          <w:i/>
          <w:iCs/>
          <w:sz w:val="24"/>
          <w:szCs w:val="24"/>
        </w:rPr>
        <w:t>where</w:t>
      </w:r>
      <w:r w:rsidR="002D5533">
        <w:rPr>
          <w:rFonts w:ascii="Times New Roman" w:hAnsi="Times New Roman" w:cs="Times New Roman"/>
          <w:sz w:val="24"/>
          <w:szCs w:val="24"/>
        </w:rPr>
        <w:t xml:space="preserve"> it is located. This involves having two types of data linked together within the software. On the one ha</w:t>
      </w:r>
      <w:r w:rsidR="00245B8B">
        <w:rPr>
          <w:rFonts w:ascii="Times New Roman" w:hAnsi="Times New Roman" w:cs="Times New Roman"/>
          <w:sz w:val="24"/>
          <w:szCs w:val="24"/>
        </w:rPr>
        <w:t>n</w:t>
      </w:r>
      <w:r w:rsidR="002D5533">
        <w:rPr>
          <w:rFonts w:ascii="Times New Roman" w:hAnsi="Times New Roman" w:cs="Times New Roman"/>
          <w:sz w:val="24"/>
          <w:szCs w:val="24"/>
        </w:rPr>
        <w:t xml:space="preserve">d there is what GIS software terms </w:t>
      </w:r>
      <w:r w:rsidR="002D5533">
        <w:rPr>
          <w:rFonts w:ascii="Times New Roman" w:hAnsi="Times New Roman" w:cs="Times New Roman"/>
          <w:i/>
          <w:sz w:val="24"/>
          <w:szCs w:val="24"/>
        </w:rPr>
        <w:t>attribute data</w:t>
      </w:r>
      <w:r w:rsidR="002D5533">
        <w:rPr>
          <w:rFonts w:ascii="Times New Roman" w:hAnsi="Times New Roman" w:cs="Times New Roman"/>
          <w:sz w:val="24"/>
          <w:szCs w:val="24"/>
        </w:rPr>
        <w:t xml:space="preserve">, which is ‘data’ as most users would understand it in that it might be a table of statistics, a digital text or corpus, or a collection of images. Within GIS software each item </w:t>
      </w:r>
      <w:r>
        <w:rPr>
          <w:rFonts w:ascii="Times New Roman" w:hAnsi="Times New Roman" w:cs="Times New Roman"/>
          <w:sz w:val="24"/>
          <w:szCs w:val="24"/>
        </w:rPr>
        <w:t>of attribute data</w:t>
      </w:r>
      <w:r w:rsidR="002D5533">
        <w:rPr>
          <w:rFonts w:ascii="Times New Roman" w:hAnsi="Times New Roman" w:cs="Times New Roman"/>
          <w:sz w:val="24"/>
          <w:szCs w:val="24"/>
        </w:rPr>
        <w:t xml:space="preserve"> needs to be linked to a </w:t>
      </w:r>
      <w:r w:rsidR="00A5440A">
        <w:rPr>
          <w:rFonts w:ascii="Times New Roman" w:hAnsi="Times New Roman" w:cs="Times New Roman"/>
          <w:sz w:val="24"/>
          <w:szCs w:val="24"/>
        </w:rPr>
        <w:t>coordinate</w:t>
      </w:r>
      <w:r w:rsidR="002D5533">
        <w:rPr>
          <w:rFonts w:ascii="Times New Roman" w:hAnsi="Times New Roman" w:cs="Times New Roman"/>
          <w:sz w:val="24"/>
          <w:szCs w:val="24"/>
        </w:rPr>
        <w:t>-based location</w:t>
      </w:r>
      <w:r>
        <w:rPr>
          <w:rFonts w:ascii="Times New Roman" w:hAnsi="Times New Roman" w:cs="Times New Roman"/>
          <w:sz w:val="24"/>
          <w:szCs w:val="24"/>
        </w:rPr>
        <w:t>,</w:t>
      </w:r>
      <w:r w:rsidR="002D5533">
        <w:rPr>
          <w:rFonts w:ascii="Times New Roman" w:hAnsi="Times New Roman" w:cs="Times New Roman"/>
          <w:sz w:val="24"/>
          <w:szCs w:val="24"/>
        </w:rPr>
        <w:t xml:space="preserve"> referred to a</w:t>
      </w:r>
      <w:r>
        <w:rPr>
          <w:rFonts w:ascii="Times New Roman" w:hAnsi="Times New Roman" w:cs="Times New Roman"/>
          <w:sz w:val="24"/>
          <w:szCs w:val="24"/>
        </w:rPr>
        <w:t>s</w:t>
      </w:r>
      <w:r w:rsidR="002D5533">
        <w:rPr>
          <w:rFonts w:ascii="Times New Roman" w:hAnsi="Times New Roman" w:cs="Times New Roman"/>
          <w:sz w:val="24"/>
          <w:szCs w:val="24"/>
        </w:rPr>
        <w:t xml:space="preserve"> </w:t>
      </w:r>
      <w:r w:rsidR="002D5533">
        <w:rPr>
          <w:rFonts w:ascii="Times New Roman" w:hAnsi="Times New Roman" w:cs="Times New Roman"/>
          <w:i/>
          <w:sz w:val="24"/>
          <w:szCs w:val="24"/>
        </w:rPr>
        <w:t>spatial data</w:t>
      </w:r>
      <w:r w:rsidR="007C76F7">
        <w:rPr>
          <w:rFonts w:ascii="Times New Roman" w:hAnsi="Times New Roman" w:cs="Times New Roman"/>
          <w:sz w:val="24"/>
          <w:szCs w:val="24"/>
        </w:rPr>
        <w:t xml:space="preserve">. There are only really four types of spatial data: </w:t>
      </w:r>
      <w:r w:rsidR="007C76F7" w:rsidRPr="007C76F7">
        <w:rPr>
          <w:rFonts w:ascii="Times New Roman" w:hAnsi="Times New Roman" w:cs="Times New Roman"/>
          <w:i/>
          <w:sz w:val="24"/>
          <w:szCs w:val="24"/>
        </w:rPr>
        <w:t>points</w:t>
      </w:r>
      <w:r w:rsidR="007C76F7">
        <w:rPr>
          <w:rFonts w:ascii="Times New Roman" w:hAnsi="Times New Roman" w:cs="Times New Roman"/>
          <w:sz w:val="24"/>
          <w:szCs w:val="24"/>
        </w:rPr>
        <w:t xml:space="preserve">, </w:t>
      </w:r>
      <w:r w:rsidR="007C76F7" w:rsidRPr="007C76F7">
        <w:rPr>
          <w:rFonts w:ascii="Times New Roman" w:hAnsi="Times New Roman" w:cs="Times New Roman"/>
          <w:i/>
          <w:sz w:val="24"/>
          <w:szCs w:val="24"/>
        </w:rPr>
        <w:t>lines</w:t>
      </w:r>
      <w:r w:rsidR="007C76F7">
        <w:rPr>
          <w:rFonts w:ascii="Times New Roman" w:hAnsi="Times New Roman" w:cs="Times New Roman"/>
          <w:sz w:val="24"/>
          <w:szCs w:val="24"/>
        </w:rPr>
        <w:t xml:space="preserve">, </w:t>
      </w:r>
      <w:r w:rsidR="007C76F7" w:rsidRPr="007C76F7">
        <w:rPr>
          <w:rFonts w:ascii="Times New Roman" w:hAnsi="Times New Roman" w:cs="Times New Roman"/>
          <w:i/>
          <w:sz w:val="24"/>
          <w:szCs w:val="24"/>
        </w:rPr>
        <w:t>polygons</w:t>
      </w:r>
      <w:r w:rsidR="007C76F7">
        <w:rPr>
          <w:rFonts w:ascii="Times New Roman" w:hAnsi="Times New Roman" w:cs="Times New Roman"/>
          <w:sz w:val="24"/>
          <w:szCs w:val="24"/>
        </w:rPr>
        <w:t xml:space="preserve"> </w:t>
      </w:r>
      <w:r w:rsidR="0013029E">
        <w:rPr>
          <w:rFonts w:ascii="Times New Roman" w:hAnsi="Times New Roman" w:cs="Times New Roman"/>
          <w:sz w:val="24"/>
          <w:szCs w:val="24"/>
        </w:rPr>
        <w:t>(</w:t>
      </w:r>
      <w:r w:rsidR="007C76F7">
        <w:rPr>
          <w:rFonts w:ascii="Times New Roman" w:hAnsi="Times New Roman" w:cs="Times New Roman"/>
          <w:sz w:val="24"/>
          <w:szCs w:val="24"/>
        </w:rPr>
        <w:t>which represent areas</w:t>
      </w:r>
      <w:r w:rsidR="0013029E">
        <w:rPr>
          <w:rFonts w:ascii="Times New Roman" w:hAnsi="Times New Roman" w:cs="Times New Roman"/>
          <w:sz w:val="24"/>
          <w:szCs w:val="24"/>
        </w:rPr>
        <w:t>)</w:t>
      </w:r>
      <w:r w:rsidR="007C76F7">
        <w:rPr>
          <w:rFonts w:ascii="Times New Roman" w:hAnsi="Times New Roman" w:cs="Times New Roman"/>
          <w:sz w:val="24"/>
          <w:szCs w:val="24"/>
        </w:rPr>
        <w:t xml:space="preserve">, and </w:t>
      </w:r>
      <w:r w:rsidR="007C76F7" w:rsidRPr="007C76F7">
        <w:rPr>
          <w:rFonts w:ascii="Times New Roman" w:hAnsi="Times New Roman" w:cs="Times New Roman"/>
          <w:i/>
          <w:sz w:val="24"/>
          <w:szCs w:val="24"/>
        </w:rPr>
        <w:t>pixels</w:t>
      </w:r>
      <w:r w:rsidR="007C76F7">
        <w:rPr>
          <w:rFonts w:ascii="Times New Roman" w:hAnsi="Times New Roman" w:cs="Times New Roman"/>
          <w:sz w:val="24"/>
          <w:szCs w:val="24"/>
        </w:rPr>
        <w:t>. With tabular</w:t>
      </w:r>
      <w:r>
        <w:rPr>
          <w:rFonts w:ascii="Times New Roman" w:hAnsi="Times New Roman" w:cs="Times New Roman"/>
          <w:sz w:val="24"/>
          <w:szCs w:val="24"/>
        </w:rPr>
        <w:t xml:space="preserve"> attribute</w:t>
      </w:r>
      <w:r w:rsidR="007C76F7">
        <w:rPr>
          <w:rFonts w:ascii="Times New Roman" w:hAnsi="Times New Roman" w:cs="Times New Roman"/>
          <w:sz w:val="24"/>
          <w:szCs w:val="24"/>
        </w:rPr>
        <w:t xml:space="preserve"> data</w:t>
      </w:r>
      <w:r w:rsidR="003A6C3C">
        <w:rPr>
          <w:rFonts w:ascii="Times New Roman" w:hAnsi="Times New Roman" w:cs="Times New Roman"/>
          <w:sz w:val="24"/>
          <w:szCs w:val="24"/>
        </w:rPr>
        <w:t>,</w:t>
      </w:r>
      <w:r w:rsidR="007C76F7">
        <w:rPr>
          <w:rFonts w:ascii="Times New Roman" w:hAnsi="Times New Roman" w:cs="Times New Roman"/>
          <w:sz w:val="24"/>
          <w:szCs w:val="24"/>
        </w:rPr>
        <w:t xml:space="preserve"> every row </w:t>
      </w:r>
      <w:r>
        <w:rPr>
          <w:rFonts w:ascii="Times New Roman" w:hAnsi="Times New Roman" w:cs="Times New Roman"/>
          <w:sz w:val="24"/>
          <w:szCs w:val="24"/>
        </w:rPr>
        <w:t>in the table</w:t>
      </w:r>
      <w:r w:rsidR="007C76F7">
        <w:rPr>
          <w:rFonts w:ascii="Times New Roman" w:hAnsi="Times New Roman" w:cs="Times New Roman"/>
          <w:sz w:val="24"/>
          <w:szCs w:val="24"/>
        </w:rPr>
        <w:t xml:space="preserve"> will have a corresponding item of spatial data</w:t>
      </w:r>
      <w:r w:rsidR="003A6C3C">
        <w:rPr>
          <w:rFonts w:ascii="Times New Roman" w:hAnsi="Times New Roman" w:cs="Times New Roman"/>
          <w:sz w:val="24"/>
          <w:szCs w:val="24"/>
        </w:rPr>
        <w:t>,</w:t>
      </w:r>
      <w:r w:rsidR="007C76F7">
        <w:rPr>
          <w:rFonts w:ascii="Times New Roman" w:hAnsi="Times New Roman" w:cs="Times New Roman"/>
          <w:sz w:val="24"/>
          <w:szCs w:val="24"/>
        </w:rPr>
        <w:t xml:space="preserve"> with a collection of images each image is likely to have its own spatial data, probably a point derived from the image’s metadata. </w:t>
      </w:r>
      <w:r>
        <w:rPr>
          <w:rFonts w:ascii="Times New Roman" w:hAnsi="Times New Roman" w:cs="Times New Roman"/>
          <w:sz w:val="24"/>
          <w:szCs w:val="24"/>
        </w:rPr>
        <w:t>When the attribute data are u</w:t>
      </w:r>
      <w:r w:rsidR="007C76F7">
        <w:rPr>
          <w:rFonts w:ascii="Times New Roman" w:hAnsi="Times New Roman" w:cs="Times New Roman"/>
          <w:sz w:val="24"/>
          <w:szCs w:val="24"/>
        </w:rPr>
        <w:t xml:space="preserve">nstructured texts such as corpora </w:t>
      </w:r>
      <w:r>
        <w:rPr>
          <w:rFonts w:ascii="Times New Roman" w:hAnsi="Times New Roman" w:cs="Times New Roman"/>
          <w:sz w:val="24"/>
          <w:szCs w:val="24"/>
        </w:rPr>
        <w:t>these</w:t>
      </w:r>
      <w:r w:rsidR="007C76F7">
        <w:rPr>
          <w:rFonts w:ascii="Times New Roman" w:hAnsi="Times New Roman" w:cs="Times New Roman"/>
          <w:sz w:val="24"/>
          <w:szCs w:val="24"/>
        </w:rPr>
        <w:t xml:space="preserve"> usually need to be converted into </w:t>
      </w:r>
      <w:r w:rsidR="0013029E">
        <w:rPr>
          <w:rFonts w:ascii="Times New Roman" w:hAnsi="Times New Roman" w:cs="Times New Roman"/>
          <w:sz w:val="24"/>
          <w:szCs w:val="24"/>
        </w:rPr>
        <w:t>tabular form</w:t>
      </w:r>
      <w:r w:rsidR="007C76F7">
        <w:rPr>
          <w:rFonts w:ascii="Times New Roman" w:hAnsi="Times New Roman" w:cs="Times New Roman"/>
          <w:sz w:val="24"/>
          <w:szCs w:val="24"/>
        </w:rPr>
        <w:t xml:space="preserve"> as described in more detail below. </w:t>
      </w:r>
      <w:r w:rsidR="00D76609">
        <w:rPr>
          <w:rFonts w:ascii="Times New Roman" w:hAnsi="Times New Roman" w:cs="Times New Roman"/>
          <w:sz w:val="24"/>
          <w:szCs w:val="24"/>
        </w:rPr>
        <w:t xml:space="preserve">The combination of spatial and attribute data within a GIS is usually referred to as a </w:t>
      </w:r>
      <w:r w:rsidR="00D76609">
        <w:rPr>
          <w:rFonts w:ascii="Times New Roman" w:hAnsi="Times New Roman" w:cs="Times New Roman"/>
          <w:i/>
          <w:sz w:val="24"/>
          <w:szCs w:val="24"/>
        </w:rPr>
        <w:t>layer</w:t>
      </w:r>
      <w:r w:rsidR="00D76609">
        <w:rPr>
          <w:rFonts w:ascii="Times New Roman" w:hAnsi="Times New Roman" w:cs="Times New Roman"/>
          <w:sz w:val="24"/>
          <w:szCs w:val="24"/>
        </w:rPr>
        <w:t xml:space="preserve">. A layer is </w:t>
      </w:r>
      <w:r>
        <w:rPr>
          <w:rFonts w:ascii="Times New Roman" w:hAnsi="Times New Roman" w:cs="Times New Roman"/>
          <w:sz w:val="24"/>
          <w:szCs w:val="24"/>
        </w:rPr>
        <w:t xml:space="preserve">the GIS </w:t>
      </w:r>
      <w:r w:rsidR="00D76609">
        <w:rPr>
          <w:rFonts w:ascii="Times New Roman" w:hAnsi="Times New Roman" w:cs="Times New Roman"/>
          <w:sz w:val="24"/>
          <w:szCs w:val="24"/>
        </w:rPr>
        <w:t xml:space="preserve">equivalent of a table in a database in that it is the basic structure used to store </w:t>
      </w:r>
      <w:r w:rsidR="0013029E">
        <w:rPr>
          <w:rFonts w:ascii="Times New Roman" w:hAnsi="Times New Roman" w:cs="Times New Roman"/>
          <w:sz w:val="24"/>
          <w:szCs w:val="24"/>
        </w:rPr>
        <w:t xml:space="preserve">the </w:t>
      </w:r>
      <w:r w:rsidR="00D76609">
        <w:rPr>
          <w:rFonts w:ascii="Times New Roman" w:hAnsi="Times New Roman" w:cs="Times New Roman"/>
          <w:sz w:val="24"/>
          <w:szCs w:val="24"/>
        </w:rPr>
        <w:t xml:space="preserve">information </w:t>
      </w:r>
      <w:r w:rsidR="0013029E">
        <w:rPr>
          <w:rFonts w:ascii="Times New Roman" w:hAnsi="Times New Roman" w:cs="Times New Roman"/>
          <w:sz w:val="24"/>
          <w:szCs w:val="24"/>
        </w:rPr>
        <w:t>associated with</w:t>
      </w:r>
      <w:r w:rsidR="00D76609">
        <w:rPr>
          <w:rFonts w:ascii="Times New Roman" w:hAnsi="Times New Roman" w:cs="Times New Roman"/>
          <w:sz w:val="24"/>
          <w:szCs w:val="24"/>
        </w:rPr>
        <w:t xml:space="preserve"> one theme. The difference between a table and a layer is that a layer consists of both spatial and attribute data.</w:t>
      </w:r>
    </w:p>
    <w:p w14:paraId="17758AE1" w14:textId="0F186370" w:rsidR="007C76F7" w:rsidRDefault="007C76F7" w:rsidP="00745EA5">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Depending on the type of spatial data used</w:t>
      </w:r>
      <w:r w:rsidR="00745EA5">
        <w:rPr>
          <w:rFonts w:ascii="Times New Roman" w:hAnsi="Times New Roman" w:cs="Times New Roman"/>
          <w:sz w:val="24"/>
          <w:szCs w:val="24"/>
        </w:rPr>
        <w:t>,</w:t>
      </w:r>
      <w:r>
        <w:rPr>
          <w:rFonts w:ascii="Times New Roman" w:hAnsi="Times New Roman" w:cs="Times New Roman"/>
          <w:sz w:val="24"/>
          <w:szCs w:val="24"/>
        </w:rPr>
        <w:t xml:space="preserve"> GIS data can be classified into two main types: </w:t>
      </w:r>
      <w:r>
        <w:rPr>
          <w:rFonts w:ascii="Times New Roman" w:hAnsi="Times New Roman" w:cs="Times New Roman"/>
          <w:i/>
          <w:sz w:val="24"/>
          <w:szCs w:val="24"/>
        </w:rPr>
        <w:t>vector</w:t>
      </w:r>
      <w:r>
        <w:rPr>
          <w:rFonts w:ascii="Times New Roman" w:hAnsi="Times New Roman" w:cs="Times New Roman"/>
          <w:sz w:val="24"/>
          <w:szCs w:val="24"/>
        </w:rPr>
        <w:t xml:space="preserve"> and </w:t>
      </w:r>
      <w:r>
        <w:rPr>
          <w:rFonts w:ascii="Times New Roman" w:hAnsi="Times New Roman" w:cs="Times New Roman"/>
          <w:i/>
          <w:sz w:val="24"/>
          <w:szCs w:val="24"/>
        </w:rPr>
        <w:t>raster</w:t>
      </w:r>
      <w:r w:rsidR="00DF71A3">
        <w:rPr>
          <w:rFonts w:ascii="Times New Roman" w:hAnsi="Times New Roman" w:cs="Times New Roman"/>
          <w:sz w:val="24"/>
          <w:szCs w:val="24"/>
        </w:rPr>
        <w:t>. Vector data consist</w:t>
      </w:r>
      <w:r>
        <w:rPr>
          <w:rFonts w:ascii="Times New Roman" w:hAnsi="Times New Roman" w:cs="Times New Roman"/>
          <w:sz w:val="24"/>
          <w:szCs w:val="24"/>
        </w:rPr>
        <w:t xml:space="preserve"> of either points, lines or polygons and </w:t>
      </w:r>
      <w:r w:rsidR="00DF71A3">
        <w:rPr>
          <w:rFonts w:ascii="Times New Roman" w:hAnsi="Times New Roman" w:cs="Times New Roman"/>
          <w:sz w:val="24"/>
          <w:szCs w:val="24"/>
        </w:rPr>
        <w:t>are</w:t>
      </w:r>
      <w:r>
        <w:rPr>
          <w:rFonts w:ascii="Times New Roman" w:hAnsi="Times New Roman" w:cs="Times New Roman"/>
          <w:sz w:val="24"/>
          <w:szCs w:val="24"/>
        </w:rPr>
        <w:t xml:space="preserve"> used to </w:t>
      </w:r>
      <w:r>
        <w:rPr>
          <w:rFonts w:ascii="Times New Roman" w:hAnsi="Times New Roman" w:cs="Times New Roman"/>
          <w:sz w:val="24"/>
          <w:szCs w:val="24"/>
        </w:rPr>
        <w:lastRenderedPageBreak/>
        <w:t xml:space="preserve">represent discrete features such as </w:t>
      </w:r>
      <w:r w:rsidR="00745EA5">
        <w:rPr>
          <w:rFonts w:ascii="Times New Roman" w:hAnsi="Times New Roman" w:cs="Times New Roman"/>
          <w:sz w:val="24"/>
          <w:szCs w:val="24"/>
        </w:rPr>
        <w:t xml:space="preserve">historical sites </w:t>
      </w:r>
      <w:r>
        <w:rPr>
          <w:rFonts w:ascii="Times New Roman" w:hAnsi="Times New Roman" w:cs="Times New Roman"/>
          <w:sz w:val="24"/>
          <w:szCs w:val="24"/>
        </w:rPr>
        <w:t>(which can be points or polygons depending on the scale), transport networks (lines) or towns and cities (which can again be point</w:t>
      </w:r>
      <w:r w:rsidR="0013029E">
        <w:rPr>
          <w:rFonts w:ascii="Times New Roman" w:hAnsi="Times New Roman" w:cs="Times New Roman"/>
          <w:sz w:val="24"/>
          <w:szCs w:val="24"/>
        </w:rPr>
        <w:t>s or polygons). Raster data use</w:t>
      </w:r>
      <w:r>
        <w:rPr>
          <w:rFonts w:ascii="Times New Roman" w:hAnsi="Times New Roman" w:cs="Times New Roman"/>
          <w:sz w:val="24"/>
          <w:szCs w:val="24"/>
        </w:rPr>
        <w:t xml:space="preserve"> pixels to represent continuous surfaces of which </w:t>
      </w:r>
      <w:r w:rsidR="00745EA5">
        <w:rPr>
          <w:rFonts w:ascii="Times New Roman" w:hAnsi="Times New Roman" w:cs="Times New Roman"/>
          <w:sz w:val="24"/>
          <w:szCs w:val="24"/>
        </w:rPr>
        <w:t>the topography of the terrain</w:t>
      </w:r>
      <w:r>
        <w:rPr>
          <w:rFonts w:ascii="Times New Roman" w:hAnsi="Times New Roman" w:cs="Times New Roman"/>
          <w:sz w:val="24"/>
          <w:szCs w:val="24"/>
        </w:rPr>
        <w:t xml:space="preserve"> is the most common. </w:t>
      </w:r>
      <w:r w:rsidR="0013029E">
        <w:rPr>
          <w:rFonts w:ascii="Times New Roman" w:hAnsi="Times New Roman" w:cs="Times New Roman"/>
          <w:sz w:val="24"/>
          <w:szCs w:val="24"/>
        </w:rPr>
        <w:t>E</w:t>
      </w:r>
      <w:r>
        <w:rPr>
          <w:rFonts w:ascii="Times New Roman" w:hAnsi="Times New Roman" w:cs="Times New Roman"/>
          <w:sz w:val="24"/>
          <w:szCs w:val="24"/>
        </w:rPr>
        <w:t>ach pixel represent</w:t>
      </w:r>
      <w:r w:rsidR="00420A5E">
        <w:rPr>
          <w:rFonts w:ascii="Times New Roman" w:hAnsi="Times New Roman" w:cs="Times New Roman"/>
          <w:sz w:val="24"/>
          <w:szCs w:val="24"/>
        </w:rPr>
        <w:t>s</w:t>
      </w:r>
      <w:r>
        <w:rPr>
          <w:rFonts w:ascii="Times New Roman" w:hAnsi="Times New Roman" w:cs="Times New Roman"/>
          <w:sz w:val="24"/>
          <w:szCs w:val="24"/>
        </w:rPr>
        <w:t xml:space="preserve"> a small area of the Earth’s surface and </w:t>
      </w:r>
      <w:r w:rsidR="00420A5E">
        <w:rPr>
          <w:rFonts w:ascii="Times New Roman" w:hAnsi="Times New Roman" w:cs="Times New Roman"/>
          <w:sz w:val="24"/>
          <w:szCs w:val="24"/>
        </w:rPr>
        <w:t>has</w:t>
      </w:r>
      <w:r>
        <w:rPr>
          <w:rFonts w:ascii="Times New Roman" w:hAnsi="Times New Roman" w:cs="Times New Roman"/>
          <w:sz w:val="24"/>
          <w:szCs w:val="24"/>
        </w:rPr>
        <w:t xml:space="preserve"> a height </w:t>
      </w:r>
      <w:r w:rsidR="00420A5E">
        <w:rPr>
          <w:rFonts w:ascii="Times New Roman" w:hAnsi="Times New Roman" w:cs="Times New Roman"/>
          <w:sz w:val="24"/>
          <w:szCs w:val="24"/>
        </w:rPr>
        <w:t xml:space="preserve">or other value </w:t>
      </w:r>
      <w:r>
        <w:rPr>
          <w:rFonts w:ascii="Times New Roman" w:hAnsi="Times New Roman" w:cs="Times New Roman"/>
          <w:sz w:val="24"/>
          <w:szCs w:val="24"/>
        </w:rPr>
        <w:t>associated with it</w:t>
      </w:r>
      <w:r w:rsidR="000F7696">
        <w:rPr>
          <w:rFonts w:ascii="Times New Roman" w:hAnsi="Times New Roman" w:cs="Times New Roman"/>
          <w:sz w:val="24"/>
          <w:szCs w:val="24"/>
        </w:rPr>
        <w:t xml:space="preserve">. The user is unlikely to be interested in the values associated with one individual pixel, instead it is the way that multiple pixels represent a continuously varying landscape that is of interest. </w:t>
      </w:r>
    </w:p>
    <w:p w14:paraId="135D9CBA" w14:textId="43F9F9C1" w:rsidR="000F7696" w:rsidRDefault="006C21E2"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Whatever the format of spatial data, </w:t>
      </w:r>
      <w:r w:rsidR="00A5440A">
        <w:rPr>
          <w:rFonts w:ascii="Times New Roman" w:hAnsi="Times New Roman" w:cs="Times New Roman"/>
          <w:sz w:val="24"/>
          <w:szCs w:val="24"/>
        </w:rPr>
        <w:t>coordinate</w:t>
      </w:r>
      <w:r>
        <w:rPr>
          <w:rFonts w:ascii="Times New Roman" w:hAnsi="Times New Roman" w:cs="Times New Roman"/>
          <w:sz w:val="24"/>
          <w:szCs w:val="24"/>
        </w:rPr>
        <w:t xml:space="preserve">s are centrally important to the ability of GIS to represent, integrate and analyse data. All </w:t>
      </w:r>
      <w:r w:rsidR="00A5440A">
        <w:rPr>
          <w:rFonts w:ascii="Times New Roman" w:hAnsi="Times New Roman" w:cs="Times New Roman"/>
          <w:sz w:val="24"/>
          <w:szCs w:val="24"/>
        </w:rPr>
        <w:t>coordinate</w:t>
      </w:r>
      <w:r>
        <w:rPr>
          <w:rFonts w:ascii="Times New Roman" w:hAnsi="Times New Roman" w:cs="Times New Roman"/>
          <w:sz w:val="24"/>
          <w:szCs w:val="24"/>
        </w:rPr>
        <w:t xml:space="preserve">s should be in a real-world </w:t>
      </w:r>
      <w:r w:rsidR="00A5440A">
        <w:rPr>
          <w:rFonts w:ascii="Times New Roman" w:hAnsi="Times New Roman" w:cs="Times New Roman"/>
          <w:sz w:val="24"/>
          <w:szCs w:val="24"/>
        </w:rPr>
        <w:t>coordinate</w:t>
      </w:r>
      <w:r>
        <w:rPr>
          <w:rFonts w:ascii="Times New Roman" w:hAnsi="Times New Roman" w:cs="Times New Roman"/>
          <w:sz w:val="24"/>
          <w:szCs w:val="24"/>
        </w:rPr>
        <w:t xml:space="preserve"> system. This means either using latitude and longitude or a map projection. Latitude and longitude locate any point on the Earth’s surface using the angle north or south of the equator and east or west of the Greenwich meridian. A map projection converts from degrees on a globe to </w:t>
      </w:r>
      <w:r w:rsidR="008B01F0">
        <w:rPr>
          <w:rFonts w:ascii="Times New Roman" w:hAnsi="Times New Roman" w:cs="Times New Roman"/>
          <w:sz w:val="24"/>
          <w:szCs w:val="24"/>
        </w:rPr>
        <w:t xml:space="preserve">a regular grid suitable for display on a computer screen or piece of paper. Usually the projection has an origin (whose </w:t>
      </w:r>
      <w:r w:rsidR="00A5440A">
        <w:rPr>
          <w:rFonts w:ascii="Times New Roman" w:hAnsi="Times New Roman" w:cs="Times New Roman"/>
          <w:sz w:val="24"/>
          <w:szCs w:val="24"/>
        </w:rPr>
        <w:t>coordinate</w:t>
      </w:r>
      <w:r w:rsidR="008B01F0">
        <w:rPr>
          <w:rFonts w:ascii="Times New Roman" w:hAnsi="Times New Roman" w:cs="Times New Roman"/>
          <w:sz w:val="24"/>
          <w:szCs w:val="24"/>
        </w:rPr>
        <w:t xml:space="preserve">s are 0,0) at an arbitrary point and </w:t>
      </w:r>
      <w:r w:rsidR="00A5440A">
        <w:rPr>
          <w:rFonts w:ascii="Times New Roman" w:hAnsi="Times New Roman" w:cs="Times New Roman"/>
          <w:sz w:val="24"/>
          <w:szCs w:val="24"/>
        </w:rPr>
        <w:t>coordinate</w:t>
      </w:r>
      <w:r w:rsidR="00DF71A3">
        <w:rPr>
          <w:rFonts w:ascii="Times New Roman" w:hAnsi="Times New Roman" w:cs="Times New Roman"/>
          <w:sz w:val="24"/>
          <w:szCs w:val="24"/>
        </w:rPr>
        <w:t xml:space="preserve">s are expressed in meters or </w:t>
      </w:r>
      <w:r w:rsidR="008B01F0">
        <w:rPr>
          <w:rFonts w:ascii="Times New Roman" w:hAnsi="Times New Roman" w:cs="Times New Roman"/>
          <w:sz w:val="24"/>
          <w:szCs w:val="24"/>
        </w:rPr>
        <w:t xml:space="preserve">other </w:t>
      </w:r>
      <w:r w:rsidR="00245B8B">
        <w:rPr>
          <w:rFonts w:ascii="Times New Roman" w:hAnsi="Times New Roman" w:cs="Times New Roman"/>
          <w:sz w:val="24"/>
          <w:szCs w:val="24"/>
        </w:rPr>
        <w:t>units</w:t>
      </w:r>
      <w:r w:rsidR="008B01F0">
        <w:rPr>
          <w:rFonts w:ascii="Times New Roman" w:hAnsi="Times New Roman" w:cs="Times New Roman"/>
          <w:sz w:val="24"/>
          <w:szCs w:val="24"/>
        </w:rPr>
        <w:t xml:space="preserve"> east or west (x) and north or south (y) of this location. Examples </w:t>
      </w:r>
      <w:r w:rsidR="00420A5E">
        <w:rPr>
          <w:rFonts w:ascii="Times New Roman" w:hAnsi="Times New Roman" w:cs="Times New Roman"/>
          <w:sz w:val="24"/>
          <w:szCs w:val="24"/>
        </w:rPr>
        <w:t xml:space="preserve">of projections </w:t>
      </w:r>
      <w:r w:rsidR="008B01F0">
        <w:rPr>
          <w:rFonts w:ascii="Times New Roman" w:hAnsi="Times New Roman" w:cs="Times New Roman"/>
          <w:sz w:val="24"/>
          <w:szCs w:val="24"/>
        </w:rPr>
        <w:t>include Universal Transverse Mercator (UTM) and British National Grid. Projections are complicated as moving from a globe to a flat surface inevitably distorts one or more of angles, distances, areas and shapes.</w:t>
      </w:r>
      <w:r w:rsidR="003677FA">
        <w:rPr>
          <w:rStyle w:val="EndnoteReference"/>
          <w:rFonts w:ascii="Times New Roman" w:hAnsi="Times New Roman" w:cs="Times New Roman"/>
          <w:sz w:val="24"/>
          <w:szCs w:val="24"/>
        </w:rPr>
        <w:endnoteReference w:id="11"/>
      </w:r>
      <w:r w:rsidR="008B01F0">
        <w:rPr>
          <w:rFonts w:ascii="Times New Roman" w:hAnsi="Times New Roman" w:cs="Times New Roman"/>
          <w:sz w:val="24"/>
          <w:szCs w:val="24"/>
        </w:rPr>
        <w:t xml:space="preserve"> </w:t>
      </w:r>
      <w:r w:rsidR="00DF71A3">
        <w:rPr>
          <w:rFonts w:ascii="Times New Roman" w:hAnsi="Times New Roman" w:cs="Times New Roman"/>
          <w:sz w:val="24"/>
          <w:szCs w:val="24"/>
        </w:rPr>
        <w:t>From a GIS perspective, t</w:t>
      </w:r>
      <w:r w:rsidR="008B01F0">
        <w:rPr>
          <w:rFonts w:ascii="Times New Roman" w:hAnsi="Times New Roman" w:cs="Times New Roman"/>
          <w:sz w:val="24"/>
          <w:szCs w:val="24"/>
        </w:rPr>
        <w:t xml:space="preserve">he important point is that as long as spatial data </w:t>
      </w:r>
      <w:r w:rsidR="00DF71A3">
        <w:rPr>
          <w:rFonts w:ascii="Times New Roman" w:hAnsi="Times New Roman" w:cs="Times New Roman"/>
          <w:sz w:val="24"/>
          <w:szCs w:val="24"/>
        </w:rPr>
        <w:t>use</w:t>
      </w:r>
      <w:r w:rsidR="008B01F0">
        <w:rPr>
          <w:rFonts w:ascii="Times New Roman" w:hAnsi="Times New Roman" w:cs="Times New Roman"/>
          <w:sz w:val="24"/>
          <w:szCs w:val="24"/>
        </w:rPr>
        <w:t xml:space="preserve"> real world </w:t>
      </w:r>
      <w:r w:rsidR="00A5440A">
        <w:rPr>
          <w:rFonts w:ascii="Times New Roman" w:hAnsi="Times New Roman" w:cs="Times New Roman"/>
          <w:sz w:val="24"/>
          <w:szCs w:val="24"/>
        </w:rPr>
        <w:t>coordinate</w:t>
      </w:r>
      <w:r w:rsidR="008B01F0">
        <w:rPr>
          <w:rFonts w:ascii="Times New Roman" w:hAnsi="Times New Roman" w:cs="Times New Roman"/>
          <w:sz w:val="24"/>
          <w:szCs w:val="24"/>
        </w:rPr>
        <w:t>s the computer can both calculate measurements such as the distances between points, the length of lines and the area of polygons, and can also integrate any data</w:t>
      </w:r>
      <w:r w:rsidR="00DF71A3">
        <w:rPr>
          <w:rFonts w:ascii="Times New Roman" w:hAnsi="Times New Roman" w:cs="Times New Roman"/>
          <w:sz w:val="24"/>
          <w:szCs w:val="24"/>
        </w:rPr>
        <w:t xml:space="preserve"> </w:t>
      </w:r>
      <w:r w:rsidR="008B01F0">
        <w:rPr>
          <w:rFonts w:ascii="Times New Roman" w:hAnsi="Times New Roman" w:cs="Times New Roman"/>
          <w:sz w:val="24"/>
          <w:szCs w:val="24"/>
        </w:rPr>
        <w:t xml:space="preserve">sets that use the same </w:t>
      </w:r>
      <w:r w:rsidR="00A5440A">
        <w:rPr>
          <w:rFonts w:ascii="Times New Roman" w:hAnsi="Times New Roman" w:cs="Times New Roman"/>
          <w:sz w:val="24"/>
          <w:szCs w:val="24"/>
        </w:rPr>
        <w:t>coordinate</w:t>
      </w:r>
      <w:r w:rsidR="008B01F0">
        <w:rPr>
          <w:rFonts w:ascii="Times New Roman" w:hAnsi="Times New Roman" w:cs="Times New Roman"/>
          <w:sz w:val="24"/>
          <w:szCs w:val="24"/>
        </w:rPr>
        <w:t xml:space="preserve"> system. Good GIS software </w:t>
      </w:r>
      <w:r w:rsidR="00DF71A3">
        <w:rPr>
          <w:rFonts w:ascii="Times New Roman" w:hAnsi="Times New Roman" w:cs="Times New Roman"/>
          <w:sz w:val="24"/>
          <w:szCs w:val="24"/>
        </w:rPr>
        <w:t>is</w:t>
      </w:r>
      <w:r w:rsidR="008B01F0">
        <w:rPr>
          <w:rFonts w:ascii="Times New Roman" w:hAnsi="Times New Roman" w:cs="Times New Roman"/>
          <w:sz w:val="24"/>
          <w:szCs w:val="24"/>
        </w:rPr>
        <w:t xml:space="preserve"> able to convert from one </w:t>
      </w:r>
      <w:r w:rsidR="00A5440A">
        <w:rPr>
          <w:rFonts w:ascii="Times New Roman" w:hAnsi="Times New Roman" w:cs="Times New Roman"/>
          <w:sz w:val="24"/>
          <w:szCs w:val="24"/>
        </w:rPr>
        <w:t>coordinate</w:t>
      </w:r>
      <w:r w:rsidR="008B01F0">
        <w:rPr>
          <w:rFonts w:ascii="Times New Roman" w:hAnsi="Times New Roman" w:cs="Times New Roman"/>
          <w:sz w:val="24"/>
          <w:szCs w:val="24"/>
        </w:rPr>
        <w:t xml:space="preserve"> system to another. </w:t>
      </w:r>
    </w:p>
    <w:tbl>
      <w:tblPr>
        <w:tblStyle w:val="TableGrid"/>
        <w:tblW w:w="0" w:type="auto"/>
        <w:tblLook w:val="04A0" w:firstRow="1" w:lastRow="0" w:firstColumn="1" w:lastColumn="0" w:noHBand="0" w:noVBand="1"/>
      </w:tblPr>
      <w:tblGrid>
        <w:gridCol w:w="9242"/>
      </w:tblGrid>
      <w:tr w:rsidR="00C15EAA" w14:paraId="16428343" w14:textId="77777777" w:rsidTr="00C15EAA">
        <w:tc>
          <w:tcPr>
            <w:tcW w:w="9242" w:type="dxa"/>
          </w:tcPr>
          <w:p w14:paraId="3D844471" w14:textId="7DFAEBAD" w:rsidR="00C15EAA" w:rsidRDefault="00C15EAA" w:rsidP="00C15EAA">
            <w:pPr>
              <w:widowControl w:val="0"/>
              <w:autoSpaceDE w:val="0"/>
              <w:autoSpaceDN w:val="0"/>
              <w:adjustRightInd w:val="0"/>
              <w:spacing w:after="120"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pict w14:anchorId="263762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8.25pt;height:245.25pt">
                  <v:imagedata r:id="rId8" o:title="Fig 1a example of layers"/>
                </v:shape>
              </w:pict>
            </w:r>
          </w:p>
        </w:tc>
      </w:tr>
      <w:tr w:rsidR="00C15EAA" w14:paraId="25BA1899" w14:textId="77777777" w:rsidTr="00C15EAA">
        <w:tc>
          <w:tcPr>
            <w:tcW w:w="9242" w:type="dxa"/>
          </w:tcPr>
          <w:tbl>
            <w:tblPr>
              <w:tblStyle w:val="TableGrid"/>
              <w:tblW w:w="0" w:type="auto"/>
              <w:tblLook w:val="04A0" w:firstRow="1" w:lastRow="0" w:firstColumn="1" w:lastColumn="0" w:noHBand="0" w:noVBand="1"/>
            </w:tblPr>
            <w:tblGrid>
              <w:gridCol w:w="1980"/>
              <w:gridCol w:w="2126"/>
              <w:gridCol w:w="2403"/>
              <w:gridCol w:w="1102"/>
              <w:gridCol w:w="1405"/>
            </w:tblGrid>
            <w:tr w:rsidR="00C15EAA" w14:paraId="317079CC" w14:textId="77777777" w:rsidTr="00C15EAA">
              <w:tc>
                <w:tcPr>
                  <w:tcW w:w="1980" w:type="dxa"/>
                </w:tcPr>
                <w:p w14:paraId="4F1EC73A" w14:textId="77777777" w:rsidR="00C15EAA" w:rsidRDefault="00C15EAA" w:rsidP="00C15EAA">
                  <w:pPr>
                    <w:jc w:val="center"/>
                    <w:rPr>
                      <w:rFonts w:ascii="Times New Roman" w:hAnsi="Times New Roman" w:cs="Times New Roman"/>
                      <w:b/>
                      <w:sz w:val="24"/>
                      <w:szCs w:val="24"/>
                    </w:rPr>
                  </w:pPr>
                  <w:r>
                    <w:rPr>
                      <w:rFonts w:ascii="Times New Roman" w:hAnsi="Times New Roman" w:cs="Times New Roman"/>
                      <w:b/>
                      <w:sz w:val="24"/>
                      <w:szCs w:val="24"/>
                    </w:rPr>
                    <w:t>Place-name</w:t>
                  </w:r>
                </w:p>
              </w:tc>
              <w:tc>
                <w:tcPr>
                  <w:tcW w:w="2126" w:type="dxa"/>
                </w:tcPr>
                <w:p w14:paraId="6ACDEBDC" w14:textId="77777777" w:rsidR="00C15EAA" w:rsidRDefault="00C15EAA" w:rsidP="00C15EAA">
                  <w:pPr>
                    <w:jc w:val="center"/>
                    <w:rPr>
                      <w:rFonts w:ascii="Times New Roman" w:hAnsi="Times New Roman" w:cs="Times New Roman"/>
                      <w:b/>
                      <w:sz w:val="24"/>
                      <w:szCs w:val="24"/>
                    </w:rPr>
                  </w:pPr>
                  <w:r>
                    <w:rPr>
                      <w:rFonts w:ascii="Times New Roman" w:hAnsi="Times New Roman" w:cs="Times New Roman"/>
                      <w:b/>
                      <w:sz w:val="24"/>
                      <w:szCs w:val="24"/>
                    </w:rPr>
                    <w:t>Search-term</w:t>
                  </w:r>
                </w:p>
              </w:tc>
              <w:tc>
                <w:tcPr>
                  <w:tcW w:w="2403" w:type="dxa"/>
                </w:tcPr>
                <w:p w14:paraId="78DE576C" w14:textId="77777777" w:rsidR="00C15EAA" w:rsidRDefault="00C15EAA" w:rsidP="00C15EAA">
                  <w:pPr>
                    <w:jc w:val="center"/>
                    <w:rPr>
                      <w:rFonts w:ascii="Times New Roman" w:hAnsi="Times New Roman" w:cs="Times New Roman"/>
                      <w:b/>
                      <w:sz w:val="24"/>
                      <w:szCs w:val="24"/>
                    </w:rPr>
                  </w:pPr>
                  <w:r>
                    <w:rPr>
                      <w:rFonts w:ascii="Times New Roman" w:hAnsi="Times New Roman" w:cs="Times New Roman"/>
                      <w:b/>
                      <w:sz w:val="24"/>
                      <w:szCs w:val="24"/>
                    </w:rPr>
                    <w:t>Author</w:t>
                  </w:r>
                </w:p>
              </w:tc>
              <w:tc>
                <w:tcPr>
                  <w:tcW w:w="1102" w:type="dxa"/>
                </w:tcPr>
                <w:p w14:paraId="04CCB7DC" w14:textId="77777777" w:rsidR="00C15EAA" w:rsidRDefault="00C15EAA" w:rsidP="00C15EAA">
                  <w:pPr>
                    <w:jc w:val="center"/>
                    <w:rPr>
                      <w:rFonts w:ascii="Times New Roman" w:hAnsi="Times New Roman" w:cs="Times New Roman"/>
                      <w:b/>
                      <w:sz w:val="24"/>
                      <w:szCs w:val="24"/>
                    </w:rPr>
                  </w:pPr>
                  <w:r>
                    <w:rPr>
                      <w:rFonts w:ascii="Times New Roman" w:hAnsi="Times New Roman" w:cs="Times New Roman"/>
                      <w:b/>
                      <w:sz w:val="24"/>
                      <w:szCs w:val="24"/>
                    </w:rPr>
                    <w:t>Date</w:t>
                  </w:r>
                </w:p>
              </w:tc>
              <w:tc>
                <w:tcPr>
                  <w:tcW w:w="1405" w:type="dxa"/>
                </w:tcPr>
                <w:p w14:paraId="3CB61C82" w14:textId="77777777" w:rsidR="00C15EAA" w:rsidRDefault="00C15EAA" w:rsidP="00C15EAA">
                  <w:pPr>
                    <w:jc w:val="center"/>
                    <w:rPr>
                      <w:rFonts w:ascii="Times New Roman" w:hAnsi="Times New Roman" w:cs="Times New Roman"/>
                      <w:b/>
                      <w:sz w:val="24"/>
                      <w:szCs w:val="24"/>
                    </w:rPr>
                  </w:pPr>
                  <w:r>
                    <w:rPr>
                      <w:rFonts w:ascii="Times New Roman" w:hAnsi="Times New Roman" w:cs="Times New Roman"/>
                      <w:b/>
                      <w:sz w:val="24"/>
                      <w:szCs w:val="24"/>
                    </w:rPr>
                    <w:t>Genre</w:t>
                  </w:r>
                </w:p>
              </w:tc>
            </w:tr>
            <w:tr w:rsidR="00C15EAA" w:rsidRPr="00633C5F" w14:paraId="5FA5A3EC" w14:textId="77777777" w:rsidTr="00C15EAA">
              <w:tc>
                <w:tcPr>
                  <w:tcW w:w="1980" w:type="dxa"/>
                </w:tcPr>
                <w:p w14:paraId="42FD6764"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Wyburn</w:t>
                  </w:r>
                </w:p>
              </w:tc>
              <w:tc>
                <w:tcPr>
                  <w:tcW w:w="2126" w:type="dxa"/>
                </w:tcPr>
                <w:p w14:paraId="0E7450D5" w14:textId="77777777" w:rsidR="00C15EAA" w:rsidRPr="00633C5F" w:rsidRDefault="00C15EAA" w:rsidP="00C15EAA">
                  <w:pPr>
                    <w:rPr>
                      <w:rFonts w:ascii="Times New Roman" w:hAnsi="Times New Roman" w:cs="Times New Roman"/>
                      <w:sz w:val="24"/>
                      <w:szCs w:val="24"/>
                    </w:rPr>
                  </w:pPr>
                  <w:r>
                    <w:rPr>
                      <w:rFonts w:ascii="Times New Roman" w:hAnsi="Times New Roman" w:cs="Times New Roman"/>
                      <w:sz w:val="24"/>
                      <w:szCs w:val="24"/>
                    </w:rPr>
                    <w:t>Beautiful</w:t>
                  </w:r>
                </w:p>
              </w:tc>
              <w:tc>
                <w:tcPr>
                  <w:tcW w:w="2403" w:type="dxa"/>
                </w:tcPr>
                <w:p w14:paraId="1F4DA544"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Joseph Budworth</w:t>
                  </w:r>
                </w:p>
              </w:tc>
              <w:tc>
                <w:tcPr>
                  <w:tcW w:w="1102" w:type="dxa"/>
                </w:tcPr>
                <w:p w14:paraId="00C9E9CA" w14:textId="77777777" w:rsidR="00C15EAA" w:rsidRPr="00633C5F" w:rsidRDefault="00C15EAA" w:rsidP="00C15EAA">
                  <w:pPr>
                    <w:jc w:val="right"/>
                    <w:rPr>
                      <w:rFonts w:ascii="Times New Roman" w:hAnsi="Times New Roman" w:cs="Times New Roman"/>
                      <w:sz w:val="24"/>
                      <w:szCs w:val="24"/>
                    </w:rPr>
                  </w:pPr>
                  <w:r w:rsidRPr="00633C5F">
                    <w:rPr>
                      <w:rFonts w:ascii="Times New Roman" w:hAnsi="Times New Roman" w:cs="Times New Roman"/>
                      <w:sz w:val="24"/>
                      <w:szCs w:val="24"/>
                    </w:rPr>
                    <w:t>1792</w:t>
                  </w:r>
                </w:p>
              </w:tc>
              <w:tc>
                <w:tcPr>
                  <w:tcW w:w="1405" w:type="dxa"/>
                </w:tcPr>
                <w:p w14:paraId="5D1A93D1"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Travelogue</w:t>
                  </w:r>
                </w:p>
              </w:tc>
            </w:tr>
            <w:tr w:rsidR="00C15EAA" w:rsidRPr="00633C5F" w14:paraId="5C0BCDA5" w14:textId="77777777" w:rsidTr="00C15EAA">
              <w:tc>
                <w:tcPr>
                  <w:tcW w:w="1980" w:type="dxa"/>
                </w:tcPr>
                <w:p w14:paraId="708E88B9"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Helvellyn</w:t>
                  </w:r>
                </w:p>
              </w:tc>
              <w:tc>
                <w:tcPr>
                  <w:tcW w:w="2126" w:type="dxa"/>
                </w:tcPr>
                <w:p w14:paraId="272001F1" w14:textId="77777777" w:rsidR="00C15EAA" w:rsidRPr="00633C5F" w:rsidRDefault="00C15EAA" w:rsidP="00C15EAA">
                  <w:pPr>
                    <w:rPr>
                      <w:rFonts w:ascii="Times New Roman" w:hAnsi="Times New Roman" w:cs="Times New Roman"/>
                      <w:sz w:val="24"/>
                      <w:szCs w:val="24"/>
                    </w:rPr>
                  </w:pPr>
                  <w:r>
                    <w:rPr>
                      <w:rFonts w:ascii="Times New Roman" w:hAnsi="Times New Roman" w:cs="Times New Roman"/>
                      <w:sz w:val="24"/>
                      <w:szCs w:val="24"/>
                    </w:rPr>
                    <w:t>Beautiful</w:t>
                  </w:r>
                </w:p>
              </w:tc>
              <w:tc>
                <w:tcPr>
                  <w:tcW w:w="2403" w:type="dxa"/>
                </w:tcPr>
                <w:p w14:paraId="11F74136"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William Wilberforce</w:t>
                  </w:r>
                </w:p>
              </w:tc>
              <w:tc>
                <w:tcPr>
                  <w:tcW w:w="1102" w:type="dxa"/>
                </w:tcPr>
                <w:p w14:paraId="558D731B" w14:textId="77777777" w:rsidR="00C15EAA" w:rsidRPr="00633C5F" w:rsidRDefault="00C15EAA" w:rsidP="00C15EAA">
                  <w:pPr>
                    <w:jc w:val="right"/>
                    <w:rPr>
                      <w:rFonts w:ascii="Times New Roman" w:hAnsi="Times New Roman" w:cs="Times New Roman"/>
                      <w:sz w:val="24"/>
                      <w:szCs w:val="24"/>
                    </w:rPr>
                  </w:pPr>
                  <w:r w:rsidRPr="00633C5F">
                    <w:rPr>
                      <w:rFonts w:ascii="Times New Roman" w:hAnsi="Times New Roman" w:cs="Times New Roman"/>
                      <w:sz w:val="24"/>
                      <w:szCs w:val="24"/>
                    </w:rPr>
                    <w:t>1779</w:t>
                  </w:r>
                </w:p>
              </w:tc>
              <w:tc>
                <w:tcPr>
                  <w:tcW w:w="1405" w:type="dxa"/>
                </w:tcPr>
                <w:p w14:paraId="2E85BF62"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Journal</w:t>
                  </w:r>
                </w:p>
              </w:tc>
            </w:tr>
            <w:tr w:rsidR="00C15EAA" w:rsidRPr="00633C5F" w14:paraId="0FC3D9B1" w14:textId="77777777" w:rsidTr="00C15EAA">
              <w:tc>
                <w:tcPr>
                  <w:tcW w:w="1980" w:type="dxa"/>
                </w:tcPr>
                <w:p w14:paraId="4BDD11E0"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Deepdale Beck</w:t>
                  </w:r>
                </w:p>
              </w:tc>
              <w:tc>
                <w:tcPr>
                  <w:tcW w:w="2126" w:type="dxa"/>
                </w:tcPr>
                <w:p w14:paraId="7B039D88" w14:textId="77777777" w:rsidR="00C15EAA" w:rsidRPr="00633C5F" w:rsidRDefault="00C15EAA" w:rsidP="00C15EAA">
                  <w:pPr>
                    <w:rPr>
                      <w:rFonts w:ascii="Times New Roman" w:hAnsi="Times New Roman" w:cs="Times New Roman"/>
                      <w:sz w:val="24"/>
                      <w:szCs w:val="24"/>
                    </w:rPr>
                  </w:pPr>
                  <w:r>
                    <w:rPr>
                      <w:rFonts w:ascii="Times New Roman" w:hAnsi="Times New Roman" w:cs="Times New Roman"/>
                      <w:sz w:val="24"/>
                      <w:szCs w:val="24"/>
                    </w:rPr>
                    <w:t>Beautiful</w:t>
                  </w:r>
                </w:p>
              </w:tc>
              <w:tc>
                <w:tcPr>
                  <w:tcW w:w="2403" w:type="dxa"/>
                </w:tcPr>
                <w:p w14:paraId="54BF5E78"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Edward Baines</w:t>
                  </w:r>
                </w:p>
              </w:tc>
              <w:tc>
                <w:tcPr>
                  <w:tcW w:w="1102" w:type="dxa"/>
                </w:tcPr>
                <w:p w14:paraId="4C98095E" w14:textId="77777777" w:rsidR="00C15EAA" w:rsidRPr="00633C5F" w:rsidRDefault="00C15EAA" w:rsidP="00C15EAA">
                  <w:pPr>
                    <w:jc w:val="right"/>
                    <w:rPr>
                      <w:rFonts w:ascii="Times New Roman" w:hAnsi="Times New Roman" w:cs="Times New Roman"/>
                      <w:sz w:val="24"/>
                      <w:szCs w:val="24"/>
                    </w:rPr>
                  </w:pPr>
                  <w:r w:rsidRPr="00633C5F">
                    <w:rPr>
                      <w:rFonts w:ascii="Times New Roman" w:hAnsi="Times New Roman" w:cs="Times New Roman"/>
                      <w:sz w:val="24"/>
                      <w:szCs w:val="24"/>
                    </w:rPr>
                    <w:t>1829</w:t>
                  </w:r>
                </w:p>
              </w:tc>
              <w:tc>
                <w:tcPr>
                  <w:tcW w:w="1405" w:type="dxa"/>
                </w:tcPr>
                <w:p w14:paraId="7FAC4AF0"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Guide</w:t>
                  </w:r>
                </w:p>
              </w:tc>
            </w:tr>
            <w:tr w:rsidR="00C15EAA" w:rsidRPr="00633C5F" w14:paraId="2C41C689" w14:textId="77777777" w:rsidTr="00C15EAA">
              <w:tc>
                <w:tcPr>
                  <w:tcW w:w="1980" w:type="dxa"/>
                </w:tcPr>
                <w:p w14:paraId="6783228E"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Glenridding</w:t>
                  </w:r>
                </w:p>
              </w:tc>
              <w:tc>
                <w:tcPr>
                  <w:tcW w:w="2126" w:type="dxa"/>
                </w:tcPr>
                <w:p w14:paraId="2CD197D3" w14:textId="77777777" w:rsidR="00C15EAA" w:rsidRPr="00633C5F" w:rsidRDefault="00C15EAA" w:rsidP="00C15EAA">
                  <w:pPr>
                    <w:rPr>
                      <w:rFonts w:ascii="Times New Roman" w:hAnsi="Times New Roman" w:cs="Times New Roman"/>
                      <w:sz w:val="24"/>
                      <w:szCs w:val="24"/>
                    </w:rPr>
                  </w:pPr>
                  <w:r>
                    <w:rPr>
                      <w:rFonts w:ascii="Times New Roman" w:hAnsi="Times New Roman" w:cs="Times New Roman"/>
                      <w:sz w:val="24"/>
                      <w:szCs w:val="24"/>
                    </w:rPr>
                    <w:t>Beautiful</w:t>
                  </w:r>
                </w:p>
              </w:tc>
              <w:tc>
                <w:tcPr>
                  <w:tcW w:w="2403" w:type="dxa"/>
                </w:tcPr>
                <w:p w14:paraId="7FBA4540"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M. J. B. Baddeley</w:t>
                  </w:r>
                </w:p>
              </w:tc>
              <w:tc>
                <w:tcPr>
                  <w:tcW w:w="1102" w:type="dxa"/>
                </w:tcPr>
                <w:p w14:paraId="27FFB305" w14:textId="77777777" w:rsidR="00C15EAA" w:rsidRPr="00633C5F" w:rsidRDefault="00C15EAA" w:rsidP="00C15EAA">
                  <w:pPr>
                    <w:jc w:val="right"/>
                    <w:rPr>
                      <w:rFonts w:ascii="Times New Roman" w:hAnsi="Times New Roman" w:cs="Times New Roman"/>
                      <w:sz w:val="24"/>
                      <w:szCs w:val="24"/>
                    </w:rPr>
                  </w:pPr>
                  <w:r w:rsidRPr="00633C5F">
                    <w:rPr>
                      <w:rFonts w:ascii="Times New Roman" w:hAnsi="Times New Roman" w:cs="Times New Roman"/>
                      <w:sz w:val="24"/>
                      <w:szCs w:val="24"/>
                    </w:rPr>
                    <w:t>1900</w:t>
                  </w:r>
                </w:p>
              </w:tc>
              <w:tc>
                <w:tcPr>
                  <w:tcW w:w="1405" w:type="dxa"/>
                </w:tcPr>
                <w:p w14:paraId="17838995" w14:textId="77777777" w:rsidR="00C15EAA" w:rsidRPr="00633C5F" w:rsidRDefault="00C15EAA" w:rsidP="00C15EAA">
                  <w:pPr>
                    <w:rPr>
                      <w:rFonts w:ascii="Times New Roman" w:hAnsi="Times New Roman" w:cs="Times New Roman"/>
                      <w:sz w:val="24"/>
                      <w:szCs w:val="24"/>
                    </w:rPr>
                  </w:pPr>
                  <w:r w:rsidRPr="00633C5F">
                    <w:rPr>
                      <w:rFonts w:ascii="Times New Roman" w:hAnsi="Times New Roman" w:cs="Times New Roman"/>
                      <w:sz w:val="24"/>
                      <w:szCs w:val="24"/>
                    </w:rPr>
                    <w:t>Guide</w:t>
                  </w:r>
                </w:p>
              </w:tc>
            </w:tr>
          </w:tbl>
          <w:p w14:paraId="10B25D83" w14:textId="77777777" w:rsidR="00C15EAA" w:rsidRDefault="00C15EAA" w:rsidP="00C15EAA">
            <w:pPr>
              <w:widowControl w:val="0"/>
              <w:autoSpaceDE w:val="0"/>
              <w:autoSpaceDN w:val="0"/>
              <w:adjustRightInd w:val="0"/>
              <w:spacing w:after="120" w:line="360" w:lineRule="auto"/>
              <w:jc w:val="center"/>
              <w:rPr>
                <w:rFonts w:ascii="Times New Roman" w:hAnsi="Times New Roman" w:cs="Times New Roman"/>
                <w:sz w:val="24"/>
                <w:szCs w:val="24"/>
              </w:rPr>
            </w:pPr>
          </w:p>
        </w:tc>
      </w:tr>
    </w:tbl>
    <w:p w14:paraId="67EF424B" w14:textId="77777777" w:rsidR="00C15EAA" w:rsidRDefault="00C15EAA" w:rsidP="00B029DB">
      <w:pPr>
        <w:widowControl w:val="0"/>
        <w:autoSpaceDE w:val="0"/>
        <w:autoSpaceDN w:val="0"/>
        <w:adjustRightInd w:val="0"/>
        <w:spacing w:after="120" w:line="360" w:lineRule="auto"/>
        <w:jc w:val="both"/>
        <w:rPr>
          <w:rFonts w:ascii="Times New Roman" w:hAnsi="Times New Roman" w:cs="Times New Roman"/>
          <w:sz w:val="24"/>
          <w:szCs w:val="24"/>
        </w:rPr>
      </w:pPr>
    </w:p>
    <w:p w14:paraId="09524DE3" w14:textId="77777777" w:rsidR="008B01F0" w:rsidRDefault="00D76609" w:rsidP="00D76609">
      <w:pPr>
        <w:widowControl w:val="0"/>
        <w:autoSpaceDE w:val="0"/>
        <w:autoSpaceDN w:val="0"/>
        <w:adjustRightInd w:val="0"/>
        <w:spacing w:after="120" w:line="360" w:lineRule="auto"/>
        <w:jc w:val="center"/>
        <w:rPr>
          <w:rFonts w:ascii="Times New Roman" w:hAnsi="Times New Roman" w:cs="Times New Roman"/>
          <w:sz w:val="24"/>
          <w:szCs w:val="24"/>
        </w:rPr>
      </w:pPr>
      <w:r>
        <w:rPr>
          <w:rFonts w:ascii="Times New Roman" w:hAnsi="Times New Roman" w:cs="Times New Roman"/>
          <w:sz w:val="24"/>
          <w:szCs w:val="24"/>
        </w:rPr>
        <w:t>[Figure 1: Example of a GIS</w:t>
      </w:r>
      <w:r w:rsidR="000C1B8C">
        <w:rPr>
          <w:rFonts w:ascii="Times New Roman" w:hAnsi="Times New Roman" w:cs="Times New Roman"/>
          <w:sz w:val="24"/>
          <w:szCs w:val="24"/>
        </w:rPr>
        <w:t>: (a) map based, (b) table</w:t>
      </w:r>
      <w:r>
        <w:rPr>
          <w:rFonts w:ascii="Times New Roman" w:hAnsi="Times New Roman" w:cs="Times New Roman"/>
          <w:sz w:val="24"/>
          <w:szCs w:val="24"/>
        </w:rPr>
        <w:t>]</w:t>
      </w:r>
    </w:p>
    <w:p w14:paraId="3582A76D" w14:textId="6F78BCF7" w:rsidR="00D76609" w:rsidRPr="00D76609" w:rsidRDefault="00D7660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D76609">
        <w:rPr>
          <w:rFonts w:ascii="Times New Roman" w:hAnsi="Times New Roman" w:cs="Times New Roman"/>
          <w:sz w:val="24"/>
          <w:szCs w:val="24"/>
        </w:rPr>
        <w:t>Figure</w:t>
      </w:r>
      <w:r w:rsidR="00177F10">
        <w:rPr>
          <w:rFonts w:ascii="Times New Roman" w:hAnsi="Times New Roman" w:cs="Times New Roman"/>
          <w:sz w:val="24"/>
          <w:szCs w:val="24"/>
        </w:rPr>
        <w:t xml:space="preserve"> 1 shows an example</w:t>
      </w:r>
      <w:r>
        <w:rPr>
          <w:rFonts w:ascii="Times New Roman" w:hAnsi="Times New Roman" w:cs="Times New Roman"/>
          <w:sz w:val="24"/>
          <w:szCs w:val="24"/>
        </w:rPr>
        <w:t xml:space="preserve"> of how this structure can be used to represent a source</w:t>
      </w:r>
      <w:r w:rsidR="00A14E34">
        <w:rPr>
          <w:rFonts w:ascii="Times New Roman" w:hAnsi="Times New Roman" w:cs="Times New Roman"/>
          <w:sz w:val="24"/>
          <w:szCs w:val="24"/>
        </w:rPr>
        <w:t>.</w:t>
      </w:r>
      <w:r>
        <w:rPr>
          <w:rFonts w:ascii="Times New Roman" w:hAnsi="Times New Roman" w:cs="Times New Roman"/>
          <w:sz w:val="24"/>
          <w:szCs w:val="24"/>
        </w:rPr>
        <w:t xml:space="preserve"> Using techniques described below</w:t>
      </w:r>
      <w:r w:rsidR="00705229">
        <w:rPr>
          <w:rFonts w:ascii="Times New Roman" w:hAnsi="Times New Roman" w:cs="Times New Roman"/>
          <w:sz w:val="24"/>
          <w:szCs w:val="24"/>
        </w:rPr>
        <w:t>,</w:t>
      </w:r>
      <w:r>
        <w:rPr>
          <w:rFonts w:ascii="Times New Roman" w:hAnsi="Times New Roman" w:cs="Times New Roman"/>
          <w:sz w:val="24"/>
          <w:szCs w:val="24"/>
        </w:rPr>
        <w:t xml:space="preserve"> a corpus of 1.5 million words of writing about the English Lake District </w:t>
      </w:r>
      <w:r w:rsidR="00A14E34">
        <w:rPr>
          <w:rFonts w:ascii="Times New Roman" w:hAnsi="Times New Roman" w:cs="Times New Roman"/>
          <w:sz w:val="24"/>
          <w:szCs w:val="24"/>
        </w:rPr>
        <w:t>was</w:t>
      </w:r>
      <w:r>
        <w:rPr>
          <w:rFonts w:ascii="Times New Roman" w:hAnsi="Times New Roman" w:cs="Times New Roman"/>
          <w:sz w:val="24"/>
          <w:szCs w:val="24"/>
        </w:rPr>
        <w:t xml:space="preserve"> converted into a point layer such that each</w:t>
      </w:r>
      <w:r w:rsidR="000C1B8C">
        <w:rPr>
          <w:rFonts w:ascii="Times New Roman" w:hAnsi="Times New Roman" w:cs="Times New Roman"/>
          <w:sz w:val="24"/>
          <w:szCs w:val="24"/>
        </w:rPr>
        <w:t xml:space="preserve"> place-name from the text is represented by a point.</w:t>
      </w:r>
      <w:r w:rsidR="00177F10">
        <w:rPr>
          <w:rFonts w:ascii="Times New Roman" w:hAnsi="Times New Roman" w:cs="Times New Roman"/>
          <w:sz w:val="24"/>
          <w:szCs w:val="24"/>
        </w:rPr>
        <w:t xml:space="preserve"> The points shown represent place-names that occur within the same sentence as the word ‘beautiful.’ The spatial data </w:t>
      </w:r>
      <w:r w:rsidR="00420A5E">
        <w:rPr>
          <w:rFonts w:ascii="Times New Roman" w:hAnsi="Times New Roman" w:cs="Times New Roman"/>
          <w:sz w:val="24"/>
          <w:szCs w:val="24"/>
        </w:rPr>
        <w:t xml:space="preserve">thus </w:t>
      </w:r>
      <w:r w:rsidR="00177F10">
        <w:rPr>
          <w:rFonts w:ascii="Times New Roman" w:hAnsi="Times New Roman" w:cs="Times New Roman"/>
          <w:sz w:val="24"/>
          <w:szCs w:val="24"/>
        </w:rPr>
        <w:t xml:space="preserve">indicate locations that writers within the corpus are associating with </w:t>
      </w:r>
      <w:r w:rsidR="00745EA5">
        <w:rPr>
          <w:rFonts w:ascii="Times New Roman" w:hAnsi="Times New Roman" w:cs="Times New Roman"/>
          <w:sz w:val="24"/>
          <w:szCs w:val="24"/>
        </w:rPr>
        <w:t>‘</w:t>
      </w:r>
      <w:r w:rsidR="00177F10">
        <w:rPr>
          <w:rFonts w:ascii="Times New Roman" w:hAnsi="Times New Roman" w:cs="Times New Roman"/>
          <w:sz w:val="24"/>
          <w:szCs w:val="24"/>
        </w:rPr>
        <w:t>beautiful</w:t>
      </w:r>
      <w:r w:rsidR="00745EA5">
        <w:rPr>
          <w:rFonts w:ascii="Times New Roman" w:hAnsi="Times New Roman" w:cs="Times New Roman"/>
          <w:sz w:val="24"/>
          <w:szCs w:val="24"/>
        </w:rPr>
        <w:t>’</w:t>
      </w:r>
      <w:r w:rsidR="00420A5E">
        <w:rPr>
          <w:rFonts w:ascii="Times New Roman" w:hAnsi="Times New Roman" w:cs="Times New Roman"/>
          <w:sz w:val="24"/>
          <w:szCs w:val="24"/>
        </w:rPr>
        <w:t>,</w:t>
      </w:r>
      <w:r w:rsidR="00177F10">
        <w:rPr>
          <w:rFonts w:ascii="Times New Roman" w:hAnsi="Times New Roman" w:cs="Times New Roman"/>
          <w:sz w:val="24"/>
          <w:szCs w:val="24"/>
        </w:rPr>
        <w:t xml:space="preserve"> </w:t>
      </w:r>
      <w:r w:rsidR="00420A5E">
        <w:rPr>
          <w:rFonts w:ascii="Times New Roman" w:hAnsi="Times New Roman" w:cs="Times New Roman"/>
          <w:sz w:val="24"/>
          <w:szCs w:val="24"/>
        </w:rPr>
        <w:t>t</w:t>
      </w:r>
      <w:r w:rsidR="00177F10">
        <w:rPr>
          <w:rFonts w:ascii="Times New Roman" w:hAnsi="Times New Roman" w:cs="Times New Roman"/>
          <w:sz w:val="24"/>
          <w:szCs w:val="24"/>
        </w:rPr>
        <w:t>he attribute dat</w:t>
      </w:r>
      <w:r w:rsidR="00420A5E">
        <w:rPr>
          <w:rFonts w:ascii="Times New Roman" w:hAnsi="Times New Roman" w:cs="Times New Roman"/>
          <w:sz w:val="24"/>
          <w:szCs w:val="24"/>
        </w:rPr>
        <w:t>a give more information on this</w:t>
      </w:r>
      <w:r w:rsidR="00177F10">
        <w:rPr>
          <w:rFonts w:ascii="Times New Roman" w:hAnsi="Times New Roman" w:cs="Times New Roman"/>
          <w:sz w:val="24"/>
          <w:szCs w:val="24"/>
        </w:rPr>
        <w:t xml:space="preserve"> such as the author that the reference was taken from, the date it was written, the genre that author was writing in, and so on. As the spatial data </w:t>
      </w:r>
      <w:r w:rsidR="00420A5E">
        <w:rPr>
          <w:rFonts w:ascii="Times New Roman" w:hAnsi="Times New Roman" w:cs="Times New Roman"/>
          <w:sz w:val="24"/>
          <w:szCs w:val="24"/>
        </w:rPr>
        <w:t>are projected using</w:t>
      </w:r>
      <w:r w:rsidR="00177F10">
        <w:rPr>
          <w:rFonts w:ascii="Times New Roman" w:hAnsi="Times New Roman" w:cs="Times New Roman"/>
          <w:sz w:val="24"/>
          <w:szCs w:val="24"/>
        </w:rPr>
        <w:t xml:space="preserve"> British National Grid </w:t>
      </w:r>
      <w:r w:rsidR="00420A5E">
        <w:rPr>
          <w:rFonts w:ascii="Times New Roman" w:hAnsi="Times New Roman" w:cs="Times New Roman"/>
          <w:sz w:val="24"/>
          <w:szCs w:val="24"/>
        </w:rPr>
        <w:t>they can</w:t>
      </w:r>
      <w:r w:rsidR="00177F10">
        <w:rPr>
          <w:rFonts w:ascii="Times New Roman" w:hAnsi="Times New Roman" w:cs="Times New Roman"/>
          <w:sz w:val="24"/>
          <w:szCs w:val="24"/>
        </w:rPr>
        <w:t xml:space="preserve"> be combined with a variety of other layers </w:t>
      </w:r>
      <w:r w:rsidR="00A14E34">
        <w:rPr>
          <w:rFonts w:ascii="Times New Roman" w:hAnsi="Times New Roman" w:cs="Times New Roman"/>
          <w:sz w:val="24"/>
          <w:szCs w:val="24"/>
        </w:rPr>
        <w:t xml:space="preserve">on the same projection </w:t>
      </w:r>
      <w:r w:rsidR="00177F10">
        <w:rPr>
          <w:rFonts w:ascii="Times New Roman" w:hAnsi="Times New Roman" w:cs="Times New Roman"/>
          <w:sz w:val="24"/>
          <w:szCs w:val="24"/>
        </w:rPr>
        <w:t xml:space="preserve">which, in this case, </w:t>
      </w:r>
      <w:r w:rsidR="00420A5E">
        <w:rPr>
          <w:rFonts w:ascii="Times New Roman" w:hAnsi="Times New Roman" w:cs="Times New Roman"/>
          <w:sz w:val="24"/>
          <w:szCs w:val="24"/>
        </w:rPr>
        <w:t>provide context</w:t>
      </w:r>
      <w:r w:rsidR="00177F10">
        <w:rPr>
          <w:rFonts w:ascii="Times New Roman" w:hAnsi="Times New Roman" w:cs="Times New Roman"/>
          <w:sz w:val="24"/>
          <w:szCs w:val="24"/>
        </w:rPr>
        <w:t xml:space="preserve"> </w:t>
      </w:r>
      <w:r w:rsidR="00420A5E">
        <w:rPr>
          <w:rFonts w:ascii="Times New Roman" w:hAnsi="Times New Roman" w:cs="Times New Roman"/>
          <w:sz w:val="24"/>
          <w:szCs w:val="24"/>
        </w:rPr>
        <w:t>including</w:t>
      </w:r>
      <w:r w:rsidR="00177F10">
        <w:rPr>
          <w:rFonts w:ascii="Times New Roman" w:hAnsi="Times New Roman" w:cs="Times New Roman"/>
          <w:sz w:val="24"/>
          <w:szCs w:val="24"/>
        </w:rPr>
        <w:t xml:space="preserve"> a line layer showing main roads and a polygon layer showing the major lakes. </w:t>
      </w:r>
      <w:r w:rsidR="00A14E34">
        <w:rPr>
          <w:rFonts w:ascii="Times New Roman" w:hAnsi="Times New Roman" w:cs="Times New Roman"/>
          <w:sz w:val="24"/>
          <w:szCs w:val="24"/>
        </w:rPr>
        <w:t>The final layer</w:t>
      </w:r>
      <w:r w:rsidR="00177F10">
        <w:rPr>
          <w:rFonts w:ascii="Times New Roman" w:hAnsi="Times New Roman" w:cs="Times New Roman"/>
          <w:sz w:val="24"/>
          <w:szCs w:val="24"/>
        </w:rPr>
        <w:t xml:space="preserve"> is a raster surface representing heights</w:t>
      </w:r>
      <w:r w:rsidR="00933753">
        <w:rPr>
          <w:rFonts w:ascii="Times New Roman" w:hAnsi="Times New Roman" w:cs="Times New Roman"/>
          <w:sz w:val="24"/>
          <w:szCs w:val="24"/>
        </w:rPr>
        <w:t>.</w:t>
      </w:r>
    </w:p>
    <w:p w14:paraId="397614B8" w14:textId="77777777" w:rsidR="00C15EAA" w:rsidRDefault="00C15EAA" w:rsidP="00B029DB">
      <w:pPr>
        <w:widowControl w:val="0"/>
        <w:autoSpaceDE w:val="0"/>
        <w:autoSpaceDN w:val="0"/>
        <w:adjustRightInd w:val="0"/>
        <w:spacing w:after="120" w:line="360" w:lineRule="auto"/>
        <w:jc w:val="both"/>
        <w:rPr>
          <w:rFonts w:ascii="Times New Roman" w:hAnsi="Times New Roman" w:cs="Times New Roman"/>
          <w:b/>
          <w:sz w:val="24"/>
          <w:szCs w:val="24"/>
        </w:rPr>
      </w:pPr>
    </w:p>
    <w:p w14:paraId="705DCFA5" w14:textId="7F82013A" w:rsidR="008B01F0" w:rsidRPr="001C19E1" w:rsidRDefault="001C19E1" w:rsidP="00B029DB">
      <w:pPr>
        <w:widowControl w:val="0"/>
        <w:autoSpaceDE w:val="0"/>
        <w:autoSpaceDN w:val="0"/>
        <w:adjustRightInd w:val="0"/>
        <w:spacing w:after="120" w:line="360" w:lineRule="auto"/>
        <w:jc w:val="both"/>
        <w:rPr>
          <w:rFonts w:ascii="Times New Roman" w:hAnsi="Times New Roman" w:cs="Times New Roman"/>
          <w:b/>
          <w:sz w:val="24"/>
          <w:szCs w:val="24"/>
        </w:rPr>
      </w:pPr>
      <w:r w:rsidRPr="001C19E1">
        <w:rPr>
          <w:rFonts w:ascii="Times New Roman" w:hAnsi="Times New Roman" w:cs="Times New Roman"/>
          <w:b/>
          <w:sz w:val="24"/>
          <w:szCs w:val="24"/>
        </w:rPr>
        <w:t>Getting sources into GIS</w:t>
      </w:r>
    </w:p>
    <w:p w14:paraId="59F3DEFB" w14:textId="2FAD49FE" w:rsidR="001C19E1" w:rsidRDefault="00E86BA0" w:rsidP="003F2ABF">
      <w:pPr>
        <w:widowControl w:val="0"/>
        <w:autoSpaceDE w:val="0"/>
        <w:autoSpaceDN w:val="0"/>
        <w:adjustRightInd w:val="0"/>
        <w:spacing w:after="120" w:line="360" w:lineRule="auto"/>
        <w:jc w:val="both"/>
        <w:rPr>
          <w:rFonts w:ascii="Times New Roman" w:hAnsi="Times New Roman" w:cs="Times New Roman"/>
          <w:sz w:val="24"/>
          <w:szCs w:val="24"/>
        </w:rPr>
      </w:pPr>
      <w:r w:rsidRPr="00E86BA0">
        <w:rPr>
          <w:rFonts w:ascii="Times New Roman" w:hAnsi="Times New Roman" w:cs="Times New Roman"/>
          <w:sz w:val="24"/>
          <w:szCs w:val="24"/>
        </w:rPr>
        <w:t>The proc</w:t>
      </w:r>
      <w:r>
        <w:rPr>
          <w:rFonts w:ascii="Times New Roman" w:hAnsi="Times New Roman" w:cs="Times New Roman"/>
          <w:sz w:val="24"/>
          <w:szCs w:val="24"/>
        </w:rPr>
        <w:t xml:space="preserve">ess of adding spatial data </w:t>
      </w:r>
      <w:r w:rsidR="009F1A9D">
        <w:rPr>
          <w:rFonts w:ascii="Times New Roman" w:hAnsi="Times New Roman" w:cs="Times New Roman"/>
          <w:sz w:val="24"/>
          <w:szCs w:val="24"/>
        </w:rPr>
        <w:t>to a source or database</w:t>
      </w:r>
      <w:r>
        <w:rPr>
          <w:rFonts w:ascii="Times New Roman" w:hAnsi="Times New Roman" w:cs="Times New Roman"/>
          <w:sz w:val="24"/>
          <w:szCs w:val="24"/>
        </w:rPr>
        <w:t xml:space="preserve"> is known as g</w:t>
      </w:r>
      <w:r>
        <w:rPr>
          <w:rFonts w:ascii="Times New Roman" w:hAnsi="Times New Roman" w:cs="Times New Roman"/>
          <w:i/>
          <w:sz w:val="24"/>
          <w:szCs w:val="24"/>
        </w:rPr>
        <w:t>eoreferencing.</w:t>
      </w:r>
      <w:r>
        <w:rPr>
          <w:rFonts w:ascii="Times New Roman" w:hAnsi="Times New Roman" w:cs="Times New Roman"/>
          <w:sz w:val="24"/>
          <w:szCs w:val="24"/>
        </w:rPr>
        <w:t xml:space="preserve"> </w:t>
      </w:r>
      <w:r w:rsidR="00933753">
        <w:rPr>
          <w:rFonts w:ascii="Times New Roman" w:hAnsi="Times New Roman" w:cs="Times New Roman"/>
          <w:sz w:val="24"/>
          <w:szCs w:val="24"/>
        </w:rPr>
        <w:t xml:space="preserve">In the </w:t>
      </w:r>
      <w:r w:rsidR="00933753">
        <w:rPr>
          <w:rFonts w:ascii="Times New Roman" w:hAnsi="Times New Roman" w:cs="Times New Roman"/>
          <w:sz w:val="24"/>
          <w:szCs w:val="24"/>
        </w:rPr>
        <w:lastRenderedPageBreak/>
        <w:t>science</w:t>
      </w:r>
      <w:r w:rsidR="00A14E34">
        <w:rPr>
          <w:rFonts w:ascii="Times New Roman" w:hAnsi="Times New Roman" w:cs="Times New Roman"/>
          <w:sz w:val="24"/>
          <w:szCs w:val="24"/>
        </w:rPr>
        <w:t>s</w:t>
      </w:r>
      <w:r w:rsidR="00933753">
        <w:rPr>
          <w:rFonts w:ascii="Times New Roman" w:hAnsi="Times New Roman" w:cs="Times New Roman"/>
          <w:sz w:val="24"/>
          <w:szCs w:val="24"/>
        </w:rPr>
        <w:t xml:space="preserve"> and social science</w:t>
      </w:r>
      <w:r w:rsidR="00A14E34">
        <w:rPr>
          <w:rFonts w:ascii="Times New Roman" w:hAnsi="Times New Roman" w:cs="Times New Roman"/>
          <w:sz w:val="24"/>
          <w:szCs w:val="24"/>
        </w:rPr>
        <w:t>s</w:t>
      </w:r>
      <w:r w:rsidR="00933753">
        <w:rPr>
          <w:rFonts w:ascii="Times New Roman" w:hAnsi="Times New Roman" w:cs="Times New Roman"/>
          <w:sz w:val="24"/>
          <w:szCs w:val="24"/>
        </w:rPr>
        <w:t xml:space="preserve"> </w:t>
      </w:r>
      <w:r>
        <w:rPr>
          <w:rFonts w:ascii="Times New Roman" w:hAnsi="Times New Roman" w:cs="Times New Roman"/>
          <w:sz w:val="24"/>
          <w:szCs w:val="24"/>
        </w:rPr>
        <w:t>this stage of</w:t>
      </w:r>
      <w:r w:rsidR="00933753">
        <w:rPr>
          <w:rFonts w:ascii="Times New Roman" w:hAnsi="Times New Roman" w:cs="Times New Roman"/>
          <w:sz w:val="24"/>
          <w:szCs w:val="24"/>
        </w:rPr>
        <w:t xml:space="preserve"> database creation was often the most time-consuming part of a GIS project</w:t>
      </w:r>
      <w:r w:rsidR="00A14E34">
        <w:rPr>
          <w:rFonts w:ascii="Times New Roman" w:hAnsi="Times New Roman" w:cs="Times New Roman"/>
          <w:sz w:val="24"/>
          <w:szCs w:val="24"/>
        </w:rPr>
        <w:t xml:space="preserve"> because many quantitative sources require polygon boundaries to be digitised which, as will be described below, is a slow and time-consuming process</w:t>
      </w:r>
      <w:r w:rsidR="00933753">
        <w:rPr>
          <w:rFonts w:ascii="Times New Roman" w:hAnsi="Times New Roman" w:cs="Times New Roman"/>
          <w:sz w:val="24"/>
          <w:szCs w:val="24"/>
        </w:rPr>
        <w:t xml:space="preserve">. In the humanities, however, this </w:t>
      </w:r>
      <w:r w:rsidR="00A14E34">
        <w:rPr>
          <w:rFonts w:ascii="Times New Roman" w:hAnsi="Times New Roman" w:cs="Times New Roman"/>
          <w:sz w:val="24"/>
          <w:szCs w:val="24"/>
        </w:rPr>
        <w:t>is frequently less of a problem</w:t>
      </w:r>
      <w:r w:rsidR="00933753">
        <w:rPr>
          <w:rFonts w:ascii="Times New Roman" w:hAnsi="Times New Roman" w:cs="Times New Roman"/>
          <w:sz w:val="24"/>
          <w:szCs w:val="24"/>
        </w:rPr>
        <w:t xml:space="preserve">. </w:t>
      </w:r>
      <w:r w:rsidR="007A0511">
        <w:rPr>
          <w:rFonts w:ascii="Times New Roman" w:hAnsi="Times New Roman" w:cs="Times New Roman"/>
          <w:sz w:val="24"/>
          <w:szCs w:val="24"/>
        </w:rPr>
        <w:t>H</w:t>
      </w:r>
      <w:r w:rsidR="00933753">
        <w:rPr>
          <w:rFonts w:ascii="Times New Roman" w:hAnsi="Times New Roman" w:cs="Times New Roman"/>
          <w:sz w:val="24"/>
          <w:szCs w:val="24"/>
        </w:rPr>
        <w:t>umanities sources are often best represented using points</w:t>
      </w:r>
      <w:r w:rsidR="007A0511">
        <w:rPr>
          <w:rFonts w:ascii="Times New Roman" w:hAnsi="Times New Roman" w:cs="Times New Roman"/>
          <w:sz w:val="24"/>
          <w:szCs w:val="24"/>
        </w:rPr>
        <w:t xml:space="preserve"> and these are</w:t>
      </w:r>
      <w:r w:rsidR="00933753">
        <w:rPr>
          <w:rFonts w:ascii="Times New Roman" w:hAnsi="Times New Roman" w:cs="Times New Roman"/>
          <w:sz w:val="24"/>
          <w:szCs w:val="24"/>
        </w:rPr>
        <w:t xml:space="preserve"> relatively quick and easy to read into GIS form. The easiest way to </w:t>
      </w:r>
      <w:r w:rsidR="00A14E34">
        <w:rPr>
          <w:rFonts w:ascii="Times New Roman" w:hAnsi="Times New Roman" w:cs="Times New Roman"/>
          <w:sz w:val="24"/>
          <w:szCs w:val="24"/>
        </w:rPr>
        <w:t>create a point layer is to start with</w:t>
      </w:r>
      <w:r w:rsidR="009F1A9D">
        <w:rPr>
          <w:rFonts w:ascii="Times New Roman" w:hAnsi="Times New Roman" w:cs="Times New Roman"/>
          <w:sz w:val="24"/>
          <w:szCs w:val="24"/>
        </w:rPr>
        <w:t xml:space="preserve"> a table</w:t>
      </w:r>
      <w:r w:rsidR="00D2616B">
        <w:rPr>
          <w:rFonts w:ascii="Times New Roman" w:hAnsi="Times New Roman" w:cs="Times New Roman"/>
          <w:sz w:val="24"/>
          <w:szCs w:val="24"/>
        </w:rPr>
        <w:t xml:space="preserve"> </w:t>
      </w:r>
      <w:r w:rsidR="003F2ABF">
        <w:rPr>
          <w:rFonts w:ascii="Times New Roman" w:hAnsi="Times New Roman" w:cs="Times New Roman"/>
          <w:sz w:val="24"/>
          <w:szCs w:val="24"/>
        </w:rPr>
        <w:t xml:space="preserve">that </w:t>
      </w:r>
      <w:r w:rsidR="00D2616B">
        <w:rPr>
          <w:rFonts w:ascii="Times New Roman" w:hAnsi="Times New Roman" w:cs="Times New Roman"/>
          <w:sz w:val="24"/>
          <w:szCs w:val="24"/>
        </w:rPr>
        <w:t xml:space="preserve">includes </w:t>
      </w:r>
      <w:r w:rsidR="00A5440A">
        <w:rPr>
          <w:rFonts w:ascii="Times New Roman" w:hAnsi="Times New Roman" w:cs="Times New Roman"/>
          <w:sz w:val="24"/>
          <w:szCs w:val="24"/>
        </w:rPr>
        <w:t>coordinate</w:t>
      </w:r>
      <w:r w:rsidR="00D2616B">
        <w:rPr>
          <w:rFonts w:ascii="Times New Roman" w:hAnsi="Times New Roman" w:cs="Times New Roman"/>
          <w:sz w:val="24"/>
          <w:szCs w:val="24"/>
        </w:rPr>
        <w:t>s</w:t>
      </w:r>
      <w:r w:rsidR="009F1A9D">
        <w:rPr>
          <w:rFonts w:ascii="Times New Roman" w:hAnsi="Times New Roman" w:cs="Times New Roman"/>
          <w:sz w:val="24"/>
          <w:szCs w:val="24"/>
        </w:rPr>
        <w:t xml:space="preserve"> in two of the columns (one for eastings or longitudes</w:t>
      </w:r>
      <w:r w:rsidR="00A14E34">
        <w:rPr>
          <w:rFonts w:ascii="Times New Roman" w:hAnsi="Times New Roman" w:cs="Times New Roman"/>
          <w:sz w:val="24"/>
          <w:szCs w:val="24"/>
        </w:rPr>
        <w:t>,</w:t>
      </w:r>
      <w:r w:rsidR="009F1A9D">
        <w:rPr>
          <w:rFonts w:ascii="Times New Roman" w:hAnsi="Times New Roman" w:cs="Times New Roman"/>
          <w:sz w:val="24"/>
          <w:szCs w:val="24"/>
        </w:rPr>
        <w:t xml:space="preserve"> and one for northings or latitudes). Object-level metadata often takes this form</w:t>
      </w:r>
      <w:r w:rsidR="00D2616B">
        <w:rPr>
          <w:rFonts w:ascii="Times New Roman" w:hAnsi="Times New Roman" w:cs="Times New Roman"/>
          <w:sz w:val="24"/>
          <w:szCs w:val="24"/>
        </w:rPr>
        <w:t xml:space="preserve">. </w:t>
      </w:r>
      <w:r w:rsidR="009F1A9D">
        <w:rPr>
          <w:rFonts w:ascii="Times New Roman" w:hAnsi="Times New Roman" w:cs="Times New Roman"/>
          <w:sz w:val="24"/>
          <w:szCs w:val="24"/>
        </w:rPr>
        <w:t>Converting such a</w:t>
      </w:r>
      <w:r w:rsidR="00D2616B">
        <w:rPr>
          <w:rFonts w:ascii="Times New Roman" w:hAnsi="Times New Roman" w:cs="Times New Roman"/>
          <w:sz w:val="24"/>
          <w:szCs w:val="24"/>
        </w:rPr>
        <w:t xml:space="preserve"> table into a GIS </w:t>
      </w:r>
      <w:r w:rsidR="008D6B27">
        <w:rPr>
          <w:rFonts w:ascii="Times New Roman" w:hAnsi="Times New Roman" w:cs="Times New Roman"/>
          <w:sz w:val="24"/>
          <w:szCs w:val="24"/>
        </w:rPr>
        <w:t>layer</w:t>
      </w:r>
      <w:r w:rsidR="00D2616B">
        <w:rPr>
          <w:rFonts w:ascii="Times New Roman" w:hAnsi="Times New Roman" w:cs="Times New Roman"/>
          <w:sz w:val="24"/>
          <w:szCs w:val="24"/>
        </w:rPr>
        <w:t xml:space="preserve"> is trivial</w:t>
      </w:r>
      <w:r w:rsidR="003F2ABF">
        <w:rPr>
          <w:rFonts w:ascii="Times New Roman" w:hAnsi="Times New Roman" w:cs="Times New Roman"/>
          <w:sz w:val="24"/>
          <w:szCs w:val="24"/>
        </w:rPr>
        <w:t>,</w:t>
      </w:r>
      <w:r w:rsidR="00D2616B">
        <w:rPr>
          <w:rFonts w:ascii="Times New Roman" w:hAnsi="Times New Roman" w:cs="Times New Roman"/>
          <w:sz w:val="24"/>
          <w:szCs w:val="24"/>
        </w:rPr>
        <w:t xml:space="preserve"> requiri</w:t>
      </w:r>
      <w:r w:rsidR="009F1A9D">
        <w:rPr>
          <w:rFonts w:ascii="Times New Roman" w:hAnsi="Times New Roman" w:cs="Times New Roman"/>
          <w:sz w:val="24"/>
          <w:szCs w:val="24"/>
        </w:rPr>
        <w:t>ng only a few mouse clicks. The</w:t>
      </w:r>
      <w:r w:rsidR="00D2616B">
        <w:rPr>
          <w:rFonts w:ascii="Times New Roman" w:hAnsi="Times New Roman" w:cs="Times New Roman"/>
          <w:sz w:val="24"/>
          <w:szCs w:val="24"/>
        </w:rPr>
        <w:t xml:space="preserve"> software </w:t>
      </w:r>
      <w:r w:rsidR="009F1A9D">
        <w:rPr>
          <w:rFonts w:ascii="Times New Roman" w:hAnsi="Times New Roman" w:cs="Times New Roman"/>
          <w:sz w:val="24"/>
          <w:szCs w:val="24"/>
        </w:rPr>
        <w:t>simply uses</w:t>
      </w:r>
      <w:r w:rsidR="00D2616B">
        <w:rPr>
          <w:rFonts w:ascii="Times New Roman" w:hAnsi="Times New Roman" w:cs="Times New Roman"/>
          <w:sz w:val="24"/>
          <w:szCs w:val="24"/>
        </w:rPr>
        <w:t xml:space="preserve"> the coordinate</w:t>
      </w:r>
      <w:r w:rsidR="00245B8B">
        <w:rPr>
          <w:rFonts w:ascii="Times New Roman" w:hAnsi="Times New Roman" w:cs="Times New Roman"/>
          <w:sz w:val="24"/>
          <w:szCs w:val="24"/>
        </w:rPr>
        <w:t>s to create the spatial data which provides the information required to convert the table into a layer</w:t>
      </w:r>
      <w:r w:rsidR="00D2616B">
        <w:rPr>
          <w:rFonts w:ascii="Times New Roman" w:hAnsi="Times New Roman" w:cs="Times New Roman"/>
          <w:sz w:val="24"/>
          <w:szCs w:val="24"/>
        </w:rPr>
        <w:t>.</w:t>
      </w:r>
    </w:p>
    <w:p w14:paraId="553A4670" w14:textId="77777777" w:rsidR="00C15EAA" w:rsidRDefault="00C15EAA" w:rsidP="00C15EAA">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310"/>
        <w:gridCol w:w="2310"/>
        <w:gridCol w:w="1158"/>
      </w:tblGrid>
      <w:tr w:rsidR="00C15EAA" w:rsidRPr="00711548" w14:paraId="3864408F" w14:textId="77777777" w:rsidTr="00FE3AF0">
        <w:tc>
          <w:tcPr>
            <w:tcW w:w="2310" w:type="dxa"/>
          </w:tcPr>
          <w:p w14:paraId="37AD0E6E"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Place-name</w:t>
            </w:r>
          </w:p>
        </w:tc>
        <w:tc>
          <w:tcPr>
            <w:tcW w:w="2310" w:type="dxa"/>
          </w:tcPr>
          <w:p w14:paraId="050F6057"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Author</w:t>
            </w:r>
          </w:p>
        </w:tc>
        <w:tc>
          <w:tcPr>
            <w:tcW w:w="1158" w:type="dxa"/>
          </w:tcPr>
          <w:p w14:paraId="39EF9CEF"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Date</w:t>
            </w:r>
          </w:p>
        </w:tc>
      </w:tr>
      <w:tr w:rsidR="00C15EAA" w14:paraId="000B0761" w14:textId="77777777" w:rsidTr="00FE3AF0">
        <w:tc>
          <w:tcPr>
            <w:tcW w:w="2310" w:type="dxa"/>
          </w:tcPr>
          <w:p w14:paraId="790D8F94"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Sca Fell</w:t>
            </w:r>
          </w:p>
        </w:tc>
        <w:tc>
          <w:tcPr>
            <w:tcW w:w="2310" w:type="dxa"/>
          </w:tcPr>
          <w:p w14:paraId="184A149C"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S.T. Coleridge</w:t>
            </w:r>
          </w:p>
        </w:tc>
        <w:tc>
          <w:tcPr>
            <w:tcW w:w="1158" w:type="dxa"/>
          </w:tcPr>
          <w:p w14:paraId="6D055140"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1802</w:t>
            </w:r>
          </w:p>
        </w:tc>
      </w:tr>
      <w:tr w:rsidR="00C15EAA" w14:paraId="4BC235A9" w14:textId="77777777" w:rsidTr="00FE3AF0">
        <w:tc>
          <w:tcPr>
            <w:tcW w:w="2310" w:type="dxa"/>
          </w:tcPr>
          <w:p w14:paraId="4226C2EB"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Helvellyn</w:t>
            </w:r>
          </w:p>
        </w:tc>
        <w:tc>
          <w:tcPr>
            <w:tcW w:w="2310" w:type="dxa"/>
          </w:tcPr>
          <w:p w14:paraId="6410916E"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W. Wordsworth</w:t>
            </w:r>
          </w:p>
        </w:tc>
        <w:tc>
          <w:tcPr>
            <w:tcW w:w="1158" w:type="dxa"/>
          </w:tcPr>
          <w:p w14:paraId="6AA80B31"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1822</w:t>
            </w:r>
          </w:p>
        </w:tc>
      </w:tr>
      <w:tr w:rsidR="00C15EAA" w14:paraId="1E085E50" w14:textId="77777777" w:rsidTr="00FE3AF0">
        <w:tc>
          <w:tcPr>
            <w:tcW w:w="2310" w:type="dxa"/>
          </w:tcPr>
          <w:p w14:paraId="74916C95"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Great Gavel</w:t>
            </w:r>
          </w:p>
        </w:tc>
        <w:tc>
          <w:tcPr>
            <w:tcW w:w="2310" w:type="dxa"/>
          </w:tcPr>
          <w:p w14:paraId="09FF8851"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E. Baines</w:t>
            </w:r>
          </w:p>
        </w:tc>
        <w:tc>
          <w:tcPr>
            <w:tcW w:w="1158" w:type="dxa"/>
          </w:tcPr>
          <w:p w14:paraId="2B1D4C64"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1829</w:t>
            </w:r>
          </w:p>
        </w:tc>
      </w:tr>
    </w:tbl>
    <w:p w14:paraId="4216EF91" w14:textId="77777777" w:rsidR="00C15EAA" w:rsidRPr="00711548" w:rsidRDefault="00C15EAA" w:rsidP="00C15EAA">
      <w:pPr>
        <w:widowControl w:val="0"/>
        <w:autoSpaceDE w:val="0"/>
        <w:autoSpaceDN w:val="0"/>
        <w:adjustRightInd w:val="0"/>
        <w:spacing w:before="120"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a. Source table</w:t>
      </w:r>
    </w:p>
    <w:tbl>
      <w:tblPr>
        <w:tblStyle w:val="TableGrid"/>
        <w:tblW w:w="0" w:type="auto"/>
        <w:tblLook w:val="04A0" w:firstRow="1" w:lastRow="0" w:firstColumn="1" w:lastColumn="0" w:noHBand="0" w:noVBand="1"/>
      </w:tblPr>
      <w:tblGrid>
        <w:gridCol w:w="1809"/>
        <w:gridCol w:w="1276"/>
        <w:gridCol w:w="1276"/>
      </w:tblGrid>
      <w:tr w:rsidR="00C15EAA" w:rsidRPr="00711548" w14:paraId="7163F89B" w14:textId="77777777" w:rsidTr="00FE3AF0">
        <w:tc>
          <w:tcPr>
            <w:tcW w:w="1809" w:type="dxa"/>
          </w:tcPr>
          <w:p w14:paraId="04F1529D"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Place-name</w:t>
            </w:r>
          </w:p>
        </w:tc>
        <w:tc>
          <w:tcPr>
            <w:tcW w:w="1276" w:type="dxa"/>
          </w:tcPr>
          <w:p w14:paraId="38FB08B5"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Latitude</w:t>
            </w:r>
          </w:p>
        </w:tc>
        <w:tc>
          <w:tcPr>
            <w:tcW w:w="1276" w:type="dxa"/>
          </w:tcPr>
          <w:p w14:paraId="1189E006"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Longitude</w:t>
            </w:r>
          </w:p>
        </w:tc>
      </w:tr>
      <w:tr w:rsidR="00C15EAA" w14:paraId="5899F1B0" w14:textId="77777777" w:rsidTr="00FE3AF0">
        <w:tc>
          <w:tcPr>
            <w:tcW w:w="1809" w:type="dxa"/>
          </w:tcPr>
          <w:p w14:paraId="23453584"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Fairfield</w:t>
            </w:r>
          </w:p>
        </w:tc>
        <w:tc>
          <w:tcPr>
            <w:tcW w:w="1276" w:type="dxa"/>
          </w:tcPr>
          <w:p w14:paraId="3122CF50"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54.4973</w:t>
            </w:r>
          </w:p>
        </w:tc>
        <w:tc>
          <w:tcPr>
            <w:tcW w:w="1276" w:type="dxa"/>
          </w:tcPr>
          <w:p w14:paraId="1F77F90C"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-2.9922</w:t>
            </w:r>
          </w:p>
        </w:tc>
      </w:tr>
      <w:tr w:rsidR="00C15EAA" w14:paraId="66E3F5E9" w14:textId="77777777" w:rsidTr="00FE3AF0">
        <w:tc>
          <w:tcPr>
            <w:tcW w:w="1809" w:type="dxa"/>
          </w:tcPr>
          <w:p w14:paraId="24D9CCD9"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Great Gable</w:t>
            </w:r>
          </w:p>
        </w:tc>
        <w:tc>
          <w:tcPr>
            <w:tcW w:w="1276" w:type="dxa"/>
          </w:tcPr>
          <w:p w14:paraId="5294677D"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54.4836</w:t>
            </w:r>
          </w:p>
        </w:tc>
        <w:tc>
          <w:tcPr>
            <w:tcW w:w="1276" w:type="dxa"/>
          </w:tcPr>
          <w:p w14:paraId="22530B44"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-3.2118</w:t>
            </w:r>
          </w:p>
        </w:tc>
      </w:tr>
      <w:tr w:rsidR="00C15EAA" w14:paraId="169A9BA7" w14:textId="77777777" w:rsidTr="00FE3AF0">
        <w:tc>
          <w:tcPr>
            <w:tcW w:w="1809" w:type="dxa"/>
          </w:tcPr>
          <w:p w14:paraId="525DCD0D"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Helvellyn</w:t>
            </w:r>
          </w:p>
        </w:tc>
        <w:tc>
          <w:tcPr>
            <w:tcW w:w="1276" w:type="dxa"/>
          </w:tcPr>
          <w:p w14:paraId="73904AA7"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54.5304</w:t>
            </w:r>
          </w:p>
        </w:tc>
        <w:tc>
          <w:tcPr>
            <w:tcW w:w="1276" w:type="dxa"/>
          </w:tcPr>
          <w:p w14:paraId="018CEE32"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-3.0123</w:t>
            </w:r>
          </w:p>
        </w:tc>
      </w:tr>
      <w:tr w:rsidR="00C15EAA" w14:paraId="6F3D7AB3" w14:textId="77777777" w:rsidTr="00FE3AF0">
        <w:tc>
          <w:tcPr>
            <w:tcW w:w="1809" w:type="dxa"/>
          </w:tcPr>
          <w:p w14:paraId="445224F1"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Sca Fell</w:t>
            </w:r>
          </w:p>
        </w:tc>
        <w:tc>
          <w:tcPr>
            <w:tcW w:w="1276" w:type="dxa"/>
          </w:tcPr>
          <w:p w14:paraId="1E601DA3"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54.4558</w:t>
            </w:r>
          </w:p>
        </w:tc>
        <w:tc>
          <w:tcPr>
            <w:tcW w:w="1276" w:type="dxa"/>
          </w:tcPr>
          <w:p w14:paraId="685DBD8B"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-3.2133</w:t>
            </w:r>
          </w:p>
        </w:tc>
      </w:tr>
      <w:tr w:rsidR="00C15EAA" w14:paraId="5A661FDB" w14:textId="77777777" w:rsidTr="00FE3AF0">
        <w:tc>
          <w:tcPr>
            <w:tcW w:w="1809" w:type="dxa"/>
          </w:tcPr>
          <w:p w14:paraId="249912E0"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Skiddaw</w:t>
            </w:r>
          </w:p>
        </w:tc>
        <w:tc>
          <w:tcPr>
            <w:tcW w:w="1276" w:type="dxa"/>
          </w:tcPr>
          <w:p w14:paraId="1F75D9F1"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54.6551</w:t>
            </w:r>
          </w:p>
        </w:tc>
        <w:tc>
          <w:tcPr>
            <w:tcW w:w="1276" w:type="dxa"/>
          </w:tcPr>
          <w:p w14:paraId="0736BFBB"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-3.1394</w:t>
            </w:r>
          </w:p>
        </w:tc>
      </w:tr>
    </w:tbl>
    <w:p w14:paraId="1AE0F3DF" w14:textId="77777777" w:rsidR="00C15EAA" w:rsidRPr="00711548" w:rsidRDefault="00C15EAA" w:rsidP="00C15EAA">
      <w:pPr>
        <w:widowControl w:val="0"/>
        <w:autoSpaceDE w:val="0"/>
        <w:autoSpaceDN w:val="0"/>
        <w:adjustRightInd w:val="0"/>
        <w:spacing w:before="120"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b. Gazetteer</w:t>
      </w:r>
    </w:p>
    <w:tbl>
      <w:tblPr>
        <w:tblStyle w:val="TableGrid"/>
        <w:tblW w:w="0" w:type="auto"/>
        <w:tblLayout w:type="fixed"/>
        <w:tblLook w:val="04A0" w:firstRow="1" w:lastRow="0" w:firstColumn="1" w:lastColumn="0" w:noHBand="0" w:noVBand="1"/>
      </w:tblPr>
      <w:tblGrid>
        <w:gridCol w:w="1540"/>
        <w:gridCol w:w="1940"/>
        <w:gridCol w:w="696"/>
        <w:gridCol w:w="1602"/>
        <w:gridCol w:w="1134"/>
        <w:gridCol w:w="1276"/>
      </w:tblGrid>
      <w:tr w:rsidR="00C15EAA" w:rsidRPr="00711548" w14:paraId="686D8529" w14:textId="77777777" w:rsidTr="00FE3AF0">
        <w:tc>
          <w:tcPr>
            <w:tcW w:w="1540" w:type="dxa"/>
          </w:tcPr>
          <w:p w14:paraId="42F86749"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Place-name</w:t>
            </w:r>
          </w:p>
        </w:tc>
        <w:tc>
          <w:tcPr>
            <w:tcW w:w="1940" w:type="dxa"/>
          </w:tcPr>
          <w:p w14:paraId="4E9F3AFA"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Author</w:t>
            </w:r>
          </w:p>
        </w:tc>
        <w:tc>
          <w:tcPr>
            <w:tcW w:w="696" w:type="dxa"/>
          </w:tcPr>
          <w:p w14:paraId="4DA67265"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Date</w:t>
            </w:r>
          </w:p>
        </w:tc>
        <w:tc>
          <w:tcPr>
            <w:tcW w:w="1602" w:type="dxa"/>
          </w:tcPr>
          <w:p w14:paraId="057F63E9"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Standard place-</w:t>
            </w:r>
            <w:r w:rsidRPr="00711548">
              <w:rPr>
                <w:rFonts w:ascii="Times New Roman" w:hAnsi="Times New Roman" w:cs="Times New Roman"/>
                <w:b/>
                <w:sz w:val="24"/>
                <w:szCs w:val="24"/>
              </w:rPr>
              <w:t>name</w:t>
            </w:r>
          </w:p>
        </w:tc>
        <w:tc>
          <w:tcPr>
            <w:tcW w:w="1134" w:type="dxa"/>
          </w:tcPr>
          <w:p w14:paraId="0328A59C"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Latitude</w:t>
            </w:r>
          </w:p>
        </w:tc>
        <w:tc>
          <w:tcPr>
            <w:tcW w:w="1276" w:type="dxa"/>
          </w:tcPr>
          <w:p w14:paraId="4965FB7B" w14:textId="77777777" w:rsidR="00C15EAA" w:rsidRPr="00711548" w:rsidRDefault="00C15EAA" w:rsidP="00FE3AF0">
            <w:pPr>
              <w:widowControl w:val="0"/>
              <w:autoSpaceDE w:val="0"/>
              <w:autoSpaceDN w:val="0"/>
              <w:adjustRightInd w:val="0"/>
              <w:spacing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Longitude</w:t>
            </w:r>
          </w:p>
        </w:tc>
      </w:tr>
      <w:tr w:rsidR="00C15EAA" w14:paraId="62D4B4D2" w14:textId="77777777" w:rsidTr="00FE3AF0">
        <w:tc>
          <w:tcPr>
            <w:tcW w:w="1540" w:type="dxa"/>
          </w:tcPr>
          <w:p w14:paraId="4C9A60D1"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Sca Fell</w:t>
            </w:r>
          </w:p>
        </w:tc>
        <w:tc>
          <w:tcPr>
            <w:tcW w:w="1940" w:type="dxa"/>
          </w:tcPr>
          <w:p w14:paraId="5981137B"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S.T. Coleridge</w:t>
            </w:r>
          </w:p>
        </w:tc>
        <w:tc>
          <w:tcPr>
            <w:tcW w:w="696" w:type="dxa"/>
          </w:tcPr>
          <w:p w14:paraId="47D5428E"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1802</w:t>
            </w:r>
          </w:p>
        </w:tc>
        <w:tc>
          <w:tcPr>
            <w:tcW w:w="1602" w:type="dxa"/>
          </w:tcPr>
          <w:p w14:paraId="5B671880"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Sca Fell</w:t>
            </w:r>
          </w:p>
        </w:tc>
        <w:tc>
          <w:tcPr>
            <w:tcW w:w="1134" w:type="dxa"/>
          </w:tcPr>
          <w:p w14:paraId="1D23DB51"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54.4558</w:t>
            </w:r>
          </w:p>
        </w:tc>
        <w:tc>
          <w:tcPr>
            <w:tcW w:w="1276" w:type="dxa"/>
          </w:tcPr>
          <w:p w14:paraId="03A16CB9"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-3.2133</w:t>
            </w:r>
          </w:p>
        </w:tc>
      </w:tr>
      <w:tr w:rsidR="00C15EAA" w14:paraId="7A7412C8" w14:textId="77777777" w:rsidTr="00FE3AF0">
        <w:tc>
          <w:tcPr>
            <w:tcW w:w="1540" w:type="dxa"/>
          </w:tcPr>
          <w:p w14:paraId="1529BE4C"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Helvellyn</w:t>
            </w:r>
          </w:p>
        </w:tc>
        <w:tc>
          <w:tcPr>
            <w:tcW w:w="1940" w:type="dxa"/>
          </w:tcPr>
          <w:p w14:paraId="7D76338F"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W. Wordsworth</w:t>
            </w:r>
          </w:p>
        </w:tc>
        <w:tc>
          <w:tcPr>
            <w:tcW w:w="696" w:type="dxa"/>
          </w:tcPr>
          <w:p w14:paraId="3AA4FFDE"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1822</w:t>
            </w:r>
          </w:p>
        </w:tc>
        <w:tc>
          <w:tcPr>
            <w:tcW w:w="1602" w:type="dxa"/>
          </w:tcPr>
          <w:p w14:paraId="66F8B87E"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Helvellyn</w:t>
            </w:r>
          </w:p>
        </w:tc>
        <w:tc>
          <w:tcPr>
            <w:tcW w:w="1134" w:type="dxa"/>
          </w:tcPr>
          <w:p w14:paraId="6ECAB999"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54.5304</w:t>
            </w:r>
          </w:p>
        </w:tc>
        <w:tc>
          <w:tcPr>
            <w:tcW w:w="1276" w:type="dxa"/>
          </w:tcPr>
          <w:p w14:paraId="723F1E23"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-3.0123</w:t>
            </w:r>
          </w:p>
        </w:tc>
      </w:tr>
      <w:tr w:rsidR="00C15EAA" w14:paraId="2405455B" w14:textId="77777777" w:rsidTr="00FE3AF0">
        <w:tc>
          <w:tcPr>
            <w:tcW w:w="1540" w:type="dxa"/>
          </w:tcPr>
          <w:p w14:paraId="52017C6A"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Great Gavel</w:t>
            </w:r>
          </w:p>
        </w:tc>
        <w:tc>
          <w:tcPr>
            <w:tcW w:w="1940" w:type="dxa"/>
          </w:tcPr>
          <w:p w14:paraId="1E0ECECB"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E. Baines</w:t>
            </w:r>
          </w:p>
        </w:tc>
        <w:tc>
          <w:tcPr>
            <w:tcW w:w="696" w:type="dxa"/>
          </w:tcPr>
          <w:p w14:paraId="392004E2"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1829</w:t>
            </w:r>
          </w:p>
        </w:tc>
        <w:tc>
          <w:tcPr>
            <w:tcW w:w="1602" w:type="dxa"/>
          </w:tcPr>
          <w:p w14:paraId="1C68225A" w14:textId="77777777" w:rsidR="00C15EAA" w:rsidRDefault="00C15EAA" w:rsidP="00FE3AF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Great Gable</w:t>
            </w:r>
          </w:p>
        </w:tc>
        <w:tc>
          <w:tcPr>
            <w:tcW w:w="1134" w:type="dxa"/>
          </w:tcPr>
          <w:p w14:paraId="61FA9EC6"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54.4836</w:t>
            </w:r>
          </w:p>
        </w:tc>
        <w:tc>
          <w:tcPr>
            <w:tcW w:w="1276" w:type="dxa"/>
          </w:tcPr>
          <w:p w14:paraId="66AA0817" w14:textId="77777777" w:rsidR="00C15EAA" w:rsidRDefault="00C15EAA" w:rsidP="00FE3AF0">
            <w:pPr>
              <w:widowControl w:val="0"/>
              <w:autoSpaceDE w:val="0"/>
              <w:autoSpaceDN w:val="0"/>
              <w:adjustRightInd w:val="0"/>
              <w:spacing w:after="120" w:line="360" w:lineRule="auto"/>
              <w:jc w:val="right"/>
              <w:rPr>
                <w:rFonts w:ascii="Times New Roman" w:hAnsi="Times New Roman" w:cs="Times New Roman"/>
                <w:sz w:val="24"/>
                <w:szCs w:val="24"/>
              </w:rPr>
            </w:pPr>
            <w:r>
              <w:rPr>
                <w:rFonts w:ascii="Times New Roman" w:hAnsi="Times New Roman" w:cs="Times New Roman"/>
                <w:sz w:val="24"/>
                <w:szCs w:val="24"/>
              </w:rPr>
              <w:t>-3.2118</w:t>
            </w:r>
          </w:p>
        </w:tc>
      </w:tr>
    </w:tbl>
    <w:p w14:paraId="79427638" w14:textId="77777777" w:rsidR="00C15EAA" w:rsidRPr="00711548" w:rsidRDefault="00C15EAA" w:rsidP="00C15EAA">
      <w:pPr>
        <w:widowControl w:val="0"/>
        <w:autoSpaceDE w:val="0"/>
        <w:autoSpaceDN w:val="0"/>
        <w:adjustRightInd w:val="0"/>
        <w:spacing w:before="120" w:after="120" w:line="360" w:lineRule="auto"/>
        <w:jc w:val="both"/>
        <w:rPr>
          <w:rFonts w:ascii="Times New Roman" w:hAnsi="Times New Roman" w:cs="Times New Roman"/>
          <w:b/>
          <w:sz w:val="24"/>
          <w:szCs w:val="24"/>
        </w:rPr>
      </w:pPr>
      <w:r w:rsidRPr="00711548">
        <w:rPr>
          <w:rFonts w:ascii="Times New Roman" w:hAnsi="Times New Roman" w:cs="Times New Roman"/>
          <w:b/>
          <w:sz w:val="24"/>
          <w:szCs w:val="24"/>
        </w:rPr>
        <w:t>c. Joined table</w:t>
      </w:r>
    </w:p>
    <w:p w14:paraId="25FC502B" w14:textId="77777777" w:rsidR="00C15EAA" w:rsidRDefault="00C15EAA" w:rsidP="003F2ABF">
      <w:pPr>
        <w:widowControl w:val="0"/>
        <w:autoSpaceDE w:val="0"/>
        <w:autoSpaceDN w:val="0"/>
        <w:adjustRightInd w:val="0"/>
        <w:spacing w:after="120" w:line="360" w:lineRule="auto"/>
        <w:jc w:val="both"/>
        <w:rPr>
          <w:rFonts w:ascii="Times New Roman" w:hAnsi="Times New Roman" w:cs="Times New Roman"/>
          <w:sz w:val="24"/>
          <w:szCs w:val="24"/>
        </w:rPr>
      </w:pPr>
    </w:p>
    <w:p w14:paraId="7BBE2EB4" w14:textId="77777777" w:rsidR="008D6B27" w:rsidRDefault="008D6B27" w:rsidP="00C86459">
      <w:pPr>
        <w:widowControl w:val="0"/>
        <w:autoSpaceDE w:val="0"/>
        <w:autoSpaceDN w:val="0"/>
        <w:adjustRightInd w:val="0"/>
        <w:spacing w:after="120" w:line="360" w:lineRule="auto"/>
        <w:jc w:val="center"/>
        <w:rPr>
          <w:rFonts w:ascii="Times New Roman" w:hAnsi="Times New Roman" w:cs="Times New Roman"/>
          <w:sz w:val="24"/>
          <w:szCs w:val="24"/>
        </w:rPr>
      </w:pPr>
      <w:r>
        <w:rPr>
          <w:rFonts w:ascii="Times New Roman" w:hAnsi="Times New Roman" w:cs="Times New Roman"/>
          <w:sz w:val="24"/>
          <w:szCs w:val="24"/>
        </w:rPr>
        <w:t>[Figure 2: Using a gazetteer]</w:t>
      </w:r>
    </w:p>
    <w:p w14:paraId="4A12A255" w14:textId="119018B0" w:rsidR="006907B8" w:rsidRDefault="007A0511" w:rsidP="00012CDA">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a table contains place-names </w:t>
      </w:r>
      <w:r w:rsidR="002A04FC">
        <w:rPr>
          <w:rFonts w:ascii="Times New Roman" w:hAnsi="Times New Roman" w:cs="Times New Roman"/>
          <w:sz w:val="24"/>
          <w:szCs w:val="24"/>
        </w:rPr>
        <w:t>without coordinates, the required coordinates can often be found using a</w:t>
      </w:r>
      <w:r>
        <w:rPr>
          <w:rFonts w:ascii="Times New Roman" w:hAnsi="Times New Roman" w:cs="Times New Roman"/>
          <w:sz w:val="24"/>
          <w:szCs w:val="24"/>
        </w:rPr>
        <w:t xml:space="preserve"> </w:t>
      </w:r>
      <w:r w:rsidRPr="002A04FC">
        <w:rPr>
          <w:rFonts w:ascii="Times New Roman" w:hAnsi="Times New Roman" w:cs="Times New Roman"/>
          <w:i/>
          <w:sz w:val="24"/>
          <w:szCs w:val="24"/>
        </w:rPr>
        <w:t>g</w:t>
      </w:r>
      <w:r w:rsidR="006907B8" w:rsidRPr="002A04FC">
        <w:rPr>
          <w:rFonts w:ascii="Times New Roman" w:hAnsi="Times New Roman" w:cs="Times New Roman"/>
          <w:i/>
          <w:sz w:val="24"/>
          <w:szCs w:val="24"/>
        </w:rPr>
        <w:t>azetteer</w:t>
      </w:r>
      <w:r w:rsidR="002A04FC">
        <w:rPr>
          <w:rFonts w:ascii="Times New Roman" w:hAnsi="Times New Roman" w:cs="Times New Roman"/>
          <w:sz w:val="24"/>
          <w:szCs w:val="24"/>
        </w:rPr>
        <w:t>,</w:t>
      </w:r>
      <w:r w:rsidR="006907B8">
        <w:rPr>
          <w:rFonts w:ascii="Times New Roman" w:hAnsi="Times New Roman" w:cs="Times New Roman"/>
          <w:sz w:val="24"/>
          <w:szCs w:val="24"/>
        </w:rPr>
        <w:t xml:space="preserve"> </w:t>
      </w:r>
      <w:r w:rsidR="002A04FC">
        <w:rPr>
          <w:rFonts w:ascii="Times New Roman" w:hAnsi="Times New Roman" w:cs="Times New Roman"/>
          <w:sz w:val="24"/>
          <w:szCs w:val="24"/>
        </w:rPr>
        <w:t xml:space="preserve">which, in its simplest form, is </w:t>
      </w:r>
      <w:r w:rsidR="006907B8">
        <w:rPr>
          <w:rFonts w:ascii="Times New Roman" w:hAnsi="Times New Roman" w:cs="Times New Roman"/>
          <w:sz w:val="24"/>
          <w:szCs w:val="24"/>
        </w:rPr>
        <w:t>a database table that lists place-names and gives coordinates for them.</w:t>
      </w:r>
      <w:r w:rsidR="00C86459">
        <w:rPr>
          <w:rStyle w:val="EndnoteReference"/>
          <w:rFonts w:ascii="Times New Roman" w:hAnsi="Times New Roman" w:cs="Times New Roman"/>
          <w:sz w:val="24"/>
          <w:szCs w:val="24"/>
        </w:rPr>
        <w:endnoteReference w:id="12"/>
      </w:r>
      <w:r w:rsidR="006907B8">
        <w:rPr>
          <w:rFonts w:ascii="Times New Roman" w:hAnsi="Times New Roman" w:cs="Times New Roman"/>
          <w:sz w:val="24"/>
          <w:szCs w:val="24"/>
        </w:rPr>
        <w:t xml:space="preserve"> An increasing number of gazetteers are </w:t>
      </w:r>
      <w:r w:rsidR="009F1A9D">
        <w:rPr>
          <w:rFonts w:ascii="Times New Roman" w:hAnsi="Times New Roman" w:cs="Times New Roman"/>
          <w:sz w:val="24"/>
          <w:szCs w:val="24"/>
        </w:rPr>
        <w:t xml:space="preserve">freely </w:t>
      </w:r>
      <w:r w:rsidR="006907B8">
        <w:rPr>
          <w:rFonts w:ascii="Times New Roman" w:hAnsi="Times New Roman" w:cs="Times New Roman"/>
          <w:sz w:val="24"/>
          <w:szCs w:val="24"/>
        </w:rPr>
        <w:t>available over the internet.</w:t>
      </w:r>
      <w:r w:rsidR="006907B8">
        <w:rPr>
          <w:rStyle w:val="EndnoteReference"/>
          <w:rFonts w:ascii="Times New Roman" w:hAnsi="Times New Roman" w:cs="Times New Roman"/>
          <w:sz w:val="24"/>
          <w:szCs w:val="24"/>
        </w:rPr>
        <w:endnoteReference w:id="13"/>
      </w:r>
      <w:r w:rsidR="006907B8">
        <w:rPr>
          <w:rFonts w:ascii="Times New Roman" w:hAnsi="Times New Roman" w:cs="Times New Roman"/>
          <w:sz w:val="24"/>
          <w:szCs w:val="24"/>
        </w:rPr>
        <w:t xml:space="preserve"> </w:t>
      </w:r>
      <w:r w:rsidR="008D6B27">
        <w:rPr>
          <w:rFonts w:ascii="Times New Roman" w:hAnsi="Times New Roman" w:cs="Times New Roman"/>
          <w:sz w:val="24"/>
          <w:szCs w:val="24"/>
        </w:rPr>
        <w:t xml:space="preserve">Gazetteers can </w:t>
      </w:r>
      <w:r w:rsidR="009F1A9D">
        <w:rPr>
          <w:rFonts w:ascii="Times New Roman" w:hAnsi="Times New Roman" w:cs="Times New Roman"/>
          <w:sz w:val="24"/>
          <w:szCs w:val="24"/>
        </w:rPr>
        <w:t xml:space="preserve">be used to </w:t>
      </w:r>
      <w:r w:rsidR="008D6B27">
        <w:rPr>
          <w:rFonts w:ascii="Times New Roman" w:hAnsi="Times New Roman" w:cs="Times New Roman"/>
          <w:sz w:val="24"/>
          <w:szCs w:val="24"/>
        </w:rPr>
        <w:t>provide coordinates for place-names through the use of a relational join, a database operation in which two tables are effectively joined together using a common field. An example of this is shown in figure 2. A</w:t>
      </w:r>
      <w:r w:rsidR="009F1A9D">
        <w:rPr>
          <w:rFonts w:ascii="Times New Roman" w:hAnsi="Times New Roman" w:cs="Times New Roman"/>
          <w:sz w:val="24"/>
          <w:szCs w:val="24"/>
        </w:rPr>
        <w:t>s a</w:t>
      </w:r>
      <w:r w:rsidR="008D6B27">
        <w:rPr>
          <w:rFonts w:ascii="Times New Roman" w:hAnsi="Times New Roman" w:cs="Times New Roman"/>
          <w:sz w:val="24"/>
          <w:szCs w:val="24"/>
        </w:rPr>
        <w:t xml:space="preserve"> relational join will only join exact matches</w:t>
      </w:r>
      <w:r w:rsidR="009F1A9D">
        <w:rPr>
          <w:rFonts w:ascii="Times New Roman" w:hAnsi="Times New Roman" w:cs="Times New Roman"/>
          <w:sz w:val="24"/>
          <w:szCs w:val="24"/>
        </w:rPr>
        <w:t>,</w:t>
      </w:r>
      <w:r w:rsidR="008D6B27">
        <w:rPr>
          <w:rFonts w:ascii="Times New Roman" w:hAnsi="Times New Roman" w:cs="Times New Roman"/>
          <w:sz w:val="24"/>
          <w:szCs w:val="24"/>
        </w:rPr>
        <w:t xml:space="preserve"> work is </w:t>
      </w:r>
      <w:r w:rsidR="009F1A9D">
        <w:rPr>
          <w:rFonts w:ascii="Times New Roman" w:hAnsi="Times New Roman" w:cs="Times New Roman"/>
          <w:sz w:val="24"/>
          <w:szCs w:val="24"/>
        </w:rPr>
        <w:t xml:space="preserve">often </w:t>
      </w:r>
      <w:r w:rsidR="008D6B27">
        <w:rPr>
          <w:rFonts w:ascii="Times New Roman" w:hAnsi="Times New Roman" w:cs="Times New Roman"/>
          <w:sz w:val="24"/>
          <w:szCs w:val="24"/>
        </w:rPr>
        <w:t>required to standardise the spellings on the input table</w:t>
      </w:r>
      <w:r w:rsidR="009F1A9D">
        <w:rPr>
          <w:rFonts w:ascii="Times New Roman" w:hAnsi="Times New Roman" w:cs="Times New Roman"/>
          <w:sz w:val="24"/>
          <w:szCs w:val="24"/>
        </w:rPr>
        <w:t xml:space="preserve"> to match those on the gazetteer</w:t>
      </w:r>
      <w:r w:rsidR="008D6B27">
        <w:rPr>
          <w:rFonts w:ascii="Times New Roman" w:hAnsi="Times New Roman" w:cs="Times New Roman"/>
          <w:sz w:val="24"/>
          <w:szCs w:val="24"/>
        </w:rPr>
        <w:t xml:space="preserve">. It is good practice to keep the original spellings as well as the standardised versions found in the gazetteer. A user will also usually have to find locations for place-names that are not found in the gazetteer – Google </w:t>
      </w:r>
      <w:r w:rsidR="00245B8B">
        <w:rPr>
          <w:rFonts w:ascii="Times New Roman" w:hAnsi="Times New Roman" w:cs="Times New Roman"/>
          <w:sz w:val="24"/>
          <w:szCs w:val="24"/>
        </w:rPr>
        <w:t>Maps</w:t>
      </w:r>
      <w:r w:rsidR="008D6B27">
        <w:rPr>
          <w:rFonts w:ascii="Times New Roman" w:hAnsi="Times New Roman" w:cs="Times New Roman"/>
          <w:sz w:val="24"/>
          <w:szCs w:val="24"/>
        </w:rPr>
        <w:t xml:space="preserve"> or paper maps may be appropriate for doing this – and may have to disambiguate place-names that may refer to different places such as, for example, </w:t>
      </w:r>
      <w:r w:rsidR="00A14E34">
        <w:rPr>
          <w:rFonts w:ascii="Times New Roman" w:hAnsi="Times New Roman" w:cs="Times New Roman"/>
          <w:sz w:val="24"/>
          <w:szCs w:val="24"/>
        </w:rPr>
        <w:t>‘</w:t>
      </w:r>
      <w:r w:rsidR="008D6B27">
        <w:rPr>
          <w:rFonts w:ascii="Times New Roman" w:hAnsi="Times New Roman" w:cs="Times New Roman"/>
          <w:sz w:val="24"/>
          <w:szCs w:val="24"/>
        </w:rPr>
        <w:t>London</w:t>
      </w:r>
      <w:r w:rsidR="00A14E34">
        <w:rPr>
          <w:rFonts w:ascii="Times New Roman" w:hAnsi="Times New Roman" w:cs="Times New Roman"/>
          <w:sz w:val="24"/>
          <w:szCs w:val="24"/>
        </w:rPr>
        <w:t>’</w:t>
      </w:r>
      <w:r w:rsidR="008D6B27">
        <w:rPr>
          <w:rFonts w:ascii="Times New Roman" w:hAnsi="Times New Roman" w:cs="Times New Roman"/>
          <w:sz w:val="24"/>
          <w:szCs w:val="24"/>
        </w:rPr>
        <w:t xml:space="preserve"> which may be in England or Ontario. </w:t>
      </w:r>
      <w:r w:rsidR="009F1A9D">
        <w:rPr>
          <w:rFonts w:ascii="Times New Roman" w:hAnsi="Times New Roman" w:cs="Times New Roman"/>
          <w:sz w:val="24"/>
          <w:szCs w:val="24"/>
        </w:rPr>
        <w:t xml:space="preserve">Despite these issues, given a good gazetteer and a relatively clean set of </w:t>
      </w:r>
      <w:r w:rsidR="00A5440A">
        <w:rPr>
          <w:rFonts w:ascii="Times New Roman" w:hAnsi="Times New Roman" w:cs="Times New Roman"/>
          <w:sz w:val="24"/>
          <w:szCs w:val="24"/>
        </w:rPr>
        <w:t>place-name</w:t>
      </w:r>
      <w:r w:rsidR="009F1A9D">
        <w:rPr>
          <w:rFonts w:ascii="Times New Roman" w:hAnsi="Times New Roman" w:cs="Times New Roman"/>
          <w:sz w:val="24"/>
          <w:szCs w:val="24"/>
        </w:rPr>
        <w:t>s</w:t>
      </w:r>
      <w:r w:rsidR="008D6B27">
        <w:rPr>
          <w:rFonts w:ascii="Times New Roman" w:hAnsi="Times New Roman" w:cs="Times New Roman"/>
          <w:sz w:val="24"/>
          <w:szCs w:val="24"/>
        </w:rPr>
        <w:t>, this process is quick and effective. Once</w:t>
      </w:r>
      <w:r w:rsidR="00E86BA0">
        <w:rPr>
          <w:rFonts w:ascii="Times New Roman" w:hAnsi="Times New Roman" w:cs="Times New Roman"/>
          <w:sz w:val="24"/>
          <w:szCs w:val="24"/>
        </w:rPr>
        <w:t xml:space="preserve"> coordinates have been found we effectively have a table with coordinates t</w:t>
      </w:r>
      <w:r w:rsidR="009F1A9D">
        <w:rPr>
          <w:rFonts w:ascii="Times New Roman" w:hAnsi="Times New Roman" w:cs="Times New Roman"/>
          <w:sz w:val="24"/>
          <w:szCs w:val="24"/>
        </w:rPr>
        <w:t>hat</w:t>
      </w:r>
      <w:r w:rsidR="00E86BA0">
        <w:rPr>
          <w:rFonts w:ascii="Times New Roman" w:hAnsi="Times New Roman" w:cs="Times New Roman"/>
          <w:sz w:val="24"/>
          <w:szCs w:val="24"/>
        </w:rPr>
        <w:t xml:space="preserve"> can be converted in</w:t>
      </w:r>
      <w:r w:rsidR="009F1A9D">
        <w:rPr>
          <w:rFonts w:ascii="Times New Roman" w:hAnsi="Times New Roman" w:cs="Times New Roman"/>
          <w:sz w:val="24"/>
          <w:szCs w:val="24"/>
        </w:rPr>
        <w:t>to a GIS layer</w:t>
      </w:r>
      <w:r w:rsidR="00A14E34">
        <w:rPr>
          <w:rFonts w:ascii="Times New Roman" w:hAnsi="Times New Roman" w:cs="Times New Roman"/>
          <w:sz w:val="24"/>
          <w:szCs w:val="24"/>
        </w:rPr>
        <w:t xml:space="preserve"> as described above</w:t>
      </w:r>
      <w:r w:rsidR="00E86BA0">
        <w:rPr>
          <w:rFonts w:ascii="Times New Roman" w:hAnsi="Times New Roman" w:cs="Times New Roman"/>
          <w:sz w:val="24"/>
          <w:szCs w:val="24"/>
        </w:rPr>
        <w:t xml:space="preserve">. </w:t>
      </w:r>
    </w:p>
    <w:p w14:paraId="47EA62EE" w14:textId="4E37BF30" w:rsidR="00E86BA0" w:rsidRDefault="00E86BA0"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Where place-names occur in an unstructured text such as a corpus</w:t>
      </w:r>
      <w:r w:rsidR="00012CDA">
        <w:rPr>
          <w:rFonts w:ascii="Times New Roman" w:hAnsi="Times New Roman" w:cs="Times New Roman"/>
          <w:sz w:val="24"/>
          <w:szCs w:val="24"/>
        </w:rPr>
        <w:t>,</w:t>
      </w:r>
      <w:r>
        <w:rPr>
          <w:rFonts w:ascii="Times New Roman" w:hAnsi="Times New Roman" w:cs="Times New Roman"/>
          <w:sz w:val="24"/>
          <w:szCs w:val="24"/>
        </w:rPr>
        <w:t xml:space="preserve"> georeferencing is more difficult</w:t>
      </w:r>
      <w:r w:rsidR="009F1A9D">
        <w:rPr>
          <w:rFonts w:ascii="Times New Roman" w:hAnsi="Times New Roman" w:cs="Times New Roman"/>
          <w:sz w:val="24"/>
          <w:szCs w:val="24"/>
        </w:rPr>
        <w:t xml:space="preserve"> because the </w:t>
      </w:r>
      <w:r w:rsidR="00A5440A">
        <w:rPr>
          <w:rFonts w:ascii="Times New Roman" w:hAnsi="Times New Roman" w:cs="Times New Roman"/>
          <w:sz w:val="24"/>
          <w:szCs w:val="24"/>
        </w:rPr>
        <w:t>place-name</w:t>
      </w:r>
      <w:r w:rsidR="009F1A9D">
        <w:rPr>
          <w:rFonts w:ascii="Times New Roman" w:hAnsi="Times New Roman" w:cs="Times New Roman"/>
          <w:sz w:val="24"/>
          <w:szCs w:val="24"/>
        </w:rPr>
        <w:t>s must be identified in the text</w:t>
      </w:r>
      <w:r>
        <w:rPr>
          <w:rFonts w:ascii="Times New Roman" w:hAnsi="Times New Roman" w:cs="Times New Roman"/>
          <w:sz w:val="24"/>
          <w:szCs w:val="24"/>
        </w:rPr>
        <w:t>.</w:t>
      </w:r>
      <w:r w:rsidR="009F1A9D">
        <w:rPr>
          <w:rFonts w:ascii="Times New Roman" w:hAnsi="Times New Roman" w:cs="Times New Roman"/>
          <w:sz w:val="24"/>
          <w:szCs w:val="24"/>
        </w:rPr>
        <w:t xml:space="preserve"> This can be done manually but this is only feasible for relatively small corpora. To automate this process,</w:t>
      </w:r>
      <w:r>
        <w:rPr>
          <w:rFonts w:ascii="Times New Roman" w:hAnsi="Times New Roman" w:cs="Times New Roman"/>
          <w:sz w:val="24"/>
          <w:szCs w:val="24"/>
        </w:rPr>
        <w:t xml:space="preserve"> progress has been made in </w:t>
      </w:r>
      <w:r>
        <w:rPr>
          <w:rFonts w:ascii="Times New Roman" w:hAnsi="Times New Roman" w:cs="Times New Roman"/>
          <w:i/>
          <w:sz w:val="24"/>
          <w:szCs w:val="24"/>
        </w:rPr>
        <w:t>geoparsing</w:t>
      </w:r>
      <w:r>
        <w:rPr>
          <w:rFonts w:ascii="Times New Roman" w:hAnsi="Times New Roman" w:cs="Times New Roman"/>
          <w:sz w:val="24"/>
          <w:szCs w:val="24"/>
        </w:rPr>
        <w:t xml:space="preserve">, </w:t>
      </w:r>
      <w:r w:rsidR="009F1A9D">
        <w:rPr>
          <w:rFonts w:ascii="Times New Roman" w:hAnsi="Times New Roman" w:cs="Times New Roman"/>
          <w:sz w:val="24"/>
          <w:szCs w:val="24"/>
        </w:rPr>
        <w:t>which</w:t>
      </w:r>
      <w:r>
        <w:rPr>
          <w:rFonts w:ascii="Times New Roman" w:hAnsi="Times New Roman" w:cs="Times New Roman"/>
          <w:sz w:val="24"/>
          <w:szCs w:val="24"/>
        </w:rPr>
        <w:t xml:space="preserve"> involves first automatically identifying place-names in the corpus using natural language processing (NLP) and </w:t>
      </w:r>
      <w:r w:rsidR="009F1A9D">
        <w:rPr>
          <w:rFonts w:ascii="Times New Roman" w:hAnsi="Times New Roman" w:cs="Times New Roman"/>
          <w:sz w:val="24"/>
          <w:szCs w:val="24"/>
        </w:rPr>
        <w:t>subsequently</w:t>
      </w:r>
      <w:r>
        <w:rPr>
          <w:rFonts w:ascii="Times New Roman" w:hAnsi="Times New Roman" w:cs="Times New Roman"/>
          <w:sz w:val="24"/>
          <w:szCs w:val="24"/>
        </w:rPr>
        <w:t xml:space="preserve"> matching these to a gazetteer.</w:t>
      </w:r>
      <w:r w:rsidR="00C86459">
        <w:rPr>
          <w:rStyle w:val="EndnoteReference"/>
          <w:rFonts w:ascii="Times New Roman" w:hAnsi="Times New Roman" w:cs="Times New Roman"/>
          <w:sz w:val="24"/>
          <w:szCs w:val="24"/>
        </w:rPr>
        <w:endnoteReference w:id="14"/>
      </w:r>
      <w:r>
        <w:rPr>
          <w:rFonts w:ascii="Times New Roman" w:hAnsi="Times New Roman" w:cs="Times New Roman"/>
          <w:sz w:val="24"/>
          <w:szCs w:val="24"/>
        </w:rPr>
        <w:t xml:space="preserve"> XML tags that identify the place-names and include the</w:t>
      </w:r>
      <w:r w:rsidR="002917CA">
        <w:rPr>
          <w:rFonts w:ascii="Times New Roman" w:hAnsi="Times New Roman" w:cs="Times New Roman"/>
          <w:sz w:val="24"/>
          <w:szCs w:val="24"/>
        </w:rPr>
        <w:t>ir</w:t>
      </w:r>
      <w:r>
        <w:rPr>
          <w:rFonts w:ascii="Times New Roman" w:hAnsi="Times New Roman" w:cs="Times New Roman"/>
          <w:sz w:val="24"/>
          <w:szCs w:val="24"/>
        </w:rPr>
        <w:t xml:space="preserve"> coordinates as attributes</w:t>
      </w:r>
      <w:r w:rsidR="002917CA">
        <w:rPr>
          <w:rFonts w:ascii="Times New Roman" w:hAnsi="Times New Roman" w:cs="Times New Roman"/>
          <w:sz w:val="24"/>
          <w:szCs w:val="24"/>
        </w:rPr>
        <w:t xml:space="preserve"> are added to the text</w:t>
      </w:r>
      <w:r w:rsidR="00A14E34">
        <w:rPr>
          <w:rFonts w:ascii="Times New Roman" w:hAnsi="Times New Roman" w:cs="Times New Roman"/>
          <w:sz w:val="24"/>
          <w:szCs w:val="24"/>
        </w:rPr>
        <w:t>.</w:t>
      </w:r>
      <w:r w:rsidR="002917CA">
        <w:rPr>
          <w:rFonts w:ascii="Times New Roman" w:hAnsi="Times New Roman" w:cs="Times New Roman"/>
          <w:sz w:val="24"/>
          <w:szCs w:val="24"/>
        </w:rPr>
        <w:t xml:space="preserve"> </w:t>
      </w:r>
      <w:r w:rsidR="00A14E34">
        <w:rPr>
          <w:rFonts w:ascii="Times New Roman" w:hAnsi="Times New Roman" w:cs="Times New Roman"/>
          <w:sz w:val="24"/>
          <w:szCs w:val="24"/>
        </w:rPr>
        <w:t>The text then</w:t>
      </w:r>
      <w:r>
        <w:rPr>
          <w:rFonts w:ascii="Times New Roman" w:hAnsi="Times New Roman" w:cs="Times New Roman"/>
          <w:sz w:val="24"/>
          <w:szCs w:val="24"/>
        </w:rPr>
        <w:t xml:space="preserve"> needs to be converted to tabular form</w:t>
      </w:r>
      <w:r w:rsidR="00A14E34">
        <w:rPr>
          <w:rFonts w:ascii="Times New Roman" w:hAnsi="Times New Roman" w:cs="Times New Roman"/>
          <w:sz w:val="24"/>
          <w:szCs w:val="24"/>
        </w:rPr>
        <w:t xml:space="preserve"> which </w:t>
      </w:r>
      <w:r>
        <w:rPr>
          <w:rFonts w:ascii="Times New Roman" w:hAnsi="Times New Roman" w:cs="Times New Roman"/>
          <w:sz w:val="24"/>
          <w:szCs w:val="24"/>
        </w:rPr>
        <w:t xml:space="preserve">usually </w:t>
      </w:r>
      <w:r w:rsidR="00A14E34">
        <w:rPr>
          <w:rFonts w:ascii="Times New Roman" w:hAnsi="Times New Roman" w:cs="Times New Roman"/>
          <w:sz w:val="24"/>
          <w:szCs w:val="24"/>
        </w:rPr>
        <w:t>involves</w:t>
      </w:r>
      <w:r>
        <w:rPr>
          <w:rFonts w:ascii="Times New Roman" w:hAnsi="Times New Roman" w:cs="Times New Roman"/>
          <w:sz w:val="24"/>
          <w:szCs w:val="24"/>
        </w:rPr>
        <w:t xml:space="preserve"> extracting the</w:t>
      </w:r>
      <w:r w:rsidR="002917CA">
        <w:rPr>
          <w:rFonts w:ascii="Times New Roman" w:hAnsi="Times New Roman" w:cs="Times New Roman"/>
          <w:sz w:val="24"/>
          <w:szCs w:val="24"/>
        </w:rPr>
        <w:t xml:space="preserve"> tagged</w:t>
      </w:r>
      <w:r>
        <w:rPr>
          <w:rFonts w:ascii="Times New Roman" w:hAnsi="Times New Roman" w:cs="Times New Roman"/>
          <w:sz w:val="24"/>
          <w:szCs w:val="24"/>
        </w:rPr>
        <w:t xml:space="preserve"> place-names and some of the text that sur</w:t>
      </w:r>
      <w:r w:rsidR="002917CA">
        <w:rPr>
          <w:rFonts w:ascii="Times New Roman" w:hAnsi="Times New Roman" w:cs="Times New Roman"/>
          <w:sz w:val="24"/>
          <w:szCs w:val="24"/>
        </w:rPr>
        <w:t>rounds them and converting them</w:t>
      </w:r>
      <w:r>
        <w:rPr>
          <w:rFonts w:ascii="Times New Roman" w:hAnsi="Times New Roman" w:cs="Times New Roman"/>
          <w:sz w:val="24"/>
          <w:szCs w:val="24"/>
        </w:rPr>
        <w:t xml:space="preserve"> into a table</w:t>
      </w:r>
      <w:r w:rsidR="002917CA">
        <w:rPr>
          <w:rFonts w:ascii="Times New Roman" w:hAnsi="Times New Roman" w:cs="Times New Roman"/>
          <w:sz w:val="24"/>
          <w:szCs w:val="24"/>
        </w:rPr>
        <w:t xml:space="preserve"> where each instance of a </w:t>
      </w:r>
      <w:r w:rsidR="00A5440A">
        <w:rPr>
          <w:rFonts w:ascii="Times New Roman" w:hAnsi="Times New Roman" w:cs="Times New Roman"/>
          <w:sz w:val="24"/>
          <w:szCs w:val="24"/>
        </w:rPr>
        <w:t>place-name</w:t>
      </w:r>
      <w:r w:rsidR="002917CA">
        <w:rPr>
          <w:rFonts w:ascii="Times New Roman" w:hAnsi="Times New Roman" w:cs="Times New Roman"/>
          <w:sz w:val="24"/>
          <w:szCs w:val="24"/>
        </w:rPr>
        <w:t xml:space="preserve"> forms a row</w:t>
      </w:r>
      <w:r>
        <w:rPr>
          <w:rFonts w:ascii="Times New Roman" w:hAnsi="Times New Roman" w:cs="Times New Roman"/>
          <w:sz w:val="24"/>
          <w:szCs w:val="24"/>
        </w:rPr>
        <w:t>.</w:t>
      </w:r>
      <w:r w:rsidR="00C86459">
        <w:rPr>
          <w:rStyle w:val="EndnoteReference"/>
          <w:rFonts w:ascii="Times New Roman" w:hAnsi="Times New Roman" w:cs="Times New Roman"/>
          <w:sz w:val="24"/>
          <w:szCs w:val="24"/>
        </w:rPr>
        <w:endnoteReference w:id="15"/>
      </w:r>
      <w:r>
        <w:rPr>
          <w:rFonts w:ascii="Times New Roman" w:hAnsi="Times New Roman" w:cs="Times New Roman"/>
          <w:sz w:val="24"/>
          <w:szCs w:val="24"/>
        </w:rPr>
        <w:t xml:space="preserve"> Thus, there is currently no way of completely georeferencing a corpus without converting </w:t>
      </w:r>
      <w:r w:rsidR="00A14E34">
        <w:rPr>
          <w:rFonts w:ascii="Times New Roman" w:hAnsi="Times New Roman" w:cs="Times New Roman"/>
          <w:sz w:val="24"/>
          <w:szCs w:val="24"/>
        </w:rPr>
        <w:t>it into tabular form and thus l</w:t>
      </w:r>
      <w:r>
        <w:rPr>
          <w:rFonts w:ascii="Times New Roman" w:hAnsi="Times New Roman" w:cs="Times New Roman"/>
          <w:sz w:val="24"/>
          <w:szCs w:val="24"/>
        </w:rPr>
        <w:t xml:space="preserve">osing </w:t>
      </w:r>
      <w:r w:rsidR="00A14E34">
        <w:rPr>
          <w:rFonts w:ascii="Times New Roman" w:hAnsi="Times New Roman" w:cs="Times New Roman"/>
          <w:sz w:val="24"/>
          <w:szCs w:val="24"/>
        </w:rPr>
        <w:t>some</w:t>
      </w:r>
      <w:r>
        <w:rPr>
          <w:rFonts w:ascii="Times New Roman" w:hAnsi="Times New Roman" w:cs="Times New Roman"/>
          <w:sz w:val="24"/>
          <w:szCs w:val="24"/>
        </w:rPr>
        <w:t xml:space="preserve"> of the structure of the text. </w:t>
      </w:r>
    </w:p>
    <w:p w14:paraId="05E22C51" w14:textId="75FE7595" w:rsidR="00D05B9B" w:rsidRDefault="00DB1A53" w:rsidP="00012CDA">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Digitising lines and polygo</w:t>
      </w:r>
      <w:r w:rsidR="00A14E34">
        <w:rPr>
          <w:rFonts w:ascii="Times New Roman" w:hAnsi="Times New Roman" w:cs="Times New Roman"/>
          <w:sz w:val="24"/>
          <w:szCs w:val="24"/>
        </w:rPr>
        <w:t>ns is much slower and more time-</w:t>
      </w:r>
      <w:r>
        <w:rPr>
          <w:rFonts w:ascii="Times New Roman" w:hAnsi="Times New Roman" w:cs="Times New Roman"/>
          <w:sz w:val="24"/>
          <w:szCs w:val="24"/>
        </w:rPr>
        <w:t>consuming</w:t>
      </w:r>
      <w:r w:rsidR="00A14E34">
        <w:rPr>
          <w:rFonts w:ascii="Times New Roman" w:hAnsi="Times New Roman" w:cs="Times New Roman"/>
          <w:sz w:val="24"/>
          <w:szCs w:val="24"/>
        </w:rPr>
        <w:t xml:space="preserve"> than creating points</w:t>
      </w:r>
      <w:r>
        <w:rPr>
          <w:rFonts w:ascii="Times New Roman" w:hAnsi="Times New Roman" w:cs="Times New Roman"/>
          <w:sz w:val="24"/>
          <w:szCs w:val="24"/>
        </w:rPr>
        <w:t>. Typically this is done is by first scanning and georeferencing the map that the features will be taken from</w:t>
      </w:r>
      <w:r w:rsidR="00A14E34">
        <w:rPr>
          <w:rFonts w:ascii="Times New Roman" w:hAnsi="Times New Roman" w:cs="Times New Roman"/>
          <w:sz w:val="24"/>
          <w:szCs w:val="24"/>
        </w:rPr>
        <w:t xml:space="preserve"> as described below</w:t>
      </w:r>
      <w:r>
        <w:rPr>
          <w:rFonts w:ascii="Times New Roman" w:hAnsi="Times New Roman" w:cs="Times New Roman"/>
          <w:sz w:val="24"/>
          <w:szCs w:val="24"/>
        </w:rPr>
        <w:t>. Digitising lines is then done by click</w:t>
      </w:r>
      <w:r w:rsidR="00A14E34">
        <w:rPr>
          <w:rFonts w:ascii="Times New Roman" w:hAnsi="Times New Roman" w:cs="Times New Roman"/>
          <w:sz w:val="24"/>
          <w:szCs w:val="24"/>
        </w:rPr>
        <w:t>ing the mouse</w:t>
      </w:r>
      <w:r>
        <w:rPr>
          <w:rFonts w:ascii="Times New Roman" w:hAnsi="Times New Roman" w:cs="Times New Roman"/>
          <w:sz w:val="24"/>
          <w:szCs w:val="24"/>
        </w:rPr>
        <w:t xml:space="preserve"> along the line to capture its shape. Polygons are created by digitising one or more lines </w:t>
      </w:r>
      <w:r w:rsidR="00A14E34">
        <w:rPr>
          <w:rFonts w:ascii="Times New Roman" w:hAnsi="Times New Roman" w:cs="Times New Roman"/>
          <w:sz w:val="24"/>
          <w:szCs w:val="24"/>
        </w:rPr>
        <w:t>to</w:t>
      </w:r>
      <w:r>
        <w:rPr>
          <w:rFonts w:ascii="Times New Roman" w:hAnsi="Times New Roman" w:cs="Times New Roman"/>
          <w:sz w:val="24"/>
          <w:szCs w:val="24"/>
        </w:rPr>
        <w:t xml:space="preserve"> completely enclose an area. Where two polygons share a boundary, for example, the boundary between two administrative units, this usually only needs to be digitised once</w:t>
      </w:r>
      <w:r w:rsidR="00012CDA">
        <w:rPr>
          <w:rFonts w:ascii="Times New Roman" w:hAnsi="Times New Roman" w:cs="Times New Roman"/>
          <w:sz w:val="24"/>
          <w:szCs w:val="24"/>
        </w:rPr>
        <w:t>,</w:t>
      </w:r>
      <w:r>
        <w:rPr>
          <w:rFonts w:ascii="Times New Roman" w:hAnsi="Times New Roman" w:cs="Times New Roman"/>
          <w:sz w:val="24"/>
          <w:szCs w:val="24"/>
        </w:rPr>
        <w:t xml:space="preserve"> with the software being able to work out which polygon is </w:t>
      </w:r>
      <w:r w:rsidR="002917CA">
        <w:rPr>
          <w:rFonts w:ascii="Times New Roman" w:hAnsi="Times New Roman" w:cs="Times New Roman"/>
          <w:sz w:val="24"/>
          <w:szCs w:val="24"/>
        </w:rPr>
        <w:t>to</w:t>
      </w:r>
      <w:r>
        <w:rPr>
          <w:rFonts w:ascii="Times New Roman" w:hAnsi="Times New Roman" w:cs="Times New Roman"/>
          <w:sz w:val="24"/>
          <w:szCs w:val="24"/>
        </w:rPr>
        <w:t xml:space="preserve"> its left and right. </w:t>
      </w:r>
    </w:p>
    <w:p w14:paraId="50CAC976" w14:textId="34CE357A" w:rsidR="00ED32F6" w:rsidRDefault="00ED32F6" w:rsidP="00012CDA">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sources above all create vector data. A user may also want to </w:t>
      </w:r>
      <w:r w:rsidR="00A14E34">
        <w:rPr>
          <w:rFonts w:ascii="Times New Roman" w:hAnsi="Times New Roman" w:cs="Times New Roman"/>
          <w:sz w:val="24"/>
          <w:szCs w:val="24"/>
        </w:rPr>
        <w:t>georeference</w:t>
      </w:r>
      <w:r>
        <w:rPr>
          <w:rFonts w:ascii="Times New Roman" w:hAnsi="Times New Roman" w:cs="Times New Roman"/>
          <w:sz w:val="24"/>
          <w:szCs w:val="24"/>
        </w:rPr>
        <w:t xml:space="preserve"> images such as historical maps</w:t>
      </w:r>
      <w:r w:rsidR="00C1377B">
        <w:rPr>
          <w:rFonts w:ascii="Times New Roman" w:hAnsi="Times New Roman" w:cs="Times New Roman"/>
          <w:sz w:val="24"/>
          <w:szCs w:val="24"/>
        </w:rPr>
        <w:t>, in which case it will create a raster image. Taking a historical map as an example, the first stage is to scan or photograph the map creating a bitmap image such as a JPEG</w:t>
      </w:r>
      <w:r w:rsidR="002917CA">
        <w:rPr>
          <w:rFonts w:ascii="Times New Roman" w:hAnsi="Times New Roman" w:cs="Times New Roman"/>
          <w:sz w:val="24"/>
          <w:szCs w:val="24"/>
        </w:rPr>
        <w:t xml:space="preserve"> or TIFF</w:t>
      </w:r>
      <w:r w:rsidR="00C1377B">
        <w:rPr>
          <w:rFonts w:ascii="Times New Roman" w:hAnsi="Times New Roman" w:cs="Times New Roman"/>
          <w:sz w:val="24"/>
          <w:szCs w:val="24"/>
        </w:rPr>
        <w:t xml:space="preserve">. This can </w:t>
      </w:r>
      <w:r w:rsidR="002917CA">
        <w:rPr>
          <w:rFonts w:ascii="Times New Roman" w:hAnsi="Times New Roman" w:cs="Times New Roman"/>
          <w:sz w:val="24"/>
          <w:szCs w:val="24"/>
        </w:rPr>
        <w:t>then be read into GIS software and is georeference</w:t>
      </w:r>
      <w:r w:rsidR="002A04FC">
        <w:rPr>
          <w:rFonts w:ascii="Times New Roman" w:hAnsi="Times New Roman" w:cs="Times New Roman"/>
          <w:sz w:val="24"/>
          <w:szCs w:val="24"/>
        </w:rPr>
        <w:t>d</w:t>
      </w:r>
      <w:r w:rsidR="002917CA">
        <w:rPr>
          <w:rFonts w:ascii="Times New Roman" w:hAnsi="Times New Roman" w:cs="Times New Roman"/>
          <w:sz w:val="24"/>
          <w:szCs w:val="24"/>
        </w:rPr>
        <w:t xml:space="preserve"> by </w:t>
      </w:r>
      <w:r w:rsidR="00C1377B">
        <w:rPr>
          <w:rFonts w:ascii="Times New Roman" w:hAnsi="Times New Roman" w:cs="Times New Roman"/>
          <w:sz w:val="24"/>
          <w:szCs w:val="24"/>
        </w:rPr>
        <w:t xml:space="preserve">giving the software the real-world coordinates of four or more known points on the image such as the four corners. The software uses these to georeference the entire image. </w:t>
      </w:r>
    </w:p>
    <w:p w14:paraId="6198BEEF" w14:textId="77777777" w:rsidR="00C15EAA" w:rsidRDefault="00C15EAA" w:rsidP="00B029DB">
      <w:pPr>
        <w:widowControl w:val="0"/>
        <w:autoSpaceDE w:val="0"/>
        <w:autoSpaceDN w:val="0"/>
        <w:adjustRightInd w:val="0"/>
        <w:spacing w:after="120" w:line="360" w:lineRule="auto"/>
        <w:jc w:val="both"/>
        <w:rPr>
          <w:rFonts w:ascii="Times New Roman" w:hAnsi="Times New Roman" w:cs="Times New Roman"/>
          <w:b/>
          <w:bCs/>
          <w:sz w:val="24"/>
          <w:szCs w:val="24"/>
        </w:rPr>
      </w:pPr>
    </w:p>
    <w:p w14:paraId="0E9F89E3" w14:textId="1EABF775" w:rsidR="00C91A0C" w:rsidRDefault="004212E1" w:rsidP="00B029DB">
      <w:pPr>
        <w:widowControl w:val="0"/>
        <w:autoSpaceDE w:val="0"/>
        <w:autoSpaceDN w:val="0"/>
        <w:adjustRightInd w:val="0"/>
        <w:spacing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Exploring and </w:t>
      </w:r>
      <w:r w:rsidR="00A14E34">
        <w:rPr>
          <w:rFonts w:ascii="Times New Roman" w:hAnsi="Times New Roman" w:cs="Times New Roman"/>
          <w:b/>
          <w:bCs/>
          <w:sz w:val="24"/>
          <w:szCs w:val="24"/>
        </w:rPr>
        <w:t>manipulating</w:t>
      </w:r>
      <w:r>
        <w:rPr>
          <w:rFonts w:ascii="Times New Roman" w:hAnsi="Times New Roman" w:cs="Times New Roman"/>
          <w:b/>
          <w:bCs/>
          <w:sz w:val="24"/>
          <w:szCs w:val="24"/>
        </w:rPr>
        <w:t xml:space="preserve"> data in GIS</w:t>
      </w:r>
    </w:p>
    <w:p w14:paraId="46410404" w14:textId="303DF986" w:rsidR="00C15EAA" w:rsidRDefault="00C15EAA" w:rsidP="00B029DB">
      <w:pPr>
        <w:widowControl w:val="0"/>
        <w:autoSpaceDE w:val="0"/>
        <w:autoSpaceDN w:val="0"/>
        <w:adjustRightInd w:val="0"/>
        <w:spacing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pict w14:anchorId="05E73F59">
          <v:shape id="_x0000_i1035" type="#_x0000_t75" style="width:450.75pt;height:293.25pt">
            <v:imagedata r:id="rId9" o:title="Figure_3"/>
          </v:shape>
        </w:pict>
      </w:r>
    </w:p>
    <w:p w14:paraId="0B5E3A2B" w14:textId="77777777" w:rsidR="00245B8B" w:rsidRDefault="00245B8B" w:rsidP="00245B8B">
      <w:pPr>
        <w:widowControl w:val="0"/>
        <w:autoSpaceDE w:val="0"/>
        <w:autoSpaceDN w:val="0"/>
        <w:adjustRightInd w:val="0"/>
        <w:spacing w:after="120" w:line="360" w:lineRule="auto"/>
        <w:jc w:val="center"/>
        <w:rPr>
          <w:rFonts w:ascii="Times New Roman" w:hAnsi="Times New Roman" w:cs="Times New Roman"/>
          <w:sz w:val="24"/>
          <w:szCs w:val="24"/>
        </w:rPr>
      </w:pPr>
      <w:r>
        <w:rPr>
          <w:rFonts w:ascii="Times New Roman" w:hAnsi="Times New Roman" w:cs="Times New Roman"/>
          <w:sz w:val="24"/>
          <w:szCs w:val="24"/>
        </w:rPr>
        <w:t xml:space="preserve">[Figure 3: </w:t>
      </w:r>
      <w:r w:rsidRPr="006B6F3F">
        <w:rPr>
          <w:rFonts w:ascii="Times New Roman" w:hAnsi="Times New Roman" w:cs="Times New Roman"/>
          <w:sz w:val="24"/>
          <w:szCs w:val="24"/>
        </w:rPr>
        <w:t>Selection by attributes in ArcMap.</w:t>
      </w:r>
      <w:r>
        <w:rPr>
          <w:rFonts w:ascii="Times New Roman" w:hAnsi="Times New Roman" w:cs="Times New Roman"/>
          <w:sz w:val="24"/>
          <w:szCs w:val="24"/>
        </w:rPr>
        <w:t>]</w:t>
      </w:r>
    </w:p>
    <w:p w14:paraId="613A16C5" w14:textId="65E6645B" w:rsidR="00B637F7" w:rsidRDefault="00603686" w:rsidP="00BA200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most powerful </w:t>
      </w:r>
      <w:r w:rsidR="00C40145">
        <w:rPr>
          <w:rFonts w:ascii="Times New Roman" w:hAnsi="Times New Roman" w:cs="Times New Roman"/>
          <w:sz w:val="24"/>
          <w:szCs w:val="24"/>
        </w:rPr>
        <w:t>capabilities of GIS, is its</w:t>
      </w:r>
      <w:r>
        <w:rPr>
          <w:rFonts w:ascii="Times New Roman" w:hAnsi="Times New Roman" w:cs="Times New Roman"/>
          <w:sz w:val="24"/>
          <w:szCs w:val="24"/>
        </w:rPr>
        <w:t xml:space="preserve"> </w:t>
      </w:r>
      <w:r w:rsidR="00B637F7">
        <w:rPr>
          <w:rFonts w:ascii="Times New Roman" w:hAnsi="Times New Roman" w:cs="Times New Roman"/>
          <w:sz w:val="24"/>
          <w:szCs w:val="24"/>
        </w:rPr>
        <w:t>ability</w:t>
      </w:r>
      <w:r>
        <w:rPr>
          <w:rFonts w:ascii="Times New Roman" w:hAnsi="Times New Roman" w:cs="Times New Roman"/>
          <w:sz w:val="24"/>
          <w:szCs w:val="24"/>
        </w:rPr>
        <w:t xml:space="preserve"> to query</w:t>
      </w:r>
      <w:r w:rsidR="00A14E34">
        <w:rPr>
          <w:rFonts w:ascii="Times New Roman" w:hAnsi="Times New Roman" w:cs="Times New Roman"/>
          <w:sz w:val="24"/>
          <w:szCs w:val="24"/>
        </w:rPr>
        <w:t xml:space="preserve"> its</w:t>
      </w:r>
      <w:r>
        <w:rPr>
          <w:rFonts w:ascii="Times New Roman" w:hAnsi="Times New Roman" w:cs="Times New Roman"/>
          <w:sz w:val="24"/>
          <w:szCs w:val="24"/>
        </w:rPr>
        <w:t xml:space="preserve"> data in different ways. </w:t>
      </w:r>
      <w:r w:rsidR="00C40145">
        <w:rPr>
          <w:rFonts w:ascii="Times New Roman" w:hAnsi="Times New Roman" w:cs="Times New Roman"/>
          <w:sz w:val="24"/>
          <w:szCs w:val="24"/>
        </w:rPr>
        <w:lastRenderedPageBreak/>
        <w:t>Searching the database can be done based on spatial cr</w:t>
      </w:r>
      <w:r w:rsidR="00C874B0">
        <w:rPr>
          <w:rFonts w:ascii="Times New Roman" w:hAnsi="Times New Roman" w:cs="Times New Roman"/>
          <w:sz w:val="24"/>
          <w:szCs w:val="24"/>
        </w:rPr>
        <w:t>iteria, attribute criteria, or</w:t>
      </w:r>
      <w:r w:rsidR="00C40145">
        <w:rPr>
          <w:rFonts w:ascii="Times New Roman" w:hAnsi="Times New Roman" w:cs="Times New Roman"/>
          <w:sz w:val="24"/>
          <w:szCs w:val="24"/>
        </w:rPr>
        <w:t xml:space="preserve"> combination</w:t>
      </w:r>
      <w:r w:rsidR="00C874B0">
        <w:rPr>
          <w:rFonts w:ascii="Times New Roman" w:hAnsi="Times New Roman" w:cs="Times New Roman"/>
          <w:sz w:val="24"/>
          <w:szCs w:val="24"/>
        </w:rPr>
        <w:t>s</w:t>
      </w:r>
      <w:r w:rsidR="00C40145">
        <w:rPr>
          <w:rFonts w:ascii="Times New Roman" w:hAnsi="Times New Roman" w:cs="Times New Roman"/>
          <w:sz w:val="24"/>
          <w:szCs w:val="24"/>
        </w:rPr>
        <w:t xml:space="preserve"> of both. </w:t>
      </w:r>
      <w:r w:rsidR="004478D5">
        <w:rPr>
          <w:rFonts w:ascii="Times New Roman" w:hAnsi="Times New Roman" w:cs="Times New Roman"/>
          <w:sz w:val="24"/>
          <w:szCs w:val="24"/>
        </w:rPr>
        <w:t xml:space="preserve">Queries based on </w:t>
      </w:r>
      <w:r w:rsidR="007A4818">
        <w:rPr>
          <w:rFonts w:ascii="Times New Roman" w:hAnsi="Times New Roman" w:cs="Times New Roman"/>
          <w:sz w:val="24"/>
          <w:szCs w:val="24"/>
        </w:rPr>
        <w:t>these</w:t>
      </w:r>
      <w:r w:rsidR="004478D5">
        <w:rPr>
          <w:rFonts w:ascii="Times New Roman" w:hAnsi="Times New Roman" w:cs="Times New Roman"/>
          <w:sz w:val="24"/>
          <w:szCs w:val="24"/>
        </w:rPr>
        <w:t xml:space="preserve"> criteria </w:t>
      </w:r>
      <w:r w:rsidR="00BA2000">
        <w:rPr>
          <w:rFonts w:ascii="Times New Roman" w:hAnsi="Times New Roman" w:cs="Times New Roman"/>
          <w:sz w:val="24"/>
          <w:szCs w:val="24"/>
        </w:rPr>
        <w:t>are</w:t>
      </w:r>
      <w:r w:rsidR="004478D5">
        <w:rPr>
          <w:rFonts w:ascii="Times New Roman" w:hAnsi="Times New Roman" w:cs="Times New Roman"/>
          <w:sz w:val="24"/>
          <w:szCs w:val="24"/>
        </w:rPr>
        <w:t xml:space="preserve"> common in humanities </w:t>
      </w:r>
      <w:r w:rsidR="00BA2000">
        <w:rPr>
          <w:rFonts w:ascii="Times New Roman" w:hAnsi="Times New Roman" w:cs="Times New Roman"/>
          <w:sz w:val="24"/>
          <w:szCs w:val="24"/>
        </w:rPr>
        <w:t>research</w:t>
      </w:r>
      <w:r w:rsidR="00B637F7">
        <w:rPr>
          <w:rFonts w:ascii="Times New Roman" w:hAnsi="Times New Roman" w:cs="Times New Roman"/>
          <w:sz w:val="24"/>
          <w:szCs w:val="24"/>
        </w:rPr>
        <w:t>. For instance,</w:t>
      </w:r>
      <w:r w:rsidR="00A66209">
        <w:rPr>
          <w:rFonts w:ascii="Times New Roman" w:hAnsi="Times New Roman" w:cs="Times New Roman"/>
          <w:sz w:val="24"/>
          <w:szCs w:val="24"/>
        </w:rPr>
        <w:t xml:space="preserve"> in figure 3</w:t>
      </w:r>
      <w:r w:rsidR="00B637F7">
        <w:rPr>
          <w:rFonts w:ascii="Times New Roman" w:hAnsi="Times New Roman" w:cs="Times New Roman"/>
          <w:sz w:val="24"/>
          <w:szCs w:val="24"/>
        </w:rPr>
        <w:t xml:space="preserve"> an archaeologist </w:t>
      </w:r>
      <w:r w:rsidR="002A04FC">
        <w:rPr>
          <w:rFonts w:ascii="Times New Roman" w:hAnsi="Times New Roman" w:cs="Times New Roman"/>
          <w:sz w:val="24"/>
          <w:szCs w:val="24"/>
        </w:rPr>
        <w:t xml:space="preserve">who </w:t>
      </w:r>
      <w:r w:rsidR="00A66209">
        <w:rPr>
          <w:rFonts w:ascii="Times New Roman" w:hAnsi="Times New Roman" w:cs="Times New Roman"/>
          <w:sz w:val="24"/>
          <w:szCs w:val="24"/>
        </w:rPr>
        <w:t xml:space="preserve">is </w:t>
      </w:r>
      <w:r w:rsidR="00B637F7">
        <w:rPr>
          <w:rFonts w:ascii="Times New Roman" w:hAnsi="Times New Roman" w:cs="Times New Roman"/>
          <w:sz w:val="24"/>
          <w:szCs w:val="24"/>
        </w:rPr>
        <w:t xml:space="preserve">working with </w:t>
      </w:r>
      <w:r w:rsidR="003712A0">
        <w:rPr>
          <w:rFonts w:ascii="Times New Roman" w:hAnsi="Times New Roman" w:cs="Times New Roman"/>
          <w:sz w:val="24"/>
          <w:szCs w:val="24"/>
        </w:rPr>
        <w:t xml:space="preserve">a layer of prehistoric evidence from </w:t>
      </w:r>
      <w:r w:rsidR="00B637F7">
        <w:rPr>
          <w:rFonts w:ascii="Times New Roman" w:hAnsi="Times New Roman" w:cs="Times New Roman"/>
          <w:sz w:val="24"/>
          <w:szCs w:val="24"/>
        </w:rPr>
        <w:t xml:space="preserve">the national monument record might want to identify all </w:t>
      </w:r>
      <w:r w:rsidR="00A66209">
        <w:rPr>
          <w:rFonts w:ascii="Times New Roman" w:hAnsi="Times New Roman" w:cs="Times New Roman"/>
          <w:sz w:val="24"/>
          <w:szCs w:val="24"/>
        </w:rPr>
        <w:t xml:space="preserve">of </w:t>
      </w:r>
      <w:r w:rsidR="007A4818">
        <w:rPr>
          <w:rFonts w:ascii="Times New Roman" w:hAnsi="Times New Roman" w:cs="Times New Roman"/>
          <w:sz w:val="24"/>
          <w:szCs w:val="24"/>
        </w:rPr>
        <w:t xml:space="preserve">the Bronze Age </w:t>
      </w:r>
      <w:r w:rsidR="00EE2DB7">
        <w:rPr>
          <w:rFonts w:ascii="Times New Roman" w:hAnsi="Times New Roman" w:cs="Times New Roman"/>
          <w:sz w:val="24"/>
          <w:szCs w:val="24"/>
        </w:rPr>
        <w:t>round barrows</w:t>
      </w:r>
      <w:r w:rsidR="00826586">
        <w:rPr>
          <w:rFonts w:ascii="Times New Roman" w:hAnsi="Times New Roman" w:cs="Times New Roman"/>
          <w:sz w:val="24"/>
          <w:szCs w:val="24"/>
        </w:rPr>
        <w:t xml:space="preserve"> recorded</w:t>
      </w:r>
      <w:r w:rsidR="007A4818">
        <w:rPr>
          <w:rFonts w:ascii="Times New Roman" w:hAnsi="Times New Roman" w:cs="Times New Roman"/>
          <w:sz w:val="24"/>
          <w:szCs w:val="24"/>
        </w:rPr>
        <w:t xml:space="preserve">. An </w:t>
      </w:r>
      <w:r w:rsidR="007A4818" w:rsidRPr="00A66209">
        <w:rPr>
          <w:rFonts w:ascii="Times New Roman" w:hAnsi="Times New Roman" w:cs="Times New Roman"/>
          <w:i/>
          <w:sz w:val="24"/>
          <w:szCs w:val="24"/>
        </w:rPr>
        <w:t>attribute query</w:t>
      </w:r>
      <w:r w:rsidR="007A4818">
        <w:rPr>
          <w:rFonts w:ascii="Times New Roman" w:hAnsi="Times New Roman" w:cs="Times New Roman"/>
          <w:sz w:val="24"/>
          <w:szCs w:val="24"/>
        </w:rPr>
        <w:t xml:space="preserve"> is</w:t>
      </w:r>
      <w:r w:rsidR="00C874B0">
        <w:rPr>
          <w:rFonts w:ascii="Times New Roman" w:hAnsi="Times New Roman" w:cs="Times New Roman"/>
          <w:sz w:val="24"/>
          <w:szCs w:val="24"/>
        </w:rPr>
        <w:t xml:space="preserve"> </w:t>
      </w:r>
      <w:r w:rsidR="007A4818">
        <w:rPr>
          <w:rFonts w:ascii="Times New Roman" w:hAnsi="Times New Roman" w:cs="Times New Roman"/>
          <w:sz w:val="24"/>
          <w:szCs w:val="24"/>
        </w:rPr>
        <w:t xml:space="preserve">done </w:t>
      </w:r>
      <w:r w:rsidR="00A66209">
        <w:rPr>
          <w:rFonts w:ascii="Times New Roman" w:hAnsi="Times New Roman" w:cs="Times New Roman"/>
          <w:sz w:val="24"/>
          <w:szCs w:val="24"/>
        </w:rPr>
        <w:t>to select features based on values</w:t>
      </w:r>
      <w:r w:rsidR="007A4818">
        <w:rPr>
          <w:rFonts w:ascii="Times New Roman" w:hAnsi="Times New Roman" w:cs="Times New Roman"/>
          <w:sz w:val="24"/>
          <w:szCs w:val="24"/>
        </w:rPr>
        <w:t xml:space="preserve"> stored in </w:t>
      </w:r>
      <w:r w:rsidR="00A66209">
        <w:rPr>
          <w:rFonts w:ascii="Times New Roman" w:hAnsi="Times New Roman" w:cs="Times New Roman"/>
          <w:sz w:val="24"/>
          <w:szCs w:val="24"/>
        </w:rPr>
        <w:t>attribute data table</w:t>
      </w:r>
      <w:r w:rsidR="007A4818">
        <w:rPr>
          <w:rFonts w:ascii="Times New Roman" w:hAnsi="Times New Roman" w:cs="Times New Roman"/>
          <w:sz w:val="24"/>
          <w:szCs w:val="24"/>
        </w:rPr>
        <w:t xml:space="preserve">. </w:t>
      </w:r>
      <w:r w:rsidR="00A66209">
        <w:rPr>
          <w:rFonts w:ascii="Times New Roman" w:hAnsi="Times New Roman" w:cs="Times New Roman"/>
          <w:sz w:val="24"/>
          <w:szCs w:val="24"/>
        </w:rPr>
        <w:t>I</w:t>
      </w:r>
      <w:r w:rsidR="00826586">
        <w:rPr>
          <w:rFonts w:ascii="Times New Roman" w:hAnsi="Times New Roman" w:cs="Times New Roman"/>
          <w:sz w:val="24"/>
          <w:szCs w:val="24"/>
        </w:rPr>
        <w:t xml:space="preserve">n this case, the researcher would </w:t>
      </w:r>
      <w:r w:rsidR="00A66209">
        <w:rPr>
          <w:rFonts w:ascii="Times New Roman" w:hAnsi="Times New Roman" w:cs="Times New Roman"/>
          <w:sz w:val="24"/>
          <w:szCs w:val="24"/>
        </w:rPr>
        <w:t>s</w:t>
      </w:r>
      <w:r w:rsidR="00826586">
        <w:rPr>
          <w:rFonts w:ascii="Times New Roman" w:hAnsi="Times New Roman" w:cs="Times New Roman"/>
          <w:sz w:val="24"/>
          <w:szCs w:val="24"/>
        </w:rPr>
        <w:t xml:space="preserve">elect all </w:t>
      </w:r>
      <w:r w:rsidR="00A66209">
        <w:rPr>
          <w:rFonts w:ascii="Times New Roman" w:hAnsi="Times New Roman" w:cs="Times New Roman"/>
          <w:sz w:val="24"/>
          <w:szCs w:val="24"/>
        </w:rPr>
        <w:t>the</w:t>
      </w:r>
      <w:r w:rsidR="00826586">
        <w:rPr>
          <w:rFonts w:ascii="Times New Roman" w:hAnsi="Times New Roman" w:cs="Times New Roman"/>
          <w:sz w:val="24"/>
          <w:szCs w:val="24"/>
        </w:rPr>
        <w:t xml:space="preserve"> features that have the attribute ‘Bronze Age’ in the </w:t>
      </w:r>
      <w:r w:rsidR="00AA4C02">
        <w:rPr>
          <w:rFonts w:ascii="Times New Roman" w:hAnsi="Times New Roman" w:cs="Times New Roman"/>
          <w:sz w:val="24"/>
          <w:szCs w:val="24"/>
        </w:rPr>
        <w:t>field called “Period”</w:t>
      </w:r>
      <w:r w:rsidR="00032BA5">
        <w:rPr>
          <w:rFonts w:ascii="Times New Roman" w:hAnsi="Times New Roman" w:cs="Times New Roman"/>
          <w:sz w:val="24"/>
          <w:szCs w:val="24"/>
        </w:rPr>
        <w:t>,</w:t>
      </w:r>
      <w:r w:rsidR="00AA4C02">
        <w:rPr>
          <w:rFonts w:ascii="Times New Roman" w:hAnsi="Times New Roman" w:cs="Times New Roman"/>
          <w:sz w:val="24"/>
          <w:szCs w:val="24"/>
        </w:rPr>
        <w:t xml:space="preserve"> and the attribute ‘Round barrow’ in the field called “Class”</w:t>
      </w:r>
      <w:r w:rsidR="00826586">
        <w:rPr>
          <w:rFonts w:ascii="Times New Roman" w:hAnsi="Times New Roman" w:cs="Times New Roman"/>
          <w:sz w:val="24"/>
          <w:szCs w:val="24"/>
        </w:rPr>
        <w:t xml:space="preserve">. </w:t>
      </w:r>
      <w:r w:rsidR="007A4818">
        <w:rPr>
          <w:rFonts w:ascii="Times New Roman" w:hAnsi="Times New Roman" w:cs="Times New Roman"/>
          <w:sz w:val="24"/>
          <w:szCs w:val="24"/>
        </w:rPr>
        <w:t xml:space="preserve">This selection is </w:t>
      </w:r>
      <w:r w:rsidR="00A66209">
        <w:rPr>
          <w:rFonts w:ascii="Times New Roman" w:hAnsi="Times New Roman" w:cs="Times New Roman"/>
          <w:sz w:val="24"/>
          <w:szCs w:val="24"/>
        </w:rPr>
        <w:t>often done using</w:t>
      </w:r>
      <w:r w:rsidR="007A4818">
        <w:rPr>
          <w:rFonts w:ascii="Times New Roman" w:hAnsi="Times New Roman" w:cs="Times New Roman"/>
          <w:sz w:val="24"/>
          <w:szCs w:val="24"/>
        </w:rPr>
        <w:t xml:space="preserve"> </w:t>
      </w:r>
      <w:r w:rsidR="009338A3">
        <w:rPr>
          <w:rFonts w:ascii="Times New Roman" w:hAnsi="Times New Roman" w:cs="Times New Roman"/>
          <w:sz w:val="24"/>
          <w:szCs w:val="24"/>
        </w:rPr>
        <w:t>Structured Query L</w:t>
      </w:r>
      <w:r w:rsidR="007A4818">
        <w:rPr>
          <w:rFonts w:ascii="Times New Roman" w:hAnsi="Times New Roman" w:cs="Times New Roman"/>
          <w:sz w:val="24"/>
          <w:szCs w:val="24"/>
        </w:rPr>
        <w:t>anguage (SQL)</w:t>
      </w:r>
      <w:r w:rsidR="00EE2DB7">
        <w:rPr>
          <w:rFonts w:ascii="Times New Roman" w:hAnsi="Times New Roman" w:cs="Times New Roman"/>
          <w:sz w:val="24"/>
          <w:szCs w:val="24"/>
        </w:rPr>
        <w:t>.</w:t>
      </w:r>
      <w:r w:rsidR="007A4818">
        <w:rPr>
          <w:rFonts w:ascii="Times New Roman" w:hAnsi="Times New Roman" w:cs="Times New Roman"/>
          <w:sz w:val="24"/>
          <w:szCs w:val="24"/>
        </w:rPr>
        <w:t xml:space="preserve"> </w:t>
      </w:r>
      <w:r w:rsidR="00967D0F">
        <w:rPr>
          <w:rFonts w:ascii="Times New Roman" w:hAnsi="Times New Roman" w:cs="Times New Roman"/>
          <w:sz w:val="24"/>
          <w:szCs w:val="24"/>
        </w:rPr>
        <w:t xml:space="preserve">The results </w:t>
      </w:r>
      <w:r w:rsidR="00A66209">
        <w:rPr>
          <w:rFonts w:ascii="Times New Roman" w:hAnsi="Times New Roman" w:cs="Times New Roman"/>
          <w:sz w:val="24"/>
          <w:szCs w:val="24"/>
        </w:rPr>
        <w:t>of the</w:t>
      </w:r>
      <w:r w:rsidR="00967D0F">
        <w:rPr>
          <w:rFonts w:ascii="Times New Roman" w:hAnsi="Times New Roman" w:cs="Times New Roman"/>
          <w:sz w:val="24"/>
          <w:szCs w:val="24"/>
        </w:rPr>
        <w:t xml:space="preserve"> query </w:t>
      </w:r>
      <w:r w:rsidR="00A66209">
        <w:rPr>
          <w:rFonts w:ascii="Times New Roman" w:hAnsi="Times New Roman" w:cs="Times New Roman"/>
          <w:sz w:val="24"/>
          <w:szCs w:val="24"/>
        </w:rPr>
        <w:t>will be presented in both tabular and map form</w:t>
      </w:r>
      <w:r w:rsidR="00967D0F">
        <w:rPr>
          <w:rFonts w:ascii="Times New Roman" w:hAnsi="Times New Roman" w:cs="Times New Roman"/>
          <w:sz w:val="24"/>
          <w:szCs w:val="24"/>
        </w:rPr>
        <w:t xml:space="preserve">. </w:t>
      </w:r>
    </w:p>
    <w:p w14:paraId="6A65406F" w14:textId="377B61FE" w:rsidR="004212E1" w:rsidRDefault="00967D0F" w:rsidP="00032BA5">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also many instances in which the scholar might </w:t>
      </w:r>
      <w:r w:rsidR="00935374">
        <w:rPr>
          <w:rFonts w:ascii="Times New Roman" w:hAnsi="Times New Roman" w:cs="Times New Roman"/>
          <w:sz w:val="24"/>
          <w:szCs w:val="24"/>
        </w:rPr>
        <w:t>want to look for information</w:t>
      </w:r>
      <w:r w:rsidR="00FD0D9C">
        <w:rPr>
          <w:rFonts w:ascii="Times New Roman" w:hAnsi="Times New Roman" w:cs="Times New Roman"/>
          <w:sz w:val="24"/>
          <w:szCs w:val="24"/>
        </w:rPr>
        <w:t xml:space="preserve"> </w:t>
      </w:r>
      <w:r>
        <w:rPr>
          <w:rFonts w:ascii="Times New Roman" w:hAnsi="Times New Roman" w:cs="Times New Roman"/>
          <w:sz w:val="24"/>
          <w:szCs w:val="24"/>
        </w:rPr>
        <w:t xml:space="preserve">based on </w:t>
      </w:r>
      <w:r w:rsidR="00A66209">
        <w:rPr>
          <w:rFonts w:ascii="Times New Roman" w:hAnsi="Times New Roman" w:cs="Times New Roman"/>
          <w:sz w:val="24"/>
          <w:szCs w:val="24"/>
        </w:rPr>
        <w:t>spatial</w:t>
      </w:r>
      <w:r>
        <w:rPr>
          <w:rFonts w:ascii="Times New Roman" w:hAnsi="Times New Roman" w:cs="Times New Roman"/>
          <w:sz w:val="24"/>
          <w:szCs w:val="24"/>
        </w:rPr>
        <w:t xml:space="preserve"> criteria.</w:t>
      </w:r>
      <w:r w:rsidR="005C2A0C">
        <w:rPr>
          <w:rFonts w:ascii="Times New Roman" w:hAnsi="Times New Roman" w:cs="Times New Roman"/>
          <w:sz w:val="24"/>
          <w:szCs w:val="24"/>
        </w:rPr>
        <w:t xml:space="preserve"> </w:t>
      </w:r>
      <w:r w:rsidR="00A66209">
        <w:rPr>
          <w:rFonts w:ascii="Times New Roman" w:hAnsi="Times New Roman" w:cs="Times New Roman"/>
          <w:sz w:val="24"/>
          <w:szCs w:val="24"/>
        </w:rPr>
        <w:t>S</w:t>
      </w:r>
      <w:r w:rsidR="005C2A0C">
        <w:rPr>
          <w:rFonts w:ascii="Times New Roman" w:hAnsi="Times New Roman" w:cs="Times New Roman"/>
          <w:sz w:val="24"/>
          <w:szCs w:val="24"/>
        </w:rPr>
        <w:t xml:space="preserve">imple </w:t>
      </w:r>
      <w:r w:rsidR="005C2A0C" w:rsidRPr="00A66209">
        <w:rPr>
          <w:rFonts w:ascii="Times New Roman" w:hAnsi="Times New Roman" w:cs="Times New Roman"/>
          <w:i/>
          <w:sz w:val="24"/>
          <w:szCs w:val="24"/>
        </w:rPr>
        <w:t>spatial queries</w:t>
      </w:r>
      <w:r w:rsidR="00A66209">
        <w:rPr>
          <w:rFonts w:ascii="Times New Roman" w:hAnsi="Times New Roman" w:cs="Times New Roman"/>
          <w:sz w:val="24"/>
          <w:szCs w:val="24"/>
        </w:rPr>
        <w:t xml:space="preserve"> are implemented simply by </w:t>
      </w:r>
      <w:r w:rsidR="005C2A0C">
        <w:rPr>
          <w:rFonts w:ascii="Times New Roman" w:hAnsi="Times New Roman" w:cs="Times New Roman"/>
          <w:sz w:val="24"/>
          <w:szCs w:val="24"/>
        </w:rPr>
        <w:t>clicking t</w:t>
      </w:r>
      <w:r w:rsidR="00C874B0">
        <w:rPr>
          <w:rFonts w:ascii="Times New Roman" w:hAnsi="Times New Roman" w:cs="Times New Roman"/>
          <w:sz w:val="24"/>
          <w:szCs w:val="24"/>
        </w:rPr>
        <w:t xml:space="preserve">he </w:t>
      </w:r>
      <w:r w:rsidR="00A66209">
        <w:rPr>
          <w:rFonts w:ascii="Times New Roman" w:hAnsi="Times New Roman" w:cs="Times New Roman"/>
          <w:sz w:val="24"/>
          <w:szCs w:val="24"/>
        </w:rPr>
        <w:t>spatial data</w:t>
      </w:r>
      <w:r w:rsidR="00C874B0">
        <w:rPr>
          <w:rFonts w:ascii="Times New Roman" w:hAnsi="Times New Roman" w:cs="Times New Roman"/>
          <w:sz w:val="24"/>
          <w:szCs w:val="24"/>
        </w:rPr>
        <w:t xml:space="preserve"> on the map to</w:t>
      </w:r>
      <w:r w:rsidR="005C2A0C">
        <w:rPr>
          <w:rFonts w:ascii="Times New Roman" w:hAnsi="Times New Roman" w:cs="Times New Roman"/>
          <w:sz w:val="24"/>
          <w:szCs w:val="24"/>
        </w:rPr>
        <w:t xml:space="preserve"> display the attributes associated to it. </w:t>
      </w:r>
      <w:r w:rsidR="00A66209">
        <w:rPr>
          <w:rFonts w:ascii="Times New Roman" w:hAnsi="Times New Roman" w:cs="Times New Roman"/>
          <w:sz w:val="24"/>
          <w:szCs w:val="24"/>
        </w:rPr>
        <w:t>Spatial queries can also be done in more sophisticated ways to find out the relationships between</w:t>
      </w:r>
      <w:r w:rsidR="005C2A0C">
        <w:rPr>
          <w:rFonts w:ascii="Times New Roman" w:hAnsi="Times New Roman" w:cs="Times New Roman"/>
          <w:sz w:val="24"/>
          <w:szCs w:val="24"/>
        </w:rPr>
        <w:t xml:space="preserve"> features on </w:t>
      </w:r>
      <w:r w:rsidR="00A66209">
        <w:rPr>
          <w:rFonts w:ascii="Times New Roman" w:hAnsi="Times New Roman" w:cs="Times New Roman"/>
          <w:sz w:val="24"/>
          <w:szCs w:val="24"/>
        </w:rPr>
        <w:t>different layers</w:t>
      </w:r>
      <w:r w:rsidR="00032BA5">
        <w:rPr>
          <w:rFonts w:ascii="Times New Roman" w:hAnsi="Times New Roman" w:cs="Times New Roman"/>
          <w:sz w:val="24"/>
          <w:szCs w:val="24"/>
        </w:rPr>
        <w:t>.</w:t>
      </w:r>
      <w:r w:rsidR="006223D9">
        <w:rPr>
          <w:rFonts w:ascii="Times New Roman" w:hAnsi="Times New Roman" w:cs="Times New Roman"/>
          <w:sz w:val="24"/>
          <w:szCs w:val="24"/>
        </w:rPr>
        <w:t xml:space="preserve"> </w:t>
      </w:r>
      <w:r w:rsidR="00A66209">
        <w:rPr>
          <w:rFonts w:ascii="Times New Roman" w:hAnsi="Times New Roman" w:cs="Times New Roman"/>
          <w:sz w:val="24"/>
          <w:szCs w:val="24"/>
        </w:rPr>
        <w:t>One way of doing this is through an</w:t>
      </w:r>
      <w:r w:rsidR="006223D9">
        <w:rPr>
          <w:rFonts w:ascii="Times New Roman" w:hAnsi="Times New Roman" w:cs="Times New Roman"/>
          <w:sz w:val="24"/>
          <w:szCs w:val="24"/>
        </w:rPr>
        <w:t xml:space="preserve"> </w:t>
      </w:r>
      <w:r w:rsidR="006223D9">
        <w:rPr>
          <w:rFonts w:ascii="Times New Roman" w:hAnsi="Times New Roman" w:cs="Times New Roman"/>
          <w:i/>
          <w:sz w:val="24"/>
          <w:szCs w:val="24"/>
        </w:rPr>
        <w:t>overlay</w:t>
      </w:r>
      <w:r w:rsidR="006223D9">
        <w:rPr>
          <w:rFonts w:ascii="Times New Roman" w:hAnsi="Times New Roman" w:cs="Times New Roman"/>
          <w:sz w:val="24"/>
          <w:szCs w:val="24"/>
        </w:rPr>
        <w:t xml:space="preserve"> operation.</w:t>
      </w:r>
      <w:r w:rsidR="00032BA5">
        <w:rPr>
          <w:rFonts w:ascii="Times New Roman" w:hAnsi="Times New Roman" w:cs="Times New Roman"/>
          <w:sz w:val="24"/>
          <w:szCs w:val="24"/>
        </w:rPr>
        <w:t xml:space="preserve"> </w:t>
      </w:r>
      <w:r>
        <w:rPr>
          <w:rFonts w:ascii="Times New Roman" w:hAnsi="Times New Roman" w:cs="Times New Roman"/>
          <w:sz w:val="24"/>
          <w:szCs w:val="24"/>
        </w:rPr>
        <w:t xml:space="preserve">For </w:t>
      </w:r>
      <w:r w:rsidR="00EF7420">
        <w:rPr>
          <w:rFonts w:ascii="Times New Roman" w:hAnsi="Times New Roman" w:cs="Times New Roman"/>
          <w:sz w:val="24"/>
          <w:szCs w:val="24"/>
        </w:rPr>
        <w:t>example</w:t>
      </w:r>
      <w:r>
        <w:rPr>
          <w:rFonts w:ascii="Times New Roman" w:hAnsi="Times New Roman" w:cs="Times New Roman"/>
          <w:sz w:val="24"/>
          <w:szCs w:val="24"/>
        </w:rPr>
        <w:t xml:space="preserve">, </w:t>
      </w:r>
      <w:r w:rsidR="00B637F7">
        <w:rPr>
          <w:rFonts w:ascii="Times New Roman" w:hAnsi="Times New Roman" w:cs="Times New Roman"/>
          <w:sz w:val="24"/>
          <w:szCs w:val="24"/>
        </w:rPr>
        <w:t xml:space="preserve">a historian working with </w:t>
      </w:r>
      <w:r>
        <w:rPr>
          <w:rFonts w:ascii="Times New Roman" w:hAnsi="Times New Roman" w:cs="Times New Roman"/>
          <w:sz w:val="24"/>
          <w:szCs w:val="24"/>
        </w:rPr>
        <w:t>a WWII dataset might want to:</w:t>
      </w:r>
    </w:p>
    <w:p w14:paraId="453C1392" w14:textId="69748E13" w:rsidR="00967D0F" w:rsidRDefault="00C874B0" w:rsidP="00967D0F">
      <w:pPr>
        <w:pStyle w:val="ListParagraph"/>
        <w:widowControl w:val="0"/>
        <w:numPr>
          <w:ilvl w:val="0"/>
          <w:numId w:val="2"/>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Identify all of the concentration camps within modern day Poland using a layer of camp locations and a layer of modern country boundaries</w:t>
      </w:r>
      <w:r w:rsidR="00935374">
        <w:rPr>
          <w:rFonts w:ascii="Times New Roman" w:hAnsi="Times New Roman" w:cs="Times New Roman"/>
          <w:sz w:val="24"/>
          <w:szCs w:val="24"/>
        </w:rPr>
        <w:t>;</w:t>
      </w:r>
    </w:p>
    <w:p w14:paraId="3C0DDA6C" w14:textId="7F4D95F7" w:rsidR="00967D0F" w:rsidRPr="00967D0F" w:rsidRDefault="00967D0F" w:rsidP="00967D0F">
      <w:pPr>
        <w:pStyle w:val="ListParagraph"/>
        <w:widowControl w:val="0"/>
        <w:numPr>
          <w:ilvl w:val="0"/>
          <w:numId w:val="2"/>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Find all the </w:t>
      </w:r>
      <w:r w:rsidR="00935374">
        <w:rPr>
          <w:rFonts w:ascii="Times New Roman" w:hAnsi="Times New Roman" w:cs="Times New Roman"/>
          <w:sz w:val="24"/>
          <w:szCs w:val="24"/>
        </w:rPr>
        <w:t xml:space="preserve">factories destroyed within 1km of </w:t>
      </w:r>
      <w:r w:rsidR="00C874B0">
        <w:rPr>
          <w:rFonts w:ascii="Times New Roman" w:hAnsi="Times New Roman" w:cs="Times New Roman"/>
          <w:sz w:val="24"/>
          <w:szCs w:val="24"/>
        </w:rPr>
        <w:t>a</w:t>
      </w:r>
      <w:r w:rsidR="00935374">
        <w:rPr>
          <w:rFonts w:ascii="Times New Roman" w:hAnsi="Times New Roman" w:cs="Times New Roman"/>
          <w:sz w:val="24"/>
          <w:szCs w:val="24"/>
        </w:rPr>
        <w:t xml:space="preserve"> particular river</w:t>
      </w:r>
      <w:r w:rsidR="00C874B0">
        <w:rPr>
          <w:rFonts w:ascii="Times New Roman" w:hAnsi="Times New Roman" w:cs="Times New Roman"/>
          <w:sz w:val="24"/>
          <w:szCs w:val="24"/>
        </w:rPr>
        <w:t xml:space="preserve"> using a layer of factories (including an attribute that flags whether </w:t>
      </w:r>
      <w:r w:rsidR="00245B8B">
        <w:rPr>
          <w:rFonts w:ascii="Times New Roman" w:hAnsi="Times New Roman" w:cs="Times New Roman"/>
          <w:sz w:val="24"/>
          <w:szCs w:val="24"/>
        </w:rPr>
        <w:t>it was</w:t>
      </w:r>
      <w:r w:rsidR="00C874B0">
        <w:rPr>
          <w:rFonts w:ascii="Times New Roman" w:hAnsi="Times New Roman" w:cs="Times New Roman"/>
          <w:sz w:val="24"/>
          <w:szCs w:val="24"/>
        </w:rPr>
        <w:t xml:space="preserve"> destroyed) and a layer of rivers</w:t>
      </w:r>
      <w:r w:rsidR="00935374">
        <w:rPr>
          <w:rFonts w:ascii="Times New Roman" w:hAnsi="Times New Roman" w:cs="Times New Roman"/>
          <w:sz w:val="24"/>
          <w:szCs w:val="24"/>
        </w:rPr>
        <w:t>.</w:t>
      </w:r>
    </w:p>
    <w:p w14:paraId="2164F300" w14:textId="36AC41D4" w:rsidR="00C874B0" w:rsidRDefault="00A66209"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In both of these cases the overlay operation combines the spatial and attribute data from the two layers. </w:t>
      </w:r>
      <w:r w:rsidR="00C874B0">
        <w:rPr>
          <w:rFonts w:ascii="Times New Roman" w:hAnsi="Times New Roman" w:cs="Times New Roman"/>
          <w:sz w:val="24"/>
          <w:szCs w:val="24"/>
        </w:rPr>
        <w:t>Th</w:t>
      </w:r>
      <w:r>
        <w:rPr>
          <w:rFonts w:ascii="Times New Roman" w:hAnsi="Times New Roman" w:cs="Times New Roman"/>
          <w:sz w:val="24"/>
          <w:szCs w:val="24"/>
        </w:rPr>
        <w:t>e</w:t>
      </w:r>
      <w:r w:rsidR="00C874B0">
        <w:rPr>
          <w:rFonts w:ascii="Times New Roman" w:hAnsi="Times New Roman" w:cs="Times New Roman"/>
          <w:sz w:val="24"/>
          <w:szCs w:val="24"/>
        </w:rPr>
        <w:t xml:space="preserve"> second case involves </w:t>
      </w:r>
      <w:r>
        <w:rPr>
          <w:rFonts w:ascii="Times New Roman" w:hAnsi="Times New Roman" w:cs="Times New Roman"/>
          <w:sz w:val="24"/>
          <w:szCs w:val="24"/>
        </w:rPr>
        <w:t xml:space="preserve">an </w:t>
      </w:r>
      <w:r w:rsidR="00245B8B">
        <w:rPr>
          <w:rFonts w:ascii="Times New Roman" w:hAnsi="Times New Roman" w:cs="Times New Roman"/>
          <w:sz w:val="24"/>
          <w:szCs w:val="24"/>
        </w:rPr>
        <w:t>extra</w:t>
      </w:r>
      <w:r>
        <w:rPr>
          <w:rFonts w:ascii="Times New Roman" w:hAnsi="Times New Roman" w:cs="Times New Roman"/>
          <w:sz w:val="24"/>
          <w:szCs w:val="24"/>
        </w:rPr>
        <w:t xml:space="preserve"> step involving </w:t>
      </w:r>
      <w:r w:rsidR="00C874B0">
        <w:rPr>
          <w:rFonts w:ascii="Times New Roman" w:hAnsi="Times New Roman" w:cs="Times New Roman"/>
          <w:sz w:val="24"/>
          <w:szCs w:val="24"/>
        </w:rPr>
        <w:t xml:space="preserve">another GIS technique called </w:t>
      </w:r>
      <w:r w:rsidR="00C874B0" w:rsidRPr="006223D9">
        <w:rPr>
          <w:rFonts w:ascii="Times New Roman" w:hAnsi="Times New Roman" w:cs="Times New Roman"/>
          <w:i/>
          <w:sz w:val="24"/>
          <w:szCs w:val="24"/>
        </w:rPr>
        <w:t>buffering</w:t>
      </w:r>
      <w:r w:rsidR="00C874B0">
        <w:rPr>
          <w:rFonts w:ascii="Times New Roman" w:hAnsi="Times New Roman" w:cs="Times New Roman"/>
          <w:sz w:val="24"/>
          <w:szCs w:val="24"/>
        </w:rPr>
        <w:t xml:space="preserve"> in which polygons are </w:t>
      </w:r>
      <w:r>
        <w:rPr>
          <w:rFonts w:ascii="Times New Roman" w:hAnsi="Times New Roman" w:cs="Times New Roman"/>
          <w:sz w:val="24"/>
          <w:szCs w:val="24"/>
        </w:rPr>
        <w:t>created that enclose</w:t>
      </w:r>
      <w:r w:rsidR="00C874B0">
        <w:rPr>
          <w:rFonts w:ascii="Times New Roman" w:hAnsi="Times New Roman" w:cs="Times New Roman"/>
          <w:sz w:val="24"/>
          <w:szCs w:val="24"/>
        </w:rPr>
        <w:t xml:space="preserve"> the areas within a set distance of the features on a layer such as within one kilometre of rivers (represented using lines) or ten miles of towns (represented using points).</w:t>
      </w:r>
    </w:p>
    <w:p w14:paraId="19799106" w14:textId="38748B7A" w:rsidR="00C91A0C" w:rsidRDefault="00A66209"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Using these types</w:t>
      </w:r>
      <w:r w:rsidR="00FD0D9C">
        <w:rPr>
          <w:rFonts w:ascii="Times New Roman" w:hAnsi="Times New Roman" w:cs="Times New Roman"/>
          <w:sz w:val="24"/>
          <w:szCs w:val="24"/>
        </w:rPr>
        <w:t xml:space="preserve"> of query, </w:t>
      </w:r>
      <w:r w:rsidR="00C874B0">
        <w:rPr>
          <w:rFonts w:ascii="Times New Roman" w:hAnsi="Times New Roman" w:cs="Times New Roman"/>
          <w:sz w:val="24"/>
          <w:szCs w:val="24"/>
        </w:rPr>
        <w:t>questions such as the following can</w:t>
      </w:r>
      <w:r w:rsidR="00FD0D9C">
        <w:rPr>
          <w:rFonts w:ascii="Times New Roman" w:hAnsi="Times New Roman" w:cs="Times New Roman"/>
          <w:sz w:val="24"/>
          <w:szCs w:val="24"/>
        </w:rPr>
        <w:t xml:space="preserve"> be posed:</w:t>
      </w:r>
    </w:p>
    <w:p w14:paraId="7996B937" w14:textId="4284ECAF" w:rsidR="00FD0D9C" w:rsidRDefault="00FD0D9C" w:rsidP="00FD0D9C">
      <w:pPr>
        <w:pStyle w:val="ListParagraph"/>
        <w:widowControl w:val="0"/>
        <w:numPr>
          <w:ilvl w:val="0"/>
          <w:numId w:val="3"/>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What percentage of the total </w:t>
      </w:r>
      <w:r w:rsidR="00C874B0">
        <w:rPr>
          <w:rFonts w:ascii="Times New Roman" w:hAnsi="Times New Roman" w:cs="Times New Roman"/>
          <w:sz w:val="24"/>
          <w:szCs w:val="24"/>
        </w:rPr>
        <w:t>concentration camps</w:t>
      </w:r>
      <w:r>
        <w:rPr>
          <w:rFonts w:ascii="Times New Roman" w:hAnsi="Times New Roman" w:cs="Times New Roman"/>
          <w:sz w:val="24"/>
          <w:szCs w:val="24"/>
        </w:rPr>
        <w:t xml:space="preserve"> were </w:t>
      </w:r>
      <w:r w:rsidR="00C874B0">
        <w:rPr>
          <w:rFonts w:ascii="Times New Roman" w:hAnsi="Times New Roman" w:cs="Times New Roman"/>
          <w:sz w:val="24"/>
          <w:szCs w:val="24"/>
        </w:rPr>
        <w:t>located in each</w:t>
      </w:r>
      <w:r>
        <w:rPr>
          <w:rFonts w:ascii="Times New Roman" w:hAnsi="Times New Roman" w:cs="Times New Roman"/>
          <w:sz w:val="24"/>
          <w:szCs w:val="24"/>
        </w:rPr>
        <w:t xml:space="preserve"> country?</w:t>
      </w:r>
    </w:p>
    <w:p w14:paraId="3081E7AA" w14:textId="77777777" w:rsidR="00C15EAA" w:rsidRDefault="00FD0D9C" w:rsidP="00FD0D9C">
      <w:pPr>
        <w:pStyle w:val="ListParagraph"/>
        <w:widowControl w:val="0"/>
        <w:numPr>
          <w:ilvl w:val="0"/>
          <w:numId w:val="3"/>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What proportion of </w:t>
      </w:r>
      <w:r w:rsidR="00A66209">
        <w:rPr>
          <w:rFonts w:ascii="Times New Roman" w:hAnsi="Times New Roman" w:cs="Times New Roman"/>
          <w:sz w:val="24"/>
          <w:szCs w:val="24"/>
        </w:rPr>
        <w:t>bombed</w:t>
      </w:r>
      <w:r>
        <w:rPr>
          <w:rFonts w:ascii="Times New Roman" w:hAnsi="Times New Roman" w:cs="Times New Roman"/>
          <w:sz w:val="24"/>
          <w:szCs w:val="24"/>
        </w:rPr>
        <w:t xml:space="preserve"> fa</w:t>
      </w:r>
      <w:r w:rsidR="00A66209">
        <w:rPr>
          <w:rFonts w:ascii="Times New Roman" w:hAnsi="Times New Roman" w:cs="Times New Roman"/>
          <w:sz w:val="24"/>
          <w:szCs w:val="24"/>
        </w:rPr>
        <w:t>ctories were located near German cities</w:t>
      </w:r>
      <w:r>
        <w:rPr>
          <w:rFonts w:ascii="Times New Roman" w:hAnsi="Times New Roman" w:cs="Times New Roman"/>
          <w:sz w:val="24"/>
          <w:szCs w:val="24"/>
        </w:rPr>
        <w:t>?</w:t>
      </w:r>
    </w:p>
    <w:p w14:paraId="3CEF6CCF" w14:textId="609016A5" w:rsidR="00FD0D9C" w:rsidRPr="00C15EAA" w:rsidRDefault="00C15EAA" w:rsidP="00C15EAA">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pict w14:anchorId="3997D524">
          <v:shape id="_x0000_i1036" type="#_x0000_t75" style="width:451.5pt;height:638.25pt">
            <v:imagedata r:id="rId10" o:title="Figure_4"/>
          </v:shape>
        </w:pict>
      </w:r>
      <w:r w:rsidR="00FD0D9C" w:rsidRPr="00C15EAA">
        <w:rPr>
          <w:rFonts w:ascii="Times New Roman" w:hAnsi="Times New Roman" w:cs="Times New Roman"/>
          <w:sz w:val="24"/>
          <w:szCs w:val="24"/>
        </w:rPr>
        <w:t xml:space="preserve"> </w:t>
      </w:r>
      <w:bookmarkStart w:id="0" w:name="_GoBack"/>
      <w:bookmarkEnd w:id="0"/>
      <w:r w:rsidR="00FD0D9C" w:rsidRPr="00C15EAA">
        <w:rPr>
          <w:rFonts w:ascii="Times New Roman" w:hAnsi="Times New Roman" w:cs="Times New Roman"/>
          <w:sz w:val="24"/>
          <w:szCs w:val="24"/>
        </w:rPr>
        <w:t xml:space="preserve"> </w:t>
      </w:r>
    </w:p>
    <w:p w14:paraId="7C759218" w14:textId="77777777" w:rsidR="003B3D8F" w:rsidRPr="003B3D8F" w:rsidRDefault="003B3D8F" w:rsidP="003B3D8F">
      <w:pPr>
        <w:widowControl w:val="0"/>
        <w:autoSpaceDE w:val="0"/>
        <w:autoSpaceDN w:val="0"/>
        <w:adjustRightInd w:val="0"/>
        <w:spacing w:after="120" w:line="360" w:lineRule="auto"/>
        <w:ind w:left="360"/>
        <w:jc w:val="center"/>
        <w:rPr>
          <w:rFonts w:ascii="Times New Roman" w:hAnsi="Times New Roman" w:cs="Times New Roman"/>
          <w:sz w:val="24"/>
          <w:szCs w:val="24"/>
        </w:rPr>
      </w:pPr>
      <w:r w:rsidRPr="003B3D8F">
        <w:rPr>
          <w:rFonts w:ascii="Times New Roman" w:hAnsi="Times New Roman" w:cs="Times New Roman"/>
          <w:sz w:val="24"/>
          <w:szCs w:val="24"/>
        </w:rPr>
        <w:t>[Figure 4: Map created from the result of an attribute query by spatial location.]</w:t>
      </w:r>
    </w:p>
    <w:p w14:paraId="64C0123A" w14:textId="06917C90" w:rsidR="005C2A0C" w:rsidRDefault="00A66209" w:rsidP="00BA2000">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 shows an example of the results of an overlay. The map has been created by taking a </w:t>
      </w:r>
      <w:r>
        <w:rPr>
          <w:rFonts w:ascii="Times New Roman" w:hAnsi="Times New Roman" w:cs="Times New Roman"/>
          <w:sz w:val="24"/>
          <w:szCs w:val="24"/>
        </w:rPr>
        <w:lastRenderedPageBreak/>
        <w:t xml:space="preserve">point layer showing the locations of Anglo-Saxon churches in Britain. This has been overlaid with a polygon layer of modern administrative districts to allocate each </w:t>
      </w:r>
      <w:r w:rsidR="0095310A">
        <w:rPr>
          <w:rFonts w:ascii="Times New Roman" w:hAnsi="Times New Roman" w:cs="Times New Roman"/>
          <w:sz w:val="24"/>
          <w:szCs w:val="24"/>
        </w:rPr>
        <w:t xml:space="preserve">church to a district. The total number of churches in each district has then been calculated and the results mapped. </w:t>
      </w:r>
    </w:p>
    <w:p w14:paraId="582038E0" w14:textId="77777777" w:rsidR="00C15EAA" w:rsidRDefault="00C15EAA" w:rsidP="00783DF9">
      <w:pPr>
        <w:widowControl w:val="0"/>
        <w:autoSpaceDE w:val="0"/>
        <w:autoSpaceDN w:val="0"/>
        <w:adjustRightInd w:val="0"/>
        <w:spacing w:after="120" w:line="360" w:lineRule="auto"/>
        <w:rPr>
          <w:rFonts w:ascii="Times New Roman" w:hAnsi="Times New Roman" w:cs="Times New Roman"/>
          <w:b/>
          <w:bCs/>
          <w:sz w:val="24"/>
          <w:szCs w:val="24"/>
        </w:rPr>
      </w:pPr>
    </w:p>
    <w:p w14:paraId="7E3088D7" w14:textId="1330F47E" w:rsidR="00BA2000" w:rsidRPr="00BA2000" w:rsidRDefault="00BA2000" w:rsidP="00783DF9">
      <w:pPr>
        <w:widowControl w:val="0"/>
        <w:autoSpaceDE w:val="0"/>
        <w:autoSpaceDN w:val="0"/>
        <w:adjustRightInd w:val="0"/>
        <w:spacing w:after="120" w:line="360" w:lineRule="auto"/>
        <w:rPr>
          <w:rFonts w:ascii="Times New Roman" w:hAnsi="Times New Roman" w:cs="Times New Roman"/>
          <w:b/>
          <w:bCs/>
          <w:sz w:val="24"/>
          <w:szCs w:val="24"/>
        </w:rPr>
      </w:pPr>
      <w:r>
        <w:rPr>
          <w:rFonts w:ascii="Times New Roman" w:hAnsi="Times New Roman" w:cs="Times New Roman"/>
          <w:b/>
          <w:bCs/>
          <w:sz w:val="24"/>
          <w:szCs w:val="24"/>
        </w:rPr>
        <w:t>Spatial Analysis</w:t>
      </w:r>
    </w:p>
    <w:p w14:paraId="0EDFCD4E" w14:textId="5469EF34" w:rsidR="00B645FE" w:rsidRDefault="003B3D8F" w:rsidP="00425762">
      <w:pPr>
        <w:widowControl w:val="0"/>
        <w:autoSpaceDE w:val="0"/>
        <w:autoSpaceDN w:val="0"/>
        <w:adjustRightInd w:val="0"/>
        <w:spacing w:after="120" w:line="360" w:lineRule="auto"/>
        <w:rPr>
          <w:rFonts w:ascii="Times New Roman" w:hAnsi="Times New Roman" w:cs="Times New Roman"/>
          <w:sz w:val="24"/>
          <w:szCs w:val="24"/>
        </w:rPr>
      </w:pPr>
      <w:r>
        <w:rPr>
          <w:rFonts w:ascii="Times New Roman" w:hAnsi="Times New Roman" w:cs="Times New Roman"/>
          <w:sz w:val="24"/>
          <w:szCs w:val="24"/>
        </w:rPr>
        <w:t>The fact that GIS data combine spatial and attribute data opens up the potential to develop forms of analysis that explicitly include location.</w:t>
      </w:r>
      <w:r w:rsidR="00F8461B">
        <w:rPr>
          <w:rFonts w:ascii="Times New Roman" w:hAnsi="Times New Roman" w:cs="Times New Roman"/>
          <w:sz w:val="24"/>
          <w:szCs w:val="24"/>
        </w:rPr>
        <w:t xml:space="preserve"> </w:t>
      </w:r>
      <w:r>
        <w:rPr>
          <w:rFonts w:ascii="Times New Roman" w:hAnsi="Times New Roman" w:cs="Times New Roman"/>
          <w:sz w:val="24"/>
          <w:szCs w:val="24"/>
        </w:rPr>
        <w:t>These techniques are referred to as s</w:t>
      </w:r>
      <w:r w:rsidR="00F8461B">
        <w:rPr>
          <w:rFonts w:ascii="Times New Roman" w:hAnsi="Times New Roman" w:cs="Times New Roman"/>
          <w:sz w:val="24"/>
          <w:szCs w:val="24"/>
        </w:rPr>
        <w:t>pa</w:t>
      </w:r>
      <w:r w:rsidR="00F8461B" w:rsidRPr="003B3D8F">
        <w:rPr>
          <w:rFonts w:ascii="Times New Roman" w:hAnsi="Times New Roman" w:cs="Times New Roman"/>
          <w:i/>
          <w:sz w:val="24"/>
          <w:szCs w:val="24"/>
        </w:rPr>
        <w:t xml:space="preserve">tial </w:t>
      </w:r>
      <w:r w:rsidRPr="003B3D8F">
        <w:rPr>
          <w:rFonts w:ascii="Times New Roman" w:hAnsi="Times New Roman" w:cs="Times New Roman"/>
          <w:i/>
          <w:sz w:val="24"/>
          <w:szCs w:val="24"/>
        </w:rPr>
        <w:t>a</w:t>
      </w:r>
      <w:r w:rsidR="00F8461B" w:rsidRPr="003B3D8F">
        <w:rPr>
          <w:rFonts w:ascii="Times New Roman" w:hAnsi="Times New Roman" w:cs="Times New Roman"/>
          <w:i/>
          <w:sz w:val="24"/>
          <w:szCs w:val="24"/>
        </w:rPr>
        <w:t>nalysis</w:t>
      </w:r>
      <w:r>
        <w:rPr>
          <w:rFonts w:ascii="Times New Roman" w:hAnsi="Times New Roman" w:cs="Times New Roman"/>
          <w:sz w:val="24"/>
          <w:szCs w:val="24"/>
        </w:rPr>
        <w:t xml:space="preserve"> and </w:t>
      </w:r>
      <w:r w:rsidR="00140ABC">
        <w:rPr>
          <w:rFonts w:ascii="Times New Roman" w:hAnsi="Times New Roman" w:cs="Times New Roman"/>
          <w:sz w:val="24"/>
          <w:szCs w:val="24"/>
        </w:rPr>
        <w:t>can be defined as a “subset of analytic techniques whose results depend on the locations of the objects of analysis</w:t>
      </w:r>
      <w:r>
        <w:rPr>
          <w:rFonts w:ascii="Times New Roman" w:hAnsi="Times New Roman" w:cs="Times New Roman"/>
          <w:sz w:val="24"/>
          <w:szCs w:val="24"/>
        </w:rPr>
        <w:t>.</w:t>
      </w:r>
      <w:r w:rsidR="00140ABC">
        <w:rPr>
          <w:rFonts w:ascii="Times New Roman" w:hAnsi="Times New Roman" w:cs="Times New Roman"/>
          <w:sz w:val="24"/>
          <w:szCs w:val="24"/>
        </w:rPr>
        <w:t>”</w:t>
      </w:r>
      <w:r w:rsidR="002F6D4B">
        <w:rPr>
          <w:rStyle w:val="EndnoteReference"/>
          <w:rFonts w:ascii="Times New Roman" w:hAnsi="Times New Roman" w:cs="Times New Roman"/>
          <w:sz w:val="24"/>
          <w:szCs w:val="24"/>
        </w:rPr>
        <w:endnoteReference w:id="16"/>
      </w:r>
      <w:r w:rsidR="00942736">
        <w:rPr>
          <w:rFonts w:ascii="Times New Roman" w:hAnsi="Times New Roman" w:cs="Times New Roman"/>
          <w:sz w:val="24"/>
          <w:szCs w:val="24"/>
        </w:rPr>
        <w:t xml:space="preserve"> These techniques can </w:t>
      </w:r>
      <w:r>
        <w:rPr>
          <w:rFonts w:ascii="Times New Roman" w:hAnsi="Times New Roman" w:cs="Times New Roman"/>
          <w:sz w:val="24"/>
          <w:szCs w:val="24"/>
        </w:rPr>
        <w:t>be</w:t>
      </w:r>
      <w:r w:rsidR="0012777A">
        <w:rPr>
          <w:rFonts w:ascii="Times New Roman" w:hAnsi="Times New Roman" w:cs="Times New Roman"/>
          <w:sz w:val="24"/>
          <w:szCs w:val="24"/>
        </w:rPr>
        <w:t xml:space="preserve"> statistically</w:t>
      </w:r>
      <w:r w:rsidR="00942736">
        <w:rPr>
          <w:rFonts w:ascii="Times New Roman" w:hAnsi="Times New Roman" w:cs="Times New Roman"/>
          <w:sz w:val="24"/>
          <w:szCs w:val="24"/>
        </w:rPr>
        <w:t xml:space="preserve"> </w:t>
      </w:r>
      <w:r w:rsidR="0012777A">
        <w:rPr>
          <w:rFonts w:ascii="Times New Roman" w:hAnsi="Times New Roman" w:cs="Times New Roman"/>
          <w:sz w:val="24"/>
          <w:szCs w:val="24"/>
        </w:rPr>
        <w:t>complex</w:t>
      </w:r>
      <w:r>
        <w:rPr>
          <w:rFonts w:ascii="Times New Roman" w:hAnsi="Times New Roman" w:cs="Times New Roman"/>
          <w:sz w:val="24"/>
          <w:szCs w:val="24"/>
        </w:rPr>
        <w:t xml:space="preserve"> but do not need to be. They typically aim to identify and sum</w:t>
      </w:r>
      <w:r w:rsidR="0095310A">
        <w:rPr>
          <w:rFonts w:ascii="Times New Roman" w:hAnsi="Times New Roman" w:cs="Times New Roman"/>
          <w:sz w:val="24"/>
          <w:szCs w:val="24"/>
        </w:rPr>
        <w:t>marise spatial patterns within one</w:t>
      </w:r>
      <w:r>
        <w:rPr>
          <w:rFonts w:ascii="Times New Roman" w:hAnsi="Times New Roman" w:cs="Times New Roman"/>
          <w:sz w:val="24"/>
          <w:szCs w:val="24"/>
        </w:rPr>
        <w:t xml:space="preserve"> layer</w:t>
      </w:r>
      <w:r w:rsidR="0095310A">
        <w:rPr>
          <w:rFonts w:ascii="Times New Roman" w:hAnsi="Times New Roman" w:cs="Times New Roman"/>
          <w:sz w:val="24"/>
          <w:szCs w:val="24"/>
        </w:rPr>
        <w:t>,</w:t>
      </w:r>
      <w:r>
        <w:rPr>
          <w:rFonts w:ascii="Times New Roman" w:hAnsi="Times New Roman" w:cs="Times New Roman"/>
          <w:sz w:val="24"/>
          <w:szCs w:val="24"/>
        </w:rPr>
        <w:t xml:space="preserve"> or the relationships between two or more layers in ways that</w:t>
      </w:r>
      <w:r w:rsidR="00825682">
        <w:rPr>
          <w:rFonts w:ascii="Times New Roman" w:hAnsi="Times New Roman" w:cs="Times New Roman"/>
          <w:sz w:val="24"/>
          <w:szCs w:val="24"/>
        </w:rPr>
        <w:t xml:space="preserve"> go beyond s</w:t>
      </w:r>
      <w:r w:rsidR="0095310A">
        <w:rPr>
          <w:rFonts w:ascii="Times New Roman" w:hAnsi="Times New Roman" w:cs="Times New Roman"/>
          <w:sz w:val="24"/>
          <w:szCs w:val="24"/>
        </w:rPr>
        <w:t>imple querying or map overlay</w:t>
      </w:r>
      <w:r w:rsidR="00825682">
        <w:rPr>
          <w:rFonts w:ascii="Times New Roman" w:hAnsi="Times New Roman" w:cs="Times New Roman"/>
          <w:sz w:val="24"/>
          <w:szCs w:val="24"/>
        </w:rPr>
        <w:t>.</w:t>
      </w:r>
      <w:r w:rsidR="00877CBF">
        <w:rPr>
          <w:rStyle w:val="EndnoteReference"/>
          <w:rFonts w:ascii="Times New Roman" w:hAnsi="Times New Roman" w:cs="Times New Roman"/>
          <w:sz w:val="24"/>
          <w:szCs w:val="24"/>
        </w:rPr>
        <w:endnoteReference w:id="17"/>
      </w:r>
      <w:r w:rsidR="00342C3E">
        <w:rPr>
          <w:rFonts w:ascii="Times New Roman" w:hAnsi="Times New Roman" w:cs="Times New Roman"/>
          <w:sz w:val="24"/>
          <w:szCs w:val="24"/>
        </w:rPr>
        <w:t xml:space="preserve"> </w:t>
      </w:r>
      <w:r w:rsidR="0083495F">
        <w:rPr>
          <w:rFonts w:ascii="Times New Roman" w:hAnsi="Times New Roman" w:cs="Times New Roman"/>
          <w:sz w:val="24"/>
          <w:szCs w:val="24"/>
        </w:rPr>
        <w:t xml:space="preserve">Spatial </w:t>
      </w:r>
      <w:r>
        <w:rPr>
          <w:rFonts w:ascii="Times New Roman" w:hAnsi="Times New Roman" w:cs="Times New Roman"/>
          <w:sz w:val="24"/>
          <w:szCs w:val="24"/>
        </w:rPr>
        <w:t>a</w:t>
      </w:r>
      <w:r w:rsidR="0083495F">
        <w:rPr>
          <w:rFonts w:ascii="Times New Roman" w:hAnsi="Times New Roman" w:cs="Times New Roman"/>
          <w:sz w:val="24"/>
          <w:szCs w:val="24"/>
        </w:rPr>
        <w:t xml:space="preserve">nalysis </w:t>
      </w:r>
      <w:r>
        <w:rPr>
          <w:rFonts w:ascii="Times New Roman" w:hAnsi="Times New Roman" w:cs="Times New Roman"/>
          <w:sz w:val="24"/>
          <w:szCs w:val="24"/>
        </w:rPr>
        <w:t>thus</w:t>
      </w:r>
      <w:r w:rsidR="00B645FE">
        <w:rPr>
          <w:rFonts w:ascii="Times New Roman" w:hAnsi="Times New Roman" w:cs="Times New Roman"/>
          <w:sz w:val="24"/>
          <w:szCs w:val="24"/>
        </w:rPr>
        <w:t xml:space="preserve"> </w:t>
      </w:r>
      <w:r w:rsidR="002C2E84">
        <w:rPr>
          <w:rFonts w:ascii="Times New Roman" w:hAnsi="Times New Roman" w:cs="Times New Roman"/>
          <w:sz w:val="24"/>
          <w:szCs w:val="24"/>
        </w:rPr>
        <w:t xml:space="preserve">explores </w:t>
      </w:r>
      <w:r w:rsidR="002C2E84">
        <w:rPr>
          <w:rFonts w:ascii="Times New Roman" w:hAnsi="Times New Roman" w:cs="Times New Roman"/>
          <w:i/>
          <w:iCs/>
          <w:sz w:val="24"/>
          <w:szCs w:val="24"/>
        </w:rPr>
        <w:t xml:space="preserve">what </w:t>
      </w:r>
      <w:r w:rsidR="002C2E84">
        <w:rPr>
          <w:rFonts w:ascii="Times New Roman" w:hAnsi="Times New Roman" w:cs="Times New Roman"/>
          <w:sz w:val="24"/>
          <w:szCs w:val="24"/>
        </w:rPr>
        <w:t xml:space="preserve">happens </w:t>
      </w:r>
      <w:r w:rsidR="002C2E84" w:rsidRPr="002C2E84">
        <w:rPr>
          <w:rFonts w:ascii="Times New Roman" w:hAnsi="Times New Roman" w:cs="Times New Roman"/>
          <w:i/>
          <w:iCs/>
          <w:sz w:val="24"/>
          <w:szCs w:val="24"/>
        </w:rPr>
        <w:t>where</w:t>
      </w:r>
      <w:r w:rsidR="002C2E84">
        <w:rPr>
          <w:rFonts w:ascii="Times New Roman" w:hAnsi="Times New Roman" w:cs="Times New Roman"/>
          <w:i/>
          <w:iCs/>
          <w:sz w:val="24"/>
          <w:szCs w:val="24"/>
        </w:rPr>
        <w:t xml:space="preserve"> </w:t>
      </w:r>
      <w:r w:rsidR="002C2E84">
        <w:rPr>
          <w:rFonts w:ascii="Times New Roman" w:hAnsi="Times New Roman" w:cs="Times New Roman"/>
          <w:sz w:val="24"/>
          <w:szCs w:val="24"/>
        </w:rPr>
        <w:t>and can</w:t>
      </w:r>
      <w:r w:rsidR="0083495F">
        <w:rPr>
          <w:rFonts w:ascii="Times New Roman" w:hAnsi="Times New Roman" w:cs="Times New Roman"/>
          <w:sz w:val="24"/>
          <w:szCs w:val="24"/>
        </w:rPr>
        <w:t xml:space="preserve"> be used </w:t>
      </w:r>
      <w:r>
        <w:rPr>
          <w:rFonts w:ascii="Times New Roman" w:hAnsi="Times New Roman" w:cs="Times New Roman"/>
          <w:sz w:val="24"/>
          <w:szCs w:val="24"/>
        </w:rPr>
        <w:t xml:space="preserve">either to explore data or </w:t>
      </w:r>
      <w:r w:rsidR="0083495F">
        <w:rPr>
          <w:rFonts w:ascii="Times New Roman" w:hAnsi="Times New Roman" w:cs="Times New Roman"/>
          <w:sz w:val="24"/>
          <w:szCs w:val="24"/>
        </w:rPr>
        <w:t xml:space="preserve">to test particular hypotheses. </w:t>
      </w:r>
    </w:p>
    <w:p w14:paraId="54C6AD97" w14:textId="4A17241D" w:rsidR="00596704" w:rsidRDefault="00B645FE" w:rsidP="00425762">
      <w:pPr>
        <w:widowControl w:val="0"/>
        <w:autoSpaceDE w:val="0"/>
        <w:autoSpaceDN w:val="0"/>
        <w:adjustRightInd w:val="0"/>
        <w:spacing w:after="120" w:line="360" w:lineRule="auto"/>
        <w:rPr>
          <w:rFonts w:ascii="Times New Roman" w:hAnsi="Times New Roman" w:cs="Times New Roman"/>
          <w:sz w:val="24"/>
          <w:szCs w:val="24"/>
        </w:rPr>
      </w:pPr>
      <w:r>
        <w:rPr>
          <w:rFonts w:ascii="Times New Roman" w:hAnsi="Times New Roman" w:cs="Times New Roman"/>
          <w:sz w:val="24"/>
          <w:szCs w:val="24"/>
        </w:rPr>
        <w:t xml:space="preserve">We might want to know </w:t>
      </w:r>
      <w:r w:rsidR="00916812">
        <w:rPr>
          <w:rFonts w:ascii="Times New Roman" w:hAnsi="Times New Roman" w:cs="Times New Roman"/>
          <w:sz w:val="24"/>
          <w:szCs w:val="24"/>
        </w:rPr>
        <w:t xml:space="preserve">exploring a WWI dataset, </w:t>
      </w:r>
      <w:r w:rsidR="0012777A">
        <w:rPr>
          <w:rFonts w:ascii="Times New Roman" w:hAnsi="Times New Roman" w:cs="Times New Roman"/>
          <w:sz w:val="24"/>
          <w:szCs w:val="24"/>
        </w:rPr>
        <w:t xml:space="preserve">whether soldiers </w:t>
      </w:r>
      <w:r w:rsidR="00245B8B">
        <w:rPr>
          <w:rFonts w:ascii="Times New Roman" w:hAnsi="Times New Roman" w:cs="Times New Roman"/>
          <w:sz w:val="24"/>
          <w:szCs w:val="24"/>
        </w:rPr>
        <w:t>from</w:t>
      </w:r>
      <w:r>
        <w:rPr>
          <w:rFonts w:ascii="Times New Roman" w:hAnsi="Times New Roman" w:cs="Times New Roman"/>
          <w:sz w:val="24"/>
          <w:szCs w:val="24"/>
        </w:rPr>
        <w:t xml:space="preserve"> particular regiments came from specific neighbourhoods. </w:t>
      </w:r>
      <w:r w:rsidR="00916812">
        <w:rPr>
          <w:rFonts w:ascii="Times New Roman" w:hAnsi="Times New Roman" w:cs="Times New Roman"/>
          <w:sz w:val="24"/>
          <w:szCs w:val="24"/>
        </w:rPr>
        <w:t>Using a point layer representing the soldiers</w:t>
      </w:r>
      <w:r w:rsidR="00EE0046">
        <w:rPr>
          <w:rFonts w:ascii="Times New Roman" w:hAnsi="Times New Roman" w:cs="Times New Roman"/>
          <w:sz w:val="24"/>
          <w:szCs w:val="24"/>
        </w:rPr>
        <w:t>’</w:t>
      </w:r>
      <w:r w:rsidR="0012777A">
        <w:rPr>
          <w:rFonts w:ascii="Times New Roman" w:hAnsi="Times New Roman" w:cs="Times New Roman"/>
          <w:sz w:val="24"/>
          <w:szCs w:val="24"/>
        </w:rPr>
        <w:t xml:space="preserve"> addresses</w:t>
      </w:r>
      <w:r w:rsidR="00916812">
        <w:rPr>
          <w:rFonts w:ascii="Times New Roman" w:hAnsi="Times New Roman" w:cs="Times New Roman"/>
          <w:sz w:val="24"/>
          <w:szCs w:val="24"/>
        </w:rPr>
        <w:t xml:space="preserve"> we can </w:t>
      </w:r>
      <w:r w:rsidR="00D94A1F">
        <w:rPr>
          <w:rFonts w:ascii="Times New Roman" w:hAnsi="Times New Roman" w:cs="Times New Roman"/>
          <w:sz w:val="24"/>
          <w:szCs w:val="24"/>
        </w:rPr>
        <w:t>ask</w:t>
      </w:r>
      <w:r w:rsidR="006206F9">
        <w:rPr>
          <w:rFonts w:ascii="Times New Roman" w:hAnsi="Times New Roman" w:cs="Times New Roman"/>
          <w:sz w:val="24"/>
          <w:szCs w:val="24"/>
        </w:rPr>
        <w:t xml:space="preserve">: does this point layer exhibit any spatial pattern? </w:t>
      </w:r>
      <w:r w:rsidR="0095310A">
        <w:rPr>
          <w:rFonts w:ascii="Times New Roman" w:hAnsi="Times New Roman" w:cs="Times New Roman"/>
          <w:sz w:val="24"/>
          <w:szCs w:val="24"/>
        </w:rPr>
        <w:t>I</w:t>
      </w:r>
      <w:r w:rsidR="006206F9">
        <w:rPr>
          <w:rFonts w:ascii="Times New Roman" w:hAnsi="Times New Roman" w:cs="Times New Roman"/>
          <w:sz w:val="24"/>
          <w:szCs w:val="24"/>
        </w:rPr>
        <w:t>f so, what form does it takes?</w:t>
      </w:r>
      <w:r w:rsidR="0012777A">
        <w:rPr>
          <w:rFonts w:ascii="Times New Roman" w:hAnsi="Times New Roman" w:cs="Times New Roman"/>
          <w:sz w:val="24"/>
          <w:szCs w:val="24"/>
        </w:rPr>
        <w:t xml:space="preserve"> </w:t>
      </w:r>
      <w:r w:rsidR="00EE0046">
        <w:rPr>
          <w:rFonts w:ascii="Times New Roman" w:hAnsi="Times New Roman" w:cs="Times New Roman"/>
          <w:sz w:val="24"/>
          <w:szCs w:val="24"/>
        </w:rPr>
        <w:t>The answer to this will usually be that it is clustered in particular locations, that it is regularly distributed, or that the distribution appears random</w:t>
      </w:r>
      <w:r w:rsidR="00DF4A53">
        <w:rPr>
          <w:rFonts w:ascii="Times New Roman" w:hAnsi="Times New Roman" w:cs="Times New Roman"/>
          <w:sz w:val="24"/>
          <w:szCs w:val="24"/>
        </w:rPr>
        <w:t>.</w:t>
      </w:r>
      <w:r w:rsidR="00D94A1F">
        <w:rPr>
          <w:rFonts w:ascii="Times New Roman" w:hAnsi="Times New Roman" w:cs="Times New Roman"/>
          <w:sz w:val="24"/>
          <w:szCs w:val="24"/>
        </w:rPr>
        <w:t xml:space="preserve"> </w:t>
      </w:r>
      <w:r w:rsidR="00EE0046">
        <w:rPr>
          <w:rFonts w:ascii="Times New Roman" w:hAnsi="Times New Roman" w:cs="Times New Roman"/>
          <w:sz w:val="24"/>
          <w:szCs w:val="24"/>
        </w:rPr>
        <w:t>Importantly, spatial analysis will allow us to identify</w:t>
      </w:r>
      <w:r w:rsidR="0012777A">
        <w:rPr>
          <w:rFonts w:ascii="Times New Roman" w:hAnsi="Times New Roman" w:cs="Times New Roman"/>
          <w:sz w:val="24"/>
          <w:szCs w:val="24"/>
        </w:rPr>
        <w:t xml:space="preserve"> how</w:t>
      </w:r>
      <w:r w:rsidR="00D94A1F">
        <w:rPr>
          <w:rFonts w:ascii="Times New Roman" w:hAnsi="Times New Roman" w:cs="Times New Roman"/>
          <w:sz w:val="24"/>
          <w:szCs w:val="24"/>
        </w:rPr>
        <w:t xml:space="preserve"> confident are we</w:t>
      </w:r>
      <w:r w:rsidR="00EE0046">
        <w:rPr>
          <w:rFonts w:ascii="Times New Roman" w:hAnsi="Times New Roman" w:cs="Times New Roman"/>
          <w:sz w:val="24"/>
          <w:szCs w:val="24"/>
        </w:rPr>
        <w:t xml:space="preserve"> that the pattern is not random.</w:t>
      </w:r>
      <w:r w:rsidR="00D94A1F">
        <w:rPr>
          <w:rFonts w:ascii="Times New Roman" w:hAnsi="Times New Roman" w:cs="Times New Roman"/>
          <w:sz w:val="24"/>
          <w:szCs w:val="24"/>
        </w:rPr>
        <w:t xml:space="preserve"> </w:t>
      </w:r>
      <w:r w:rsidR="00EE0046">
        <w:rPr>
          <w:rFonts w:ascii="Times New Roman" w:hAnsi="Times New Roman" w:cs="Times New Roman"/>
          <w:sz w:val="24"/>
          <w:szCs w:val="24"/>
        </w:rPr>
        <w:t>If the pattern is not random</w:t>
      </w:r>
      <w:r w:rsidR="00585229">
        <w:rPr>
          <w:rFonts w:ascii="Times New Roman" w:hAnsi="Times New Roman" w:cs="Times New Roman"/>
          <w:sz w:val="24"/>
          <w:szCs w:val="24"/>
        </w:rPr>
        <w:t>, t</w:t>
      </w:r>
      <w:r w:rsidR="00425762">
        <w:rPr>
          <w:rFonts w:ascii="Times New Roman" w:hAnsi="Times New Roman" w:cs="Times New Roman"/>
          <w:sz w:val="24"/>
          <w:szCs w:val="24"/>
        </w:rPr>
        <w:t xml:space="preserve">his would </w:t>
      </w:r>
      <w:r w:rsidR="00585229">
        <w:rPr>
          <w:rFonts w:ascii="Times New Roman" w:hAnsi="Times New Roman" w:cs="Times New Roman"/>
          <w:sz w:val="24"/>
          <w:szCs w:val="24"/>
        </w:rPr>
        <w:t xml:space="preserve">allow us to investigate further the reasons </w:t>
      </w:r>
      <w:r w:rsidR="0095310A">
        <w:rPr>
          <w:rFonts w:ascii="Times New Roman" w:hAnsi="Times New Roman" w:cs="Times New Roman"/>
          <w:sz w:val="24"/>
          <w:szCs w:val="24"/>
        </w:rPr>
        <w:t>for the pattern</w:t>
      </w:r>
      <w:r w:rsidR="00EE0046">
        <w:rPr>
          <w:rFonts w:ascii="Times New Roman" w:hAnsi="Times New Roman" w:cs="Times New Roman"/>
          <w:sz w:val="24"/>
          <w:szCs w:val="24"/>
        </w:rPr>
        <w:t xml:space="preserve"> by adding additional data</w:t>
      </w:r>
      <w:r w:rsidR="00585229">
        <w:rPr>
          <w:rFonts w:ascii="Times New Roman" w:hAnsi="Times New Roman" w:cs="Times New Roman"/>
          <w:sz w:val="24"/>
          <w:szCs w:val="24"/>
        </w:rPr>
        <w:t>.</w:t>
      </w:r>
      <w:r w:rsidR="005D04E5">
        <w:rPr>
          <w:rFonts w:ascii="Times New Roman" w:hAnsi="Times New Roman" w:cs="Times New Roman"/>
          <w:sz w:val="24"/>
          <w:szCs w:val="24"/>
        </w:rPr>
        <w:t xml:space="preserve"> </w:t>
      </w:r>
      <w:r w:rsidR="0095310A">
        <w:rPr>
          <w:rFonts w:ascii="Times New Roman" w:hAnsi="Times New Roman" w:cs="Times New Roman"/>
          <w:sz w:val="24"/>
          <w:szCs w:val="24"/>
        </w:rPr>
        <w:t>F</w:t>
      </w:r>
      <w:r w:rsidR="000D64E5">
        <w:rPr>
          <w:rFonts w:ascii="Times New Roman" w:hAnsi="Times New Roman" w:cs="Times New Roman"/>
          <w:sz w:val="24"/>
          <w:szCs w:val="24"/>
        </w:rPr>
        <w:t xml:space="preserve">or instance, </w:t>
      </w:r>
      <w:r w:rsidR="00596704">
        <w:rPr>
          <w:rFonts w:ascii="Times New Roman" w:hAnsi="Times New Roman" w:cs="Times New Roman"/>
          <w:sz w:val="24"/>
          <w:szCs w:val="24"/>
        </w:rPr>
        <w:t xml:space="preserve">we might </w:t>
      </w:r>
      <w:r w:rsidR="00EE0046">
        <w:rPr>
          <w:rFonts w:ascii="Times New Roman" w:hAnsi="Times New Roman" w:cs="Times New Roman"/>
          <w:sz w:val="24"/>
          <w:szCs w:val="24"/>
        </w:rPr>
        <w:t>use census data to investigate whether clusters of recruitment are found in areas with particular social or</w:t>
      </w:r>
      <w:r w:rsidR="00596704">
        <w:rPr>
          <w:rFonts w:ascii="Times New Roman" w:hAnsi="Times New Roman" w:cs="Times New Roman"/>
          <w:sz w:val="24"/>
          <w:szCs w:val="24"/>
        </w:rPr>
        <w:t xml:space="preserve"> </w:t>
      </w:r>
      <w:r w:rsidR="00EE0046">
        <w:rPr>
          <w:rFonts w:ascii="Times New Roman" w:hAnsi="Times New Roman" w:cs="Times New Roman"/>
          <w:sz w:val="24"/>
          <w:szCs w:val="24"/>
        </w:rPr>
        <w:t>economic characteristics</w:t>
      </w:r>
      <w:r w:rsidR="00460E9A">
        <w:rPr>
          <w:rFonts w:ascii="Times New Roman" w:hAnsi="Times New Roman" w:cs="Times New Roman"/>
          <w:sz w:val="24"/>
          <w:szCs w:val="24"/>
        </w:rPr>
        <w:t>.</w:t>
      </w:r>
    </w:p>
    <w:p w14:paraId="4D2A3303" w14:textId="1398795B" w:rsidR="00EE0046" w:rsidRDefault="00EE0046" w:rsidP="00783DF9">
      <w:pPr>
        <w:widowControl w:val="0"/>
        <w:autoSpaceDE w:val="0"/>
        <w:autoSpaceDN w:val="0"/>
        <w:adjustRightInd w:val="0"/>
        <w:spacing w:after="120" w:line="360" w:lineRule="auto"/>
        <w:rPr>
          <w:rFonts w:ascii="Times New Roman" w:hAnsi="Times New Roman" w:cs="Times New Roman"/>
          <w:sz w:val="24"/>
          <w:szCs w:val="24"/>
        </w:rPr>
      </w:pPr>
      <w:r>
        <w:rPr>
          <w:rFonts w:ascii="Times New Roman" w:hAnsi="Times New Roman" w:cs="Times New Roman"/>
          <w:sz w:val="24"/>
          <w:szCs w:val="24"/>
        </w:rPr>
        <w:t>Spatial analysis can be combined with text</w:t>
      </w:r>
      <w:r w:rsidR="0095310A">
        <w:rPr>
          <w:rFonts w:ascii="Times New Roman" w:hAnsi="Times New Roman" w:cs="Times New Roman"/>
          <w:sz w:val="24"/>
          <w:szCs w:val="24"/>
        </w:rPr>
        <w:t>ual</w:t>
      </w:r>
      <w:r>
        <w:rPr>
          <w:rFonts w:ascii="Times New Roman" w:hAnsi="Times New Roman" w:cs="Times New Roman"/>
          <w:sz w:val="24"/>
          <w:szCs w:val="24"/>
        </w:rPr>
        <w:t xml:space="preserve"> analysis techniques such as corpus linguistics to create geographical text analysis. This allows us to ask questions such as which locations does the corpus concentrate on, what themes does the text associate with particular locations, and what geography do particular words or themes within the text follow.</w:t>
      </w:r>
      <w:r>
        <w:rPr>
          <w:rStyle w:val="EndnoteReference"/>
          <w:rFonts w:ascii="Times New Roman" w:hAnsi="Times New Roman" w:cs="Times New Roman"/>
          <w:sz w:val="24"/>
          <w:szCs w:val="24"/>
        </w:rPr>
        <w:endnoteReference w:id="18"/>
      </w:r>
    </w:p>
    <w:p w14:paraId="4F1F9266" w14:textId="1A15B31A" w:rsidR="000D64E5" w:rsidRPr="00A65BF6" w:rsidRDefault="00CF21D5" w:rsidP="00425762">
      <w:pPr>
        <w:widowControl w:val="0"/>
        <w:autoSpaceDE w:val="0"/>
        <w:autoSpaceDN w:val="0"/>
        <w:adjustRightInd w:val="0"/>
        <w:spacing w:after="120" w:line="360" w:lineRule="auto"/>
        <w:rPr>
          <w:rFonts w:ascii="Times New Roman" w:hAnsi="Times New Roman" w:cs="Times New Roman"/>
          <w:sz w:val="24"/>
          <w:szCs w:val="24"/>
        </w:rPr>
      </w:pPr>
      <w:r>
        <w:rPr>
          <w:rFonts w:ascii="Times New Roman" w:hAnsi="Times New Roman" w:cs="Times New Roman"/>
          <w:sz w:val="24"/>
          <w:szCs w:val="24"/>
        </w:rPr>
        <w:t>These are</w:t>
      </w:r>
      <w:r w:rsidR="00460E9A">
        <w:rPr>
          <w:rFonts w:ascii="Times New Roman" w:hAnsi="Times New Roman" w:cs="Times New Roman"/>
          <w:sz w:val="24"/>
          <w:szCs w:val="24"/>
        </w:rPr>
        <w:t xml:space="preserve"> </w:t>
      </w:r>
      <w:r w:rsidR="00AC28A6">
        <w:rPr>
          <w:rFonts w:ascii="Times New Roman" w:hAnsi="Times New Roman" w:cs="Times New Roman"/>
          <w:sz w:val="24"/>
          <w:szCs w:val="24"/>
        </w:rPr>
        <w:t xml:space="preserve">only </w:t>
      </w:r>
      <w:r w:rsidR="00124108">
        <w:rPr>
          <w:rFonts w:ascii="Times New Roman" w:hAnsi="Times New Roman" w:cs="Times New Roman"/>
          <w:sz w:val="24"/>
          <w:szCs w:val="24"/>
        </w:rPr>
        <w:t xml:space="preserve">few </w:t>
      </w:r>
      <w:r w:rsidR="00460E9A">
        <w:rPr>
          <w:rFonts w:ascii="Times New Roman" w:hAnsi="Times New Roman" w:cs="Times New Roman"/>
          <w:sz w:val="24"/>
          <w:szCs w:val="24"/>
        </w:rPr>
        <w:t>example</w:t>
      </w:r>
      <w:r>
        <w:rPr>
          <w:rFonts w:ascii="Times New Roman" w:hAnsi="Times New Roman" w:cs="Times New Roman"/>
          <w:sz w:val="24"/>
          <w:szCs w:val="24"/>
        </w:rPr>
        <w:t>s</w:t>
      </w:r>
      <w:r w:rsidR="00460E9A">
        <w:rPr>
          <w:rFonts w:ascii="Times New Roman" w:hAnsi="Times New Roman" w:cs="Times New Roman"/>
          <w:sz w:val="24"/>
          <w:szCs w:val="24"/>
        </w:rPr>
        <w:t xml:space="preserve"> of the spatial explorations that can </w:t>
      </w:r>
      <w:r w:rsidR="0095310A">
        <w:rPr>
          <w:rFonts w:ascii="Times New Roman" w:hAnsi="Times New Roman" w:cs="Times New Roman"/>
          <w:sz w:val="24"/>
          <w:szCs w:val="24"/>
        </w:rPr>
        <w:t xml:space="preserve">be </w:t>
      </w:r>
      <w:r w:rsidR="00460E9A">
        <w:rPr>
          <w:rFonts w:ascii="Times New Roman" w:hAnsi="Times New Roman" w:cs="Times New Roman"/>
          <w:sz w:val="24"/>
          <w:szCs w:val="24"/>
        </w:rPr>
        <w:t>ca</w:t>
      </w:r>
      <w:r w:rsidR="0095310A">
        <w:rPr>
          <w:rFonts w:ascii="Times New Roman" w:hAnsi="Times New Roman" w:cs="Times New Roman"/>
          <w:sz w:val="24"/>
          <w:szCs w:val="24"/>
        </w:rPr>
        <w:t>rried</w:t>
      </w:r>
      <w:r w:rsidR="00460E9A">
        <w:rPr>
          <w:rFonts w:ascii="Times New Roman" w:hAnsi="Times New Roman" w:cs="Times New Roman"/>
          <w:sz w:val="24"/>
          <w:szCs w:val="24"/>
        </w:rPr>
        <w:t xml:space="preserve"> out</w:t>
      </w:r>
      <w:r w:rsidR="002C2E84">
        <w:rPr>
          <w:rFonts w:ascii="Times New Roman" w:hAnsi="Times New Roman" w:cs="Times New Roman"/>
          <w:sz w:val="24"/>
          <w:szCs w:val="24"/>
        </w:rPr>
        <w:t xml:space="preserve">. </w:t>
      </w:r>
      <w:r w:rsidR="0092419D">
        <w:rPr>
          <w:rFonts w:ascii="Times New Roman" w:hAnsi="Times New Roman" w:cs="Times New Roman"/>
          <w:sz w:val="24"/>
          <w:szCs w:val="24"/>
        </w:rPr>
        <w:t xml:space="preserve">There are many kinds of questions </w:t>
      </w:r>
      <w:r w:rsidR="00124108">
        <w:rPr>
          <w:rFonts w:ascii="Times New Roman" w:hAnsi="Times New Roman" w:cs="Times New Roman"/>
          <w:sz w:val="24"/>
          <w:szCs w:val="24"/>
        </w:rPr>
        <w:t xml:space="preserve">in the humanities </w:t>
      </w:r>
      <w:r w:rsidR="0092419D">
        <w:rPr>
          <w:rFonts w:ascii="Times New Roman" w:hAnsi="Times New Roman" w:cs="Times New Roman"/>
          <w:sz w:val="24"/>
          <w:szCs w:val="24"/>
        </w:rPr>
        <w:t xml:space="preserve">that involve </w:t>
      </w:r>
      <w:r w:rsidR="0095310A">
        <w:rPr>
          <w:rFonts w:ascii="Times New Roman" w:hAnsi="Times New Roman" w:cs="Times New Roman"/>
          <w:sz w:val="24"/>
          <w:szCs w:val="24"/>
        </w:rPr>
        <w:t xml:space="preserve">exploring </w:t>
      </w:r>
      <w:r w:rsidR="0092419D">
        <w:rPr>
          <w:rFonts w:ascii="Times New Roman" w:hAnsi="Times New Roman" w:cs="Times New Roman"/>
          <w:sz w:val="24"/>
          <w:szCs w:val="24"/>
        </w:rPr>
        <w:t>s</w:t>
      </w:r>
      <w:r w:rsidR="00322805">
        <w:rPr>
          <w:rFonts w:ascii="Times New Roman" w:hAnsi="Times New Roman" w:cs="Times New Roman"/>
          <w:sz w:val="24"/>
          <w:szCs w:val="24"/>
        </w:rPr>
        <w:t>patial relationships</w:t>
      </w:r>
      <w:r w:rsidR="0092419D">
        <w:rPr>
          <w:rFonts w:ascii="Times New Roman" w:hAnsi="Times New Roman" w:cs="Times New Roman"/>
          <w:sz w:val="24"/>
          <w:szCs w:val="24"/>
        </w:rPr>
        <w:t xml:space="preserve">, </w:t>
      </w:r>
      <w:r w:rsidR="00D67553">
        <w:rPr>
          <w:rFonts w:ascii="Times New Roman" w:hAnsi="Times New Roman" w:cs="Times New Roman"/>
          <w:sz w:val="24"/>
          <w:szCs w:val="24"/>
        </w:rPr>
        <w:t xml:space="preserve">and there are </w:t>
      </w:r>
      <w:r w:rsidR="00EE1249">
        <w:rPr>
          <w:rFonts w:ascii="Times New Roman" w:hAnsi="Times New Roman" w:cs="Times New Roman"/>
          <w:sz w:val="24"/>
          <w:szCs w:val="24"/>
        </w:rPr>
        <w:t>numerous</w:t>
      </w:r>
      <w:r w:rsidR="00D67553">
        <w:rPr>
          <w:rFonts w:ascii="Times New Roman" w:hAnsi="Times New Roman" w:cs="Times New Roman"/>
          <w:sz w:val="24"/>
          <w:szCs w:val="24"/>
        </w:rPr>
        <w:t xml:space="preserve"> techniques</w:t>
      </w:r>
      <w:r w:rsidR="00124108">
        <w:rPr>
          <w:rFonts w:ascii="Times New Roman" w:hAnsi="Times New Roman" w:cs="Times New Roman"/>
          <w:sz w:val="24"/>
          <w:szCs w:val="24"/>
        </w:rPr>
        <w:t>,</w:t>
      </w:r>
      <w:r w:rsidR="00D67553">
        <w:rPr>
          <w:rFonts w:ascii="Times New Roman" w:hAnsi="Times New Roman" w:cs="Times New Roman"/>
          <w:sz w:val="24"/>
          <w:szCs w:val="24"/>
        </w:rPr>
        <w:t xml:space="preserve"> methods and mode</w:t>
      </w:r>
      <w:r w:rsidR="00A65BF6">
        <w:rPr>
          <w:rFonts w:ascii="Times New Roman" w:hAnsi="Times New Roman" w:cs="Times New Roman"/>
          <w:sz w:val="24"/>
          <w:szCs w:val="24"/>
        </w:rPr>
        <w:t>ls</w:t>
      </w:r>
      <w:r w:rsidR="0095310A">
        <w:rPr>
          <w:rFonts w:ascii="Times New Roman" w:hAnsi="Times New Roman" w:cs="Times New Roman"/>
          <w:sz w:val="24"/>
          <w:szCs w:val="24"/>
        </w:rPr>
        <w:t xml:space="preserve"> to explore them. Other methods include:</w:t>
      </w:r>
      <w:r w:rsidR="00EE1249">
        <w:rPr>
          <w:rFonts w:ascii="Times New Roman" w:hAnsi="Times New Roman" w:cs="Times New Roman"/>
          <w:sz w:val="24"/>
          <w:szCs w:val="24"/>
        </w:rPr>
        <w:t xml:space="preserve"> visibility, cost surface</w:t>
      </w:r>
      <w:r w:rsidR="00425762">
        <w:rPr>
          <w:rFonts w:ascii="Times New Roman" w:hAnsi="Times New Roman" w:cs="Times New Roman"/>
          <w:sz w:val="24"/>
          <w:szCs w:val="24"/>
        </w:rPr>
        <w:t>,</w:t>
      </w:r>
      <w:r w:rsidR="00EE1249">
        <w:rPr>
          <w:rFonts w:ascii="Times New Roman" w:hAnsi="Times New Roman" w:cs="Times New Roman"/>
          <w:sz w:val="24"/>
          <w:szCs w:val="24"/>
        </w:rPr>
        <w:t xml:space="preserve"> and </w:t>
      </w:r>
      <w:r w:rsidR="00124108" w:rsidRPr="00EB7BB6">
        <w:rPr>
          <w:rFonts w:ascii="Times New Roman" w:hAnsi="Times New Roman" w:cs="Times New Roman"/>
          <w:sz w:val="24"/>
          <w:szCs w:val="24"/>
        </w:rPr>
        <w:t>network an</w:t>
      </w:r>
      <w:r w:rsidR="00EE1249">
        <w:rPr>
          <w:rFonts w:ascii="Times New Roman" w:hAnsi="Times New Roman" w:cs="Times New Roman"/>
          <w:sz w:val="24"/>
          <w:szCs w:val="24"/>
        </w:rPr>
        <w:t>alyse</w:t>
      </w:r>
      <w:r w:rsidR="00124108" w:rsidRPr="00EB7BB6">
        <w:rPr>
          <w:rFonts w:ascii="Times New Roman" w:hAnsi="Times New Roman" w:cs="Times New Roman"/>
          <w:sz w:val="24"/>
          <w:szCs w:val="24"/>
        </w:rPr>
        <w:t>s.</w:t>
      </w:r>
      <w:r w:rsidR="003677FA">
        <w:rPr>
          <w:rStyle w:val="EndnoteReference"/>
          <w:rFonts w:ascii="Times New Roman" w:hAnsi="Times New Roman" w:cs="Times New Roman"/>
          <w:sz w:val="24"/>
          <w:szCs w:val="24"/>
        </w:rPr>
        <w:endnoteReference w:id="19"/>
      </w:r>
      <w:r w:rsidR="00124108" w:rsidRPr="00EB7BB6">
        <w:rPr>
          <w:rFonts w:ascii="Times New Roman" w:hAnsi="Times New Roman" w:cs="Times New Roman"/>
          <w:sz w:val="24"/>
          <w:szCs w:val="24"/>
        </w:rPr>
        <w:t xml:space="preserve"> These approaches allow the</w:t>
      </w:r>
      <w:r w:rsidR="00EE1249">
        <w:rPr>
          <w:rFonts w:ascii="Times New Roman" w:hAnsi="Times New Roman" w:cs="Times New Roman"/>
          <w:sz w:val="24"/>
          <w:szCs w:val="24"/>
        </w:rPr>
        <w:t xml:space="preserve"> </w:t>
      </w:r>
      <w:r w:rsidR="00425762">
        <w:rPr>
          <w:rFonts w:ascii="Times New Roman" w:hAnsi="Times New Roman" w:cs="Times New Roman"/>
          <w:sz w:val="24"/>
          <w:szCs w:val="24"/>
        </w:rPr>
        <w:t>researcher to investigate issues</w:t>
      </w:r>
      <w:r w:rsidR="00EE1249">
        <w:rPr>
          <w:rFonts w:ascii="Times New Roman" w:hAnsi="Times New Roman" w:cs="Times New Roman"/>
          <w:sz w:val="24"/>
          <w:szCs w:val="24"/>
        </w:rPr>
        <w:t xml:space="preserve"> such as: the role of visibility in the c</w:t>
      </w:r>
      <w:r w:rsidR="00245B8B">
        <w:rPr>
          <w:rFonts w:ascii="Times New Roman" w:hAnsi="Times New Roman" w:cs="Times New Roman"/>
          <w:sz w:val="24"/>
          <w:szCs w:val="24"/>
        </w:rPr>
        <w:t>onstruction of medieval castles</w:t>
      </w:r>
      <w:r w:rsidR="00EE1249">
        <w:rPr>
          <w:rFonts w:ascii="Times New Roman" w:hAnsi="Times New Roman" w:cs="Times New Roman"/>
          <w:sz w:val="24"/>
          <w:szCs w:val="24"/>
        </w:rPr>
        <w:t xml:space="preserve"> or the location of memorial monuments; the role of routes of communication in historical travel </w:t>
      </w:r>
      <w:r w:rsidR="00EE1249">
        <w:rPr>
          <w:rFonts w:ascii="Times New Roman" w:hAnsi="Times New Roman" w:cs="Times New Roman"/>
          <w:sz w:val="24"/>
          <w:szCs w:val="24"/>
        </w:rPr>
        <w:lastRenderedPageBreak/>
        <w:t>writing, or migration during prehistoric times; th</w:t>
      </w:r>
      <w:r w:rsidR="00425762">
        <w:rPr>
          <w:rFonts w:ascii="Times New Roman" w:hAnsi="Times New Roman" w:cs="Times New Roman"/>
          <w:sz w:val="24"/>
          <w:szCs w:val="24"/>
        </w:rPr>
        <w:t>e centrality of markets in historical</w:t>
      </w:r>
      <w:r w:rsidR="00EE1249">
        <w:rPr>
          <w:rFonts w:ascii="Times New Roman" w:hAnsi="Times New Roman" w:cs="Times New Roman"/>
          <w:sz w:val="24"/>
          <w:szCs w:val="24"/>
        </w:rPr>
        <w:t xml:space="preserve"> commercial enterprises, or the distribution of a </w:t>
      </w:r>
      <w:r w:rsidR="003C2D76">
        <w:rPr>
          <w:rFonts w:ascii="Times New Roman" w:hAnsi="Times New Roman" w:cs="Times New Roman"/>
          <w:sz w:val="24"/>
          <w:szCs w:val="24"/>
        </w:rPr>
        <w:t>particular good</w:t>
      </w:r>
      <w:r w:rsidR="00EE1249">
        <w:rPr>
          <w:rFonts w:ascii="Times New Roman" w:hAnsi="Times New Roman" w:cs="Times New Roman"/>
          <w:sz w:val="24"/>
          <w:szCs w:val="24"/>
        </w:rPr>
        <w:t>, among many others</w:t>
      </w:r>
      <w:r w:rsidR="00A65BF6">
        <w:rPr>
          <w:rFonts w:ascii="Times New Roman" w:hAnsi="Times New Roman" w:cs="Times New Roman"/>
          <w:sz w:val="24"/>
          <w:szCs w:val="24"/>
        </w:rPr>
        <w:t xml:space="preserve">. </w:t>
      </w:r>
      <w:r w:rsidR="00EE1249">
        <w:rPr>
          <w:rFonts w:ascii="Times New Roman" w:hAnsi="Times New Roman" w:cs="Times New Roman"/>
          <w:sz w:val="24"/>
          <w:szCs w:val="24"/>
        </w:rPr>
        <w:t>In addition, a</w:t>
      </w:r>
      <w:r w:rsidR="00A65BF6">
        <w:rPr>
          <w:rFonts w:ascii="Times New Roman" w:hAnsi="Times New Roman" w:cs="Times New Roman"/>
          <w:sz w:val="24"/>
          <w:szCs w:val="24"/>
        </w:rPr>
        <w:t>lthough</w:t>
      </w:r>
      <w:r w:rsidR="0095310A">
        <w:rPr>
          <w:rFonts w:ascii="Times New Roman" w:hAnsi="Times New Roman" w:cs="Times New Roman"/>
          <w:sz w:val="24"/>
          <w:szCs w:val="24"/>
        </w:rPr>
        <w:t xml:space="preserve"> not widely implemented in the h</w:t>
      </w:r>
      <w:r w:rsidR="00A65BF6">
        <w:rPr>
          <w:rFonts w:ascii="Times New Roman" w:hAnsi="Times New Roman" w:cs="Times New Roman"/>
          <w:sz w:val="24"/>
          <w:szCs w:val="24"/>
        </w:rPr>
        <w:t xml:space="preserve">umanities yet, </w:t>
      </w:r>
      <w:r w:rsidR="00A65BF6">
        <w:rPr>
          <w:rFonts w:ascii="Times New Roman" w:hAnsi="Times New Roman" w:cs="Times New Roman"/>
          <w:i/>
          <w:iCs/>
          <w:sz w:val="24"/>
          <w:szCs w:val="24"/>
        </w:rPr>
        <w:t>geosimulation</w:t>
      </w:r>
      <w:r w:rsidR="00A65BF6">
        <w:rPr>
          <w:rFonts w:ascii="Times New Roman" w:hAnsi="Times New Roman" w:cs="Times New Roman"/>
          <w:sz w:val="24"/>
          <w:szCs w:val="24"/>
        </w:rPr>
        <w:t xml:space="preserve"> is a promising approach</w:t>
      </w:r>
      <w:r w:rsidR="003605EA">
        <w:rPr>
          <w:rFonts w:ascii="Times New Roman" w:hAnsi="Times New Roman" w:cs="Times New Roman"/>
          <w:sz w:val="24"/>
          <w:szCs w:val="24"/>
        </w:rPr>
        <w:t>.</w:t>
      </w:r>
      <w:r w:rsidR="00F213F0">
        <w:rPr>
          <w:rStyle w:val="EndnoteReference"/>
          <w:rFonts w:ascii="Times New Roman" w:hAnsi="Times New Roman" w:cs="Times New Roman"/>
          <w:sz w:val="24"/>
          <w:szCs w:val="24"/>
        </w:rPr>
        <w:endnoteReference w:id="20"/>
      </w:r>
      <w:r w:rsidR="003605EA">
        <w:rPr>
          <w:rFonts w:ascii="Times New Roman" w:hAnsi="Times New Roman" w:cs="Times New Roman"/>
          <w:sz w:val="24"/>
          <w:szCs w:val="24"/>
        </w:rPr>
        <w:t xml:space="preserve"> </w:t>
      </w:r>
      <w:r w:rsidR="00FB5684">
        <w:rPr>
          <w:rFonts w:ascii="Times New Roman" w:hAnsi="Times New Roman" w:cs="Times New Roman"/>
          <w:sz w:val="24"/>
          <w:szCs w:val="24"/>
        </w:rPr>
        <w:t xml:space="preserve">Agent </w:t>
      </w:r>
      <w:r w:rsidR="00327613">
        <w:rPr>
          <w:rFonts w:ascii="Times New Roman" w:hAnsi="Times New Roman" w:cs="Times New Roman"/>
          <w:sz w:val="24"/>
          <w:szCs w:val="24"/>
        </w:rPr>
        <w:t>based m</w:t>
      </w:r>
      <w:r w:rsidR="00FB5684">
        <w:rPr>
          <w:rFonts w:ascii="Times New Roman" w:hAnsi="Times New Roman" w:cs="Times New Roman"/>
          <w:sz w:val="24"/>
          <w:szCs w:val="24"/>
        </w:rPr>
        <w:t>odelling</w:t>
      </w:r>
      <w:r w:rsidR="00F213F0">
        <w:rPr>
          <w:rFonts w:ascii="Times New Roman" w:hAnsi="Times New Roman" w:cs="Times New Roman"/>
          <w:sz w:val="24"/>
          <w:szCs w:val="24"/>
        </w:rPr>
        <w:t>,</w:t>
      </w:r>
      <w:r w:rsidR="00FB5684">
        <w:rPr>
          <w:rFonts w:ascii="Times New Roman" w:hAnsi="Times New Roman" w:cs="Times New Roman"/>
          <w:sz w:val="24"/>
          <w:szCs w:val="24"/>
        </w:rPr>
        <w:t xml:space="preserve"> for instance, can be used in the exploration of the influence of different variables in the outcome of historical battles</w:t>
      </w:r>
      <w:r w:rsidR="008A45E7">
        <w:rPr>
          <w:rFonts w:ascii="Times New Roman" w:hAnsi="Times New Roman" w:cs="Times New Roman"/>
          <w:sz w:val="24"/>
          <w:szCs w:val="24"/>
        </w:rPr>
        <w:t>,</w:t>
      </w:r>
      <w:r w:rsidR="00AE0CD8">
        <w:rPr>
          <w:rFonts w:ascii="Times New Roman" w:hAnsi="Times New Roman" w:cs="Times New Roman"/>
          <w:sz w:val="24"/>
          <w:szCs w:val="24"/>
        </w:rPr>
        <w:t xml:space="preserve"> or possibly</w:t>
      </w:r>
      <w:r w:rsidR="00040C06">
        <w:rPr>
          <w:rFonts w:ascii="Times New Roman" w:hAnsi="Times New Roman" w:cs="Times New Roman"/>
          <w:sz w:val="24"/>
          <w:szCs w:val="24"/>
        </w:rPr>
        <w:t>,</w:t>
      </w:r>
      <w:r w:rsidR="00AE0CD8">
        <w:rPr>
          <w:rFonts w:ascii="Times New Roman" w:hAnsi="Times New Roman" w:cs="Times New Roman"/>
          <w:sz w:val="24"/>
          <w:szCs w:val="24"/>
        </w:rPr>
        <w:t xml:space="preserve"> the dispersion </w:t>
      </w:r>
      <w:r w:rsidR="00040C06">
        <w:rPr>
          <w:rFonts w:ascii="Times New Roman" w:hAnsi="Times New Roman" w:cs="Times New Roman"/>
          <w:sz w:val="24"/>
          <w:szCs w:val="24"/>
        </w:rPr>
        <w:t xml:space="preserve">or adoption </w:t>
      </w:r>
      <w:r w:rsidR="00AE0CD8">
        <w:rPr>
          <w:rFonts w:ascii="Times New Roman" w:hAnsi="Times New Roman" w:cs="Times New Roman"/>
          <w:sz w:val="24"/>
          <w:szCs w:val="24"/>
        </w:rPr>
        <w:t>of an idea or concept</w:t>
      </w:r>
      <w:r w:rsidR="00FB5684">
        <w:rPr>
          <w:rFonts w:ascii="Times New Roman" w:hAnsi="Times New Roman" w:cs="Times New Roman"/>
          <w:sz w:val="24"/>
          <w:szCs w:val="24"/>
        </w:rPr>
        <w:t>.</w:t>
      </w:r>
      <w:r w:rsidR="00425762">
        <w:rPr>
          <w:rFonts w:ascii="Times New Roman" w:hAnsi="Times New Roman" w:cs="Times New Roman"/>
          <w:sz w:val="24"/>
          <w:szCs w:val="24"/>
        </w:rPr>
        <w:t xml:space="preserve"> </w:t>
      </w:r>
    </w:p>
    <w:p w14:paraId="32A055DB" w14:textId="77777777" w:rsidR="00C15EAA" w:rsidRDefault="00C15EAA" w:rsidP="00E12B10">
      <w:pPr>
        <w:widowControl w:val="0"/>
        <w:autoSpaceDE w:val="0"/>
        <w:autoSpaceDN w:val="0"/>
        <w:adjustRightInd w:val="0"/>
        <w:spacing w:after="120" w:line="360" w:lineRule="auto"/>
        <w:jc w:val="both"/>
        <w:rPr>
          <w:rFonts w:ascii="Times New Roman" w:hAnsi="Times New Roman" w:cs="Times New Roman"/>
          <w:b/>
          <w:bCs/>
          <w:sz w:val="24"/>
          <w:szCs w:val="24"/>
        </w:rPr>
      </w:pPr>
    </w:p>
    <w:p w14:paraId="0C9682A7" w14:textId="75C57181" w:rsidR="006B6F3F" w:rsidRDefault="00180CD7" w:rsidP="00E12B10">
      <w:pPr>
        <w:widowControl w:val="0"/>
        <w:autoSpaceDE w:val="0"/>
        <w:autoSpaceDN w:val="0"/>
        <w:adjustRightInd w:val="0"/>
        <w:spacing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C</w:t>
      </w:r>
      <w:r w:rsidR="00CB7ECF">
        <w:rPr>
          <w:rFonts w:ascii="Times New Roman" w:hAnsi="Times New Roman" w:cs="Times New Roman"/>
          <w:b/>
          <w:bCs/>
          <w:sz w:val="24"/>
          <w:szCs w:val="24"/>
        </w:rPr>
        <w:t>artography</w:t>
      </w:r>
      <w:r>
        <w:rPr>
          <w:rFonts w:ascii="Times New Roman" w:hAnsi="Times New Roman" w:cs="Times New Roman"/>
          <w:b/>
          <w:bCs/>
          <w:sz w:val="24"/>
          <w:szCs w:val="24"/>
        </w:rPr>
        <w:t xml:space="preserve"> and Interactive Mapping</w:t>
      </w:r>
    </w:p>
    <w:p w14:paraId="316227AE" w14:textId="26834CA4" w:rsidR="00B70E7C" w:rsidRDefault="001A20D0" w:rsidP="00F36D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GIS provides </w:t>
      </w:r>
      <w:r w:rsidR="006F278E">
        <w:rPr>
          <w:rFonts w:ascii="Times New Roman" w:hAnsi="Times New Roman" w:cs="Times New Roman"/>
          <w:sz w:val="24"/>
          <w:szCs w:val="24"/>
        </w:rPr>
        <w:t xml:space="preserve">powerful cartographic </w:t>
      </w:r>
      <w:r>
        <w:rPr>
          <w:rFonts w:ascii="Times New Roman" w:hAnsi="Times New Roman" w:cs="Times New Roman"/>
          <w:sz w:val="24"/>
          <w:szCs w:val="24"/>
        </w:rPr>
        <w:t>functionality that allow the results of an analysis t</w:t>
      </w:r>
      <w:r w:rsidR="0095310A">
        <w:rPr>
          <w:rFonts w:ascii="Times New Roman" w:hAnsi="Times New Roman" w:cs="Times New Roman"/>
          <w:sz w:val="24"/>
          <w:szCs w:val="24"/>
        </w:rPr>
        <w:t>o be presented to a user/reader</w:t>
      </w:r>
      <w:r w:rsidR="00B43EFD">
        <w:rPr>
          <w:rFonts w:ascii="Times New Roman" w:hAnsi="Times New Roman" w:cs="Times New Roman"/>
          <w:sz w:val="24"/>
          <w:szCs w:val="24"/>
        </w:rPr>
        <w:t>,</w:t>
      </w:r>
      <w:r w:rsidR="006F278E">
        <w:rPr>
          <w:rFonts w:ascii="Times New Roman" w:hAnsi="Times New Roman" w:cs="Times New Roman"/>
          <w:sz w:val="24"/>
          <w:szCs w:val="24"/>
        </w:rPr>
        <w:t xml:space="preserve"> </w:t>
      </w:r>
      <w:r w:rsidR="0095310A">
        <w:rPr>
          <w:rFonts w:ascii="Times New Roman" w:hAnsi="Times New Roman" w:cs="Times New Roman"/>
          <w:sz w:val="24"/>
          <w:szCs w:val="24"/>
        </w:rPr>
        <w:t>however</w:t>
      </w:r>
      <w:r w:rsidR="006F278E">
        <w:rPr>
          <w:rFonts w:ascii="Times New Roman" w:hAnsi="Times New Roman" w:cs="Times New Roman"/>
          <w:sz w:val="24"/>
          <w:szCs w:val="24"/>
        </w:rPr>
        <w:t xml:space="preserve"> </w:t>
      </w:r>
      <w:r w:rsidR="0095310A">
        <w:rPr>
          <w:rFonts w:ascii="Times New Roman" w:hAnsi="Times New Roman" w:cs="Times New Roman"/>
          <w:sz w:val="24"/>
          <w:szCs w:val="24"/>
        </w:rPr>
        <w:t>cartographic</w:t>
      </w:r>
      <w:r w:rsidR="006F278E">
        <w:rPr>
          <w:rFonts w:ascii="Times New Roman" w:hAnsi="Times New Roman" w:cs="Times New Roman"/>
          <w:sz w:val="24"/>
          <w:szCs w:val="24"/>
        </w:rPr>
        <w:t xml:space="preserve"> </w:t>
      </w:r>
      <w:r w:rsidR="00040C06">
        <w:rPr>
          <w:rFonts w:ascii="Times New Roman" w:hAnsi="Times New Roman" w:cs="Times New Roman"/>
          <w:sz w:val="24"/>
          <w:szCs w:val="24"/>
        </w:rPr>
        <w:t xml:space="preserve">design </w:t>
      </w:r>
      <w:r w:rsidR="006F278E">
        <w:rPr>
          <w:rFonts w:ascii="Times New Roman" w:hAnsi="Times New Roman" w:cs="Times New Roman"/>
          <w:sz w:val="24"/>
          <w:szCs w:val="24"/>
        </w:rPr>
        <w:t>principles need to be understood in o</w:t>
      </w:r>
      <w:r w:rsidR="0095310A">
        <w:rPr>
          <w:rFonts w:ascii="Times New Roman" w:hAnsi="Times New Roman" w:cs="Times New Roman"/>
          <w:sz w:val="24"/>
          <w:szCs w:val="24"/>
        </w:rPr>
        <w:t>rder to create meaningful maps from a database</w:t>
      </w:r>
      <w:r w:rsidR="006F278E">
        <w:rPr>
          <w:rFonts w:ascii="Times New Roman" w:hAnsi="Times New Roman" w:cs="Times New Roman"/>
          <w:sz w:val="24"/>
          <w:szCs w:val="24"/>
        </w:rPr>
        <w:t>.</w:t>
      </w:r>
      <w:r w:rsidR="0095310A">
        <w:rPr>
          <w:rStyle w:val="EndnoteReference"/>
          <w:rFonts w:ascii="Times New Roman" w:hAnsi="Times New Roman" w:cs="Times New Roman"/>
          <w:sz w:val="24"/>
          <w:szCs w:val="24"/>
        </w:rPr>
        <w:endnoteReference w:id="21"/>
      </w:r>
      <w:r w:rsidR="00040C06">
        <w:rPr>
          <w:rFonts w:ascii="Times New Roman" w:hAnsi="Times New Roman" w:cs="Times New Roman"/>
          <w:sz w:val="24"/>
          <w:szCs w:val="24"/>
        </w:rPr>
        <w:t xml:space="preserve"> Among the most important</w:t>
      </w:r>
      <w:r w:rsidR="007F3167">
        <w:rPr>
          <w:rFonts w:ascii="Times New Roman" w:hAnsi="Times New Roman" w:cs="Times New Roman"/>
          <w:sz w:val="24"/>
          <w:szCs w:val="24"/>
        </w:rPr>
        <w:t>,</w:t>
      </w:r>
      <w:r w:rsidR="00040C06">
        <w:rPr>
          <w:rFonts w:ascii="Times New Roman" w:hAnsi="Times New Roman" w:cs="Times New Roman"/>
          <w:sz w:val="24"/>
          <w:szCs w:val="24"/>
        </w:rPr>
        <w:t xml:space="preserve"> </w:t>
      </w:r>
      <w:r w:rsidR="0095310A">
        <w:rPr>
          <w:rFonts w:ascii="Times New Roman" w:hAnsi="Times New Roman" w:cs="Times New Roman"/>
          <w:sz w:val="24"/>
          <w:szCs w:val="24"/>
        </w:rPr>
        <w:t>are</w:t>
      </w:r>
      <w:r w:rsidR="00040C06">
        <w:rPr>
          <w:rFonts w:ascii="Times New Roman" w:hAnsi="Times New Roman" w:cs="Times New Roman"/>
          <w:sz w:val="24"/>
          <w:szCs w:val="24"/>
        </w:rPr>
        <w:t xml:space="preserve"> legibility, visual contrast, hierarchical organisation and balance</w:t>
      </w:r>
      <w:r>
        <w:rPr>
          <w:rFonts w:ascii="Times New Roman" w:hAnsi="Times New Roman" w:cs="Times New Roman"/>
          <w:sz w:val="24"/>
          <w:szCs w:val="24"/>
        </w:rPr>
        <w:t>.</w:t>
      </w:r>
      <w:r w:rsidR="00040C06">
        <w:rPr>
          <w:rFonts w:ascii="Times New Roman" w:hAnsi="Times New Roman" w:cs="Times New Roman"/>
          <w:sz w:val="24"/>
          <w:szCs w:val="24"/>
        </w:rPr>
        <w:t xml:space="preserve"> </w:t>
      </w:r>
      <w:r w:rsidR="0095310A">
        <w:rPr>
          <w:rFonts w:ascii="Times New Roman" w:hAnsi="Times New Roman" w:cs="Times New Roman"/>
          <w:sz w:val="24"/>
          <w:szCs w:val="24"/>
        </w:rPr>
        <w:t xml:space="preserve">A </w:t>
      </w:r>
      <w:r w:rsidR="007F3167">
        <w:rPr>
          <w:rFonts w:ascii="Times New Roman" w:hAnsi="Times New Roman" w:cs="Times New Roman"/>
          <w:sz w:val="24"/>
          <w:szCs w:val="24"/>
        </w:rPr>
        <w:t xml:space="preserve">good map should be easy to read and understand, have good visual contrast on the elements </w:t>
      </w:r>
      <w:r w:rsidR="0095310A">
        <w:rPr>
          <w:rFonts w:ascii="Times New Roman" w:hAnsi="Times New Roman" w:cs="Times New Roman"/>
          <w:sz w:val="24"/>
          <w:szCs w:val="24"/>
        </w:rPr>
        <w:t>presented</w:t>
      </w:r>
      <w:r w:rsidR="007F3167">
        <w:rPr>
          <w:rFonts w:ascii="Times New Roman" w:hAnsi="Times New Roman" w:cs="Times New Roman"/>
          <w:sz w:val="24"/>
          <w:szCs w:val="24"/>
        </w:rPr>
        <w:t xml:space="preserve">, </w:t>
      </w:r>
      <w:r w:rsidR="00B70E7C">
        <w:rPr>
          <w:rFonts w:ascii="Times New Roman" w:hAnsi="Times New Roman" w:cs="Times New Roman"/>
          <w:sz w:val="24"/>
          <w:szCs w:val="24"/>
        </w:rPr>
        <w:t>and include elements such as a</w:t>
      </w:r>
      <w:r w:rsidR="007F3167">
        <w:rPr>
          <w:rFonts w:ascii="Times New Roman" w:hAnsi="Times New Roman" w:cs="Times New Roman"/>
          <w:sz w:val="24"/>
          <w:szCs w:val="24"/>
        </w:rPr>
        <w:t xml:space="preserve"> legend, scale</w:t>
      </w:r>
      <w:r w:rsidR="00B70E7C">
        <w:rPr>
          <w:rFonts w:ascii="Times New Roman" w:hAnsi="Times New Roman" w:cs="Times New Roman"/>
          <w:sz w:val="24"/>
          <w:szCs w:val="24"/>
        </w:rPr>
        <w:t xml:space="preserve"> bar and north arrow</w:t>
      </w:r>
      <w:r w:rsidR="007F3167">
        <w:rPr>
          <w:rFonts w:ascii="Times New Roman" w:hAnsi="Times New Roman" w:cs="Times New Roman"/>
          <w:sz w:val="24"/>
          <w:szCs w:val="24"/>
        </w:rPr>
        <w:t>.</w:t>
      </w:r>
      <w:r w:rsidR="00B70E7C">
        <w:rPr>
          <w:rFonts w:ascii="Times New Roman" w:hAnsi="Times New Roman" w:cs="Times New Roman"/>
          <w:sz w:val="24"/>
          <w:szCs w:val="24"/>
        </w:rPr>
        <w:t xml:space="preserve"> When creating a map, the author should attempt to follow two rules: first</w:t>
      </w:r>
      <w:r w:rsidR="0095310A">
        <w:rPr>
          <w:rFonts w:ascii="Times New Roman" w:hAnsi="Times New Roman" w:cs="Times New Roman"/>
          <w:sz w:val="24"/>
          <w:szCs w:val="24"/>
        </w:rPr>
        <w:t>,</w:t>
      </w:r>
      <w:r w:rsidR="00B70E7C">
        <w:rPr>
          <w:rFonts w:ascii="Times New Roman" w:hAnsi="Times New Roman" w:cs="Times New Roman"/>
          <w:sz w:val="24"/>
          <w:szCs w:val="24"/>
        </w:rPr>
        <w:t xml:space="preserve"> the map should be stand-alone product </w:t>
      </w:r>
      <w:r w:rsidR="00B4588F">
        <w:rPr>
          <w:rFonts w:ascii="Times New Roman" w:hAnsi="Times New Roman" w:cs="Times New Roman"/>
          <w:sz w:val="24"/>
          <w:szCs w:val="24"/>
        </w:rPr>
        <w:t>that</w:t>
      </w:r>
      <w:r w:rsidR="00B70E7C">
        <w:rPr>
          <w:rFonts w:ascii="Times New Roman" w:hAnsi="Times New Roman" w:cs="Times New Roman"/>
          <w:sz w:val="24"/>
          <w:szCs w:val="24"/>
        </w:rPr>
        <w:t xml:space="preserve"> can be understood without referring to any accompanying text, and second that the </w:t>
      </w:r>
      <w:r w:rsidR="00B4588F">
        <w:rPr>
          <w:rFonts w:ascii="Times New Roman" w:hAnsi="Times New Roman" w:cs="Times New Roman"/>
          <w:sz w:val="24"/>
          <w:szCs w:val="24"/>
        </w:rPr>
        <w:t>basic message of the map should be understandable within ten seconds of the user/reader looking at it.</w:t>
      </w:r>
    </w:p>
    <w:p w14:paraId="79A6D726" w14:textId="03A463AE" w:rsidR="00A5440A" w:rsidRDefault="0095310A" w:rsidP="00F36D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Traditional maps present what the author feels is important to the reader. An alternative approach is to present data to the user and allow them to explore it themselves. </w:t>
      </w:r>
      <w:r w:rsidR="00A5440A">
        <w:rPr>
          <w:rFonts w:ascii="Times New Roman" w:hAnsi="Times New Roman" w:cs="Times New Roman"/>
          <w:sz w:val="24"/>
          <w:szCs w:val="24"/>
        </w:rPr>
        <w:t>A range of related technologies, in particular virtual globes such as Google Earth</w:t>
      </w:r>
      <w:r w:rsidR="00A5440A">
        <w:rPr>
          <w:rStyle w:val="EndnoteReference"/>
          <w:rFonts w:ascii="Times New Roman" w:hAnsi="Times New Roman" w:cs="Times New Roman"/>
          <w:sz w:val="24"/>
          <w:szCs w:val="24"/>
        </w:rPr>
        <w:endnoteReference w:id="22"/>
      </w:r>
      <w:r w:rsidR="00A5440A">
        <w:rPr>
          <w:rFonts w:ascii="Times New Roman" w:hAnsi="Times New Roman" w:cs="Times New Roman"/>
          <w:sz w:val="24"/>
          <w:szCs w:val="24"/>
        </w:rPr>
        <w:t xml:space="preserve"> and internet mapping technologies such as Google Maps and Bing Maps,</w:t>
      </w:r>
      <w:r w:rsidR="00A5440A">
        <w:rPr>
          <w:rStyle w:val="EndnoteReference"/>
          <w:rFonts w:ascii="Times New Roman" w:hAnsi="Times New Roman" w:cs="Times New Roman"/>
          <w:sz w:val="24"/>
          <w:szCs w:val="24"/>
        </w:rPr>
        <w:endnoteReference w:id="23"/>
      </w:r>
      <w:r w:rsidR="00A5440A">
        <w:rPr>
          <w:rFonts w:ascii="Times New Roman" w:hAnsi="Times New Roman" w:cs="Times New Roman"/>
          <w:sz w:val="24"/>
          <w:szCs w:val="24"/>
        </w:rPr>
        <w:t xml:space="preserve"> can be used in partnership with GIS, but are primarily designed to be effective at presenting geographical information over the internet in a readily usable form. To achieve this they usually have user-friendly mapping capabilities but</w:t>
      </w:r>
      <w:r w:rsidR="005D373A">
        <w:rPr>
          <w:rFonts w:ascii="Times New Roman" w:hAnsi="Times New Roman" w:cs="Times New Roman"/>
          <w:sz w:val="24"/>
          <w:szCs w:val="24"/>
        </w:rPr>
        <w:t xml:space="preserve"> limited database functionality,</w:t>
      </w:r>
      <w:r w:rsidR="00A5440A">
        <w:rPr>
          <w:rFonts w:ascii="Times New Roman" w:hAnsi="Times New Roman" w:cs="Times New Roman"/>
          <w:sz w:val="24"/>
          <w:szCs w:val="24"/>
        </w:rPr>
        <w:t xml:space="preserve"> </w:t>
      </w:r>
      <w:r w:rsidR="005D373A">
        <w:rPr>
          <w:rFonts w:ascii="Times New Roman" w:hAnsi="Times New Roman" w:cs="Times New Roman"/>
          <w:sz w:val="24"/>
          <w:szCs w:val="24"/>
        </w:rPr>
        <w:t>friendly user interfaces and a soft learning curve. Almost all standard GIS packages allow the conversion of their proprietary file formats into Keyhole Markup Language (KML-an XML notation developed for the creation of geographic annotation and visualisation in Google Earth) allowing GIS data to be shared in a way that is accessible to non-experts.</w:t>
      </w:r>
    </w:p>
    <w:p w14:paraId="1098C2AC" w14:textId="6C801202" w:rsidR="00A5440A" w:rsidRDefault="002050D5" w:rsidP="00F36D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Humanities sources as varied as twentieth century census data, </w:t>
      </w:r>
      <w:r w:rsidR="000A5407">
        <w:rPr>
          <w:rFonts w:ascii="Times New Roman" w:hAnsi="Times New Roman" w:cs="Times New Roman"/>
          <w:sz w:val="24"/>
          <w:szCs w:val="24"/>
        </w:rPr>
        <w:t>the history of</w:t>
      </w:r>
      <w:r>
        <w:rPr>
          <w:rFonts w:ascii="Times New Roman" w:hAnsi="Times New Roman" w:cs="Times New Roman"/>
          <w:sz w:val="24"/>
          <w:szCs w:val="24"/>
        </w:rPr>
        <w:t xml:space="preserve"> cities and historical photographs have also been placed on the internet with custom-written interfaces.</w:t>
      </w:r>
      <w:r>
        <w:rPr>
          <w:rStyle w:val="EndnoteReference"/>
          <w:rFonts w:ascii="Times New Roman" w:hAnsi="Times New Roman" w:cs="Times New Roman"/>
          <w:sz w:val="24"/>
          <w:szCs w:val="24"/>
        </w:rPr>
        <w:endnoteReference w:id="24"/>
      </w:r>
      <w:r>
        <w:rPr>
          <w:rFonts w:ascii="Times New Roman" w:hAnsi="Times New Roman" w:cs="Times New Roman"/>
          <w:sz w:val="24"/>
          <w:szCs w:val="24"/>
        </w:rPr>
        <w:t xml:space="preserve"> </w:t>
      </w:r>
      <w:r w:rsidR="000A5407">
        <w:rPr>
          <w:rFonts w:ascii="Times New Roman" w:hAnsi="Times New Roman" w:cs="Times New Roman"/>
          <w:sz w:val="24"/>
          <w:szCs w:val="24"/>
        </w:rPr>
        <w:t xml:space="preserve">These sites all use location to structure their data such that users can query them based on location. They differ from traditional maps in that rather than presenting a message to a </w:t>
      </w:r>
      <w:r w:rsidR="000A5407">
        <w:rPr>
          <w:rFonts w:ascii="Times New Roman" w:hAnsi="Times New Roman" w:cs="Times New Roman"/>
          <w:sz w:val="24"/>
          <w:szCs w:val="24"/>
        </w:rPr>
        <w:lastRenderedPageBreak/>
        <w:t>reader, the user has to develop their own argument by repeatedly querying the sources the site contains.</w:t>
      </w:r>
    </w:p>
    <w:p w14:paraId="1466F5EA" w14:textId="77777777" w:rsidR="00C15EAA" w:rsidRDefault="00C15EAA" w:rsidP="00B029DB">
      <w:pPr>
        <w:widowControl w:val="0"/>
        <w:autoSpaceDE w:val="0"/>
        <w:autoSpaceDN w:val="0"/>
        <w:adjustRightInd w:val="0"/>
        <w:spacing w:after="120" w:line="360" w:lineRule="auto"/>
        <w:jc w:val="both"/>
        <w:rPr>
          <w:rFonts w:ascii="Times New Roman" w:hAnsi="Times New Roman" w:cs="Times New Roman"/>
          <w:b/>
          <w:sz w:val="24"/>
          <w:szCs w:val="24"/>
        </w:rPr>
      </w:pPr>
    </w:p>
    <w:p w14:paraId="1271A71F" w14:textId="43725656" w:rsidR="00C91A0C" w:rsidRPr="00C91A0C" w:rsidRDefault="00C91A0C" w:rsidP="00B029DB">
      <w:pPr>
        <w:widowControl w:val="0"/>
        <w:autoSpaceDE w:val="0"/>
        <w:autoSpaceDN w:val="0"/>
        <w:adjustRightInd w:val="0"/>
        <w:spacing w:after="120" w:line="360" w:lineRule="auto"/>
        <w:jc w:val="both"/>
        <w:rPr>
          <w:rFonts w:ascii="Times New Roman" w:hAnsi="Times New Roman" w:cs="Times New Roman"/>
          <w:b/>
          <w:sz w:val="24"/>
          <w:szCs w:val="24"/>
        </w:rPr>
      </w:pPr>
      <w:r w:rsidRPr="00C91A0C">
        <w:rPr>
          <w:rFonts w:ascii="Times New Roman" w:hAnsi="Times New Roman" w:cs="Times New Roman"/>
          <w:b/>
          <w:sz w:val="24"/>
          <w:szCs w:val="24"/>
        </w:rPr>
        <w:t>Conclusions</w:t>
      </w:r>
    </w:p>
    <w:p w14:paraId="6C247B6D" w14:textId="776A4F37" w:rsidR="00915E2C" w:rsidRDefault="00685B0F"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GIS is a tool that allows the researcher to represent his/her source in a way that combines the thematic with the spatial and thus allows questions to be asked about what is found where. The basic data model used by GIS, </w:t>
      </w:r>
      <w:r w:rsidR="000A5407">
        <w:rPr>
          <w:rFonts w:ascii="Times New Roman" w:hAnsi="Times New Roman" w:cs="Times New Roman"/>
          <w:sz w:val="24"/>
          <w:szCs w:val="24"/>
        </w:rPr>
        <w:t>combining</w:t>
      </w:r>
      <w:r>
        <w:rPr>
          <w:rFonts w:ascii="Times New Roman" w:hAnsi="Times New Roman" w:cs="Times New Roman"/>
          <w:sz w:val="24"/>
          <w:szCs w:val="24"/>
        </w:rPr>
        <w:t xml:space="preserve"> attribute and spatial data</w:t>
      </w:r>
      <w:r w:rsidR="000A5407">
        <w:rPr>
          <w:rFonts w:ascii="Times New Roman" w:hAnsi="Times New Roman" w:cs="Times New Roman"/>
          <w:sz w:val="24"/>
          <w:szCs w:val="24"/>
        </w:rPr>
        <w:t>,</w:t>
      </w:r>
      <w:r>
        <w:rPr>
          <w:rFonts w:ascii="Times New Roman" w:hAnsi="Times New Roman" w:cs="Times New Roman"/>
          <w:sz w:val="24"/>
          <w:szCs w:val="24"/>
        </w:rPr>
        <w:t xml:space="preserve"> is crude but nevertheless effective in that it allows researchers to ask questions in which location is important, to integrate different data sets based on where the features they contain are found, to analyse data in ways that are explicitly geographical, and to present the results of the analysis through maps and other forms of visualisation. </w:t>
      </w:r>
    </w:p>
    <w:p w14:paraId="2D25151F" w14:textId="7EA622FB" w:rsidR="00C91A0C" w:rsidRDefault="00685B0F"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There are also limitations with GIS. The GIS data model is centred around the idea that the source under study can be represented in tabular form. While this is fine for sources such as statistics and collections of images</w:t>
      </w:r>
      <w:r w:rsidR="00915E2C">
        <w:rPr>
          <w:rFonts w:ascii="Times New Roman" w:hAnsi="Times New Roman" w:cs="Times New Roman"/>
          <w:sz w:val="24"/>
          <w:szCs w:val="24"/>
        </w:rPr>
        <w:t>, it is clearly less</w:t>
      </w:r>
      <w:r w:rsidR="000A5407">
        <w:rPr>
          <w:rFonts w:ascii="Times New Roman" w:hAnsi="Times New Roman" w:cs="Times New Roman"/>
          <w:sz w:val="24"/>
          <w:szCs w:val="24"/>
        </w:rPr>
        <w:t xml:space="preserve"> than</w:t>
      </w:r>
      <w:r w:rsidR="00915E2C">
        <w:rPr>
          <w:rFonts w:ascii="Times New Roman" w:hAnsi="Times New Roman" w:cs="Times New Roman"/>
          <w:sz w:val="24"/>
          <w:szCs w:val="24"/>
        </w:rPr>
        <w:t xml:space="preserve"> ideal for texts. Nevertheless, texts can be incorporated into GIS format using the idea that each </w:t>
      </w:r>
      <w:r w:rsidR="00A5440A">
        <w:rPr>
          <w:rFonts w:ascii="Times New Roman" w:hAnsi="Times New Roman" w:cs="Times New Roman"/>
          <w:sz w:val="24"/>
          <w:szCs w:val="24"/>
        </w:rPr>
        <w:t>place-name</w:t>
      </w:r>
      <w:r w:rsidR="00915E2C">
        <w:rPr>
          <w:rFonts w:ascii="Times New Roman" w:hAnsi="Times New Roman" w:cs="Times New Roman"/>
          <w:sz w:val="24"/>
          <w:szCs w:val="24"/>
        </w:rPr>
        <w:t xml:space="preserve"> becomes a row of data in a table. A second limitation is that each item of attribute data can only be associated with a single location. This is fine for most features but is problematic for sources associated with flows such as trades or migrations that have a start and end point and perhaps a route in between. A more fundamental criticism of GIS is t</w:t>
      </w:r>
      <w:r w:rsidR="00B43EFD">
        <w:rPr>
          <w:rFonts w:ascii="Times New Roman" w:hAnsi="Times New Roman" w:cs="Times New Roman"/>
          <w:sz w:val="24"/>
          <w:szCs w:val="24"/>
        </w:rPr>
        <w:t>hat it prioritises space but has</w:t>
      </w:r>
      <w:r w:rsidR="00915E2C">
        <w:rPr>
          <w:rFonts w:ascii="Times New Roman" w:hAnsi="Times New Roman" w:cs="Times New Roman"/>
          <w:sz w:val="24"/>
          <w:szCs w:val="24"/>
        </w:rPr>
        <w:t xml:space="preserve"> only limited functionality to manage time. This is a valid critique but it is important to realise that the human brain is very poor at conceptualising space and time simultaneously and that to understand one it is usually necessary to simplify the other. </w:t>
      </w:r>
      <w:r w:rsidR="003951C3">
        <w:rPr>
          <w:rFonts w:ascii="Times New Roman" w:hAnsi="Times New Roman" w:cs="Times New Roman"/>
          <w:sz w:val="24"/>
          <w:szCs w:val="24"/>
        </w:rPr>
        <w:t>Another valid critique of GIS is that it insists on precise locations for spatial data and is poor at representing uncertainty</w:t>
      </w:r>
      <w:r w:rsidR="000A5407">
        <w:rPr>
          <w:rFonts w:ascii="Times New Roman" w:hAnsi="Times New Roman" w:cs="Times New Roman"/>
          <w:sz w:val="24"/>
          <w:szCs w:val="24"/>
        </w:rPr>
        <w:t xml:space="preserve"> in this</w:t>
      </w:r>
      <w:r w:rsidR="003951C3">
        <w:rPr>
          <w:rFonts w:ascii="Times New Roman" w:hAnsi="Times New Roman" w:cs="Times New Roman"/>
          <w:sz w:val="24"/>
          <w:szCs w:val="24"/>
        </w:rPr>
        <w:t xml:space="preserve">. This is valid and interpreting spatial patterns requires careful thought about the accuracy, or otherwise, of the locations used. </w:t>
      </w:r>
    </w:p>
    <w:p w14:paraId="7D59C6CB" w14:textId="56DC2189" w:rsidR="003951C3" w:rsidRDefault="003951C3"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There are also practical limitations with GIS</w:t>
      </w:r>
      <w:r w:rsidR="000A5407">
        <w:rPr>
          <w:rFonts w:ascii="Times New Roman" w:hAnsi="Times New Roman" w:cs="Times New Roman"/>
          <w:sz w:val="24"/>
          <w:szCs w:val="24"/>
        </w:rPr>
        <w:t xml:space="preserve"> associated with the investment in time required</w:t>
      </w:r>
      <w:r>
        <w:rPr>
          <w:rFonts w:ascii="Times New Roman" w:hAnsi="Times New Roman" w:cs="Times New Roman"/>
          <w:sz w:val="24"/>
          <w:szCs w:val="24"/>
        </w:rPr>
        <w:t xml:space="preserve">. </w:t>
      </w:r>
      <w:r w:rsidR="000A5407">
        <w:rPr>
          <w:rFonts w:ascii="Times New Roman" w:hAnsi="Times New Roman" w:cs="Times New Roman"/>
          <w:sz w:val="24"/>
          <w:szCs w:val="24"/>
        </w:rPr>
        <w:t>Both learning to use GIS software</w:t>
      </w:r>
      <w:r>
        <w:rPr>
          <w:rFonts w:ascii="Times New Roman" w:hAnsi="Times New Roman" w:cs="Times New Roman"/>
          <w:sz w:val="24"/>
          <w:szCs w:val="24"/>
        </w:rPr>
        <w:t xml:space="preserve"> </w:t>
      </w:r>
      <w:r w:rsidR="000A5407">
        <w:rPr>
          <w:rFonts w:ascii="Times New Roman" w:hAnsi="Times New Roman" w:cs="Times New Roman"/>
          <w:sz w:val="24"/>
          <w:szCs w:val="24"/>
        </w:rPr>
        <w:t>and data into GIS form</w:t>
      </w:r>
      <w:r>
        <w:rPr>
          <w:rFonts w:ascii="Times New Roman" w:hAnsi="Times New Roman" w:cs="Times New Roman"/>
          <w:sz w:val="24"/>
          <w:szCs w:val="24"/>
        </w:rPr>
        <w:t xml:space="preserve"> can </w:t>
      </w:r>
      <w:r w:rsidR="000A5407">
        <w:rPr>
          <w:rFonts w:ascii="Times New Roman" w:hAnsi="Times New Roman" w:cs="Times New Roman"/>
          <w:sz w:val="24"/>
          <w:szCs w:val="24"/>
        </w:rPr>
        <w:t>be very time-consuming</w:t>
      </w:r>
      <w:r>
        <w:rPr>
          <w:rFonts w:ascii="Times New Roman" w:hAnsi="Times New Roman" w:cs="Times New Roman"/>
          <w:sz w:val="24"/>
          <w:szCs w:val="24"/>
        </w:rPr>
        <w:t xml:space="preserve">. If the data contain </w:t>
      </w:r>
      <w:r w:rsidR="00A5440A">
        <w:rPr>
          <w:rFonts w:ascii="Times New Roman" w:hAnsi="Times New Roman" w:cs="Times New Roman"/>
          <w:sz w:val="24"/>
          <w:szCs w:val="24"/>
        </w:rPr>
        <w:t>place-name</w:t>
      </w:r>
      <w:r>
        <w:rPr>
          <w:rFonts w:ascii="Times New Roman" w:hAnsi="Times New Roman" w:cs="Times New Roman"/>
          <w:sz w:val="24"/>
          <w:szCs w:val="24"/>
        </w:rPr>
        <w:t xml:space="preserve">s that can be relatively easily georeferenced to points using a gazetteer </w:t>
      </w:r>
      <w:r w:rsidR="000A5407">
        <w:rPr>
          <w:rFonts w:ascii="Times New Roman" w:hAnsi="Times New Roman" w:cs="Times New Roman"/>
          <w:sz w:val="24"/>
          <w:szCs w:val="24"/>
        </w:rPr>
        <w:t>the georeferencing the data</w:t>
      </w:r>
      <w:r>
        <w:rPr>
          <w:rFonts w:ascii="Times New Roman" w:hAnsi="Times New Roman" w:cs="Times New Roman"/>
          <w:sz w:val="24"/>
          <w:szCs w:val="24"/>
        </w:rPr>
        <w:t xml:space="preserve"> is manageable. </w:t>
      </w:r>
      <w:r w:rsidR="000A5407">
        <w:rPr>
          <w:rFonts w:ascii="Times New Roman" w:hAnsi="Times New Roman" w:cs="Times New Roman"/>
          <w:sz w:val="24"/>
          <w:szCs w:val="24"/>
        </w:rPr>
        <w:t>Subjects w</w:t>
      </w:r>
      <w:r>
        <w:rPr>
          <w:rFonts w:ascii="Times New Roman" w:hAnsi="Times New Roman" w:cs="Times New Roman"/>
          <w:sz w:val="24"/>
          <w:szCs w:val="24"/>
        </w:rPr>
        <w:t>here good gazetteers do not exist, or where lines or polygons need to be digitised</w:t>
      </w:r>
      <w:r w:rsidR="000A5407">
        <w:rPr>
          <w:rFonts w:ascii="Times New Roman" w:hAnsi="Times New Roman" w:cs="Times New Roman"/>
          <w:sz w:val="24"/>
          <w:szCs w:val="24"/>
        </w:rPr>
        <w:t>,</w:t>
      </w:r>
      <w:r>
        <w:rPr>
          <w:rFonts w:ascii="Times New Roman" w:hAnsi="Times New Roman" w:cs="Times New Roman"/>
          <w:sz w:val="24"/>
          <w:szCs w:val="24"/>
        </w:rPr>
        <w:t xml:space="preserve"> </w:t>
      </w:r>
      <w:r w:rsidR="000A5407">
        <w:rPr>
          <w:rFonts w:ascii="Times New Roman" w:hAnsi="Times New Roman" w:cs="Times New Roman"/>
          <w:sz w:val="24"/>
          <w:szCs w:val="24"/>
        </w:rPr>
        <w:t>need to be approached with care.</w:t>
      </w:r>
    </w:p>
    <w:p w14:paraId="6DCF4218" w14:textId="40F14C11" w:rsidR="00685B0F" w:rsidRDefault="003951C3"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Despite these limitations, we are in the early stages of a step change in the way that geography</w:t>
      </w:r>
      <w:r w:rsidR="00B43EFD">
        <w:rPr>
          <w:rFonts w:ascii="Times New Roman" w:hAnsi="Times New Roman" w:cs="Times New Roman"/>
          <w:sz w:val="24"/>
          <w:szCs w:val="24"/>
        </w:rPr>
        <w:t>,</w:t>
      </w:r>
      <w:r>
        <w:rPr>
          <w:rFonts w:ascii="Times New Roman" w:hAnsi="Times New Roman" w:cs="Times New Roman"/>
          <w:sz w:val="24"/>
          <w:szCs w:val="24"/>
        </w:rPr>
        <w:t xml:space="preserve"> </w:t>
      </w:r>
      <w:r w:rsidR="000A5407">
        <w:rPr>
          <w:rFonts w:ascii="Times New Roman" w:hAnsi="Times New Roman" w:cs="Times New Roman"/>
          <w:sz w:val="24"/>
          <w:szCs w:val="24"/>
        </w:rPr>
        <w:t xml:space="preserve">location and place are researched </w:t>
      </w:r>
      <w:r>
        <w:rPr>
          <w:rFonts w:ascii="Times New Roman" w:hAnsi="Times New Roman" w:cs="Times New Roman"/>
          <w:sz w:val="24"/>
          <w:szCs w:val="24"/>
        </w:rPr>
        <w:t xml:space="preserve">within the humanities, enabled by the </w:t>
      </w:r>
      <w:r>
        <w:rPr>
          <w:rFonts w:ascii="Times New Roman" w:hAnsi="Times New Roman" w:cs="Times New Roman"/>
          <w:sz w:val="24"/>
          <w:szCs w:val="24"/>
        </w:rPr>
        <w:lastRenderedPageBreak/>
        <w:t xml:space="preserve">opportunities that GIS offers within the digital humanities. For those prepared to invest the time </w:t>
      </w:r>
      <w:r w:rsidR="00245B8B">
        <w:rPr>
          <w:rFonts w:ascii="Times New Roman" w:hAnsi="Times New Roman" w:cs="Times New Roman"/>
          <w:sz w:val="24"/>
          <w:szCs w:val="24"/>
        </w:rPr>
        <w:t xml:space="preserve">– </w:t>
      </w:r>
      <w:r>
        <w:rPr>
          <w:rFonts w:ascii="Times New Roman" w:hAnsi="Times New Roman" w:cs="Times New Roman"/>
          <w:sz w:val="24"/>
          <w:szCs w:val="24"/>
        </w:rPr>
        <w:t>and with the confidence to think innovatively about new approaches to sources and research questions</w:t>
      </w:r>
      <w:r w:rsidR="00245B8B">
        <w:rPr>
          <w:rFonts w:ascii="Times New Roman" w:hAnsi="Times New Roman" w:cs="Times New Roman"/>
          <w:sz w:val="24"/>
          <w:szCs w:val="24"/>
        </w:rPr>
        <w:t xml:space="preserve"> –</w:t>
      </w:r>
      <w:r>
        <w:rPr>
          <w:rFonts w:ascii="Times New Roman" w:hAnsi="Times New Roman" w:cs="Times New Roman"/>
          <w:sz w:val="24"/>
          <w:szCs w:val="24"/>
        </w:rPr>
        <w:t xml:space="preserve"> there are </w:t>
      </w:r>
      <w:r w:rsidR="00780357">
        <w:rPr>
          <w:rFonts w:ascii="Times New Roman" w:hAnsi="Times New Roman" w:cs="Times New Roman"/>
          <w:sz w:val="24"/>
          <w:szCs w:val="24"/>
        </w:rPr>
        <w:t xml:space="preserve">many opportunities to be taken and many rewards to be had. </w:t>
      </w:r>
    </w:p>
    <w:p w14:paraId="605BD7FB" w14:textId="4698F5E3" w:rsidR="00B43EFD" w:rsidRDefault="00B43EFD">
      <w:pPr>
        <w:rPr>
          <w:rFonts w:ascii="Times New Roman" w:hAnsi="Times New Roman" w:cs="Times New Roman"/>
          <w:sz w:val="24"/>
          <w:szCs w:val="24"/>
        </w:rPr>
      </w:pPr>
      <w:r>
        <w:rPr>
          <w:rFonts w:ascii="Times New Roman" w:hAnsi="Times New Roman" w:cs="Times New Roman"/>
          <w:sz w:val="24"/>
          <w:szCs w:val="24"/>
        </w:rPr>
        <w:br w:type="page"/>
      </w:r>
    </w:p>
    <w:p w14:paraId="751DE54C" w14:textId="6F588E5E" w:rsidR="00685B0F" w:rsidRPr="00256405" w:rsidRDefault="00B43EFD" w:rsidP="00B029DB">
      <w:pPr>
        <w:widowControl w:val="0"/>
        <w:autoSpaceDE w:val="0"/>
        <w:autoSpaceDN w:val="0"/>
        <w:adjustRightInd w:val="0"/>
        <w:spacing w:after="120" w:line="360" w:lineRule="auto"/>
        <w:jc w:val="both"/>
        <w:rPr>
          <w:rFonts w:ascii="Times New Roman" w:hAnsi="Times New Roman" w:cs="Times New Roman"/>
          <w:b/>
          <w:sz w:val="24"/>
          <w:szCs w:val="24"/>
        </w:rPr>
      </w:pPr>
      <w:r w:rsidRPr="00256405">
        <w:rPr>
          <w:rFonts w:ascii="Times New Roman" w:hAnsi="Times New Roman" w:cs="Times New Roman"/>
          <w:b/>
          <w:sz w:val="24"/>
          <w:szCs w:val="24"/>
        </w:rPr>
        <w:lastRenderedPageBreak/>
        <w:t>Works Cited:</w:t>
      </w:r>
    </w:p>
    <w:p w14:paraId="32D25E43" w14:textId="77777777"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M. Aldenderfer and H.D.G. Maschner </w:t>
      </w:r>
      <w:r w:rsidRPr="00F213F0">
        <w:rPr>
          <w:rFonts w:ascii="Times New Roman" w:hAnsi="Times New Roman" w:cs="Times New Roman"/>
          <w:i/>
          <w:sz w:val="24"/>
          <w:szCs w:val="24"/>
        </w:rPr>
        <w:t>Anthropology, Space, and Geographic Information Systems.</w:t>
      </w:r>
      <w:r w:rsidRPr="00F213F0">
        <w:rPr>
          <w:rFonts w:ascii="Times New Roman" w:hAnsi="Times New Roman" w:cs="Times New Roman"/>
          <w:sz w:val="24"/>
          <w:szCs w:val="24"/>
        </w:rPr>
        <w:t xml:space="preserve"> (Oxford University Press, Oxford, 1996)</w:t>
      </w:r>
    </w:p>
    <w:p w14:paraId="30644416" w14:textId="77777777"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I. Benenson and P.M. Torrens, </w:t>
      </w:r>
      <w:r w:rsidRPr="00F213F0">
        <w:rPr>
          <w:rFonts w:ascii="Times New Roman" w:hAnsi="Times New Roman" w:cs="Times New Roman"/>
          <w:i/>
          <w:sz w:val="24"/>
          <w:szCs w:val="24"/>
        </w:rPr>
        <w:t>Geosimulation: Automata-based modelling of urban phenomena</w:t>
      </w:r>
      <w:r w:rsidRPr="00F213F0">
        <w:rPr>
          <w:rFonts w:ascii="Times New Roman" w:hAnsi="Times New Roman" w:cs="Times New Roman"/>
          <w:sz w:val="24"/>
          <w:szCs w:val="24"/>
        </w:rPr>
        <w:t xml:space="preserve"> (Chichester: John Wiley, 2004)</w:t>
      </w:r>
    </w:p>
    <w:p w14:paraId="6024EF0B" w14:textId="1194D4AA"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D.J. Bodenhamer ‘Narrating space and place’ in</w:t>
      </w:r>
      <w:r w:rsidRPr="00F213F0">
        <w:rPr>
          <w:rStyle w:val="Emphasis"/>
          <w:rFonts w:ascii="Times New Roman" w:hAnsi="Times New Roman" w:cs="Times New Roman"/>
          <w:sz w:val="24"/>
          <w:szCs w:val="24"/>
        </w:rPr>
        <w:t xml:space="preserve"> Spatial Narratives and Deep Maps, </w:t>
      </w:r>
      <w:r w:rsidRPr="00F213F0">
        <w:rPr>
          <w:rFonts w:ascii="Times New Roman" w:hAnsi="Times New Roman" w:cs="Times New Roman"/>
          <w:sz w:val="24"/>
          <w:szCs w:val="24"/>
        </w:rPr>
        <w:t xml:space="preserve">ed. by D.J. Bodenhamer, J. Corrigan and T.M. Harris </w:t>
      </w:r>
      <w:r w:rsidRPr="00F213F0">
        <w:rPr>
          <w:rStyle w:val="apple-converted-space"/>
          <w:rFonts w:ascii="Times New Roman" w:hAnsi="Times New Roman" w:cs="Times New Roman"/>
          <w:sz w:val="24"/>
          <w:szCs w:val="24"/>
        </w:rPr>
        <w:t xml:space="preserve">(Bloomington: </w:t>
      </w:r>
      <w:r w:rsidRPr="00F213F0">
        <w:rPr>
          <w:rFonts w:ascii="Times New Roman" w:hAnsi="Times New Roman" w:cs="Times New Roman"/>
          <w:sz w:val="24"/>
          <w:szCs w:val="24"/>
        </w:rPr>
        <w:t>Indiana University Press, 2015), pp. 7-27</w:t>
      </w:r>
    </w:p>
    <w:p w14:paraId="2AF1404A" w14:textId="03F364AC" w:rsidR="0075203E" w:rsidRDefault="0075203E"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D.J. Bodenhamer, J. Corrigan and T.M. Harris </w:t>
      </w:r>
      <w:r w:rsidRPr="00F213F0">
        <w:rPr>
          <w:rFonts w:ascii="Times New Roman" w:hAnsi="Times New Roman" w:cs="Times New Roman"/>
          <w:i/>
          <w:sz w:val="24"/>
          <w:szCs w:val="24"/>
        </w:rPr>
        <w:t>The Spatial Humanities: GIS and the future of humanities scholarship</w:t>
      </w:r>
      <w:r w:rsidRPr="00F213F0">
        <w:rPr>
          <w:rFonts w:ascii="Times New Roman" w:hAnsi="Times New Roman" w:cs="Times New Roman"/>
          <w:sz w:val="24"/>
          <w:szCs w:val="24"/>
        </w:rPr>
        <w:t xml:space="preserve"> (Bloomington, IN: Indiana University Press, 2010)</w:t>
      </w:r>
    </w:p>
    <w:p w14:paraId="13B85591" w14:textId="11A64E5C"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K-T Chang</w:t>
      </w:r>
      <w:r>
        <w:rPr>
          <w:rFonts w:ascii="Times New Roman" w:hAnsi="Times New Roman" w:cs="Times New Roman"/>
          <w:sz w:val="24"/>
          <w:szCs w:val="24"/>
        </w:rPr>
        <w:t>,</w:t>
      </w:r>
      <w:r w:rsidRPr="00F213F0">
        <w:rPr>
          <w:rFonts w:ascii="Times New Roman" w:hAnsi="Times New Roman" w:cs="Times New Roman"/>
          <w:sz w:val="24"/>
          <w:szCs w:val="24"/>
        </w:rPr>
        <w:t xml:space="preserve"> </w:t>
      </w:r>
      <w:r w:rsidRPr="00F213F0">
        <w:rPr>
          <w:rFonts w:ascii="Times New Roman" w:hAnsi="Times New Roman" w:cs="Times New Roman"/>
          <w:i/>
          <w:sz w:val="24"/>
          <w:szCs w:val="24"/>
        </w:rPr>
        <w:t>Introduction to Geographic Information Systems</w:t>
      </w:r>
      <w:r w:rsidRPr="00F213F0">
        <w:rPr>
          <w:rFonts w:ascii="Times New Roman" w:hAnsi="Times New Roman" w:cs="Times New Roman"/>
          <w:sz w:val="24"/>
          <w:szCs w:val="24"/>
        </w:rPr>
        <w:t xml:space="preserve"> (McGraw Hill: Boston, 2009) </w:t>
      </w:r>
    </w:p>
    <w:p w14:paraId="24D3E66F" w14:textId="21B7578C"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G. Cunfer, </w:t>
      </w:r>
      <w:r w:rsidRPr="00F213F0">
        <w:rPr>
          <w:rFonts w:ascii="Times New Roman" w:hAnsi="Times New Roman" w:cs="Times New Roman"/>
          <w:i/>
          <w:sz w:val="24"/>
          <w:szCs w:val="24"/>
        </w:rPr>
        <w:t>On the Great Plains: Agriculture and environment</w:t>
      </w:r>
      <w:r w:rsidRPr="00F213F0">
        <w:rPr>
          <w:rFonts w:ascii="Times New Roman" w:hAnsi="Times New Roman" w:cs="Times New Roman"/>
          <w:sz w:val="24"/>
          <w:szCs w:val="24"/>
        </w:rPr>
        <w:t>. (College Station, TX: Texas A&amp;M University Press, 2005)</w:t>
      </w:r>
    </w:p>
    <w:p w14:paraId="3244CC35" w14:textId="77777777"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B.D. Dent, J. Torguson and T. Hodler </w:t>
      </w:r>
      <w:r w:rsidRPr="00F213F0">
        <w:rPr>
          <w:rFonts w:ascii="Times New Roman" w:hAnsi="Times New Roman" w:cs="Times New Roman"/>
          <w:i/>
          <w:sz w:val="24"/>
          <w:szCs w:val="24"/>
        </w:rPr>
        <w:t>Cartography: Thematic Map Design, 6th edition</w:t>
      </w:r>
      <w:r w:rsidRPr="00F213F0">
        <w:rPr>
          <w:rFonts w:ascii="Times New Roman" w:hAnsi="Times New Roman" w:cs="Times New Roman"/>
          <w:sz w:val="24"/>
          <w:szCs w:val="24"/>
        </w:rPr>
        <w:t>. (Boston, MA: WCB-McGraw Hill, 2009)</w:t>
      </w:r>
    </w:p>
    <w:p w14:paraId="1DB1EDE2" w14:textId="145AE286"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B. Donahue, </w:t>
      </w:r>
      <w:r w:rsidRPr="00F213F0">
        <w:rPr>
          <w:rStyle w:val="Emphasis"/>
          <w:rFonts w:ascii="Times New Roman" w:hAnsi="Times New Roman" w:cs="Times New Roman"/>
          <w:sz w:val="24"/>
          <w:szCs w:val="24"/>
        </w:rPr>
        <w:t>The Great Meadow: Farmers and the land in colonial Concord</w:t>
      </w:r>
      <w:r w:rsidRPr="00F213F0">
        <w:rPr>
          <w:rFonts w:ascii="Times New Roman" w:hAnsi="Times New Roman" w:cs="Times New Roman"/>
          <w:sz w:val="24"/>
          <w:szCs w:val="24"/>
        </w:rPr>
        <w:t>.(New Haven: University of Yale Press, 2004)</w:t>
      </w:r>
    </w:p>
    <w:p w14:paraId="6C324FC8" w14:textId="77777777"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Dorling D. and Fairburn D. </w:t>
      </w:r>
      <w:r w:rsidRPr="00F213F0">
        <w:rPr>
          <w:rFonts w:ascii="Times New Roman" w:hAnsi="Times New Roman" w:cs="Times New Roman"/>
          <w:i/>
          <w:sz w:val="24"/>
          <w:szCs w:val="24"/>
        </w:rPr>
        <w:t>Mapping: Ways of representing the world</w:t>
      </w:r>
      <w:r w:rsidRPr="00F213F0">
        <w:rPr>
          <w:rFonts w:ascii="Times New Roman" w:hAnsi="Times New Roman" w:cs="Times New Roman"/>
          <w:sz w:val="24"/>
          <w:szCs w:val="24"/>
        </w:rPr>
        <w:t xml:space="preserve"> (Harlow: Longman, 1997)</w:t>
      </w:r>
    </w:p>
    <w:p w14:paraId="33988CB3" w14:textId="612B94EE" w:rsidR="007B292B" w:rsidRDefault="007B292B"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M</w:t>
      </w:r>
      <w:r w:rsidRPr="00F213F0">
        <w:rPr>
          <w:rFonts w:ascii="Times New Roman" w:hAnsi="Times New Roman" w:cs="Times New Roman"/>
          <w:sz w:val="24"/>
          <w:szCs w:val="24"/>
        </w:rPr>
        <w:t xml:space="preserve">.F. Goodchild, ‘Geographical Information Science’ </w:t>
      </w:r>
      <w:r w:rsidRPr="00F213F0">
        <w:rPr>
          <w:rFonts w:ascii="Times New Roman" w:hAnsi="Times New Roman" w:cs="Times New Roman"/>
          <w:i/>
          <w:sz w:val="24"/>
          <w:szCs w:val="24"/>
        </w:rPr>
        <w:t>International Journal of Geographical Information Systems</w:t>
      </w:r>
      <w:r w:rsidRPr="00F213F0">
        <w:rPr>
          <w:rFonts w:ascii="Times New Roman" w:hAnsi="Times New Roman" w:cs="Times New Roman"/>
          <w:sz w:val="24"/>
          <w:szCs w:val="24"/>
        </w:rPr>
        <w:t>, 6 (1992) pp. 31-45</w:t>
      </w:r>
      <w:r>
        <w:rPr>
          <w:rFonts w:ascii="Times New Roman" w:hAnsi="Times New Roman" w:cs="Times New Roman"/>
          <w:sz w:val="24"/>
          <w:szCs w:val="24"/>
        </w:rPr>
        <w:t>.</w:t>
      </w:r>
    </w:p>
    <w:p w14:paraId="3E12C291" w14:textId="70BF103C"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M.F. Goodchild ‘Geographic information systems and spatial analysis in the social sciences’ in A</w:t>
      </w:r>
      <w:r w:rsidRPr="00F213F0">
        <w:rPr>
          <w:rFonts w:ascii="Times New Roman" w:hAnsi="Times New Roman" w:cs="Times New Roman"/>
          <w:i/>
          <w:iCs/>
          <w:sz w:val="24"/>
          <w:szCs w:val="24"/>
        </w:rPr>
        <w:t>nthropology, Space, and Geographic Information Systems</w:t>
      </w:r>
      <w:r w:rsidRPr="00F213F0">
        <w:rPr>
          <w:rFonts w:ascii="Times New Roman" w:hAnsi="Times New Roman" w:cs="Times New Roman"/>
          <w:sz w:val="24"/>
          <w:szCs w:val="24"/>
        </w:rPr>
        <w:t xml:space="preserve"> ed. by M. Aldenerfer and H.D.G. Maschner (New York: Oxford University Press, 1996) pp. 241-250</w:t>
      </w:r>
    </w:p>
    <w:p w14:paraId="60287345" w14:textId="6CFAC478"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C. Gordon, </w:t>
      </w:r>
      <w:r w:rsidRPr="00F213F0">
        <w:rPr>
          <w:rStyle w:val="Emphasis"/>
          <w:rFonts w:ascii="Times New Roman" w:hAnsi="Times New Roman" w:cs="Times New Roman"/>
          <w:sz w:val="24"/>
          <w:szCs w:val="24"/>
        </w:rPr>
        <w:t xml:space="preserve">Mapping Decline: St. Louis and the fate of the American city </w:t>
      </w:r>
      <w:r w:rsidRPr="00B20659">
        <w:rPr>
          <w:rStyle w:val="Emphasis"/>
          <w:rFonts w:ascii="Times New Roman" w:hAnsi="Times New Roman" w:cs="Times New Roman"/>
          <w:i w:val="0"/>
          <w:sz w:val="24"/>
          <w:szCs w:val="24"/>
        </w:rPr>
        <w:t>(</w:t>
      </w:r>
      <w:r w:rsidRPr="00F213F0">
        <w:rPr>
          <w:rFonts w:ascii="Times New Roman" w:hAnsi="Times New Roman" w:cs="Times New Roman"/>
          <w:sz w:val="24"/>
          <w:szCs w:val="24"/>
        </w:rPr>
        <w:t>Philadelphia:</w:t>
      </w:r>
      <w:r>
        <w:rPr>
          <w:rFonts w:ascii="Times New Roman" w:hAnsi="Times New Roman" w:cs="Times New Roman"/>
          <w:sz w:val="24"/>
          <w:szCs w:val="24"/>
        </w:rPr>
        <w:t xml:space="preserve"> </w:t>
      </w:r>
      <w:r w:rsidRPr="00F213F0">
        <w:rPr>
          <w:rFonts w:ascii="Times New Roman" w:hAnsi="Times New Roman" w:cs="Times New Roman"/>
          <w:sz w:val="24"/>
          <w:szCs w:val="24"/>
        </w:rPr>
        <w:t>University of Pennsylvania Press, 2008)</w:t>
      </w:r>
    </w:p>
    <w:p w14:paraId="2397537B" w14:textId="77777777" w:rsidR="00B20659" w:rsidRDefault="00B20659" w:rsidP="00B029DB">
      <w:pPr>
        <w:widowControl w:val="0"/>
        <w:autoSpaceDE w:val="0"/>
        <w:autoSpaceDN w:val="0"/>
        <w:adjustRightInd w:val="0"/>
        <w:spacing w:after="120" w:line="360" w:lineRule="auto"/>
        <w:jc w:val="both"/>
        <w:rPr>
          <w:rStyle w:val="apple-style-span"/>
          <w:rFonts w:ascii="Times New Roman" w:hAnsi="Times New Roman" w:cs="Times New Roman"/>
          <w:sz w:val="24"/>
          <w:szCs w:val="24"/>
        </w:rPr>
      </w:pPr>
      <w:r w:rsidRPr="00F213F0">
        <w:rPr>
          <w:rFonts w:ascii="Times New Roman" w:hAnsi="Times New Roman" w:cs="Times New Roman"/>
          <w:sz w:val="24"/>
          <w:szCs w:val="24"/>
        </w:rPr>
        <w:t xml:space="preserve">I.N. </w:t>
      </w:r>
      <w:r w:rsidRPr="00F213F0">
        <w:rPr>
          <w:rStyle w:val="apple-style-span"/>
          <w:rFonts w:ascii="Times New Roman" w:hAnsi="Times New Roman" w:cs="Times New Roman"/>
          <w:sz w:val="24"/>
          <w:szCs w:val="24"/>
        </w:rPr>
        <w:t>Gregory ‘Different places, different stories: Infant mortality decline in England &amp; Wales, 1851-1911’</w:t>
      </w:r>
      <w:r w:rsidRPr="00F213F0">
        <w:rPr>
          <w:rStyle w:val="apple-converted-space"/>
          <w:rFonts w:ascii="Times New Roman" w:hAnsi="Times New Roman" w:cs="Times New Roman"/>
          <w:sz w:val="24"/>
          <w:szCs w:val="24"/>
        </w:rPr>
        <w:t xml:space="preserve"> </w:t>
      </w:r>
      <w:r w:rsidRPr="00F213F0">
        <w:rPr>
          <w:rStyle w:val="Emphasis"/>
          <w:rFonts w:ascii="Times New Roman" w:hAnsi="Times New Roman" w:cs="Times New Roman"/>
          <w:sz w:val="24"/>
          <w:szCs w:val="24"/>
        </w:rPr>
        <w:t>Annals of the Association of American Geographers</w:t>
      </w:r>
      <w:r w:rsidRPr="00F213F0">
        <w:rPr>
          <w:rStyle w:val="apple-style-span"/>
          <w:rFonts w:ascii="Times New Roman" w:hAnsi="Times New Roman" w:cs="Times New Roman"/>
          <w:sz w:val="24"/>
          <w:szCs w:val="24"/>
        </w:rPr>
        <w:t>, 98 (2008) pp. 773-794</w:t>
      </w:r>
    </w:p>
    <w:p w14:paraId="70CD3272" w14:textId="7F6A6807" w:rsidR="007B292B"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I.N. Gregory ‘</w:t>
      </w:r>
      <w:r w:rsidR="007B292B" w:rsidRPr="00F213F0">
        <w:rPr>
          <w:rFonts w:ascii="Times New Roman" w:hAnsi="Times New Roman" w:cs="Times New Roman"/>
          <w:sz w:val="24"/>
          <w:szCs w:val="24"/>
        </w:rPr>
        <w:t>From Historical GIS to Spatial Hum</w:t>
      </w:r>
      <w:r>
        <w:rPr>
          <w:rFonts w:ascii="Times New Roman" w:hAnsi="Times New Roman" w:cs="Times New Roman"/>
          <w:sz w:val="24"/>
          <w:szCs w:val="24"/>
        </w:rPr>
        <w:t>anities: An evolving literature’</w:t>
      </w:r>
      <w:r w:rsidR="007B292B" w:rsidRPr="00F213F0">
        <w:rPr>
          <w:rFonts w:ascii="Times New Roman" w:hAnsi="Times New Roman" w:cs="Times New Roman"/>
          <w:sz w:val="24"/>
          <w:szCs w:val="24"/>
        </w:rPr>
        <w:t xml:space="preserve"> in </w:t>
      </w:r>
      <w:r w:rsidR="007B292B" w:rsidRPr="00F213F0">
        <w:rPr>
          <w:rFonts w:ascii="Times New Roman" w:hAnsi="Times New Roman" w:cs="Times New Roman"/>
          <w:i/>
          <w:sz w:val="24"/>
          <w:szCs w:val="24"/>
        </w:rPr>
        <w:t xml:space="preserve">Toward </w:t>
      </w:r>
      <w:r w:rsidR="007B292B" w:rsidRPr="00F213F0">
        <w:rPr>
          <w:rFonts w:ascii="Times New Roman" w:hAnsi="Times New Roman" w:cs="Times New Roman"/>
          <w:i/>
          <w:sz w:val="24"/>
          <w:szCs w:val="24"/>
        </w:rPr>
        <w:lastRenderedPageBreak/>
        <w:t>Spatial Humanities: Historical GIS and spatial history</w:t>
      </w:r>
      <w:r w:rsidR="007B292B" w:rsidRPr="00F213F0">
        <w:rPr>
          <w:rFonts w:ascii="Times New Roman" w:hAnsi="Times New Roman" w:cs="Times New Roman"/>
          <w:sz w:val="24"/>
          <w:szCs w:val="24"/>
        </w:rPr>
        <w:t>, ed. by I.N. Gregory and A. Geddes (Bloomington, IN: Indiana University Press, 2014), pp. 186-202</w:t>
      </w:r>
    </w:p>
    <w:p w14:paraId="01D246C3" w14:textId="165F5B68" w:rsidR="00B20659" w:rsidRDefault="00B20659" w:rsidP="00B20659">
      <w:pPr>
        <w:widowControl w:val="0"/>
        <w:autoSpaceDE w:val="0"/>
        <w:autoSpaceDN w:val="0"/>
        <w:adjustRightInd w:val="0"/>
        <w:spacing w:after="120" w:line="36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I</w:t>
      </w:r>
      <w:r w:rsidRPr="00F213F0">
        <w:rPr>
          <w:rFonts w:ascii="Times New Roman" w:hAnsi="Times New Roman" w:cs="Times New Roman"/>
          <w:sz w:val="24"/>
          <w:szCs w:val="24"/>
        </w:rPr>
        <w:t xml:space="preserve">. </w:t>
      </w:r>
      <w:r w:rsidRPr="00F213F0">
        <w:rPr>
          <w:rFonts w:ascii="Times New Roman" w:eastAsia="Times New Roman" w:hAnsi="Times New Roman" w:cs="Times New Roman"/>
          <w:bCs/>
          <w:sz w:val="24"/>
          <w:szCs w:val="24"/>
          <w:lang w:eastAsia="en-GB"/>
        </w:rPr>
        <w:t>Gregory</w:t>
      </w:r>
      <w:r w:rsidRPr="00F213F0">
        <w:rPr>
          <w:rFonts w:ascii="Times New Roman" w:eastAsia="Times New Roman" w:hAnsi="Times New Roman" w:cs="Times New Roman"/>
          <w:sz w:val="24"/>
          <w:szCs w:val="24"/>
          <w:lang w:eastAsia="en-GB"/>
        </w:rPr>
        <w:t>, D. Cooper, A. Hardie and P. Rayson P. ‘Spatializing and analysing digital texts: Corpora, GIS and places’ i</w:t>
      </w:r>
      <w:r w:rsidRPr="00F213F0">
        <w:rPr>
          <w:rFonts w:ascii="Times New Roman" w:hAnsi="Times New Roman" w:cs="Times New Roman"/>
          <w:sz w:val="24"/>
          <w:szCs w:val="24"/>
        </w:rPr>
        <w:t>n</w:t>
      </w:r>
      <w:r w:rsidRPr="00F213F0">
        <w:rPr>
          <w:rStyle w:val="Emphasis"/>
          <w:rFonts w:ascii="Times New Roman" w:hAnsi="Times New Roman" w:cs="Times New Roman"/>
          <w:sz w:val="24"/>
          <w:szCs w:val="24"/>
        </w:rPr>
        <w:t xml:space="preserve"> Spatial Narratives and Deep Maps, </w:t>
      </w:r>
      <w:r w:rsidRPr="00F213F0">
        <w:rPr>
          <w:rFonts w:ascii="Times New Roman" w:hAnsi="Times New Roman" w:cs="Times New Roman"/>
          <w:sz w:val="24"/>
          <w:szCs w:val="24"/>
        </w:rPr>
        <w:t xml:space="preserve">ed. by D.J. Bodenhamer, J. Corrigan and T.M. Harris </w:t>
      </w:r>
      <w:r w:rsidRPr="00F213F0">
        <w:rPr>
          <w:rStyle w:val="apple-converted-space"/>
          <w:rFonts w:ascii="Times New Roman" w:hAnsi="Times New Roman" w:cs="Times New Roman"/>
          <w:sz w:val="24"/>
          <w:szCs w:val="24"/>
        </w:rPr>
        <w:t xml:space="preserve">(Bloomington: </w:t>
      </w:r>
      <w:r w:rsidRPr="00F213F0">
        <w:rPr>
          <w:rFonts w:ascii="Times New Roman" w:hAnsi="Times New Roman" w:cs="Times New Roman"/>
          <w:sz w:val="24"/>
          <w:szCs w:val="24"/>
        </w:rPr>
        <w:t>Indiana University Press, 2015)</w:t>
      </w:r>
      <w:r w:rsidRPr="00F213F0">
        <w:rPr>
          <w:rFonts w:ascii="Times New Roman" w:eastAsia="Times New Roman" w:hAnsi="Times New Roman" w:cs="Times New Roman"/>
          <w:sz w:val="24"/>
          <w:szCs w:val="24"/>
          <w:lang w:eastAsia="en-GB"/>
        </w:rPr>
        <w:t xml:space="preserve"> pp. 150-178.</w:t>
      </w:r>
    </w:p>
    <w:p w14:paraId="5620C479" w14:textId="77777777" w:rsidR="00B20659" w:rsidRDefault="00B20659" w:rsidP="00B20659">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eastAsia="Times New Roman" w:hAnsi="Times New Roman" w:cs="Times New Roman"/>
          <w:sz w:val="24"/>
          <w:szCs w:val="24"/>
          <w:lang w:eastAsia="en-GB"/>
        </w:rPr>
        <w:t xml:space="preserve">I. </w:t>
      </w:r>
      <w:r w:rsidRPr="00F213F0">
        <w:rPr>
          <w:rFonts w:ascii="Times New Roman" w:hAnsi="Times New Roman" w:cs="Times New Roman"/>
          <w:bCs/>
          <w:sz w:val="24"/>
          <w:szCs w:val="24"/>
          <w:lang w:eastAsia="ja-JP"/>
        </w:rPr>
        <w:t>Gregory and C. Donaldson ‘</w:t>
      </w:r>
      <w:r w:rsidRPr="00F213F0">
        <w:rPr>
          <w:rFonts w:ascii="Times New Roman" w:hAnsi="Times New Roman" w:cs="Times New Roman"/>
          <w:sz w:val="24"/>
          <w:szCs w:val="24"/>
        </w:rPr>
        <w:t xml:space="preserve">Using geographical technologies to understand Lake District literature’ in </w:t>
      </w:r>
      <w:r w:rsidRPr="00F213F0">
        <w:rPr>
          <w:rFonts w:ascii="Times New Roman" w:hAnsi="Times New Roman" w:cs="Times New Roman"/>
          <w:i/>
          <w:sz w:val="24"/>
          <w:szCs w:val="24"/>
        </w:rPr>
        <w:t>Literary Mapping in the Digital Age</w:t>
      </w:r>
      <w:r w:rsidRPr="00F213F0">
        <w:rPr>
          <w:rFonts w:ascii="Times New Roman" w:hAnsi="Times New Roman" w:cs="Times New Roman"/>
          <w:sz w:val="24"/>
          <w:szCs w:val="24"/>
        </w:rPr>
        <w:t xml:space="preserve"> ed. by D. Cooper, C.D. Donaldson and P. Murrieta-Flores (Aldershot: Ashgate, in press)</w:t>
      </w:r>
    </w:p>
    <w:p w14:paraId="5AF3F40C" w14:textId="421E4A65" w:rsidR="00B20659" w:rsidRDefault="00B20659" w:rsidP="00B20659">
      <w:pPr>
        <w:widowControl w:val="0"/>
        <w:autoSpaceDE w:val="0"/>
        <w:autoSpaceDN w:val="0"/>
        <w:adjustRightInd w:val="0"/>
        <w:spacing w:after="120" w:line="360" w:lineRule="auto"/>
        <w:jc w:val="both"/>
        <w:rPr>
          <w:rFonts w:ascii="Times New Roman" w:hAnsi="Times New Roman"/>
          <w:bCs/>
          <w:sz w:val="24"/>
          <w:szCs w:val="24"/>
          <w:lang w:eastAsia="ja-JP"/>
        </w:rPr>
      </w:pPr>
      <w:r w:rsidRPr="00A14E34">
        <w:rPr>
          <w:rFonts w:ascii="Times New Roman" w:hAnsi="Times New Roman" w:cs="Times New Roman"/>
          <w:sz w:val="24"/>
          <w:szCs w:val="24"/>
        </w:rPr>
        <w:t xml:space="preserve">I.N. </w:t>
      </w:r>
      <w:r w:rsidRPr="00A14E34">
        <w:rPr>
          <w:rFonts w:ascii="Times New Roman" w:hAnsi="Times New Roman"/>
          <w:bCs/>
          <w:sz w:val="24"/>
          <w:szCs w:val="24"/>
          <w:lang w:eastAsia="ja-JP"/>
        </w:rPr>
        <w:t xml:space="preserve">Gregory, C. Donaldson, P. Murrieta-Flores and P. Rayson P. ‘Geoparsing, GIS and textual analysis: Current developments in Spatial Humanities research’ </w:t>
      </w:r>
      <w:r w:rsidRPr="00A14E34">
        <w:rPr>
          <w:rFonts w:ascii="Times New Roman" w:hAnsi="Times New Roman"/>
          <w:bCs/>
          <w:i/>
          <w:sz w:val="24"/>
          <w:szCs w:val="24"/>
          <w:lang w:eastAsia="ja-JP"/>
        </w:rPr>
        <w:t>International Journal of Humanities and Arts Computing</w:t>
      </w:r>
      <w:r w:rsidRPr="00A14E34">
        <w:rPr>
          <w:rFonts w:ascii="Times New Roman" w:hAnsi="Times New Roman"/>
          <w:bCs/>
          <w:sz w:val="24"/>
          <w:szCs w:val="24"/>
          <w:lang w:eastAsia="ja-JP"/>
        </w:rPr>
        <w:t>, 9 (2015), pp. 1-14</w:t>
      </w:r>
    </w:p>
    <w:p w14:paraId="596033EA" w14:textId="5BE6476D" w:rsidR="00B20659" w:rsidRDefault="00B20659" w:rsidP="00B20659">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I.N. Gregory and P.S. Ell </w:t>
      </w:r>
      <w:r w:rsidRPr="00F213F0">
        <w:rPr>
          <w:rFonts w:ascii="Times New Roman" w:hAnsi="Times New Roman" w:cs="Times New Roman"/>
          <w:i/>
          <w:sz w:val="24"/>
          <w:szCs w:val="24"/>
        </w:rPr>
        <w:t>Historical GIS: Technologies, methodologies, scholarship</w:t>
      </w:r>
      <w:r w:rsidRPr="00F213F0">
        <w:rPr>
          <w:rFonts w:ascii="Times New Roman" w:hAnsi="Times New Roman" w:cs="Times New Roman"/>
          <w:sz w:val="24"/>
          <w:szCs w:val="24"/>
        </w:rPr>
        <w:t xml:space="preserve"> (Cambridge: Cambridge University Press, 2007)</w:t>
      </w:r>
    </w:p>
    <w:p w14:paraId="6A3441B9" w14:textId="19EC6D23" w:rsidR="00B20659" w:rsidRDefault="00B20659" w:rsidP="00B20659">
      <w:pPr>
        <w:widowControl w:val="0"/>
        <w:autoSpaceDE w:val="0"/>
        <w:autoSpaceDN w:val="0"/>
        <w:adjustRightInd w:val="0"/>
        <w:spacing w:after="120" w:line="360" w:lineRule="auto"/>
        <w:jc w:val="both"/>
        <w:rPr>
          <w:rFonts w:ascii="Times New Roman" w:hAnsi="Times New Roman" w:cs="Times New Roman"/>
          <w:sz w:val="24"/>
          <w:szCs w:val="24"/>
        </w:rPr>
      </w:pPr>
      <w:r w:rsidRPr="00A14E34">
        <w:rPr>
          <w:rFonts w:ascii="Times New Roman" w:hAnsi="Times New Roman" w:cs="Times New Roman"/>
          <w:sz w:val="24"/>
          <w:szCs w:val="24"/>
        </w:rPr>
        <w:t xml:space="preserve">I.N. </w:t>
      </w:r>
      <w:r w:rsidRPr="00A14E34">
        <w:rPr>
          <w:rFonts w:ascii="Times New Roman" w:hAnsi="Times New Roman"/>
          <w:bCs/>
          <w:sz w:val="24"/>
          <w:szCs w:val="24"/>
          <w:lang w:eastAsia="ja-JP"/>
        </w:rPr>
        <w:t xml:space="preserve">Gregory, C. Donaldson, P. Murrieta-Flores and P. Rayson P. ‘Geoparsing, GIS and textual analysis: Current developments in Spatial Humanities research’ </w:t>
      </w:r>
      <w:r w:rsidRPr="00A14E34">
        <w:rPr>
          <w:rFonts w:ascii="Times New Roman" w:hAnsi="Times New Roman"/>
          <w:bCs/>
          <w:i/>
          <w:sz w:val="24"/>
          <w:szCs w:val="24"/>
          <w:lang w:eastAsia="ja-JP"/>
        </w:rPr>
        <w:t>International Journal of Humanities and Arts Computing</w:t>
      </w:r>
      <w:r w:rsidRPr="00A14E34">
        <w:rPr>
          <w:rFonts w:ascii="Times New Roman" w:hAnsi="Times New Roman"/>
          <w:bCs/>
          <w:sz w:val="24"/>
          <w:szCs w:val="24"/>
          <w:lang w:eastAsia="ja-JP"/>
        </w:rPr>
        <w:t>, 9 (2015), pp. 1-14</w:t>
      </w:r>
      <w:r w:rsidRPr="00F213F0">
        <w:rPr>
          <w:rFonts w:ascii="Times New Roman" w:hAnsi="Times New Roman" w:cs="Times New Roman"/>
          <w:sz w:val="24"/>
          <w:szCs w:val="24"/>
        </w:rPr>
        <w:t xml:space="preserve">I.N. </w:t>
      </w:r>
      <w:r w:rsidRPr="00F213F0">
        <w:rPr>
          <w:rStyle w:val="Strong"/>
          <w:rFonts w:ascii="Times New Roman" w:hAnsi="Times New Roman" w:cs="Times New Roman"/>
          <w:b w:val="0"/>
          <w:sz w:val="24"/>
          <w:szCs w:val="24"/>
        </w:rPr>
        <w:t xml:space="preserve">Gregory </w:t>
      </w:r>
      <w:r w:rsidRPr="00F213F0">
        <w:rPr>
          <w:rFonts w:ascii="Times New Roman" w:hAnsi="Times New Roman" w:cs="Times New Roman"/>
          <w:sz w:val="24"/>
          <w:szCs w:val="24"/>
        </w:rPr>
        <w:t xml:space="preserve">and A. Geddes ‘From Historical GIS to Spatial Humanities: Deepening scholarship and broadening technology’ in </w:t>
      </w:r>
      <w:r w:rsidRPr="00F213F0">
        <w:rPr>
          <w:rFonts w:ascii="Times New Roman" w:hAnsi="Times New Roman" w:cs="Times New Roman"/>
          <w:i/>
          <w:sz w:val="24"/>
          <w:szCs w:val="24"/>
        </w:rPr>
        <w:t>Toward Spatial Humanities: Historical GIS and spatial history</w:t>
      </w:r>
      <w:r w:rsidRPr="00F213F0">
        <w:rPr>
          <w:rFonts w:ascii="Times New Roman" w:hAnsi="Times New Roman" w:cs="Times New Roman"/>
          <w:sz w:val="24"/>
          <w:szCs w:val="24"/>
        </w:rPr>
        <w:t>, ed. by I.N. Gregory and A. Geddes (Bloomington, IN: Indiana University Press, 2014)</w:t>
      </w:r>
      <w:r>
        <w:rPr>
          <w:rFonts w:ascii="Times New Roman" w:hAnsi="Times New Roman" w:cs="Times New Roman"/>
          <w:sz w:val="24"/>
          <w:szCs w:val="24"/>
        </w:rPr>
        <w:t>, pp. ix-xix</w:t>
      </w:r>
    </w:p>
    <w:p w14:paraId="64E6A4FC" w14:textId="77777777" w:rsidR="00B20659" w:rsidRDefault="00B20659" w:rsidP="00B20659">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I. </w:t>
      </w:r>
      <w:r w:rsidRPr="00F213F0">
        <w:rPr>
          <w:rFonts w:ascii="Times New Roman" w:hAnsi="Times New Roman" w:cs="Times New Roman"/>
          <w:bCs/>
          <w:sz w:val="24"/>
          <w:szCs w:val="24"/>
          <w:lang w:eastAsia="ja-JP"/>
        </w:rPr>
        <w:t xml:space="preserve">Gregory </w:t>
      </w:r>
      <w:r w:rsidRPr="00D6204C">
        <w:rPr>
          <w:rFonts w:ascii="Times New Roman" w:hAnsi="Times New Roman" w:cs="Times New Roman"/>
          <w:bCs/>
          <w:sz w:val="24"/>
          <w:szCs w:val="24"/>
          <w:lang w:eastAsia="ja-JP"/>
        </w:rPr>
        <w:t xml:space="preserve">and A. Hardie </w:t>
      </w:r>
      <w:r>
        <w:rPr>
          <w:rFonts w:ascii="Times New Roman" w:hAnsi="Times New Roman" w:cs="Times New Roman"/>
          <w:bCs/>
          <w:sz w:val="24"/>
          <w:szCs w:val="24"/>
          <w:lang w:eastAsia="ja-JP"/>
        </w:rPr>
        <w:t>‘</w:t>
      </w:r>
      <w:r w:rsidRPr="00D6204C">
        <w:rPr>
          <w:rFonts w:ascii="Times New Roman" w:hAnsi="Times New Roman" w:cs="Times New Roman"/>
          <w:bCs/>
          <w:sz w:val="24"/>
          <w:szCs w:val="24"/>
          <w:lang w:eastAsia="ja-JP"/>
        </w:rPr>
        <w:t>V</w:t>
      </w:r>
      <w:r w:rsidRPr="00D6204C">
        <w:rPr>
          <w:rFonts w:ascii="Times New Roman" w:hAnsi="Times New Roman" w:cs="Times New Roman"/>
          <w:sz w:val="24"/>
          <w:szCs w:val="24"/>
        </w:rPr>
        <w:t>isual GISting: Bringing together corpus linguistics and G</w:t>
      </w:r>
      <w:r>
        <w:rPr>
          <w:rFonts w:ascii="Times New Roman" w:hAnsi="Times New Roman" w:cs="Times New Roman"/>
          <w:sz w:val="24"/>
          <w:szCs w:val="24"/>
        </w:rPr>
        <w:t xml:space="preserve">eographical Information Systems’ </w:t>
      </w:r>
      <w:r w:rsidRPr="00D6204C">
        <w:rPr>
          <w:rStyle w:val="Emphasis"/>
          <w:rFonts w:ascii="Times New Roman" w:hAnsi="Times New Roman" w:cs="Times New Roman"/>
          <w:sz w:val="24"/>
          <w:szCs w:val="24"/>
        </w:rPr>
        <w:t>Literary and Linguistic Computing</w:t>
      </w:r>
      <w:r w:rsidRPr="00D6204C">
        <w:rPr>
          <w:rFonts w:ascii="Times New Roman" w:hAnsi="Times New Roman" w:cs="Times New Roman"/>
          <w:sz w:val="24"/>
          <w:szCs w:val="24"/>
        </w:rPr>
        <w:t>, 26</w:t>
      </w:r>
      <w:r>
        <w:rPr>
          <w:rFonts w:ascii="Times New Roman" w:hAnsi="Times New Roman" w:cs="Times New Roman"/>
          <w:sz w:val="24"/>
          <w:szCs w:val="24"/>
        </w:rPr>
        <w:t xml:space="preserve"> (2011)</w:t>
      </w:r>
      <w:r w:rsidRPr="00D6204C">
        <w:rPr>
          <w:rFonts w:ascii="Times New Roman" w:hAnsi="Times New Roman" w:cs="Times New Roman"/>
          <w:sz w:val="24"/>
          <w:szCs w:val="24"/>
        </w:rPr>
        <w:t>, pp. 297-314</w:t>
      </w:r>
    </w:p>
    <w:p w14:paraId="5AB47990" w14:textId="7F54374D" w:rsidR="00B20659" w:rsidRDefault="00B20659" w:rsidP="00B20659">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I.N. </w:t>
      </w:r>
      <w:r w:rsidRPr="00F213F0">
        <w:rPr>
          <w:rStyle w:val="Strong"/>
          <w:rFonts w:ascii="Times New Roman" w:hAnsi="Times New Roman" w:cs="Times New Roman"/>
          <w:b w:val="0"/>
          <w:sz w:val="24"/>
          <w:szCs w:val="24"/>
        </w:rPr>
        <w:t>Gregory</w:t>
      </w:r>
      <w:r w:rsidRPr="00F213F0">
        <w:rPr>
          <w:rStyle w:val="Strong"/>
          <w:rFonts w:ascii="Times New Roman" w:hAnsi="Times New Roman" w:cs="Times New Roman"/>
          <w:sz w:val="24"/>
          <w:szCs w:val="24"/>
        </w:rPr>
        <w:t xml:space="preserve"> </w:t>
      </w:r>
      <w:r w:rsidRPr="00F213F0">
        <w:rPr>
          <w:rFonts w:ascii="Times New Roman" w:hAnsi="Times New Roman" w:cs="Times New Roman"/>
          <w:sz w:val="24"/>
          <w:szCs w:val="24"/>
        </w:rPr>
        <w:t xml:space="preserve">and R.G. Healey, ‘Historical GIS: Structuring, mapping and analysing geographies of the past’ </w:t>
      </w:r>
      <w:r w:rsidRPr="00F213F0">
        <w:rPr>
          <w:rStyle w:val="Emphasis"/>
          <w:rFonts w:ascii="Times New Roman" w:hAnsi="Times New Roman" w:cs="Times New Roman"/>
          <w:sz w:val="24"/>
          <w:szCs w:val="24"/>
        </w:rPr>
        <w:t>Progress in Human Geography</w:t>
      </w:r>
      <w:r w:rsidRPr="00F213F0">
        <w:rPr>
          <w:rFonts w:ascii="Times New Roman" w:hAnsi="Times New Roman" w:cs="Times New Roman"/>
          <w:sz w:val="24"/>
          <w:szCs w:val="24"/>
        </w:rPr>
        <w:t>, 31 (2007), pp. 638-653</w:t>
      </w:r>
    </w:p>
    <w:p w14:paraId="3095453C" w14:textId="0B1545EA" w:rsidR="007B292B" w:rsidRDefault="007B292B"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A</w:t>
      </w:r>
      <w:r w:rsidRPr="00F213F0">
        <w:rPr>
          <w:rFonts w:ascii="Times New Roman" w:hAnsi="Times New Roman" w:cs="Times New Roman"/>
          <w:sz w:val="24"/>
          <w:szCs w:val="24"/>
        </w:rPr>
        <w:t>.K. Knowles</w:t>
      </w:r>
      <w:r w:rsidRPr="00F213F0">
        <w:rPr>
          <w:rFonts w:ascii="Times New Roman" w:hAnsi="Times New Roman" w:cs="Times New Roman"/>
          <w:i/>
          <w:sz w:val="24"/>
          <w:szCs w:val="24"/>
        </w:rPr>
        <w:t xml:space="preserve"> Placing History: How GIS is changing historical scholarship</w:t>
      </w:r>
      <w:r w:rsidRPr="00F213F0">
        <w:rPr>
          <w:rFonts w:ascii="Times New Roman" w:hAnsi="Times New Roman" w:cs="Times New Roman"/>
          <w:sz w:val="24"/>
          <w:szCs w:val="24"/>
        </w:rPr>
        <w:t xml:space="preserve"> (Redlands, CA: ESRI, 2008)</w:t>
      </w:r>
    </w:p>
    <w:p w14:paraId="000595C4" w14:textId="77777777"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C. </w:t>
      </w:r>
      <w:r w:rsidRPr="00A14E34">
        <w:rPr>
          <w:rFonts w:ascii="Times New Roman" w:hAnsi="Times New Roman" w:cs="Times New Roman"/>
          <w:sz w:val="24"/>
          <w:szCs w:val="24"/>
        </w:rPr>
        <w:t xml:space="preserve">Grover, R, Tobin, K. Byrne, M. Woollard, J. Reid, .S Dunn, and J. Ball, ‘Use of the Edinburgh geoparser for georeferencing digitized historical collections’ </w:t>
      </w:r>
      <w:r w:rsidRPr="00A14E34">
        <w:rPr>
          <w:rFonts w:ascii="Times New Roman" w:hAnsi="Times New Roman" w:cs="Times New Roman"/>
          <w:i/>
          <w:sz w:val="24"/>
          <w:szCs w:val="24"/>
        </w:rPr>
        <w:t>Philosophical Transactions of the Royal Society A</w:t>
      </w:r>
      <w:r w:rsidRPr="00A14E34">
        <w:rPr>
          <w:rFonts w:ascii="Times New Roman" w:hAnsi="Times New Roman" w:cs="Times New Roman"/>
          <w:sz w:val="24"/>
          <w:szCs w:val="24"/>
        </w:rPr>
        <w:t>, 368 (2010), pp. 3875-</w:t>
      </w:r>
      <w:r>
        <w:rPr>
          <w:rFonts w:ascii="Times New Roman" w:hAnsi="Times New Roman" w:cs="Times New Roman"/>
          <w:sz w:val="24"/>
          <w:szCs w:val="24"/>
        </w:rPr>
        <w:t>38</w:t>
      </w:r>
      <w:r w:rsidRPr="00A14E34">
        <w:rPr>
          <w:rFonts w:ascii="Times New Roman" w:hAnsi="Times New Roman" w:cs="Times New Roman"/>
          <w:sz w:val="24"/>
          <w:szCs w:val="24"/>
        </w:rPr>
        <w:t>89</w:t>
      </w:r>
    </w:p>
    <w:p w14:paraId="38F44C86" w14:textId="77777777"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M.C. Howey ‘Using multi-criteria cost surface analysis to explore past regional landscapes: A case study of ritual activity and social interaction in Michigan, AD 1200–1600’ </w:t>
      </w:r>
      <w:r w:rsidRPr="00F213F0">
        <w:rPr>
          <w:rFonts w:ascii="Times New Roman" w:hAnsi="Times New Roman" w:cs="Times New Roman"/>
          <w:i/>
          <w:iCs/>
          <w:sz w:val="24"/>
          <w:szCs w:val="24"/>
        </w:rPr>
        <w:t xml:space="preserve">Journal of </w:t>
      </w:r>
      <w:r w:rsidRPr="00F213F0">
        <w:rPr>
          <w:rFonts w:ascii="Times New Roman" w:hAnsi="Times New Roman" w:cs="Times New Roman"/>
          <w:i/>
          <w:iCs/>
          <w:sz w:val="24"/>
          <w:szCs w:val="24"/>
        </w:rPr>
        <w:lastRenderedPageBreak/>
        <w:t>Archaeological Science.</w:t>
      </w:r>
      <w:r w:rsidRPr="00F213F0">
        <w:rPr>
          <w:rFonts w:ascii="Times New Roman" w:hAnsi="Times New Roman" w:cs="Times New Roman"/>
          <w:sz w:val="24"/>
          <w:szCs w:val="24"/>
        </w:rPr>
        <w:t xml:space="preserve"> 34, (2007) pp. 1830-1846</w:t>
      </w:r>
    </w:p>
    <w:p w14:paraId="1FEE2C58" w14:textId="77777777"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M-H Jang ‘Three-dimensional visualization of an emotional map with geographical information systems: A case study of historical and cultural heritage in the Yeongsan River Basin, Korea.’ </w:t>
      </w:r>
      <w:r w:rsidRPr="00F213F0">
        <w:rPr>
          <w:rFonts w:ascii="Times New Roman" w:hAnsi="Times New Roman" w:cs="Times New Roman"/>
          <w:i/>
          <w:iCs/>
          <w:sz w:val="24"/>
          <w:szCs w:val="24"/>
        </w:rPr>
        <w:t>International Journal of Geographical Information Science.</w:t>
      </w:r>
      <w:r w:rsidRPr="00F213F0">
        <w:rPr>
          <w:rFonts w:ascii="Times New Roman" w:hAnsi="Times New Roman" w:cs="Times New Roman"/>
          <w:sz w:val="24"/>
          <w:szCs w:val="24"/>
        </w:rPr>
        <w:t xml:space="preserve"> 26 (2012) pp. 1393-1413</w:t>
      </w:r>
    </w:p>
    <w:p w14:paraId="7360845A" w14:textId="0F27EA76"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J. Lee and D. Stucky ‘On applying viewshed analysis for determining least-cost paths on Digital Elevation Models’ </w:t>
      </w:r>
      <w:r w:rsidRPr="00F213F0">
        <w:rPr>
          <w:rFonts w:ascii="Times New Roman" w:hAnsi="Times New Roman" w:cs="Times New Roman"/>
          <w:i/>
          <w:iCs/>
          <w:sz w:val="24"/>
          <w:szCs w:val="24"/>
        </w:rPr>
        <w:t>International Journal of Geographical Information Science.</w:t>
      </w:r>
      <w:r w:rsidRPr="00F213F0">
        <w:rPr>
          <w:rFonts w:ascii="Times New Roman" w:hAnsi="Times New Roman" w:cs="Times New Roman"/>
          <w:sz w:val="24"/>
          <w:szCs w:val="24"/>
        </w:rPr>
        <w:t xml:space="preserve"> 12 (1999) pp. 891- 905</w:t>
      </w:r>
    </w:p>
    <w:p w14:paraId="4C53D956" w14:textId="77777777" w:rsidR="00256405" w:rsidRDefault="00256405"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A.M. MacEachren </w:t>
      </w:r>
      <w:r w:rsidRPr="00F213F0">
        <w:rPr>
          <w:rFonts w:ascii="Times New Roman" w:hAnsi="Times New Roman" w:cs="Times New Roman"/>
          <w:i/>
          <w:sz w:val="24"/>
          <w:szCs w:val="24"/>
        </w:rPr>
        <w:t>How Maps Work: Representation, visualisation and design</w:t>
      </w:r>
      <w:r w:rsidRPr="00F213F0">
        <w:rPr>
          <w:rFonts w:ascii="Times New Roman" w:hAnsi="Times New Roman" w:cs="Times New Roman"/>
          <w:sz w:val="24"/>
          <w:szCs w:val="24"/>
        </w:rPr>
        <w:t xml:space="preserve"> (London: Guildford Press, 1995)</w:t>
      </w:r>
    </w:p>
    <w:p w14:paraId="0629EDDB" w14:textId="47C5A590"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P. Murrieta</w:t>
      </w:r>
      <w:r w:rsidRPr="00C15EAA">
        <w:rPr>
          <w:rFonts w:ascii="Cambria Math" w:hAnsi="Cambria Math" w:cs="Cambria Math"/>
          <w:sz w:val="24"/>
          <w:szCs w:val="24"/>
          <w:lang w:val="en-US"/>
        </w:rPr>
        <w:t>‐</w:t>
      </w:r>
      <w:r w:rsidRPr="00C15EAA">
        <w:rPr>
          <w:rFonts w:ascii="Times New Roman" w:hAnsi="Times New Roman" w:cs="Times New Roman"/>
          <w:sz w:val="24"/>
          <w:szCs w:val="24"/>
          <w:lang w:val="en-US"/>
        </w:rPr>
        <w:t>Flores, A. Baron, I. Gregory, A. Hardie and P. Rayson ‘</w:t>
      </w:r>
      <w:r w:rsidRPr="00F213F0">
        <w:rPr>
          <w:rFonts w:ascii="Times New Roman" w:hAnsi="Times New Roman" w:cs="Times New Roman"/>
          <w:sz w:val="24"/>
          <w:szCs w:val="24"/>
        </w:rPr>
        <w:t xml:space="preserve">Automatically analyzing large texts in a GIS environment: The Registrar General’s reports and cholera in the 19th century’ </w:t>
      </w:r>
      <w:r w:rsidRPr="00F213F0">
        <w:rPr>
          <w:rFonts w:ascii="Times New Roman" w:hAnsi="Times New Roman" w:cs="Times New Roman"/>
          <w:i/>
          <w:iCs/>
          <w:sz w:val="24"/>
          <w:szCs w:val="24"/>
        </w:rPr>
        <w:t>Transactions in GIS</w:t>
      </w:r>
      <w:r w:rsidRPr="00F213F0">
        <w:rPr>
          <w:rFonts w:ascii="Times New Roman" w:hAnsi="Times New Roman" w:cs="Times New Roman"/>
          <w:sz w:val="24"/>
          <w:szCs w:val="24"/>
        </w:rPr>
        <w:t xml:space="preserve"> 19 (2015), pp. 296-320</w:t>
      </w:r>
    </w:p>
    <w:p w14:paraId="61F99A09" w14:textId="11969725"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A.H. Robinson, J.L. Morrison, P.C. Muehrcke, A.J. Kimerling and S.C. Guptill</w:t>
      </w:r>
      <w:r>
        <w:rPr>
          <w:rFonts w:ascii="Times New Roman" w:hAnsi="Times New Roman" w:cs="Times New Roman"/>
          <w:sz w:val="24"/>
          <w:szCs w:val="24"/>
        </w:rPr>
        <w:t>,</w:t>
      </w:r>
      <w:r w:rsidRPr="00F213F0">
        <w:rPr>
          <w:rFonts w:ascii="Times New Roman" w:hAnsi="Times New Roman" w:cs="Times New Roman"/>
          <w:sz w:val="24"/>
          <w:szCs w:val="24"/>
        </w:rPr>
        <w:t xml:space="preserve"> </w:t>
      </w:r>
      <w:r w:rsidRPr="00F213F0">
        <w:rPr>
          <w:rFonts w:ascii="Times New Roman" w:hAnsi="Times New Roman" w:cs="Times New Roman"/>
          <w:i/>
          <w:sz w:val="24"/>
          <w:szCs w:val="24"/>
        </w:rPr>
        <w:t>Elements of Cartography. 6th edition</w:t>
      </w:r>
      <w:r w:rsidRPr="00F213F0">
        <w:rPr>
          <w:rFonts w:ascii="Times New Roman" w:hAnsi="Times New Roman" w:cs="Times New Roman"/>
          <w:sz w:val="24"/>
          <w:szCs w:val="24"/>
        </w:rPr>
        <w:t xml:space="preserve"> (Chichester: John Wiley &amp; Son, 1995)</w:t>
      </w:r>
    </w:p>
    <w:p w14:paraId="3D08C6A9" w14:textId="14BA10E5"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H. Southall, R. Mostern and M.L. Berman ‘On historical gazetteers’ </w:t>
      </w:r>
      <w:r w:rsidRPr="00F213F0">
        <w:rPr>
          <w:rFonts w:ascii="Times New Roman" w:hAnsi="Times New Roman" w:cs="Times New Roman"/>
          <w:i/>
          <w:sz w:val="24"/>
          <w:szCs w:val="24"/>
        </w:rPr>
        <w:t>International Journal of Humanities and Arts Computing</w:t>
      </w:r>
      <w:r w:rsidRPr="00F213F0">
        <w:rPr>
          <w:rFonts w:ascii="Times New Roman" w:hAnsi="Times New Roman" w:cs="Times New Roman"/>
          <w:sz w:val="24"/>
          <w:szCs w:val="24"/>
        </w:rPr>
        <w:t>, 5 (2011) pp. 127-145</w:t>
      </w:r>
    </w:p>
    <w:p w14:paraId="3FE9B8CA" w14:textId="0462E7B7" w:rsidR="00B20659" w:rsidRDefault="00B20659" w:rsidP="00B029DB">
      <w:pPr>
        <w:widowControl w:val="0"/>
        <w:autoSpaceDE w:val="0"/>
        <w:autoSpaceDN w:val="0"/>
        <w:adjustRightInd w:val="0"/>
        <w:spacing w:after="120" w:line="360" w:lineRule="auto"/>
        <w:jc w:val="both"/>
        <w:rPr>
          <w:rFonts w:ascii="Times New Roman" w:hAnsi="Times New Roman" w:cs="Times New Roman"/>
          <w:sz w:val="24"/>
          <w:szCs w:val="24"/>
        </w:rPr>
      </w:pPr>
      <w:r w:rsidRPr="00F213F0">
        <w:rPr>
          <w:rFonts w:ascii="Times New Roman" w:hAnsi="Times New Roman" w:cs="Times New Roman"/>
          <w:sz w:val="24"/>
          <w:szCs w:val="24"/>
        </w:rPr>
        <w:t xml:space="preserve">D. Wheatley and M. Gillings </w:t>
      </w:r>
      <w:r w:rsidRPr="00F213F0">
        <w:rPr>
          <w:rFonts w:ascii="Times New Roman" w:hAnsi="Times New Roman" w:cs="Times New Roman"/>
          <w:i/>
          <w:sz w:val="24"/>
          <w:szCs w:val="24"/>
        </w:rPr>
        <w:t>Spatial technology and archaeology: The archaeological applications of GIS</w:t>
      </w:r>
      <w:r w:rsidRPr="00F213F0">
        <w:rPr>
          <w:rFonts w:ascii="Times New Roman" w:hAnsi="Times New Roman" w:cs="Times New Roman"/>
          <w:sz w:val="24"/>
          <w:szCs w:val="24"/>
        </w:rPr>
        <w:t>. (London: Taylor and Francis, 2000)</w:t>
      </w:r>
    </w:p>
    <w:p w14:paraId="16F27AAA" w14:textId="335A9859" w:rsidR="00B43EFD" w:rsidRDefault="00B43EFD">
      <w:pPr>
        <w:rPr>
          <w:rFonts w:ascii="Times New Roman" w:hAnsi="Times New Roman" w:cs="Times New Roman"/>
          <w:sz w:val="24"/>
          <w:szCs w:val="24"/>
        </w:rPr>
      </w:pPr>
      <w:r>
        <w:rPr>
          <w:rFonts w:ascii="Times New Roman" w:hAnsi="Times New Roman" w:cs="Times New Roman"/>
          <w:sz w:val="24"/>
          <w:szCs w:val="24"/>
        </w:rPr>
        <w:br w:type="page"/>
      </w:r>
    </w:p>
    <w:p w14:paraId="35934CE6" w14:textId="032F4339" w:rsidR="00B43EFD" w:rsidRPr="00256405" w:rsidRDefault="00B43EFD" w:rsidP="00B029DB">
      <w:pPr>
        <w:widowControl w:val="0"/>
        <w:autoSpaceDE w:val="0"/>
        <w:autoSpaceDN w:val="0"/>
        <w:adjustRightInd w:val="0"/>
        <w:spacing w:after="120" w:line="360" w:lineRule="auto"/>
        <w:jc w:val="both"/>
        <w:rPr>
          <w:rFonts w:ascii="Times New Roman" w:hAnsi="Times New Roman" w:cs="Times New Roman"/>
          <w:b/>
          <w:sz w:val="24"/>
          <w:szCs w:val="24"/>
        </w:rPr>
      </w:pPr>
      <w:r w:rsidRPr="00256405">
        <w:rPr>
          <w:rFonts w:ascii="Times New Roman" w:hAnsi="Times New Roman" w:cs="Times New Roman"/>
          <w:b/>
          <w:sz w:val="24"/>
          <w:szCs w:val="24"/>
        </w:rPr>
        <w:lastRenderedPageBreak/>
        <w:t>Next step readings:</w:t>
      </w:r>
    </w:p>
    <w:p w14:paraId="6EF9E0BA" w14:textId="046D5FAE" w:rsidR="00B43EFD" w:rsidRDefault="0028323E"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For those wishing to know more about current research using GIS in the Digital Humanities an annotated bibliography is provided by </w:t>
      </w:r>
      <w:r w:rsidR="007B292B">
        <w:rPr>
          <w:rFonts w:ascii="Times New Roman" w:hAnsi="Times New Roman" w:cs="Times New Roman"/>
          <w:sz w:val="24"/>
          <w:szCs w:val="24"/>
        </w:rPr>
        <w:t>I.</w:t>
      </w:r>
      <w:r>
        <w:rPr>
          <w:rFonts w:ascii="Times New Roman" w:hAnsi="Times New Roman" w:cs="Times New Roman"/>
          <w:sz w:val="24"/>
          <w:szCs w:val="24"/>
        </w:rPr>
        <w:t xml:space="preserve">N. Gregory </w:t>
      </w:r>
      <w:r w:rsidR="00B20659">
        <w:rPr>
          <w:rFonts w:ascii="Times New Roman" w:hAnsi="Times New Roman" w:cs="Times New Roman"/>
          <w:sz w:val="24"/>
          <w:szCs w:val="24"/>
        </w:rPr>
        <w:t>‘</w:t>
      </w:r>
      <w:r>
        <w:rPr>
          <w:rFonts w:ascii="Times New Roman" w:hAnsi="Times New Roman" w:cs="Times New Roman"/>
          <w:sz w:val="24"/>
          <w:szCs w:val="24"/>
        </w:rPr>
        <w:t>From Historical GIS to Spatial Humanities: An evolving literature</w:t>
      </w:r>
      <w:r w:rsidR="00B20659">
        <w:rPr>
          <w:rFonts w:ascii="Times New Roman" w:hAnsi="Times New Roman" w:cs="Times New Roman"/>
          <w:sz w:val="24"/>
          <w:szCs w:val="24"/>
        </w:rPr>
        <w:t>’</w:t>
      </w:r>
      <w:r w:rsidR="007B292B">
        <w:rPr>
          <w:rFonts w:ascii="Times New Roman" w:hAnsi="Times New Roman" w:cs="Times New Roman"/>
          <w:sz w:val="24"/>
          <w:szCs w:val="24"/>
        </w:rPr>
        <w:t xml:space="preserve"> ed. by I.</w:t>
      </w:r>
      <w:r>
        <w:rPr>
          <w:rFonts w:ascii="Times New Roman" w:hAnsi="Times New Roman" w:cs="Times New Roman"/>
          <w:sz w:val="24"/>
          <w:szCs w:val="24"/>
        </w:rPr>
        <w:t>N. Gregory and A</w:t>
      </w:r>
      <w:r w:rsidR="007B292B">
        <w:rPr>
          <w:rFonts w:ascii="Times New Roman" w:hAnsi="Times New Roman" w:cs="Times New Roman"/>
          <w:sz w:val="24"/>
          <w:szCs w:val="24"/>
        </w:rPr>
        <w:t>. Geddes</w:t>
      </w:r>
      <w:r>
        <w:rPr>
          <w:rFonts w:ascii="Times New Roman" w:hAnsi="Times New Roman" w:cs="Times New Roman"/>
          <w:sz w:val="24"/>
          <w:szCs w:val="24"/>
        </w:rPr>
        <w:t xml:space="preserve"> </w:t>
      </w:r>
      <w:r>
        <w:rPr>
          <w:rFonts w:ascii="Times New Roman" w:hAnsi="Times New Roman" w:cs="Times New Roman"/>
          <w:i/>
          <w:sz w:val="24"/>
          <w:szCs w:val="24"/>
        </w:rPr>
        <w:t xml:space="preserve">Toward Spatial Humanities: Historical </w:t>
      </w:r>
      <w:r w:rsidR="007B292B">
        <w:rPr>
          <w:rFonts w:ascii="Times New Roman" w:hAnsi="Times New Roman" w:cs="Times New Roman"/>
          <w:i/>
          <w:sz w:val="24"/>
          <w:szCs w:val="24"/>
        </w:rPr>
        <w:t>GIS and spatial h</w:t>
      </w:r>
      <w:r>
        <w:rPr>
          <w:rFonts w:ascii="Times New Roman" w:hAnsi="Times New Roman" w:cs="Times New Roman"/>
          <w:i/>
          <w:sz w:val="24"/>
          <w:szCs w:val="24"/>
        </w:rPr>
        <w:t>istory</w:t>
      </w:r>
      <w:r>
        <w:rPr>
          <w:rFonts w:ascii="Times New Roman" w:hAnsi="Times New Roman" w:cs="Times New Roman"/>
          <w:sz w:val="24"/>
          <w:szCs w:val="24"/>
        </w:rPr>
        <w:t xml:space="preserve"> (</w:t>
      </w:r>
      <w:r w:rsidR="007B292B" w:rsidRPr="00F213F0">
        <w:rPr>
          <w:rFonts w:ascii="Times New Roman" w:hAnsi="Times New Roman" w:cs="Times New Roman"/>
          <w:sz w:val="24"/>
          <w:szCs w:val="24"/>
        </w:rPr>
        <w:t>Bloomington, IN: Indiana University Press</w:t>
      </w:r>
      <w:r>
        <w:rPr>
          <w:rFonts w:ascii="Times New Roman" w:hAnsi="Times New Roman" w:cs="Times New Roman"/>
          <w:sz w:val="24"/>
          <w:szCs w:val="24"/>
        </w:rPr>
        <w:t>, 2014)</w:t>
      </w:r>
      <w:r w:rsidR="007B292B">
        <w:rPr>
          <w:rFonts w:ascii="Times New Roman" w:hAnsi="Times New Roman" w:cs="Times New Roman"/>
          <w:sz w:val="24"/>
          <w:szCs w:val="24"/>
        </w:rPr>
        <w:t>,</w:t>
      </w:r>
      <w:r>
        <w:rPr>
          <w:rFonts w:ascii="Times New Roman" w:hAnsi="Times New Roman" w:cs="Times New Roman"/>
          <w:sz w:val="24"/>
          <w:szCs w:val="24"/>
        </w:rPr>
        <w:t xml:space="preserve"> pp. 186-202.</w:t>
      </w:r>
      <w:r w:rsidR="00256405">
        <w:rPr>
          <w:rFonts w:ascii="Times New Roman" w:hAnsi="Times New Roman" w:cs="Times New Roman"/>
          <w:sz w:val="24"/>
          <w:szCs w:val="24"/>
        </w:rPr>
        <w:t xml:space="preserve"> See also many of the works cited in this chapter.</w:t>
      </w:r>
    </w:p>
    <w:p w14:paraId="432CB712" w14:textId="77777777" w:rsidR="004E38E2" w:rsidRDefault="004E38E2" w:rsidP="00B029DB">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Online lists of useful resources include: </w:t>
      </w:r>
    </w:p>
    <w:p w14:paraId="2DCE1D31" w14:textId="0F0DDD17" w:rsidR="0028323E" w:rsidRDefault="004E38E2" w:rsidP="004E38E2">
      <w:pPr>
        <w:pStyle w:val="ListParagraph"/>
        <w:widowControl w:val="0"/>
        <w:numPr>
          <w:ilvl w:val="0"/>
          <w:numId w:val="4"/>
        </w:numPr>
        <w:autoSpaceDE w:val="0"/>
        <w:autoSpaceDN w:val="0"/>
        <w:adjustRightInd w:val="0"/>
        <w:spacing w:after="120" w:line="360" w:lineRule="auto"/>
        <w:jc w:val="both"/>
        <w:rPr>
          <w:rFonts w:ascii="Times New Roman" w:hAnsi="Times New Roman" w:cs="Times New Roman"/>
          <w:sz w:val="24"/>
          <w:szCs w:val="24"/>
        </w:rPr>
      </w:pPr>
      <w:r w:rsidRPr="004E38E2">
        <w:rPr>
          <w:rFonts w:ascii="Times New Roman" w:hAnsi="Times New Roman" w:cs="Times New Roman"/>
          <w:sz w:val="24"/>
          <w:szCs w:val="24"/>
        </w:rPr>
        <w:t>The Historical GIS Research Network (http://www.hgis.org.uk)</w:t>
      </w:r>
      <w:r>
        <w:rPr>
          <w:rFonts w:ascii="Times New Roman" w:hAnsi="Times New Roman" w:cs="Times New Roman"/>
          <w:sz w:val="24"/>
          <w:szCs w:val="24"/>
        </w:rPr>
        <w:t xml:space="preserve"> which includes listings of both publications and online resources.</w:t>
      </w:r>
    </w:p>
    <w:p w14:paraId="58D4E469" w14:textId="2839551E" w:rsidR="004E38E2" w:rsidRDefault="004E38E2" w:rsidP="004E38E2">
      <w:pPr>
        <w:pStyle w:val="ListParagraph"/>
        <w:widowControl w:val="0"/>
        <w:numPr>
          <w:ilvl w:val="0"/>
          <w:numId w:val="4"/>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GeoHumanities Special Interest Group of the Alliance of Digital Humanities Organizations (</w:t>
      </w:r>
      <w:r w:rsidRPr="004E38E2">
        <w:rPr>
          <w:rFonts w:ascii="Times New Roman" w:hAnsi="Times New Roman" w:cs="Times New Roman"/>
          <w:sz w:val="24"/>
          <w:szCs w:val="24"/>
        </w:rPr>
        <w:t>http://geohumanities.org</w:t>
      </w:r>
      <w:r>
        <w:rPr>
          <w:rFonts w:ascii="Times New Roman" w:hAnsi="Times New Roman" w:cs="Times New Roman"/>
          <w:sz w:val="24"/>
          <w:szCs w:val="24"/>
        </w:rPr>
        <w:t>) which includes an online list of Humanities GIS projects and a GeoDiRT (Digital Research Tools) listing</w:t>
      </w:r>
    </w:p>
    <w:p w14:paraId="445FBF43" w14:textId="3C6FF70E" w:rsidR="004E38E2" w:rsidRDefault="004E38E2" w:rsidP="004E38E2">
      <w:pPr>
        <w:pStyle w:val="ListParagraph"/>
        <w:widowControl w:val="0"/>
        <w:numPr>
          <w:ilvl w:val="0"/>
          <w:numId w:val="4"/>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4E38E2">
        <w:rPr>
          <w:rFonts w:ascii="Times New Roman" w:hAnsi="Times New Roman" w:cs="Times New Roman"/>
          <w:i/>
          <w:sz w:val="24"/>
          <w:szCs w:val="24"/>
        </w:rPr>
        <w:t>Humanities GIS Zotero Library</w:t>
      </w:r>
      <w:r>
        <w:rPr>
          <w:rFonts w:ascii="Times New Roman" w:hAnsi="Times New Roman" w:cs="Times New Roman"/>
          <w:sz w:val="24"/>
          <w:szCs w:val="24"/>
        </w:rPr>
        <w:t xml:space="preserve"> (</w:t>
      </w:r>
      <w:r w:rsidRPr="004E38E2">
        <w:rPr>
          <w:rFonts w:ascii="Times New Roman" w:hAnsi="Times New Roman" w:cs="Times New Roman"/>
          <w:sz w:val="24"/>
          <w:szCs w:val="24"/>
        </w:rPr>
        <w:t>https://www.zotero.org/groups/humanitiesgis</w:t>
      </w:r>
      <w:r>
        <w:rPr>
          <w:rFonts w:ascii="Times New Roman" w:hAnsi="Times New Roman" w:cs="Times New Roman"/>
          <w:sz w:val="24"/>
          <w:szCs w:val="24"/>
        </w:rPr>
        <w:t>)</w:t>
      </w:r>
    </w:p>
    <w:p w14:paraId="25B94D86" w14:textId="6145358B" w:rsidR="0000193F" w:rsidRDefault="0000193F" w:rsidP="0000193F">
      <w:pPr>
        <w:pStyle w:val="ListParagraph"/>
        <w:widowControl w:val="0"/>
        <w:numPr>
          <w:ilvl w:val="0"/>
          <w:numId w:val="4"/>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University of Saskatchewan’s </w:t>
      </w:r>
      <w:r w:rsidR="00E10DAD">
        <w:rPr>
          <w:rFonts w:ascii="Times New Roman" w:hAnsi="Times New Roman" w:cs="Times New Roman"/>
          <w:sz w:val="24"/>
          <w:szCs w:val="24"/>
        </w:rPr>
        <w:t>HGIS L</w:t>
      </w:r>
      <w:r>
        <w:rPr>
          <w:rFonts w:ascii="Times New Roman" w:hAnsi="Times New Roman" w:cs="Times New Roman"/>
          <w:sz w:val="24"/>
          <w:szCs w:val="24"/>
        </w:rPr>
        <w:t xml:space="preserve">ab provides both an online bibliography and a page of links (http://www.hgis.usask.ca) </w:t>
      </w:r>
    </w:p>
    <w:p w14:paraId="2E65B80B" w14:textId="45E0C594" w:rsidR="004E38E2" w:rsidRPr="0000193F" w:rsidRDefault="0000193F" w:rsidP="0000193F">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For those wishing to</w:t>
      </w:r>
      <w:r w:rsidR="0075203E">
        <w:rPr>
          <w:rFonts w:ascii="Times New Roman" w:hAnsi="Times New Roman" w:cs="Times New Roman"/>
          <w:sz w:val="24"/>
          <w:szCs w:val="24"/>
        </w:rPr>
        <w:t xml:space="preserve"> learn to</w:t>
      </w:r>
      <w:r>
        <w:rPr>
          <w:rFonts w:ascii="Times New Roman" w:hAnsi="Times New Roman" w:cs="Times New Roman"/>
          <w:sz w:val="24"/>
          <w:szCs w:val="24"/>
        </w:rPr>
        <w:t xml:space="preserve"> use GIS a useful starting point is the lessons provided by the </w:t>
      </w:r>
      <w:r>
        <w:rPr>
          <w:rFonts w:ascii="Times New Roman" w:hAnsi="Times New Roman" w:cs="Times New Roman"/>
          <w:i/>
          <w:sz w:val="24"/>
          <w:szCs w:val="24"/>
        </w:rPr>
        <w:t>Geospatial Historian</w:t>
      </w:r>
      <w:r>
        <w:rPr>
          <w:rFonts w:ascii="Times New Roman" w:hAnsi="Times New Roman" w:cs="Times New Roman"/>
          <w:sz w:val="24"/>
          <w:szCs w:val="24"/>
        </w:rPr>
        <w:t xml:space="preserve"> site (</w:t>
      </w:r>
      <w:r w:rsidRPr="0000193F">
        <w:rPr>
          <w:rFonts w:ascii="Times New Roman" w:hAnsi="Times New Roman" w:cs="Times New Roman"/>
          <w:sz w:val="24"/>
          <w:szCs w:val="24"/>
        </w:rPr>
        <w:t>https://geospatialhistorian.wordpress.com</w:t>
      </w:r>
      <w:r>
        <w:rPr>
          <w:rFonts w:ascii="Times New Roman" w:hAnsi="Times New Roman" w:cs="Times New Roman"/>
          <w:sz w:val="24"/>
          <w:szCs w:val="24"/>
        </w:rPr>
        <w:t>) which also includes more pages of links to projects and resources.</w:t>
      </w:r>
      <w:r w:rsidR="0075203E">
        <w:rPr>
          <w:rFonts w:ascii="Times New Roman" w:hAnsi="Times New Roman" w:cs="Times New Roman"/>
          <w:sz w:val="24"/>
          <w:szCs w:val="24"/>
        </w:rPr>
        <w:t xml:space="preserve"> A more generic set of training materials, focussed on the QGIS package is available from http://www.qgistutorials.com or, for a wider range of software see http://www.gistutor.com. </w:t>
      </w:r>
    </w:p>
    <w:p w14:paraId="02A81D55" w14:textId="77777777" w:rsidR="00E909F0" w:rsidRDefault="00E909F0">
      <w:pPr>
        <w:rPr>
          <w:rFonts w:ascii="Times New Roman" w:hAnsi="Times New Roman" w:cs="Times New Roman"/>
          <w:sz w:val="24"/>
          <w:szCs w:val="24"/>
        </w:rPr>
      </w:pPr>
      <w:r>
        <w:rPr>
          <w:rFonts w:ascii="Times New Roman" w:hAnsi="Times New Roman" w:cs="Times New Roman"/>
          <w:sz w:val="24"/>
          <w:szCs w:val="24"/>
        </w:rPr>
        <w:br w:type="page"/>
      </w:r>
    </w:p>
    <w:p w14:paraId="6762F1EB" w14:textId="77777777" w:rsidR="00D63322" w:rsidRPr="00D63322" w:rsidRDefault="00B029DB" w:rsidP="00B029DB">
      <w:pPr>
        <w:widowControl w:val="0"/>
        <w:autoSpaceDE w:val="0"/>
        <w:autoSpaceDN w:val="0"/>
        <w:adjustRightInd w:val="0"/>
        <w:spacing w:after="120" w:line="360" w:lineRule="auto"/>
        <w:jc w:val="both"/>
        <w:rPr>
          <w:rFonts w:ascii="Times New Roman" w:hAnsi="Times New Roman" w:cs="Times New Roman"/>
          <w:b/>
          <w:sz w:val="24"/>
          <w:szCs w:val="24"/>
        </w:rPr>
      </w:pPr>
      <w:r w:rsidRPr="00D63322">
        <w:rPr>
          <w:rFonts w:ascii="Times New Roman" w:hAnsi="Times New Roman" w:cs="Times New Roman"/>
          <w:b/>
          <w:sz w:val="24"/>
          <w:szCs w:val="24"/>
        </w:rPr>
        <w:lastRenderedPageBreak/>
        <w:t xml:space="preserve">Acknowledgement: </w:t>
      </w:r>
    </w:p>
    <w:p w14:paraId="0679FBE8" w14:textId="59E7C552" w:rsidR="008B2E0B" w:rsidRDefault="00B029DB" w:rsidP="00B029DB">
      <w:pPr>
        <w:widowControl w:val="0"/>
        <w:autoSpaceDE w:val="0"/>
        <w:autoSpaceDN w:val="0"/>
        <w:adjustRightInd w:val="0"/>
        <w:spacing w:after="120" w:line="360" w:lineRule="auto"/>
        <w:jc w:val="both"/>
        <w:rPr>
          <w:rFonts w:ascii="Times New Roman" w:hAnsi="Times New Roman" w:cs="Times New Roman"/>
          <w:sz w:val="24"/>
          <w:szCs w:val="24"/>
        </w:rPr>
      </w:pPr>
      <w:r w:rsidRPr="00B029DB">
        <w:rPr>
          <w:rFonts w:ascii="Times New Roman" w:hAnsi="Times New Roman" w:cs="Times New Roman"/>
          <w:sz w:val="24"/>
          <w:szCs w:val="24"/>
        </w:rPr>
        <w:t xml:space="preserve">The research leading to these results has received funding from the European Research Council (ERC) under the European Union’s Seventh Framework Programme (FP7/2007-2013) / ERC grant “Spatial Humanities: Texts, GIS, places” (agreement number 283850). </w:t>
      </w:r>
    </w:p>
    <w:p w14:paraId="10C1A557" w14:textId="77777777" w:rsidR="008B2E0B" w:rsidRDefault="008B2E0B">
      <w:pPr>
        <w:rPr>
          <w:rFonts w:ascii="Times New Roman" w:hAnsi="Times New Roman" w:cs="Times New Roman"/>
          <w:sz w:val="24"/>
          <w:szCs w:val="24"/>
        </w:rPr>
      </w:pPr>
      <w:r>
        <w:rPr>
          <w:rFonts w:ascii="Times New Roman" w:hAnsi="Times New Roman" w:cs="Times New Roman"/>
          <w:sz w:val="24"/>
          <w:szCs w:val="24"/>
        </w:rPr>
        <w:br w:type="page"/>
      </w:r>
    </w:p>
    <w:p w14:paraId="6FF0AB99" w14:textId="2C2EABAE" w:rsidR="00DA226A" w:rsidRPr="006E79C3" w:rsidRDefault="006E79C3" w:rsidP="00B029DB">
      <w:pPr>
        <w:widowControl w:val="0"/>
        <w:autoSpaceDE w:val="0"/>
        <w:autoSpaceDN w:val="0"/>
        <w:adjustRightInd w:val="0"/>
        <w:spacing w:after="120" w:line="360" w:lineRule="auto"/>
        <w:jc w:val="both"/>
        <w:rPr>
          <w:rFonts w:ascii="Times New Roman" w:hAnsi="Times New Roman" w:cs="Times New Roman"/>
          <w:b/>
          <w:sz w:val="28"/>
          <w:szCs w:val="24"/>
        </w:rPr>
      </w:pPr>
      <w:r w:rsidRPr="006E79C3">
        <w:rPr>
          <w:rFonts w:ascii="Times New Roman" w:hAnsi="Times New Roman" w:cs="Times New Roman"/>
          <w:b/>
          <w:sz w:val="28"/>
          <w:szCs w:val="24"/>
        </w:rPr>
        <w:lastRenderedPageBreak/>
        <w:t>Figure Captions:</w:t>
      </w:r>
    </w:p>
    <w:p w14:paraId="7EF3F597" w14:textId="7524F348" w:rsidR="00705229" w:rsidRDefault="00705229" w:rsidP="00B029DB">
      <w:pPr>
        <w:widowControl w:val="0"/>
        <w:autoSpaceDE w:val="0"/>
        <w:autoSpaceDN w:val="0"/>
        <w:adjustRightInd w:val="0"/>
        <w:spacing w:after="120" w:line="360" w:lineRule="auto"/>
        <w:jc w:val="both"/>
        <w:rPr>
          <w:rFonts w:ascii="Times New Roman" w:hAnsi="Times New Roman" w:cs="Times New Roman"/>
          <w:sz w:val="24"/>
          <w:szCs w:val="24"/>
        </w:rPr>
      </w:pPr>
    </w:p>
    <w:p w14:paraId="7021A4C1" w14:textId="77777777" w:rsidR="00705229" w:rsidRDefault="00705229">
      <w:pPr>
        <w:rPr>
          <w:rFonts w:ascii="Times New Roman" w:hAnsi="Times New Roman" w:cs="Times New Roman"/>
          <w:b/>
          <w:sz w:val="24"/>
          <w:szCs w:val="24"/>
        </w:rPr>
      </w:pPr>
      <w:r>
        <w:rPr>
          <w:rFonts w:ascii="Times New Roman" w:hAnsi="Times New Roman" w:cs="Times New Roman"/>
          <w:b/>
          <w:sz w:val="24"/>
          <w:szCs w:val="24"/>
        </w:rPr>
        <w:t>a. Spatial data</w:t>
      </w:r>
    </w:p>
    <w:p w14:paraId="17C872CB" w14:textId="10F9340F" w:rsidR="00705229" w:rsidRDefault="00705229" w:rsidP="00633C5F">
      <w:pPr>
        <w:spacing w:before="120"/>
        <w:rPr>
          <w:rFonts w:ascii="Times New Roman" w:hAnsi="Times New Roman" w:cs="Times New Roman"/>
          <w:b/>
          <w:sz w:val="24"/>
          <w:szCs w:val="24"/>
        </w:rPr>
      </w:pPr>
      <w:r>
        <w:rPr>
          <w:rFonts w:ascii="Times New Roman" w:hAnsi="Times New Roman" w:cs="Times New Roman"/>
          <w:b/>
          <w:sz w:val="24"/>
          <w:szCs w:val="24"/>
        </w:rPr>
        <w:t xml:space="preserve">b. </w:t>
      </w:r>
      <w:r w:rsidR="00FC25C4">
        <w:rPr>
          <w:rFonts w:ascii="Times New Roman" w:hAnsi="Times New Roman" w:cs="Times New Roman"/>
          <w:b/>
          <w:sz w:val="24"/>
          <w:szCs w:val="24"/>
        </w:rPr>
        <w:t>A fragment of the a</w:t>
      </w:r>
      <w:r>
        <w:rPr>
          <w:rFonts w:ascii="Times New Roman" w:hAnsi="Times New Roman" w:cs="Times New Roman"/>
          <w:b/>
          <w:sz w:val="24"/>
          <w:szCs w:val="24"/>
        </w:rPr>
        <w:t>ttribute data of the ‘beautiful</w:t>
      </w:r>
      <w:r w:rsidR="000A5407">
        <w:rPr>
          <w:rFonts w:ascii="Times New Roman" w:hAnsi="Times New Roman" w:cs="Times New Roman"/>
          <w:b/>
          <w:sz w:val="24"/>
          <w:szCs w:val="24"/>
        </w:rPr>
        <w:t>’</w:t>
      </w:r>
      <w:r>
        <w:rPr>
          <w:rFonts w:ascii="Times New Roman" w:hAnsi="Times New Roman" w:cs="Times New Roman"/>
          <w:b/>
          <w:sz w:val="24"/>
          <w:szCs w:val="24"/>
        </w:rPr>
        <w:t xml:space="preserve"> layer</w:t>
      </w:r>
    </w:p>
    <w:p w14:paraId="7FE89F52" w14:textId="77777777" w:rsidR="00705229" w:rsidRDefault="00705229">
      <w:pPr>
        <w:rPr>
          <w:rFonts w:ascii="Times New Roman" w:hAnsi="Times New Roman" w:cs="Times New Roman"/>
          <w:sz w:val="24"/>
          <w:szCs w:val="24"/>
        </w:rPr>
      </w:pPr>
      <w:r w:rsidRPr="00705229">
        <w:rPr>
          <w:rFonts w:ascii="Times New Roman" w:hAnsi="Times New Roman" w:cs="Times New Roman"/>
          <w:b/>
          <w:sz w:val="24"/>
          <w:szCs w:val="24"/>
        </w:rPr>
        <w:t>Figure 1: Layers in a GIS.</w:t>
      </w:r>
      <w:r>
        <w:rPr>
          <w:rFonts w:ascii="Times New Roman" w:hAnsi="Times New Roman" w:cs="Times New Roman"/>
          <w:sz w:val="24"/>
          <w:szCs w:val="24"/>
        </w:rPr>
        <w:t xml:space="preserve"> The</w:t>
      </w:r>
      <w:r w:rsidR="00FC25C4">
        <w:rPr>
          <w:rFonts w:ascii="Times New Roman" w:hAnsi="Times New Roman" w:cs="Times New Roman"/>
          <w:sz w:val="24"/>
          <w:szCs w:val="24"/>
        </w:rPr>
        <w:t xml:space="preserve"> English Lake District showing: a point layer of places described in the corpus as ‘beautiful’, a line layer of main roads, a polygon layer of the major lakes, and a raster surface representing height. </w:t>
      </w:r>
    </w:p>
    <w:p w14:paraId="1A351B3B" w14:textId="6C503B92" w:rsidR="00633C5F" w:rsidRDefault="00633C5F">
      <w:pPr>
        <w:rPr>
          <w:rFonts w:ascii="Times New Roman" w:hAnsi="Times New Roman" w:cs="Times New Roman"/>
          <w:sz w:val="24"/>
          <w:szCs w:val="24"/>
        </w:rPr>
      </w:pPr>
    </w:p>
    <w:p w14:paraId="7FC16B70" w14:textId="1031822A" w:rsidR="003F5009" w:rsidRDefault="00711548" w:rsidP="00B029DB">
      <w:pPr>
        <w:widowControl w:val="0"/>
        <w:autoSpaceDE w:val="0"/>
        <w:autoSpaceDN w:val="0"/>
        <w:adjustRightInd w:val="0"/>
        <w:spacing w:after="120" w:line="360" w:lineRule="auto"/>
        <w:jc w:val="both"/>
        <w:rPr>
          <w:rFonts w:ascii="Times New Roman" w:hAnsi="Times New Roman" w:cs="Times New Roman"/>
          <w:sz w:val="24"/>
          <w:szCs w:val="24"/>
        </w:rPr>
      </w:pPr>
      <w:r w:rsidRPr="00711548">
        <w:rPr>
          <w:rFonts w:ascii="Times New Roman" w:hAnsi="Times New Roman" w:cs="Times New Roman"/>
          <w:b/>
          <w:sz w:val="24"/>
          <w:szCs w:val="24"/>
        </w:rPr>
        <w:t xml:space="preserve">Figure 2: Using a gazetteer to join coordinates to a table. </w:t>
      </w:r>
      <w:r>
        <w:rPr>
          <w:rFonts w:ascii="Times New Roman" w:hAnsi="Times New Roman" w:cs="Times New Roman"/>
          <w:sz w:val="24"/>
          <w:szCs w:val="24"/>
        </w:rPr>
        <w:t xml:space="preserve">The joined table (c) has been had coordinates added from the gazetteer through the use of a relational join that matches identical place-names. An additional field, </w:t>
      </w:r>
      <w:r>
        <w:rPr>
          <w:rFonts w:ascii="Times New Roman" w:hAnsi="Times New Roman" w:cs="Times New Roman"/>
          <w:i/>
          <w:sz w:val="24"/>
          <w:szCs w:val="24"/>
        </w:rPr>
        <w:t>standard place-name</w:t>
      </w:r>
      <w:r>
        <w:rPr>
          <w:rFonts w:ascii="Times New Roman" w:hAnsi="Times New Roman" w:cs="Times New Roman"/>
          <w:sz w:val="24"/>
          <w:szCs w:val="24"/>
        </w:rPr>
        <w:t xml:space="preserve"> has been added to allow spellings from the source to be matched </w:t>
      </w:r>
      <w:r w:rsidR="00D63322">
        <w:rPr>
          <w:rFonts w:ascii="Times New Roman" w:hAnsi="Times New Roman" w:cs="Times New Roman"/>
          <w:sz w:val="24"/>
          <w:szCs w:val="24"/>
        </w:rPr>
        <w:t>with</w:t>
      </w:r>
      <w:r>
        <w:rPr>
          <w:rFonts w:ascii="Times New Roman" w:hAnsi="Times New Roman" w:cs="Times New Roman"/>
          <w:sz w:val="24"/>
          <w:szCs w:val="24"/>
        </w:rPr>
        <w:t xml:space="preserve"> those on the gazetteer.</w:t>
      </w:r>
    </w:p>
    <w:p w14:paraId="0C6D6DE3" w14:textId="7077A3D7" w:rsidR="003F5009" w:rsidRDefault="003F5009" w:rsidP="00B029DB">
      <w:pPr>
        <w:widowControl w:val="0"/>
        <w:autoSpaceDE w:val="0"/>
        <w:autoSpaceDN w:val="0"/>
        <w:adjustRightInd w:val="0"/>
        <w:spacing w:after="120" w:line="360" w:lineRule="auto"/>
        <w:jc w:val="both"/>
        <w:rPr>
          <w:rFonts w:ascii="Times New Roman" w:hAnsi="Times New Roman" w:cs="Times New Roman"/>
          <w:sz w:val="24"/>
          <w:szCs w:val="24"/>
        </w:rPr>
      </w:pPr>
    </w:p>
    <w:p w14:paraId="281F2BB6" w14:textId="5AED4655" w:rsidR="003F5009" w:rsidRDefault="00EE2DB7" w:rsidP="009338A3">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b/>
          <w:bCs/>
          <w:sz w:val="24"/>
          <w:szCs w:val="24"/>
        </w:rPr>
        <w:t>Figure 3: Selection by attributes</w:t>
      </w:r>
      <w:r w:rsidR="009338A3">
        <w:rPr>
          <w:rFonts w:ascii="Times New Roman" w:hAnsi="Times New Roman" w:cs="Times New Roman"/>
          <w:b/>
          <w:bCs/>
          <w:sz w:val="24"/>
          <w:szCs w:val="24"/>
        </w:rPr>
        <w:t xml:space="preserve"> in ArcMap</w:t>
      </w:r>
      <w:r>
        <w:rPr>
          <w:rFonts w:ascii="Times New Roman" w:hAnsi="Times New Roman" w:cs="Times New Roman"/>
          <w:b/>
          <w:bCs/>
          <w:sz w:val="24"/>
          <w:szCs w:val="24"/>
        </w:rPr>
        <w:t>.</w:t>
      </w:r>
      <w:r>
        <w:rPr>
          <w:rFonts w:ascii="Times New Roman" w:hAnsi="Times New Roman" w:cs="Times New Roman"/>
          <w:sz w:val="24"/>
          <w:szCs w:val="24"/>
        </w:rPr>
        <w:t xml:space="preserve"> Using as example a layer with archaeologic</w:t>
      </w:r>
      <w:r w:rsidR="009338A3">
        <w:rPr>
          <w:rFonts w:ascii="Times New Roman" w:hAnsi="Times New Roman" w:cs="Times New Roman"/>
          <w:sz w:val="24"/>
          <w:szCs w:val="24"/>
        </w:rPr>
        <w:t>al information, we carried out a query selecting by attribute</w:t>
      </w:r>
      <w:r>
        <w:rPr>
          <w:rFonts w:ascii="Times New Roman" w:hAnsi="Times New Roman" w:cs="Times New Roman"/>
          <w:sz w:val="24"/>
          <w:szCs w:val="24"/>
        </w:rPr>
        <w:t xml:space="preserve"> all those </w:t>
      </w:r>
      <w:r w:rsidR="009338A3">
        <w:rPr>
          <w:rFonts w:ascii="Times New Roman" w:hAnsi="Times New Roman" w:cs="Times New Roman"/>
          <w:sz w:val="24"/>
          <w:szCs w:val="24"/>
        </w:rPr>
        <w:t>records</w:t>
      </w:r>
      <w:r>
        <w:rPr>
          <w:rFonts w:ascii="Times New Roman" w:hAnsi="Times New Roman" w:cs="Times New Roman"/>
          <w:sz w:val="24"/>
          <w:szCs w:val="24"/>
        </w:rPr>
        <w:t xml:space="preserve"> in the ‘CPAT Bronze Age’ layer</w:t>
      </w:r>
      <w:r w:rsidR="009338A3">
        <w:rPr>
          <w:rFonts w:ascii="Times New Roman" w:hAnsi="Times New Roman" w:cs="Times New Roman"/>
          <w:sz w:val="24"/>
          <w:szCs w:val="24"/>
        </w:rPr>
        <w:t xml:space="preserve"> that correspond to the ‘TYPE’ ‘Round Barrow’. The result show these records highlighted both in the </w:t>
      </w:r>
      <w:r w:rsidR="0013225E">
        <w:rPr>
          <w:rFonts w:ascii="Times New Roman" w:hAnsi="Times New Roman" w:cs="Times New Roman"/>
          <w:sz w:val="24"/>
          <w:szCs w:val="24"/>
        </w:rPr>
        <w:t xml:space="preserve">attribute </w:t>
      </w:r>
      <w:r w:rsidR="009338A3">
        <w:rPr>
          <w:rFonts w:ascii="Times New Roman" w:hAnsi="Times New Roman" w:cs="Times New Roman"/>
          <w:sz w:val="24"/>
          <w:szCs w:val="24"/>
        </w:rPr>
        <w:t>table and the map</w:t>
      </w:r>
      <w:r w:rsidR="0013225E">
        <w:rPr>
          <w:rFonts w:ascii="Times New Roman" w:hAnsi="Times New Roman" w:cs="Times New Roman"/>
          <w:sz w:val="24"/>
          <w:szCs w:val="24"/>
        </w:rPr>
        <w:t>ped spatial data</w:t>
      </w:r>
      <w:r w:rsidR="009338A3">
        <w:rPr>
          <w:rFonts w:ascii="Times New Roman" w:hAnsi="Times New Roman" w:cs="Times New Roman"/>
          <w:sz w:val="24"/>
          <w:szCs w:val="24"/>
        </w:rPr>
        <w:t xml:space="preserve">. </w:t>
      </w:r>
    </w:p>
    <w:p w14:paraId="054F6BA0" w14:textId="6E311DA7" w:rsidR="003F5009" w:rsidRDefault="003F5009">
      <w:pPr>
        <w:rPr>
          <w:rFonts w:ascii="Times New Roman" w:hAnsi="Times New Roman" w:cs="Times New Roman"/>
          <w:sz w:val="24"/>
          <w:szCs w:val="24"/>
        </w:rPr>
      </w:pPr>
    </w:p>
    <w:p w14:paraId="52E092D2" w14:textId="38D55CA7" w:rsidR="003F5009" w:rsidRDefault="003F5009" w:rsidP="003F5009">
      <w:pPr>
        <w:widowControl w:val="0"/>
        <w:autoSpaceDE w:val="0"/>
        <w:autoSpaceDN w:val="0"/>
        <w:adjustRightInd w:val="0"/>
        <w:spacing w:after="120" w:line="360" w:lineRule="auto"/>
        <w:jc w:val="center"/>
        <w:rPr>
          <w:rFonts w:ascii="Times New Roman" w:hAnsi="Times New Roman" w:cs="Times New Roman"/>
          <w:sz w:val="24"/>
          <w:szCs w:val="24"/>
        </w:rPr>
      </w:pPr>
    </w:p>
    <w:p w14:paraId="1C44D48C" w14:textId="613810FD" w:rsidR="00D6204C" w:rsidRDefault="000F1901" w:rsidP="00032BA5">
      <w:pPr>
        <w:widowControl w:val="0"/>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Figure 4: </w:t>
      </w:r>
      <w:r w:rsidR="00D6204C">
        <w:rPr>
          <w:rFonts w:ascii="Times New Roman" w:hAnsi="Times New Roman" w:cs="Times New Roman"/>
          <w:b/>
          <w:bCs/>
          <w:sz w:val="24"/>
          <w:szCs w:val="24"/>
        </w:rPr>
        <w:t>Anglo-Saxon churches per district created by an overlay</w:t>
      </w:r>
      <w:r w:rsidR="00E12B10">
        <w:rPr>
          <w:rFonts w:ascii="Times New Roman" w:hAnsi="Times New Roman" w:cs="Times New Roman"/>
          <w:b/>
          <w:bCs/>
          <w:sz w:val="24"/>
          <w:szCs w:val="24"/>
        </w:rPr>
        <w:t xml:space="preserve">. </w:t>
      </w:r>
      <w:r w:rsidR="00D6204C">
        <w:rPr>
          <w:rFonts w:ascii="Times New Roman" w:hAnsi="Times New Roman" w:cs="Times New Roman"/>
          <w:sz w:val="24"/>
          <w:szCs w:val="24"/>
        </w:rPr>
        <w:t xml:space="preserve">The map was produced using an overlay </w:t>
      </w:r>
      <w:r w:rsidR="00CE6932">
        <w:rPr>
          <w:rFonts w:ascii="Times New Roman" w:hAnsi="Times New Roman" w:cs="Times New Roman"/>
          <w:sz w:val="24"/>
          <w:szCs w:val="24"/>
        </w:rPr>
        <w:t>between a polygon layer (districts) and a point layer (Anglo-Saxon churches), whic</w:t>
      </w:r>
      <w:r w:rsidR="00D6204C">
        <w:rPr>
          <w:rFonts w:ascii="Times New Roman" w:hAnsi="Times New Roman" w:cs="Times New Roman"/>
          <w:sz w:val="24"/>
          <w:szCs w:val="24"/>
        </w:rPr>
        <w:t>h returned</w:t>
      </w:r>
      <w:r w:rsidR="00CE6932">
        <w:rPr>
          <w:rFonts w:ascii="Times New Roman" w:hAnsi="Times New Roman" w:cs="Times New Roman"/>
          <w:sz w:val="24"/>
          <w:szCs w:val="24"/>
        </w:rPr>
        <w:t xml:space="preserve"> </w:t>
      </w:r>
      <w:r w:rsidR="00D6204C">
        <w:rPr>
          <w:rFonts w:ascii="Times New Roman" w:hAnsi="Times New Roman" w:cs="Times New Roman"/>
          <w:sz w:val="24"/>
          <w:szCs w:val="24"/>
        </w:rPr>
        <w:t>a</w:t>
      </w:r>
      <w:r w:rsidR="00CE6932">
        <w:rPr>
          <w:rFonts w:ascii="Times New Roman" w:hAnsi="Times New Roman" w:cs="Times New Roman"/>
          <w:sz w:val="24"/>
          <w:szCs w:val="24"/>
        </w:rPr>
        <w:t xml:space="preserve"> count of points that fall within each polygon</w:t>
      </w:r>
      <w:r w:rsidR="00D6204C">
        <w:rPr>
          <w:rFonts w:ascii="Times New Roman" w:hAnsi="Times New Roman" w:cs="Times New Roman"/>
          <w:sz w:val="24"/>
          <w:szCs w:val="24"/>
        </w:rPr>
        <w:t>.</w:t>
      </w:r>
    </w:p>
    <w:p w14:paraId="3EF0B000" w14:textId="77777777" w:rsidR="00D6204C" w:rsidRDefault="00D6204C">
      <w:pPr>
        <w:rPr>
          <w:rFonts w:ascii="Times New Roman" w:hAnsi="Times New Roman" w:cs="Times New Roman"/>
          <w:sz w:val="24"/>
          <w:szCs w:val="24"/>
        </w:rPr>
      </w:pPr>
      <w:r>
        <w:rPr>
          <w:rFonts w:ascii="Times New Roman" w:hAnsi="Times New Roman" w:cs="Times New Roman"/>
          <w:sz w:val="24"/>
          <w:szCs w:val="24"/>
        </w:rPr>
        <w:br w:type="page"/>
      </w:r>
    </w:p>
    <w:sectPr w:rsidR="00D6204C">
      <w:footerReference w:type="default" r:id="rId11"/>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AEE6A1" w14:textId="77777777" w:rsidR="00EE6A16" w:rsidRDefault="00EE6A16" w:rsidP="003062FB">
      <w:pPr>
        <w:spacing w:after="0" w:line="240" w:lineRule="auto"/>
      </w:pPr>
      <w:r>
        <w:separator/>
      </w:r>
    </w:p>
  </w:endnote>
  <w:endnote w:type="continuationSeparator" w:id="0">
    <w:p w14:paraId="65962437" w14:textId="77777777" w:rsidR="00EE6A16" w:rsidRDefault="00EE6A16" w:rsidP="003062FB">
      <w:pPr>
        <w:spacing w:after="0" w:line="240" w:lineRule="auto"/>
      </w:pPr>
      <w:r>
        <w:continuationSeparator/>
      </w:r>
    </w:p>
  </w:endnote>
  <w:endnote w:id="1">
    <w:p w14:paraId="48C4E2A7" w14:textId="07E8D005"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w:t>
      </w:r>
      <w:r w:rsidR="007B292B" w:rsidRPr="00F213F0">
        <w:rPr>
          <w:rFonts w:ascii="Times New Roman" w:hAnsi="Times New Roman" w:cs="Times New Roman"/>
          <w:sz w:val="24"/>
          <w:szCs w:val="24"/>
        </w:rPr>
        <w:t xml:space="preserve">For how GIS and spatial approaches fit into the humanities see, in particular, D.J. Bodenhamer, J. Corrigan and T.M. Harris </w:t>
      </w:r>
      <w:r w:rsidR="007B292B" w:rsidRPr="00F213F0">
        <w:rPr>
          <w:rFonts w:ascii="Times New Roman" w:hAnsi="Times New Roman" w:cs="Times New Roman"/>
          <w:i/>
          <w:sz w:val="24"/>
          <w:szCs w:val="24"/>
        </w:rPr>
        <w:t>The Spatial Humanities: GIS and the future of humanities scholarship</w:t>
      </w:r>
      <w:r w:rsidR="007B292B" w:rsidRPr="00F213F0">
        <w:rPr>
          <w:rFonts w:ascii="Times New Roman" w:hAnsi="Times New Roman" w:cs="Times New Roman"/>
          <w:sz w:val="24"/>
          <w:szCs w:val="24"/>
        </w:rPr>
        <w:t xml:space="preserve"> (Bloomington, IN: Indiana University Press, 2010). For a review of </w:t>
      </w:r>
      <w:r w:rsidR="007B292B">
        <w:rPr>
          <w:rFonts w:ascii="Times New Roman" w:hAnsi="Times New Roman" w:cs="Times New Roman"/>
          <w:sz w:val="24"/>
          <w:szCs w:val="24"/>
        </w:rPr>
        <w:t>case studies see: I.N. Gregory ‘</w:t>
      </w:r>
      <w:r w:rsidR="007B292B" w:rsidRPr="00F213F0">
        <w:rPr>
          <w:rFonts w:ascii="Times New Roman" w:hAnsi="Times New Roman" w:cs="Times New Roman"/>
          <w:sz w:val="24"/>
          <w:szCs w:val="24"/>
        </w:rPr>
        <w:t>From Historical GIS to Spatial Hum</w:t>
      </w:r>
      <w:r w:rsidR="007B292B">
        <w:rPr>
          <w:rFonts w:ascii="Times New Roman" w:hAnsi="Times New Roman" w:cs="Times New Roman"/>
          <w:sz w:val="24"/>
          <w:szCs w:val="24"/>
        </w:rPr>
        <w:t>anities: An evolving literature’</w:t>
      </w:r>
      <w:r w:rsidR="007B292B" w:rsidRPr="00F213F0">
        <w:rPr>
          <w:rFonts w:ascii="Times New Roman" w:hAnsi="Times New Roman" w:cs="Times New Roman"/>
          <w:sz w:val="24"/>
          <w:szCs w:val="24"/>
        </w:rPr>
        <w:t xml:space="preserve"> in </w:t>
      </w:r>
      <w:r w:rsidR="007B292B" w:rsidRPr="00F213F0">
        <w:rPr>
          <w:rFonts w:ascii="Times New Roman" w:hAnsi="Times New Roman" w:cs="Times New Roman"/>
          <w:i/>
          <w:sz w:val="24"/>
          <w:szCs w:val="24"/>
        </w:rPr>
        <w:t>Toward Spatial Humanities: Historical GIS and spatial history</w:t>
      </w:r>
      <w:r w:rsidR="007B292B" w:rsidRPr="00F213F0">
        <w:rPr>
          <w:rFonts w:ascii="Times New Roman" w:hAnsi="Times New Roman" w:cs="Times New Roman"/>
          <w:sz w:val="24"/>
          <w:szCs w:val="24"/>
        </w:rPr>
        <w:t>, ed. by I.N. Gregory and A. Geddes (Bloomington, IN: Indiana University Press, 2014), pp. 186-202</w:t>
      </w:r>
      <w:r w:rsidR="007B292B">
        <w:rPr>
          <w:rFonts w:ascii="Times New Roman" w:hAnsi="Times New Roman" w:cs="Times New Roman"/>
          <w:sz w:val="24"/>
          <w:szCs w:val="24"/>
        </w:rPr>
        <w:t>;</w:t>
      </w:r>
      <w:r w:rsidR="007B292B" w:rsidRPr="00F213F0">
        <w:rPr>
          <w:rFonts w:ascii="Times New Roman" w:hAnsi="Times New Roman" w:cs="Times New Roman"/>
          <w:sz w:val="24"/>
          <w:szCs w:val="24"/>
        </w:rPr>
        <w:t xml:space="preserve"> and </w:t>
      </w:r>
      <w:r w:rsidR="007B292B">
        <w:rPr>
          <w:rFonts w:ascii="Times New Roman" w:hAnsi="Times New Roman" w:cs="Times New Roman"/>
          <w:sz w:val="24"/>
          <w:szCs w:val="24"/>
        </w:rPr>
        <w:t>chapters in A</w:t>
      </w:r>
      <w:r w:rsidR="007B292B" w:rsidRPr="00F213F0">
        <w:rPr>
          <w:rFonts w:ascii="Times New Roman" w:hAnsi="Times New Roman" w:cs="Times New Roman"/>
          <w:sz w:val="24"/>
          <w:szCs w:val="24"/>
        </w:rPr>
        <w:t>.K. Knowles</w:t>
      </w:r>
      <w:r w:rsidR="007B292B" w:rsidRPr="00F213F0">
        <w:rPr>
          <w:rFonts w:ascii="Times New Roman" w:hAnsi="Times New Roman" w:cs="Times New Roman"/>
          <w:i/>
          <w:sz w:val="24"/>
          <w:szCs w:val="24"/>
        </w:rPr>
        <w:t xml:space="preserve"> Placing History: How GIS is changing historical scholarship</w:t>
      </w:r>
      <w:r w:rsidR="007B292B" w:rsidRPr="00F213F0">
        <w:rPr>
          <w:rFonts w:ascii="Times New Roman" w:hAnsi="Times New Roman" w:cs="Times New Roman"/>
          <w:sz w:val="24"/>
          <w:szCs w:val="24"/>
        </w:rPr>
        <w:t xml:space="preserve"> (Redlands, CA: ESRI, 2008)</w:t>
      </w:r>
      <w:r w:rsidR="00D6204C">
        <w:rPr>
          <w:rFonts w:ascii="Times New Roman" w:hAnsi="Times New Roman" w:cs="Times New Roman"/>
          <w:sz w:val="24"/>
          <w:szCs w:val="24"/>
        </w:rPr>
        <w:t>.</w:t>
      </w:r>
    </w:p>
  </w:endnote>
  <w:endnote w:id="2">
    <w:p w14:paraId="0FED2AB3" w14:textId="3DB7A1DF"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I.N. Gregory and P.S. Ell </w:t>
      </w:r>
      <w:r w:rsidRPr="00F213F0">
        <w:rPr>
          <w:rFonts w:ascii="Times New Roman" w:hAnsi="Times New Roman" w:cs="Times New Roman"/>
          <w:i/>
          <w:sz w:val="24"/>
          <w:szCs w:val="24"/>
        </w:rPr>
        <w:t>Historical GIS: Technologies, methodologies, scholarship</w:t>
      </w:r>
      <w:r w:rsidRPr="00F213F0">
        <w:rPr>
          <w:rFonts w:ascii="Times New Roman" w:hAnsi="Times New Roman" w:cs="Times New Roman"/>
          <w:sz w:val="24"/>
          <w:szCs w:val="24"/>
        </w:rPr>
        <w:t xml:space="preserve"> (Cambridge: Cambridge University Press, 2007)</w:t>
      </w:r>
      <w:r w:rsidR="00D6204C">
        <w:rPr>
          <w:rFonts w:ascii="Times New Roman" w:hAnsi="Times New Roman" w:cs="Times New Roman"/>
          <w:sz w:val="24"/>
          <w:szCs w:val="24"/>
        </w:rPr>
        <w:t>.</w:t>
      </w:r>
    </w:p>
  </w:endnote>
  <w:endnote w:id="3">
    <w:p w14:paraId="4437F0D7" w14:textId="77777777"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See: http://www.esri.com and http://www.mapinfo.com respectively.</w:t>
      </w:r>
    </w:p>
  </w:endnote>
  <w:endnote w:id="4">
    <w:p w14:paraId="311F4F95" w14:textId="48C9BD5B"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See: http://www.qgis.org, http://grass.osgeo.org and http://www.gvsig.com respectively</w:t>
      </w:r>
      <w:r w:rsidR="00D6204C">
        <w:rPr>
          <w:rFonts w:ascii="Times New Roman" w:hAnsi="Times New Roman" w:cs="Times New Roman"/>
          <w:sz w:val="24"/>
          <w:szCs w:val="24"/>
        </w:rPr>
        <w:t>.</w:t>
      </w:r>
    </w:p>
  </w:endnote>
  <w:endnote w:id="5">
    <w:p w14:paraId="4347EFBC" w14:textId="7E7221A0" w:rsidR="002050D5" w:rsidRPr="00F213F0" w:rsidRDefault="002050D5" w:rsidP="000C3AEF">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M.F. Goodchild, ‘Geographical Information Science’ </w:t>
      </w:r>
      <w:r w:rsidRPr="00F213F0">
        <w:rPr>
          <w:rFonts w:ascii="Times New Roman" w:hAnsi="Times New Roman" w:cs="Times New Roman"/>
          <w:i/>
          <w:sz w:val="24"/>
          <w:szCs w:val="24"/>
        </w:rPr>
        <w:t>International Journal of Geographical Information Systems</w:t>
      </w:r>
      <w:r w:rsidRPr="00F213F0">
        <w:rPr>
          <w:rFonts w:ascii="Times New Roman" w:hAnsi="Times New Roman" w:cs="Times New Roman"/>
          <w:sz w:val="24"/>
          <w:szCs w:val="24"/>
        </w:rPr>
        <w:t>, 6 (1992) pp. 31-45</w:t>
      </w:r>
      <w:r w:rsidR="00D6204C">
        <w:rPr>
          <w:rFonts w:ascii="Times New Roman" w:hAnsi="Times New Roman" w:cs="Times New Roman"/>
          <w:sz w:val="24"/>
          <w:szCs w:val="24"/>
        </w:rPr>
        <w:t>.</w:t>
      </w:r>
    </w:p>
  </w:endnote>
  <w:endnote w:id="6">
    <w:p w14:paraId="4C9F5145" w14:textId="1CA3DABF"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M. Aldenderfer and H.D.G. Maschner </w:t>
      </w:r>
      <w:r w:rsidRPr="00F213F0">
        <w:rPr>
          <w:rFonts w:ascii="Times New Roman" w:hAnsi="Times New Roman" w:cs="Times New Roman"/>
          <w:i/>
          <w:sz w:val="24"/>
          <w:szCs w:val="24"/>
        </w:rPr>
        <w:t>Anthropology, Space, and Geographic Information Systems.</w:t>
      </w:r>
      <w:r w:rsidRPr="00F213F0">
        <w:rPr>
          <w:rFonts w:ascii="Times New Roman" w:hAnsi="Times New Roman" w:cs="Times New Roman"/>
          <w:sz w:val="24"/>
          <w:szCs w:val="24"/>
        </w:rPr>
        <w:t xml:space="preserve"> (Oxford University Press, Oxford, 1996).</w:t>
      </w:r>
    </w:p>
  </w:endnote>
  <w:endnote w:id="7">
    <w:p w14:paraId="6BFAA06C" w14:textId="315A3F43" w:rsidR="002050D5" w:rsidRPr="00F213F0" w:rsidRDefault="002050D5" w:rsidP="00F213F0">
      <w:pPr>
        <w:spacing w:after="0"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See, for example, G. Cunfer, </w:t>
      </w:r>
      <w:r w:rsidRPr="00F213F0">
        <w:rPr>
          <w:rFonts w:ascii="Times New Roman" w:hAnsi="Times New Roman" w:cs="Times New Roman"/>
          <w:i/>
          <w:sz w:val="24"/>
          <w:szCs w:val="24"/>
        </w:rPr>
        <w:t>On the Great Plains: Agriculture and environment</w:t>
      </w:r>
      <w:r w:rsidRPr="00F213F0">
        <w:rPr>
          <w:rFonts w:ascii="Times New Roman" w:hAnsi="Times New Roman" w:cs="Times New Roman"/>
          <w:sz w:val="24"/>
          <w:szCs w:val="24"/>
        </w:rPr>
        <w:t xml:space="preserve">. (College Station, TX: Texas A&amp;M University Press, 2005); B. Donahue, </w:t>
      </w:r>
      <w:r w:rsidRPr="00F213F0">
        <w:rPr>
          <w:rStyle w:val="Emphasis"/>
          <w:rFonts w:ascii="Times New Roman" w:hAnsi="Times New Roman" w:cs="Times New Roman"/>
          <w:sz w:val="24"/>
          <w:szCs w:val="24"/>
        </w:rPr>
        <w:t>The Great Meadow: Farmers and the land in colonial Concord</w:t>
      </w:r>
      <w:r w:rsidRPr="00F213F0">
        <w:rPr>
          <w:rFonts w:ascii="Times New Roman" w:hAnsi="Times New Roman" w:cs="Times New Roman"/>
          <w:sz w:val="24"/>
          <w:szCs w:val="24"/>
        </w:rPr>
        <w:t xml:space="preserve">.(New Haven: University of Yale Press, 2004); C. Gordon, </w:t>
      </w:r>
      <w:r w:rsidRPr="00F213F0">
        <w:rPr>
          <w:rStyle w:val="Emphasis"/>
          <w:rFonts w:ascii="Times New Roman" w:hAnsi="Times New Roman" w:cs="Times New Roman"/>
          <w:sz w:val="24"/>
          <w:szCs w:val="24"/>
        </w:rPr>
        <w:t xml:space="preserve">Mapping Decline: St. Louis and the fate of the American city </w:t>
      </w:r>
      <w:r w:rsidRPr="00B20659">
        <w:rPr>
          <w:rStyle w:val="Emphasis"/>
          <w:rFonts w:ascii="Times New Roman" w:hAnsi="Times New Roman" w:cs="Times New Roman"/>
          <w:i w:val="0"/>
          <w:sz w:val="24"/>
          <w:szCs w:val="24"/>
        </w:rPr>
        <w:t>(</w:t>
      </w:r>
      <w:r w:rsidR="00B20659">
        <w:rPr>
          <w:rFonts w:ascii="Times New Roman" w:hAnsi="Times New Roman" w:cs="Times New Roman"/>
          <w:sz w:val="24"/>
          <w:szCs w:val="24"/>
        </w:rPr>
        <w:t>Philadelphia</w:t>
      </w:r>
      <w:r w:rsidRPr="00F213F0">
        <w:rPr>
          <w:rFonts w:ascii="Times New Roman" w:hAnsi="Times New Roman" w:cs="Times New Roman"/>
          <w:sz w:val="24"/>
          <w:szCs w:val="24"/>
        </w:rPr>
        <w:t>:</w:t>
      </w:r>
      <w:r w:rsidR="00B20659">
        <w:rPr>
          <w:rFonts w:ascii="Times New Roman" w:hAnsi="Times New Roman" w:cs="Times New Roman"/>
          <w:sz w:val="24"/>
          <w:szCs w:val="24"/>
        </w:rPr>
        <w:t xml:space="preserve"> </w:t>
      </w:r>
      <w:r w:rsidRPr="00F213F0">
        <w:rPr>
          <w:rFonts w:ascii="Times New Roman" w:hAnsi="Times New Roman" w:cs="Times New Roman"/>
          <w:sz w:val="24"/>
          <w:szCs w:val="24"/>
        </w:rPr>
        <w:t xml:space="preserve">University of Pennsylvania Press, 2008); I.N. </w:t>
      </w:r>
      <w:r w:rsidRPr="00F213F0">
        <w:rPr>
          <w:rStyle w:val="apple-style-span"/>
          <w:rFonts w:ascii="Times New Roman" w:hAnsi="Times New Roman" w:cs="Times New Roman"/>
          <w:sz w:val="24"/>
          <w:szCs w:val="24"/>
        </w:rPr>
        <w:t>Gregory ‘Different places, different stories: Infant mortality decline in England &amp; Wales, 1851-1911’</w:t>
      </w:r>
      <w:r w:rsidRPr="00F213F0">
        <w:rPr>
          <w:rStyle w:val="apple-converted-space"/>
          <w:rFonts w:ascii="Times New Roman" w:hAnsi="Times New Roman" w:cs="Times New Roman"/>
          <w:sz w:val="24"/>
          <w:szCs w:val="24"/>
        </w:rPr>
        <w:t xml:space="preserve"> </w:t>
      </w:r>
      <w:r w:rsidRPr="00F213F0">
        <w:rPr>
          <w:rStyle w:val="Emphasis"/>
          <w:rFonts w:ascii="Times New Roman" w:hAnsi="Times New Roman" w:cs="Times New Roman"/>
          <w:sz w:val="24"/>
          <w:szCs w:val="24"/>
        </w:rPr>
        <w:t>Annals of the Association of American Geographers</w:t>
      </w:r>
      <w:r w:rsidRPr="00F213F0">
        <w:rPr>
          <w:rStyle w:val="apple-style-span"/>
          <w:rFonts w:ascii="Times New Roman" w:hAnsi="Times New Roman" w:cs="Times New Roman"/>
          <w:sz w:val="24"/>
          <w:szCs w:val="24"/>
        </w:rPr>
        <w:t>, 98 (2008) pp. 773-794</w:t>
      </w:r>
      <w:r w:rsidR="00D6204C">
        <w:rPr>
          <w:rStyle w:val="apple-style-span"/>
          <w:rFonts w:ascii="Times New Roman" w:hAnsi="Times New Roman" w:cs="Times New Roman"/>
          <w:sz w:val="24"/>
          <w:szCs w:val="24"/>
        </w:rPr>
        <w:t>.</w:t>
      </w:r>
    </w:p>
  </w:endnote>
  <w:endnote w:id="8">
    <w:p w14:paraId="08E94B05" w14:textId="77777777"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I.N. </w:t>
      </w:r>
      <w:r w:rsidRPr="00F213F0">
        <w:rPr>
          <w:rStyle w:val="Strong"/>
          <w:rFonts w:ascii="Times New Roman" w:hAnsi="Times New Roman" w:cs="Times New Roman"/>
          <w:b w:val="0"/>
          <w:sz w:val="24"/>
          <w:szCs w:val="24"/>
        </w:rPr>
        <w:t>Gregory</w:t>
      </w:r>
      <w:r w:rsidRPr="00F213F0">
        <w:rPr>
          <w:rStyle w:val="Strong"/>
          <w:rFonts w:ascii="Times New Roman" w:hAnsi="Times New Roman" w:cs="Times New Roman"/>
          <w:sz w:val="24"/>
          <w:szCs w:val="24"/>
        </w:rPr>
        <w:t xml:space="preserve"> </w:t>
      </w:r>
      <w:r w:rsidRPr="00F213F0">
        <w:rPr>
          <w:rFonts w:ascii="Times New Roman" w:hAnsi="Times New Roman" w:cs="Times New Roman"/>
          <w:sz w:val="24"/>
          <w:szCs w:val="24"/>
        </w:rPr>
        <w:t xml:space="preserve">and R.G. Healey, ‘Historical GIS: Structuring, mapping and analysing geographies of the past’ </w:t>
      </w:r>
      <w:r w:rsidRPr="00F213F0">
        <w:rPr>
          <w:rStyle w:val="Emphasis"/>
          <w:rFonts w:ascii="Times New Roman" w:hAnsi="Times New Roman" w:cs="Times New Roman"/>
          <w:sz w:val="24"/>
          <w:szCs w:val="24"/>
        </w:rPr>
        <w:t>Progress in Human Geography</w:t>
      </w:r>
      <w:r w:rsidRPr="00F213F0">
        <w:rPr>
          <w:rFonts w:ascii="Times New Roman" w:hAnsi="Times New Roman" w:cs="Times New Roman"/>
          <w:sz w:val="24"/>
          <w:szCs w:val="24"/>
        </w:rPr>
        <w:t>, 31 (2007), pp. 638-653.</w:t>
      </w:r>
    </w:p>
  </w:endnote>
  <w:endnote w:id="9">
    <w:p w14:paraId="78EFB4FD" w14:textId="77777777"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I.N. </w:t>
      </w:r>
      <w:r w:rsidRPr="00F213F0">
        <w:rPr>
          <w:rStyle w:val="Strong"/>
          <w:rFonts w:ascii="Times New Roman" w:hAnsi="Times New Roman" w:cs="Times New Roman"/>
          <w:b w:val="0"/>
          <w:sz w:val="24"/>
          <w:szCs w:val="24"/>
        </w:rPr>
        <w:t xml:space="preserve">Gregory </w:t>
      </w:r>
      <w:r w:rsidRPr="00F213F0">
        <w:rPr>
          <w:rFonts w:ascii="Times New Roman" w:hAnsi="Times New Roman" w:cs="Times New Roman"/>
          <w:sz w:val="24"/>
          <w:szCs w:val="24"/>
        </w:rPr>
        <w:t xml:space="preserve">and A. Geddes ‘From Historical GIS to Spatial Humanities: Deepening scholarship and broadening technology’ in </w:t>
      </w:r>
      <w:r w:rsidRPr="00F213F0">
        <w:rPr>
          <w:rFonts w:ascii="Times New Roman" w:hAnsi="Times New Roman" w:cs="Times New Roman"/>
          <w:i/>
          <w:sz w:val="24"/>
          <w:szCs w:val="24"/>
        </w:rPr>
        <w:t>Toward Spatial Humanities: Historical GIS and spatial history</w:t>
      </w:r>
      <w:r w:rsidRPr="00F213F0">
        <w:rPr>
          <w:rFonts w:ascii="Times New Roman" w:hAnsi="Times New Roman" w:cs="Times New Roman"/>
          <w:sz w:val="24"/>
          <w:szCs w:val="24"/>
        </w:rPr>
        <w:t>, ed. by I.N. Gregory and A. Geddes (Bloomington, IN: Indiana University Press, 2014), pp. ix-xix.</w:t>
      </w:r>
    </w:p>
  </w:endnote>
  <w:endnote w:id="10">
    <w:p w14:paraId="1EFF3444" w14:textId="59359165"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D.J. Bodenhamer ‘Narrating space and place’ in</w:t>
      </w:r>
      <w:r w:rsidRPr="00F213F0">
        <w:rPr>
          <w:rStyle w:val="Emphasis"/>
          <w:rFonts w:ascii="Times New Roman" w:hAnsi="Times New Roman" w:cs="Times New Roman"/>
          <w:sz w:val="24"/>
          <w:szCs w:val="24"/>
        </w:rPr>
        <w:t xml:space="preserve"> Spatial Narratives and Deep Maps, </w:t>
      </w:r>
      <w:r w:rsidRPr="00F213F0">
        <w:rPr>
          <w:rFonts w:ascii="Times New Roman" w:hAnsi="Times New Roman" w:cs="Times New Roman"/>
          <w:sz w:val="24"/>
          <w:szCs w:val="24"/>
        </w:rPr>
        <w:t xml:space="preserve">ed. by D.J. Bodenhamer, J. Corrigan and T.M. Harris </w:t>
      </w:r>
      <w:r w:rsidRPr="00F213F0">
        <w:rPr>
          <w:rStyle w:val="apple-converted-space"/>
          <w:rFonts w:ascii="Times New Roman" w:hAnsi="Times New Roman" w:cs="Times New Roman"/>
          <w:sz w:val="24"/>
          <w:szCs w:val="24"/>
        </w:rPr>
        <w:t xml:space="preserve">(Bloomington: </w:t>
      </w:r>
      <w:r w:rsidRPr="00F213F0">
        <w:rPr>
          <w:rFonts w:ascii="Times New Roman" w:hAnsi="Times New Roman" w:cs="Times New Roman"/>
          <w:sz w:val="24"/>
          <w:szCs w:val="24"/>
        </w:rPr>
        <w:t>Indiana University Press, 2015), pp. 7-27.</w:t>
      </w:r>
    </w:p>
  </w:endnote>
  <w:endnote w:id="11">
    <w:p w14:paraId="0437FD0A" w14:textId="1A5B88C5"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A.H. Robinson, J.L. Morrison, P.C. Muehrcke, A.J. Kimerling and S.C. Guptill</w:t>
      </w:r>
      <w:r w:rsidR="00D6204C">
        <w:rPr>
          <w:rFonts w:ascii="Times New Roman" w:hAnsi="Times New Roman" w:cs="Times New Roman"/>
          <w:sz w:val="24"/>
          <w:szCs w:val="24"/>
        </w:rPr>
        <w:t>,</w:t>
      </w:r>
      <w:r w:rsidRPr="00F213F0">
        <w:rPr>
          <w:rFonts w:ascii="Times New Roman" w:hAnsi="Times New Roman" w:cs="Times New Roman"/>
          <w:sz w:val="24"/>
          <w:szCs w:val="24"/>
        </w:rPr>
        <w:t xml:space="preserve"> </w:t>
      </w:r>
      <w:r w:rsidRPr="00F213F0">
        <w:rPr>
          <w:rFonts w:ascii="Times New Roman" w:hAnsi="Times New Roman" w:cs="Times New Roman"/>
          <w:i/>
          <w:sz w:val="24"/>
          <w:szCs w:val="24"/>
        </w:rPr>
        <w:t>Elements of Cartography. 6th edition</w:t>
      </w:r>
      <w:r w:rsidRPr="00F213F0">
        <w:rPr>
          <w:rFonts w:ascii="Times New Roman" w:hAnsi="Times New Roman" w:cs="Times New Roman"/>
          <w:sz w:val="24"/>
          <w:szCs w:val="24"/>
        </w:rPr>
        <w:t xml:space="preserve"> (Chichester: John Wiley &amp; Son, 1995), chap 5.</w:t>
      </w:r>
    </w:p>
  </w:endnote>
  <w:endnote w:id="12">
    <w:p w14:paraId="3F84CCFA" w14:textId="449AAD7B"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H. Southall, R. Mostern and M.L. Berman ‘On historical gazetteers’ </w:t>
      </w:r>
      <w:r w:rsidRPr="00F213F0">
        <w:rPr>
          <w:rFonts w:ascii="Times New Roman" w:hAnsi="Times New Roman" w:cs="Times New Roman"/>
          <w:i/>
          <w:sz w:val="24"/>
          <w:szCs w:val="24"/>
        </w:rPr>
        <w:t>International Journal of Humanities and Arts Computing</w:t>
      </w:r>
      <w:r w:rsidRPr="00F213F0">
        <w:rPr>
          <w:rFonts w:ascii="Times New Roman" w:hAnsi="Times New Roman" w:cs="Times New Roman"/>
          <w:sz w:val="24"/>
          <w:szCs w:val="24"/>
        </w:rPr>
        <w:t>, 5 (2011) pp. 127-145</w:t>
      </w:r>
      <w:r w:rsidR="00D6204C">
        <w:rPr>
          <w:rFonts w:ascii="Times New Roman" w:hAnsi="Times New Roman" w:cs="Times New Roman"/>
          <w:sz w:val="24"/>
          <w:szCs w:val="24"/>
        </w:rPr>
        <w:t>.</w:t>
      </w:r>
    </w:p>
  </w:endnote>
  <w:endnote w:id="13">
    <w:p w14:paraId="64B8561B" w14:textId="7CFE1F32"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See, for example, the Geonames gazetteer http://www.geonames.org and the Getty Thesaurus of Geographical Names http://www.getty.edu/research/tools/vocabularies/tgn. Tools are also available that will use a gazetteer to automatically add coordinates to a list of place-names or addresses such as http://www.findlatitudeandlongitude.com/batch-geocode and http://sandbox.idre.ucla.edu/geocoder</w:t>
      </w:r>
      <w:r w:rsidR="00D6204C">
        <w:rPr>
          <w:rFonts w:ascii="Times New Roman" w:hAnsi="Times New Roman" w:cs="Times New Roman"/>
          <w:sz w:val="24"/>
          <w:szCs w:val="24"/>
        </w:rPr>
        <w:t>.</w:t>
      </w:r>
    </w:p>
  </w:endnote>
  <w:endnote w:id="14">
    <w:p w14:paraId="0ECC27FF" w14:textId="65EE55F0" w:rsidR="002050D5" w:rsidRPr="00A14E34"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C. </w:t>
      </w:r>
      <w:r w:rsidRPr="00A14E34">
        <w:rPr>
          <w:rFonts w:ascii="Times New Roman" w:hAnsi="Times New Roman" w:cs="Times New Roman"/>
          <w:sz w:val="24"/>
          <w:szCs w:val="24"/>
        </w:rPr>
        <w:t xml:space="preserve">Grover, R, Tobin, K. Byrne, M. Woollard, J. Reid, .S Dunn, and J. Ball, ‘Use of the Edinburgh geoparser for georeferencing digitized historical collections’ </w:t>
      </w:r>
      <w:r w:rsidRPr="00A14E34">
        <w:rPr>
          <w:rFonts w:ascii="Times New Roman" w:hAnsi="Times New Roman" w:cs="Times New Roman"/>
          <w:i/>
          <w:sz w:val="24"/>
          <w:szCs w:val="24"/>
        </w:rPr>
        <w:t>Philosophical Transactions of the Royal Society A</w:t>
      </w:r>
      <w:r w:rsidRPr="00A14E34">
        <w:rPr>
          <w:rFonts w:ascii="Times New Roman" w:hAnsi="Times New Roman" w:cs="Times New Roman"/>
          <w:sz w:val="24"/>
          <w:szCs w:val="24"/>
        </w:rPr>
        <w:t>, 368 (2010), pp. 3875-</w:t>
      </w:r>
      <w:r>
        <w:rPr>
          <w:rFonts w:ascii="Times New Roman" w:hAnsi="Times New Roman" w:cs="Times New Roman"/>
          <w:sz w:val="24"/>
          <w:szCs w:val="24"/>
        </w:rPr>
        <w:t>38</w:t>
      </w:r>
      <w:r w:rsidRPr="00A14E34">
        <w:rPr>
          <w:rFonts w:ascii="Times New Roman" w:hAnsi="Times New Roman" w:cs="Times New Roman"/>
          <w:sz w:val="24"/>
          <w:szCs w:val="24"/>
        </w:rPr>
        <w:t xml:space="preserve">89; I.N. </w:t>
      </w:r>
      <w:r w:rsidRPr="00A14E34">
        <w:rPr>
          <w:rFonts w:ascii="Times New Roman" w:hAnsi="Times New Roman"/>
          <w:bCs/>
          <w:sz w:val="24"/>
          <w:szCs w:val="24"/>
          <w:lang w:eastAsia="ja-JP"/>
        </w:rPr>
        <w:t xml:space="preserve">Gregory, C. Donaldson, P. Murrieta-Flores and P. Rayson P. ‘Geoparsing, GIS and textual analysis: Current developments in Spatial Humanities research’ </w:t>
      </w:r>
      <w:r w:rsidRPr="00A14E34">
        <w:rPr>
          <w:rFonts w:ascii="Times New Roman" w:hAnsi="Times New Roman"/>
          <w:bCs/>
          <w:i/>
          <w:sz w:val="24"/>
          <w:szCs w:val="24"/>
          <w:lang w:eastAsia="ja-JP"/>
        </w:rPr>
        <w:t>International Journal of Humanities and Arts Computing</w:t>
      </w:r>
      <w:r w:rsidRPr="00A14E34">
        <w:rPr>
          <w:rFonts w:ascii="Times New Roman" w:hAnsi="Times New Roman"/>
          <w:bCs/>
          <w:sz w:val="24"/>
          <w:szCs w:val="24"/>
          <w:lang w:eastAsia="ja-JP"/>
        </w:rPr>
        <w:t>, 9 (2015), pp. 1-14</w:t>
      </w:r>
      <w:r>
        <w:rPr>
          <w:rFonts w:ascii="Times New Roman" w:hAnsi="Times New Roman"/>
          <w:bCs/>
          <w:sz w:val="24"/>
          <w:szCs w:val="24"/>
          <w:lang w:eastAsia="ja-JP"/>
        </w:rPr>
        <w:t>.</w:t>
      </w:r>
    </w:p>
  </w:endnote>
  <w:endnote w:id="15">
    <w:p w14:paraId="5933F660" w14:textId="648C70DF" w:rsidR="002050D5" w:rsidRPr="00F213F0" w:rsidRDefault="002050D5" w:rsidP="00F213F0">
      <w:pPr>
        <w:spacing w:after="0" w:line="480" w:lineRule="auto"/>
        <w:rPr>
          <w:rFonts w:ascii="Times New Roman" w:eastAsia="Times New Roman" w:hAnsi="Times New Roman" w:cs="Times New Roman"/>
          <w:color w:val="000000"/>
          <w:sz w:val="24"/>
          <w:szCs w:val="24"/>
          <w:lang w:eastAsia="en-GB"/>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I. </w:t>
      </w:r>
      <w:r w:rsidRPr="00F213F0">
        <w:rPr>
          <w:rFonts w:ascii="Times New Roman" w:eastAsia="Times New Roman" w:hAnsi="Times New Roman" w:cs="Times New Roman"/>
          <w:bCs/>
          <w:sz w:val="24"/>
          <w:szCs w:val="24"/>
          <w:lang w:eastAsia="en-GB"/>
        </w:rPr>
        <w:t>Gregory</w:t>
      </w:r>
      <w:r w:rsidRPr="00F213F0">
        <w:rPr>
          <w:rFonts w:ascii="Times New Roman" w:eastAsia="Times New Roman" w:hAnsi="Times New Roman" w:cs="Times New Roman"/>
          <w:sz w:val="24"/>
          <w:szCs w:val="24"/>
          <w:lang w:eastAsia="en-GB"/>
        </w:rPr>
        <w:t>, D. Cooper, A. Hardie and P. Rayson P. ‘Spatializing and analysing digital texts: Corpora, GIS and places’ i</w:t>
      </w:r>
      <w:r w:rsidRPr="00F213F0">
        <w:rPr>
          <w:rFonts w:ascii="Times New Roman" w:hAnsi="Times New Roman" w:cs="Times New Roman"/>
          <w:sz w:val="24"/>
          <w:szCs w:val="24"/>
        </w:rPr>
        <w:t>n</w:t>
      </w:r>
      <w:r w:rsidRPr="00F213F0">
        <w:rPr>
          <w:rStyle w:val="Emphasis"/>
          <w:rFonts w:ascii="Times New Roman" w:hAnsi="Times New Roman" w:cs="Times New Roman"/>
          <w:sz w:val="24"/>
          <w:szCs w:val="24"/>
        </w:rPr>
        <w:t xml:space="preserve"> Spatial Narratives and Deep Maps, </w:t>
      </w:r>
      <w:r w:rsidRPr="00F213F0">
        <w:rPr>
          <w:rFonts w:ascii="Times New Roman" w:hAnsi="Times New Roman" w:cs="Times New Roman"/>
          <w:sz w:val="24"/>
          <w:szCs w:val="24"/>
        </w:rPr>
        <w:t xml:space="preserve">ed. by D.J. Bodenhamer, J. Corrigan and T.M. Harris </w:t>
      </w:r>
      <w:r w:rsidRPr="00F213F0">
        <w:rPr>
          <w:rStyle w:val="apple-converted-space"/>
          <w:rFonts w:ascii="Times New Roman" w:hAnsi="Times New Roman" w:cs="Times New Roman"/>
          <w:sz w:val="24"/>
          <w:szCs w:val="24"/>
        </w:rPr>
        <w:t xml:space="preserve">(Bloomington: </w:t>
      </w:r>
      <w:r w:rsidRPr="00F213F0">
        <w:rPr>
          <w:rFonts w:ascii="Times New Roman" w:hAnsi="Times New Roman" w:cs="Times New Roman"/>
          <w:sz w:val="24"/>
          <w:szCs w:val="24"/>
        </w:rPr>
        <w:t>Indiana University Press, 2015)</w:t>
      </w:r>
      <w:r w:rsidRPr="00F213F0">
        <w:rPr>
          <w:rFonts w:ascii="Times New Roman" w:eastAsia="Times New Roman" w:hAnsi="Times New Roman" w:cs="Times New Roman"/>
          <w:sz w:val="24"/>
          <w:szCs w:val="24"/>
          <w:lang w:eastAsia="en-GB"/>
        </w:rPr>
        <w:t xml:space="preserve"> pp. 150-178.; I. </w:t>
      </w:r>
      <w:r w:rsidRPr="00F213F0">
        <w:rPr>
          <w:rFonts w:ascii="Times New Roman" w:hAnsi="Times New Roman" w:cs="Times New Roman"/>
          <w:bCs/>
          <w:sz w:val="24"/>
          <w:szCs w:val="24"/>
          <w:lang w:eastAsia="ja-JP"/>
        </w:rPr>
        <w:t>Gregory and C. Donaldson ‘</w:t>
      </w:r>
      <w:r w:rsidRPr="00F213F0">
        <w:rPr>
          <w:rFonts w:ascii="Times New Roman" w:hAnsi="Times New Roman" w:cs="Times New Roman"/>
          <w:sz w:val="24"/>
          <w:szCs w:val="24"/>
        </w:rPr>
        <w:t xml:space="preserve">Using geographical technologies to understand Lake District literature’ in </w:t>
      </w:r>
      <w:r w:rsidRPr="00F213F0">
        <w:rPr>
          <w:rFonts w:ascii="Times New Roman" w:hAnsi="Times New Roman" w:cs="Times New Roman"/>
          <w:i/>
          <w:sz w:val="24"/>
          <w:szCs w:val="24"/>
        </w:rPr>
        <w:t>Literary Mapping in the Digital Age</w:t>
      </w:r>
      <w:r w:rsidRPr="00F213F0">
        <w:rPr>
          <w:rFonts w:ascii="Times New Roman" w:hAnsi="Times New Roman" w:cs="Times New Roman"/>
          <w:sz w:val="24"/>
          <w:szCs w:val="24"/>
        </w:rPr>
        <w:t xml:space="preserve"> ed. by D. Cooper, C.D. Donaldson and P. Murrieta-Flores (Aldershot: Ashgate, in press).</w:t>
      </w:r>
    </w:p>
  </w:endnote>
  <w:endnote w:id="16">
    <w:p w14:paraId="63446033" w14:textId="2A2F73B7"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M.F. Goodchild ‘Geographic information systems and spatial analysis in the social sciences’ in A</w:t>
      </w:r>
      <w:r w:rsidRPr="00F213F0">
        <w:rPr>
          <w:rFonts w:ascii="Times New Roman" w:hAnsi="Times New Roman" w:cs="Times New Roman"/>
          <w:i/>
          <w:iCs/>
          <w:sz w:val="24"/>
          <w:szCs w:val="24"/>
        </w:rPr>
        <w:t>nthropology, Space, and Geographic Information Systems</w:t>
      </w:r>
      <w:r w:rsidRPr="00F213F0">
        <w:rPr>
          <w:rFonts w:ascii="Times New Roman" w:hAnsi="Times New Roman" w:cs="Times New Roman"/>
          <w:sz w:val="24"/>
          <w:szCs w:val="24"/>
        </w:rPr>
        <w:t xml:space="preserve"> ed. by M. Aldenerfer and H.D.G. Maschner (New York: Oxford University Press, 1996) pp. 241-250.</w:t>
      </w:r>
    </w:p>
  </w:endnote>
  <w:endnote w:id="17">
    <w:p w14:paraId="4F847091" w14:textId="0079F1A7"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D. Wheatley and M. Gillings </w:t>
      </w:r>
      <w:r w:rsidRPr="00F213F0">
        <w:rPr>
          <w:rFonts w:ascii="Times New Roman" w:hAnsi="Times New Roman" w:cs="Times New Roman"/>
          <w:i/>
          <w:sz w:val="24"/>
          <w:szCs w:val="24"/>
        </w:rPr>
        <w:t>Spatial technology and archaeology: The archaeological applications of GIS</w:t>
      </w:r>
      <w:r w:rsidRPr="00F213F0">
        <w:rPr>
          <w:rFonts w:ascii="Times New Roman" w:hAnsi="Times New Roman" w:cs="Times New Roman"/>
          <w:sz w:val="24"/>
          <w:szCs w:val="24"/>
        </w:rPr>
        <w:t>. (London: Taylor and Francis, 2000).</w:t>
      </w:r>
    </w:p>
  </w:endnote>
  <w:endnote w:id="18">
    <w:p w14:paraId="14D16C5B" w14:textId="27F86170" w:rsidR="002050D5" w:rsidRPr="00D6204C"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C15EAA">
        <w:rPr>
          <w:rFonts w:ascii="Times New Roman" w:hAnsi="Times New Roman" w:cs="Times New Roman"/>
          <w:sz w:val="24"/>
          <w:szCs w:val="24"/>
          <w:lang w:val="en-US"/>
        </w:rPr>
        <w:t xml:space="preserve"> </w:t>
      </w:r>
      <w:r w:rsidRPr="00F213F0">
        <w:rPr>
          <w:rFonts w:ascii="Times New Roman" w:hAnsi="Times New Roman" w:cs="Times New Roman"/>
          <w:sz w:val="24"/>
          <w:szCs w:val="24"/>
        </w:rPr>
        <w:t>See</w:t>
      </w:r>
      <w:r w:rsidR="00D6204C">
        <w:rPr>
          <w:rFonts w:ascii="Times New Roman" w:hAnsi="Times New Roman" w:cs="Times New Roman"/>
          <w:sz w:val="24"/>
          <w:szCs w:val="24"/>
        </w:rPr>
        <w:t>,</w:t>
      </w:r>
      <w:r w:rsidRPr="00F213F0">
        <w:rPr>
          <w:rFonts w:ascii="Times New Roman" w:hAnsi="Times New Roman" w:cs="Times New Roman"/>
          <w:sz w:val="24"/>
          <w:szCs w:val="24"/>
        </w:rPr>
        <w:t xml:space="preserve"> for example: P. Murrieta</w:t>
      </w:r>
      <w:r w:rsidRPr="00C15EAA">
        <w:rPr>
          <w:rFonts w:ascii="Cambria Math" w:hAnsi="Cambria Math" w:cs="Cambria Math"/>
          <w:sz w:val="24"/>
          <w:szCs w:val="24"/>
          <w:lang w:val="en-US"/>
        </w:rPr>
        <w:t>‐</w:t>
      </w:r>
      <w:r w:rsidRPr="00C15EAA">
        <w:rPr>
          <w:rFonts w:ascii="Times New Roman" w:hAnsi="Times New Roman" w:cs="Times New Roman"/>
          <w:sz w:val="24"/>
          <w:szCs w:val="24"/>
          <w:lang w:val="en-US"/>
        </w:rPr>
        <w:t>Flores, A. Baron, I. Gregory, A. Hardie and P. Rayson ‘</w:t>
      </w:r>
      <w:r w:rsidRPr="00F213F0">
        <w:rPr>
          <w:rFonts w:ascii="Times New Roman" w:hAnsi="Times New Roman" w:cs="Times New Roman"/>
          <w:sz w:val="24"/>
          <w:szCs w:val="24"/>
        </w:rPr>
        <w:t xml:space="preserve">Automatically analyzing large texts in a GIS environment: The Registrar General’s reports and cholera in the 19th century’ </w:t>
      </w:r>
      <w:r w:rsidRPr="00F213F0">
        <w:rPr>
          <w:rFonts w:ascii="Times New Roman" w:hAnsi="Times New Roman" w:cs="Times New Roman"/>
          <w:i/>
          <w:iCs/>
          <w:sz w:val="24"/>
          <w:szCs w:val="24"/>
        </w:rPr>
        <w:t>Transactions in GIS</w:t>
      </w:r>
      <w:r w:rsidRPr="00F213F0">
        <w:rPr>
          <w:rFonts w:ascii="Times New Roman" w:hAnsi="Times New Roman" w:cs="Times New Roman"/>
          <w:sz w:val="24"/>
          <w:szCs w:val="24"/>
        </w:rPr>
        <w:t xml:space="preserve"> 19 (2015), pp. 296-320; and I. </w:t>
      </w:r>
      <w:r w:rsidRPr="00F213F0">
        <w:rPr>
          <w:rFonts w:ascii="Times New Roman" w:hAnsi="Times New Roman" w:cs="Times New Roman"/>
          <w:bCs/>
          <w:sz w:val="24"/>
          <w:szCs w:val="24"/>
          <w:lang w:eastAsia="ja-JP"/>
        </w:rPr>
        <w:t xml:space="preserve">Gregory </w:t>
      </w:r>
      <w:r w:rsidRPr="00D6204C">
        <w:rPr>
          <w:rFonts w:ascii="Times New Roman" w:hAnsi="Times New Roman" w:cs="Times New Roman"/>
          <w:bCs/>
          <w:sz w:val="24"/>
          <w:szCs w:val="24"/>
          <w:lang w:eastAsia="ja-JP"/>
        </w:rPr>
        <w:t xml:space="preserve">and </w:t>
      </w:r>
      <w:r w:rsidR="00D6204C" w:rsidRPr="00D6204C">
        <w:rPr>
          <w:rFonts w:ascii="Times New Roman" w:hAnsi="Times New Roman" w:cs="Times New Roman"/>
          <w:bCs/>
          <w:sz w:val="24"/>
          <w:szCs w:val="24"/>
          <w:lang w:eastAsia="ja-JP"/>
        </w:rPr>
        <w:t xml:space="preserve">A. Hardie </w:t>
      </w:r>
      <w:r w:rsidR="00D6204C">
        <w:rPr>
          <w:rFonts w:ascii="Times New Roman" w:hAnsi="Times New Roman" w:cs="Times New Roman"/>
          <w:bCs/>
          <w:sz w:val="24"/>
          <w:szCs w:val="24"/>
          <w:lang w:eastAsia="ja-JP"/>
        </w:rPr>
        <w:t>‘</w:t>
      </w:r>
      <w:r w:rsidR="00D6204C" w:rsidRPr="00D6204C">
        <w:rPr>
          <w:rFonts w:ascii="Times New Roman" w:hAnsi="Times New Roman" w:cs="Times New Roman"/>
          <w:bCs/>
          <w:sz w:val="24"/>
          <w:szCs w:val="24"/>
          <w:lang w:eastAsia="ja-JP"/>
        </w:rPr>
        <w:t>V</w:t>
      </w:r>
      <w:r w:rsidR="00D6204C" w:rsidRPr="00D6204C">
        <w:rPr>
          <w:rFonts w:ascii="Times New Roman" w:hAnsi="Times New Roman" w:cs="Times New Roman"/>
          <w:sz w:val="24"/>
          <w:szCs w:val="24"/>
        </w:rPr>
        <w:t>isual GISting: Bringing together corpus linguistics and G</w:t>
      </w:r>
      <w:r w:rsidR="00D6204C">
        <w:rPr>
          <w:rFonts w:ascii="Times New Roman" w:hAnsi="Times New Roman" w:cs="Times New Roman"/>
          <w:sz w:val="24"/>
          <w:szCs w:val="24"/>
        </w:rPr>
        <w:t xml:space="preserve">eographical Information Systems’ </w:t>
      </w:r>
      <w:r w:rsidR="00D6204C" w:rsidRPr="00D6204C">
        <w:rPr>
          <w:rStyle w:val="Emphasis"/>
          <w:rFonts w:ascii="Times New Roman" w:hAnsi="Times New Roman" w:cs="Times New Roman"/>
          <w:sz w:val="24"/>
          <w:szCs w:val="24"/>
        </w:rPr>
        <w:t>Literary and Linguistic Computing</w:t>
      </w:r>
      <w:r w:rsidR="00D6204C" w:rsidRPr="00D6204C">
        <w:rPr>
          <w:rFonts w:ascii="Times New Roman" w:hAnsi="Times New Roman" w:cs="Times New Roman"/>
          <w:sz w:val="24"/>
          <w:szCs w:val="24"/>
        </w:rPr>
        <w:t>, 26</w:t>
      </w:r>
      <w:r w:rsidR="00D6204C">
        <w:rPr>
          <w:rFonts w:ascii="Times New Roman" w:hAnsi="Times New Roman" w:cs="Times New Roman"/>
          <w:sz w:val="24"/>
          <w:szCs w:val="24"/>
        </w:rPr>
        <w:t xml:space="preserve"> (2011)</w:t>
      </w:r>
      <w:r w:rsidR="00D6204C" w:rsidRPr="00D6204C">
        <w:rPr>
          <w:rFonts w:ascii="Times New Roman" w:hAnsi="Times New Roman" w:cs="Times New Roman"/>
          <w:sz w:val="24"/>
          <w:szCs w:val="24"/>
        </w:rPr>
        <w:t>, pp. 297-314</w:t>
      </w:r>
      <w:r w:rsidRPr="00D6204C">
        <w:rPr>
          <w:rFonts w:ascii="Times New Roman" w:hAnsi="Times New Roman" w:cs="Times New Roman"/>
          <w:sz w:val="24"/>
          <w:szCs w:val="24"/>
        </w:rPr>
        <w:t>.</w:t>
      </w:r>
    </w:p>
  </w:endnote>
  <w:endnote w:id="19">
    <w:p w14:paraId="4C01A324" w14:textId="3418D140" w:rsidR="002050D5" w:rsidRPr="00F213F0" w:rsidRDefault="002050D5" w:rsidP="00F213F0">
      <w:pPr>
        <w:spacing w:after="0"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K-T Chang</w:t>
      </w:r>
      <w:r w:rsidR="00B20659">
        <w:rPr>
          <w:rFonts w:ascii="Times New Roman" w:hAnsi="Times New Roman" w:cs="Times New Roman"/>
          <w:sz w:val="24"/>
          <w:szCs w:val="24"/>
        </w:rPr>
        <w:t>,</w:t>
      </w:r>
      <w:r w:rsidRPr="00F213F0">
        <w:rPr>
          <w:rFonts w:ascii="Times New Roman" w:hAnsi="Times New Roman" w:cs="Times New Roman"/>
          <w:sz w:val="24"/>
          <w:szCs w:val="24"/>
        </w:rPr>
        <w:t xml:space="preserve"> </w:t>
      </w:r>
      <w:r w:rsidRPr="00F213F0">
        <w:rPr>
          <w:rFonts w:ascii="Times New Roman" w:hAnsi="Times New Roman" w:cs="Times New Roman"/>
          <w:i/>
          <w:sz w:val="24"/>
          <w:szCs w:val="24"/>
        </w:rPr>
        <w:t>Introduction to Geographic Information Systems</w:t>
      </w:r>
      <w:r w:rsidRPr="00F213F0">
        <w:rPr>
          <w:rFonts w:ascii="Times New Roman" w:hAnsi="Times New Roman" w:cs="Times New Roman"/>
          <w:sz w:val="24"/>
          <w:szCs w:val="24"/>
        </w:rPr>
        <w:t xml:space="preserve"> (McGraw Hill: Boston, 2009) chaps</w:t>
      </w:r>
      <w:r>
        <w:rPr>
          <w:rFonts w:ascii="Times New Roman" w:hAnsi="Times New Roman" w:cs="Times New Roman"/>
          <w:sz w:val="24"/>
          <w:szCs w:val="24"/>
        </w:rPr>
        <w:t>.</w:t>
      </w:r>
      <w:r w:rsidRPr="00F213F0">
        <w:rPr>
          <w:rFonts w:ascii="Times New Roman" w:hAnsi="Times New Roman" w:cs="Times New Roman"/>
          <w:sz w:val="24"/>
          <w:szCs w:val="24"/>
        </w:rPr>
        <w:t xml:space="preserve"> 13, 14 and 17. See also: J. Lee and D. Stucky ‘On applying viewshed analysis for determining least-cost paths on Digital Elevation Models’ </w:t>
      </w:r>
      <w:r w:rsidRPr="00F213F0">
        <w:rPr>
          <w:rFonts w:ascii="Times New Roman" w:hAnsi="Times New Roman" w:cs="Times New Roman"/>
          <w:i/>
          <w:iCs/>
          <w:sz w:val="24"/>
          <w:szCs w:val="24"/>
        </w:rPr>
        <w:t>International Journal of Geographical Information Science.</w:t>
      </w:r>
      <w:r w:rsidRPr="00F213F0">
        <w:rPr>
          <w:rFonts w:ascii="Times New Roman" w:hAnsi="Times New Roman" w:cs="Times New Roman"/>
          <w:sz w:val="24"/>
          <w:szCs w:val="24"/>
        </w:rPr>
        <w:t xml:space="preserve"> 12 (1999) pp. 891- 905; M.C. Howey ‘Using multi-criteria cost surface analysis to explore past regional landscapes: A case study of ritual activity and social interaction in Michigan, AD 1200–1600’ </w:t>
      </w:r>
      <w:r w:rsidRPr="00F213F0">
        <w:rPr>
          <w:rFonts w:ascii="Times New Roman" w:hAnsi="Times New Roman" w:cs="Times New Roman"/>
          <w:i/>
          <w:iCs/>
          <w:sz w:val="24"/>
          <w:szCs w:val="24"/>
        </w:rPr>
        <w:t>Journal of Archaeological Science.</w:t>
      </w:r>
      <w:r w:rsidRPr="00F213F0">
        <w:rPr>
          <w:rFonts w:ascii="Times New Roman" w:hAnsi="Times New Roman" w:cs="Times New Roman"/>
          <w:sz w:val="24"/>
          <w:szCs w:val="24"/>
        </w:rPr>
        <w:t xml:space="preserve"> 34, (2007) pp. 1830-1846; and M-H Jang ‘Three-dimensional visualization of an emotional map with geographical information systems: A case study of historical and cultural heritage in the Yeongsan River Basin, Korea.’ </w:t>
      </w:r>
      <w:r w:rsidRPr="00F213F0">
        <w:rPr>
          <w:rFonts w:ascii="Times New Roman" w:hAnsi="Times New Roman" w:cs="Times New Roman"/>
          <w:i/>
          <w:iCs/>
          <w:sz w:val="24"/>
          <w:szCs w:val="24"/>
        </w:rPr>
        <w:t>International Journal of Geographical Information Science.</w:t>
      </w:r>
      <w:r w:rsidRPr="00F213F0">
        <w:rPr>
          <w:rFonts w:ascii="Times New Roman" w:hAnsi="Times New Roman" w:cs="Times New Roman"/>
          <w:sz w:val="24"/>
          <w:szCs w:val="24"/>
        </w:rPr>
        <w:t xml:space="preserve"> 26 (2012) pp. 1393-1413.</w:t>
      </w:r>
    </w:p>
  </w:endnote>
  <w:endnote w:id="20">
    <w:p w14:paraId="64D64294" w14:textId="7EBED974" w:rsidR="002050D5" w:rsidRPr="00F213F0" w:rsidRDefault="002050D5" w:rsidP="00F213F0">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I. Benenson and P.M. Torrens, </w:t>
      </w:r>
      <w:r w:rsidRPr="00F213F0">
        <w:rPr>
          <w:rFonts w:ascii="Times New Roman" w:hAnsi="Times New Roman" w:cs="Times New Roman"/>
          <w:i/>
          <w:sz w:val="24"/>
          <w:szCs w:val="24"/>
        </w:rPr>
        <w:t>Geosimulation: Automata-based modelling of urban phenomena</w:t>
      </w:r>
      <w:r w:rsidRPr="00F213F0">
        <w:rPr>
          <w:rFonts w:ascii="Times New Roman" w:hAnsi="Times New Roman" w:cs="Times New Roman"/>
          <w:sz w:val="24"/>
          <w:szCs w:val="24"/>
        </w:rPr>
        <w:t xml:space="preserve"> (Chichester: John Wiley, 2004)</w:t>
      </w:r>
      <w:r w:rsidR="00D6204C">
        <w:rPr>
          <w:rFonts w:ascii="Times New Roman" w:hAnsi="Times New Roman" w:cs="Times New Roman"/>
          <w:sz w:val="24"/>
          <w:szCs w:val="24"/>
        </w:rPr>
        <w:t>.</w:t>
      </w:r>
    </w:p>
  </w:endnote>
  <w:endnote w:id="21">
    <w:p w14:paraId="5834DE8D" w14:textId="03B26BDD" w:rsidR="002050D5" w:rsidRPr="003677FA" w:rsidRDefault="002050D5" w:rsidP="000A5407">
      <w:pPr>
        <w:spacing w:after="0"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B.D. Dent, J. Torguson and T. Hodler </w:t>
      </w:r>
      <w:r w:rsidRPr="00F213F0">
        <w:rPr>
          <w:rFonts w:ascii="Times New Roman" w:hAnsi="Times New Roman" w:cs="Times New Roman"/>
          <w:i/>
          <w:sz w:val="24"/>
          <w:szCs w:val="24"/>
        </w:rPr>
        <w:t>Cartography: Thematic Map Design, 6th edition</w:t>
      </w:r>
      <w:r w:rsidRPr="00F213F0">
        <w:rPr>
          <w:rFonts w:ascii="Times New Roman" w:hAnsi="Times New Roman" w:cs="Times New Roman"/>
          <w:sz w:val="24"/>
          <w:szCs w:val="24"/>
        </w:rPr>
        <w:t xml:space="preserve">. (Boston, MA: WCB-McGraw Hill, 2009); Dorling D. and Fairburn D. </w:t>
      </w:r>
      <w:r w:rsidRPr="00F213F0">
        <w:rPr>
          <w:rFonts w:ascii="Times New Roman" w:hAnsi="Times New Roman" w:cs="Times New Roman"/>
          <w:i/>
          <w:sz w:val="24"/>
          <w:szCs w:val="24"/>
        </w:rPr>
        <w:t>Mapping: Ways of representing the world</w:t>
      </w:r>
      <w:r w:rsidRPr="00F213F0">
        <w:rPr>
          <w:rFonts w:ascii="Times New Roman" w:hAnsi="Times New Roman" w:cs="Times New Roman"/>
          <w:sz w:val="24"/>
          <w:szCs w:val="24"/>
        </w:rPr>
        <w:t xml:space="preserve"> (Harlow: Longman, 1997); A.M. MacEachren </w:t>
      </w:r>
      <w:r w:rsidRPr="00F213F0">
        <w:rPr>
          <w:rFonts w:ascii="Times New Roman" w:hAnsi="Times New Roman" w:cs="Times New Roman"/>
          <w:i/>
          <w:sz w:val="24"/>
          <w:szCs w:val="24"/>
        </w:rPr>
        <w:t>How Maps Work: Representation, visualisation and design</w:t>
      </w:r>
      <w:r w:rsidRPr="00F213F0">
        <w:rPr>
          <w:rFonts w:ascii="Times New Roman" w:hAnsi="Times New Roman" w:cs="Times New Roman"/>
          <w:sz w:val="24"/>
          <w:szCs w:val="24"/>
        </w:rPr>
        <w:t xml:space="preserve"> (London: Guildford Press, 1995); Robinson et al, </w:t>
      </w:r>
      <w:r w:rsidRPr="00F213F0">
        <w:rPr>
          <w:rFonts w:ascii="Times New Roman" w:hAnsi="Times New Roman" w:cs="Times New Roman"/>
          <w:i/>
          <w:sz w:val="24"/>
          <w:szCs w:val="24"/>
        </w:rPr>
        <w:t>Elements of Cartogr</w:t>
      </w:r>
      <w:r w:rsidR="000579E8">
        <w:rPr>
          <w:rFonts w:ascii="Times New Roman" w:hAnsi="Times New Roman" w:cs="Times New Roman"/>
          <w:i/>
          <w:sz w:val="24"/>
          <w:szCs w:val="24"/>
        </w:rPr>
        <w:t>a</w:t>
      </w:r>
      <w:r w:rsidRPr="00F213F0">
        <w:rPr>
          <w:rFonts w:ascii="Times New Roman" w:hAnsi="Times New Roman" w:cs="Times New Roman"/>
          <w:i/>
          <w:sz w:val="24"/>
          <w:szCs w:val="24"/>
        </w:rPr>
        <w:t>phy</w:t>
      </w:r>
      <w:r w:rsidRPr="00F213F0">
        <w:rPr>
          <w:rFonts w:ascii="Times New Roman" w:hAnsi="Times New Roman" w:cs="Times New Roman"/>
          <w:sz w:val="24"/>
          <w:szCs w:val="24"/>
        </w:rPr>
        <w:t>.</w:t>
      </w:r>
    </w:p>
  </w:endnote>
  <w:endnote w:id="22">
    <w:p w14:paraId="39B3C867" w14:textId="7AA93A30" w:rsidR="002050D5" w:rsidRPr="00F213F0" w:rsidRDefault="002050D5" w:rsidP="00A5440A">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http://www.google.com/earth</w:t>
      </w:r>
      <w:r w:rsidR="00D6204C">
        <w:rPr>
          <w:rFonts w:ascii="Times New Roman" w:hAnsi="Times New Roman" w:cs="Times New Roman"/>
          <w:sz w:val="24"/>
          <w:szCs w:val="24"/>
        </w:rPr>
        <w:t>.</w:t>
      </w:r>
    </w:p>
  </w:endnote>
  <w:endnote w:id="23">
    <w:p w14:paraId="411BFA8C" w14:textId="492A37CD" w:rsidR="002050D5" w:rsidRPr="00F213F0" w:rsidRDefault="002050D5" w:rsidP="00A5440A">
      <w:pPr>
        <w:pStyle w:val="EndnoteText"/>
        <w:spacing w:line="480" w:lineRule="auto"/>
        <w:rPr>
          <w:rFonts w:ascii="Times New Roman" w:hAnsi="Times New Roman" w:cs="Times New Roman"/>
          <w:sz w:val="24"/>
          <w:szCs w:val="24"/>
        </w:rPr>
      </w:pPr>
      <w:r w:rsidRPr="00F213F0">
        <w:rPr>
          <w:rStyle w:val="EndnoteReference"/>
          <w:rFonts w:ascii="Times New Roman" w:hAnsi="Times New Roman" w:cs="Times New Roman"/>
          <w:sz w:val="24"/>
          <w:szCs w:val="24"/>
        </w:rPr>
        <w:endnoteRef/>
      </w:r>
      <w:r w:rsidRPr="00F213F0">
        <w:rPr>
          <w:rFonts w:ascii="Times New Roman" w:hAnsi="Times New Roman" w:cs="Times New Roman"/>
          <w:sz w:val="24"/>
          <w:szCs w:val="24"/>
        </w:rPr>
        <w:t xml:space="preserve"> See: https://www.google.com/maps and https://www.bing.com/maps respectively</w:t>
      </w:r>
      <w:r w:rsidR="00D6204C">
        <w:rPr>
          <w:rFonts w:ascii="Times New Roman" w:hAnsi="Times New Roman" w:cs="Times New Roman"/>
          <w:sz w:val="24"/>
          <w:szCs w:val="24"/>
        </w:rPr>
        <w:t>.</w:t>
      </w:r>
    </w:p>
  </w:endnote>
  <w:endnote w:id="24">
    <w:p w14:paraId="3A43AFCD" w14:textId="73AB90C1" w:rsidR="002050D5" w:rsidRPr="000A5407" w:rsidRDefault="002050D5" w:rsidP="000A5407">
      <w:pPr>
        <w:pStyle w:val="EndnoteText"/>
        <w:spacing w:line="480" w:lineRule="auto"/>
        <w:rPr>
          <w:rFonts w:ascii="Times New Roman" w:hAnsi="Times New Roman" w:cs="Times New Roman"/>
          <w:sz w:val="24"/>
        </w:rPr>
      </w:pPr>
      <w:r w:rsidRPr="000A5407">
        <w:rPr>
          <w:rStyle w:val="EndnoteReference"/>
          <w:rFonts w:ascii="Times New Roman" w:hAnsi="Times New Roman" w:cs="Times New Roman"/>
          <w:sz w:val="24"/>
        </w:rPr>
        <w:endnoteRef/>
      </w:r>
      <w:r w:rsidRPr="000A5407">
        <w:rPr>
          <w:rFonts w:ascii="Times New Roman" w:hAnsi="Times New Roman" w:cs="Times New Roman"/>
          <w:sz w:val="24"/>
        </w:rPr>
        <w:t xml:space="preserve"> Examples include: Social Explorer (http://www.socialexplorer.org</w:t>
      </w:r>
      <w:r w:rsidR="000A5407">
        <w:rPr>
          <w:rFonts w:ascii="Times New Roman" w:hAnsi="Times New Roman" w:cs="Times New Roman"/>
          <w:sz w:val="24"/>
        </w:rPr>
        <w:t>);</w:t>
      </w:r>
      <w:r w:rsidRPr="000A5407">
        <w:rPr>
          <w:rFonts w:ascii="Times New Roman" w:hAnsi="Times New Roman" w:cs="Times New Roman"/>
          <w:sz w:val="24"/>
        </w:rPr>
        <w:t xml:space="preserve"> Vision of Britain through Time (</w:t>
      </w:r>
      <w:r w:rsidR="000A5407">
        <w:rPr>
          <w:rFonts w:ascii="Times New Roman" w:hAnsi="Times New Roman" w:cs="Times New Roman"/>
          <w:sz w:val="24"/>
        </w:rPr>
        <w:t>http://</w:t>
      </w:r>
      <w:r w:rsidRPr="000A5407">
        <w:rPr>
          <w:rFonts w:ascii="Times New Roman" w:hAnsi="Times New Roman" w:cs="Times New Roman"/>
          <w:sz w:val="24"/>
        </w:rPr>
        <w:t>www.visionofbritain.org</w:t>
      </w:r>
      <w:r w:rsidR="000A5407">
        <w:rPr>
          <w:rFonts w:ascii="Times New Roman" w:hAnsi="Times New Roman" w:cs="Times New Roman"/>
          <w:sz w:val="24"/>
        </w:rPr>
        <w:t>);</w:t>
      </w:r>
      <w:r w:rsidRPr="000A5407">
        <w:rPr>
          <w:rFonts w:ascii="Times New Roman" w:hAnsi="Times New Roman" w:cs="Times New Roman"/>
          <w:sz w:val="24"/>
        </w:rPr>
        <w:t xml:space="preserve"> the Map of Early Modern London (</w:t>
      </w:r>
      <w:r w:rsidR="000A5407" w:rsidRPr="000A5407">
        <w:rPr>
          <w:rFonts w:ascii="Times New Roman" w:hAnsi="Times New Roman" w:cs="Times New Roman"/>
          <w:sz w:val="24"/>
        </w:rPr>
        <w:t>https://mapoflondon.uvic.ca</w:t>
      </w:r>
      <w:r w:rsidRPr="000A5407">
        <w:rPr>
          <w:rFonts w:ascii="Times New Roman" w:hAnsi="Times New Roman" w:cs="Times New Roman"/>
          <w:sz w:val="24"/>
        </w:rPr>
        <w:t>)</w:t>
      </w:r>
      <w:r w:rsidR="000A5407">
        <w:rPr>
          <w:rFonts w:ascii="Times New Roman" w:hAnsi="Times New Roman" w:cs="Times New Roman"/>
          <w:sz w:val="24"/>
        </w:rPr>
        <w:t>; Locating London’s Past (</w:t>
      </w:r>
      <w:r w:rsidR="000A5407" w:rsidRPr="000A5407">
        <w:rPr>
          <w:rFonts w:ascii="Times New Roman" w:hAnsi="Times New Roman" w:cs="Times New Roman"/>
          <w:sz w:val="24"/>
        </w:rPr>
        <w:t>http://www.locatinglondon.org</w:t>
      </w:r>
      <w:r w:rsidR="000A5407">
        <w:rPr>
          <w:rFonts w:ascii="Times New Roman" w:hAnsi="Times New Roman" w:cs="Times New Roman"/>
          <w:sz w:val="24"/>
        </w:rPr>
        <w:t>)</w:t>
      </w:r>
      <w:r w:rsidRPr="000A5407">
        <w:rPr>
          <w:rFonts w:ascii="Times New Roman" w:hAnsi="Times New Roman" w:cs="Times New Roman"/>
          <w:sz w:val="24"/>
        </w:rPr>
        <w:t xml:space="preserve"> and Enchanting the Desert (http://web.stanford.edu/group/spatialhistory/cgi-bin/site/project.php?id=1061)</w:t>
      </w:r>
      <w:r w:rsidR="00D6204C">
        <w:rPr>
          <w:rFonts w:ascii="Times New Roman" w:hAnsi="Times New Roman" w:cs="Times New Roman"/>
          <w:sz w:val="24"/>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1937290"/>
      <w:docPartObj>
        <w:docPartGallery w:val="Page Numbers (Bottom of Page)"/>
        <w:docPartUnique/>
      </w:docPartObj>
    </w:sdtPr>
    <w:sdtEndPr>
      <w:rPr>
        <w:noProof/>
      </w:rPr>
    </w:sdtEndPr>
    <w:sdtContent>
      <w:p w14:paraId="725B7AD2" w14:textId="53783350" w:rsidR="002050D5" w:rsidRDefault="002050D5">
        <w:pPr>
          <w:pStyle w:val="Footer"/>
          <w:jc w:val="center"/>
        </w:pPr>
        <w:r>
          <w:fldChar w:fldCharType="begin"/>
        </w:r>
        <w:r>
          <w:instrText xml:space="preserve"> PAGE   \* MERGEFORMAT </w:instrText>
        </w:r>
        <w:r>
          <w:fldChar w:fldCharType="separate"/>
        </w:r>
        <w:r w:rsidR="00C15EAA">
          <w:rPr>
            <w:noProof/>
          </w:rPr>
          <w:t>8</w:t>
        </w:r>
        <w:r>
          <w:rPr>
            <w:noProof/>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BD494F" w14:textId="77777777" w:rsidR="00EE6A16" w:rsidRDefault="00EE6A16" w:rsidP="003062FB">
      <w:pPr>
        <w:spacing w:after="0" w:line="240" w:lineRule="auto"/>
      </w:pPr>
      <w:r>
        <w:separator/>
      </w:r>
    </w:p>
  </w:footnote>
  <w:footnote w:type="continuationSeparator" w:id="0">
    <w:p w14:paraId="630ADFD7" w14:textId="77777777" w:rsidR="00EE6A16" w:rsidRDefault="00EE6A16" w:rsidP="003062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81FC7"/>
    <w:multiLevelType w:val="hybridMultilevel"/>
    <w:tmpl w:val="B6B0E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D92C65"/>
    <w:multiLevelType w:val="hybridMultilevel"/>
    <w:tmpl w:val="D83C1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3B31B2E"/>
    <w:multiLevelType w:val="multilevel"/>
    <w:tmpl w:val="D99AA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F7C113E"/>
    <w:multiLevelType w:val="hybridMultilevel"/>
    <w:tmpl w:val="71E4C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29DB"/>
    <w:rsid w:val="000015F4"/>
    <w:rsid w:val="0000193F"/>
    <w:rsid w:val="00012CDA"/>
    <w:rsid w:val="000166DB"/>
    <w:rsid w:val="00025C9F"/>
    <w:rsid w:val="00026D97"/>
    <w:rsid w:val="00032BA5"/>
    <w:rsid w:val="00033DCE"/>
    <w:rsid w:val="00040C06"/>
    <w:rsid w:val="0005769B"/>
    <w:rsid w:val="000579E8"/>
    <w:rsid w:val="00073B09"/>
    <w:rsid w:val="000A5407"/>
    <w:rsid w:val="000C1B8C"/>
    <w:rsid w:val="000C3AEF"/>
    <w:rsid w:val="000D1ADE"/>
    <w:rsid w:val="000D64E5"/>
    <w:rsid w:val="000F1901"/>
    <w:rsid w:val="000F4D6C"/>
    <w:rsid w:val="000F7696"/>
    <w:rsid w:val="00124108"/>
    <w:rsid w:val="0012777A"/>
    <w:rsid w:val="0013029E"/>
    <w:rsid w:val="0013225E"/>
    <w:rsid w:val="00140ABC"/>
    <w:rsid w:val="00141D1A"/>
    <w:rsid w:val="001475E7"/>
    <w:rsid w:val="00177F10"/>
    <w:rsid w:val="00180CD7"/>
    <w:rsid w:val="00197277"/>
    <w:rsid w:val="001A20D0"/>
    <w:rsid w:val="001C19E1"/>
    <w:rsid w:val="001E01AA"/>
    <w:rsid w:val="00201DDF"/>
    <w:rsid w:val="002050D5"/>
    <w:rsid w:val="0023601D"/>
    <w:rsid w:val="00245B8B"/>
    <w:rsid w:val="00256405"/>
    <w:rsid w:val="002733DD"/>
    <w:rsid w:val="0028323E"/>
    <w:rsid w:val="002917CA"/>
    <w:rsid w:val="002A04FC"/>
    <w:rsid w:val="002C2E84"/>
    <w:rsid w:val="002D5533"/>
    <w:rsid w:val="002E0D94"/>
    <w:rsid w:val="002E5BC8"/>
    <w:rsid w:val="002F6D4B"/>
    <w:rsid w:val="002F7FC4"/>
    <w:rsid w:val="003062FB"/>
    <w:rsid w:val="00322805"/>
    <w:rsid w:val="00323E67"/>
    <w:rsid w:val="00327613"/>
    <w:rsid w:val="00341374"/>
    <w:rsid w:val="00342C3E"/>
    <w:rsid w:val="00356975"/>
    <w:rsid w:val="003605EA"/>
    <w:rsid w:val="003622F3"/>
    <w:rsid w:val="00367788"/>
    <w:rsid w:val="003677FA"/>
    <w:rsid w:val="003712A0"/>
    <w:rsid w:val="003951C3"/>
    <w:rsid w:val="003A6C3C"/>
    <w:rsid w:val="003B3D8F"/>
    <w:rsid w:val="003C0BCD"/>
    <w:rsid w:val="003C2D76"/>
    <w:rsid w:val="003C4819"/>
    <w:rsid w:val="003E7564"/>
    <w:rsid w:val="003F2ABF"/>
    <w:rsid w:val="003F5009"/>
    <w:rsid w:val="00420A5E"/>
    <w:rsid w:val="004212E1"/>
    <w:rsid w:val="0042530A"/>
    <w:rsid w:val="00425762"/>
    <w:rsid w:val="004478D5"/>
    <w:rsid w:val="00456B24"/>
    <w:rsid w:val="00460E9A"/>
    <w:rsid w:val="0048251E"/>
    <w:rsid w:val="004C2414"/>
    <w:rsid w:val="004C2684"/>
    <w:rsid w:val="004C7F6E"/>
    <w:rsid w:val="004D07DC"/>
    <w:rsid w:val="004E38E2"/>
    <w:rsid w:val="005158C9"/>
    <w:rsid w:val="00521C6F"/>
    <w:rsid w:val="00523704"/>
    <w:rsid w:val="00545382"/>
    <w:rsid w:val="00585229"/>
    <w:rsid w:val="00596704"/>
    <w:rsid w:val="005B3DE5"/>
    <w:rsid w:val="005C2A0C"/>
    <w:rsid w:val="005D04E5"/>
    <w:rsid w:val="005D2ABE"/>
    <w:rsid w:val="005D373A"/>
    <w:rsid w:val="005F4300"/>
    <w:rsid w:val="00603686"/>
    <w:rsid w:val="0060535C"/>
    <w:rsid w:val="0061515D"/>
    <w:rsid w:val="006206F9"/>
    <w:rsid w:val="006223D9"/>
    <w:rsid w:val="00633C5F"/>
    <w:rsid w:val="00650CC6"/>
    <w:rsid w:val="00664F1D"/>
    <w:rsid w:val="00685B0F"/>
    <w:rsid w:val="006907B8"/>
    <w:rsid w:val="006B6F3F"/>
    <w:rsid w:val="006C075C"/>
    <w:rsid w:val="006C21E2"/>
    <w:rsid w:val="006C715C"/>
    <w:rsid w:val="006E13B9"/>
    <w:rsid w:val="006E79C3"/>
    <w:rsid w:val="006F278E"/>
    <w:rsid w:val="00705229"/>
    <w:rsid w:val="00711548"/>
    <w:rsid w:val="007238BC"/>
    <w:rsid w:val="00740354"/>
    <w:rsid w:val="00745EA5"/>
    <w:rsid w:val="0075203E"/>
    <w:rsid w:val="00780357"/>
    <w:rsid w:val="007833E6"/>
    <w:rsid w:val="00783DF9"/>
    <w:rsid w:val="007A0511"/>
    <w:rsid w:val="007A4818"/>
    <w:rsid w:val="007B292B"/>
    <w:rsid w:val="007B58DF"/>
    <w:rsid w:val="007C76F7"/>
    <w:rsid w:val="007F3167"/>
    <w:rsid w:val="007F50CA"/>
    <w:rsid w:val="00825682"/>
    <w:rsid w:val="00826586"/>
    <w:rsid w:val="0083495F"/>
    <w:rsid w:val="00840AF6"/>
    <w:rsid w:val="00854C01"/>
    <w:rsid w:val="00862FAA"/>
    <w:rsid w:val="00877CBF"/>
    <w:rsid w:val="00884448"/>
    <w:rsid w:val="008A45E7"/>
    <w:rsid w:val="008B01F0"/>
    <w:rsid w:val="008B2E0B"/>
    <w:rsid w:val="008D6B27"/>
    <w:rsid w:val="008E4FBD"/>
    <w:rsid w:val="00915E2C"/>
    <w:rsid w:val="00916812"/>
    <w:rsid w:val="0092419D"/>
    <w:rsid w:val="00931824"/>
    <w:rsid w:val="00933753"/>
    <w:rsid w:val="009338A3"/>
    <w:rsid w:val="00935374"/>
    <w:rsid w:val="00942736"/>
    <w:rsid w:val="0095188F"/>
    <w:rsid w:val="0095310A"/>
    <w:rsid w:val="009602DA"/>
    <w:rsid w:val="00967D0F"/>
    <w:rsid w:val="009A0CFB"/>
    <w:rsid w:val="009B03BE"/>
    <w:rsid w:val="009E07CD"/>
    <w:rsid w:val="009E437C"/>
    <w:rsid w:val="009E615D"/>
    <w:rsid w:val="009F1A9D"/>
    <w:rsid w:val="00A14E34"/>
    <w:rsid w:val="00A42FC5"/>
    <w:rsid w:val="00A43D1C"/>
    <w:rsid w:val="00A470B1"/>
    <w:rsid w:val="00A5440A"/>
    <w:rsid w:val="00A54548"/>
    <w:rsid w:val="00A65BF6"/>
    <w:rsid w:val="00A66209"/>
    <w:rsid w:val="00A971A5"/>
    <w:rsid w:val="00AA4C02"/>
    <w:rsid w:val="00AC28A6"/>
    <w:rsid w:val="00AC3402"/>
    <w:rsid w:val="00AE0827"/>
    <w:rsid w:val="00AE0CD8"/>
    <w:rsid w:val="00B01501"/>
    <w:rsid w:val="00B029DB"/>
    <w:rsid w:val="00B03605"/>
    <w:rsid w:val="00B0756B"/>
    <w:rsid w:val="00B20659"/>
    <w:rsid w:val="00B43EFD"/>
    <w:rsid w:val="00B4551B"/>
    <w:rsid w:val="00B4588F"/>
    <w:rsid w:val="00B6061C"/>
    <w:rsid w:val="00B637F7"/>
    <w:rsid w:val="00B645FE"/>
    <w:rsid w:val="00B70E7C"/>
    <w:rsid w:val="00B76706"/>
    <w:rsid w:val="00B86533"/>
    <w:rsid w:val="00BA2000"/>
    <w:rsid w:val="00BA4DBE"/>
    <w:rsid w:val="00BC09AA"/>
    <w:rsid w:val="00C04922"/>
    <w:rsid w:val="00C1377B"/>
    <w:rsid w:val="00C15EAA"/>
    <w:rsid w:val="00C359BA"/>
    <w:rsid w:val="00C36439"/>
    <w:rsid w:val="00C40145"/>
    <w:rsid w:val="00C65852"/>
    <w:rsid w:val="00C72C9D"/>
    <w:rsid w:val="00C73009"/>
    <w:rsid w:val="00C86459"/>
    <w:rsid w:val="00C874B0"/>
    <w:rsid w:val="00C9070D"/>
    <w:rsid w:val="00C91A0C"/>
    <w:rsid w:val="00CB7ECF"/>
    <w:rsid w:val="00CE6932"/>
    <w:rsid w:val="00CF21D5"/>
    <w:rsid w:val="00D05B9B"/>
    <w:rsid w:val="00D10E70"/>
    <w:rsid w:val="00D2616B"/>
    <w:rsid w:val="00D33D43"/>
    <w:rsid w:val="00D6204C"/>
    <w:rsid w:val="00D6226E"/>
    <w:rsid w:val="00D63322"/>
    <w:rsid w:val="00D67553"/>
    <w:rsid w:val="00D76609"/>
    <w:rsid w:val="00D94A1F"/>
    <w:rsid w:val="00DA226A"/>
    <w:rsid w:val="00DA70B7"/>
    <w:rsid w:val="00DB1A53"/>
    <w:rsid w:val="00DE3231"/>
    <w:rsid w:val="00DF4A53"/>
    <w:rsid w:val="00DF4FEE"/>
    <w:rsid w:val="00DF71A3"/>
    <w:rsid w:val="00E00B72"/>
    <w:rsid w:val="00E04A61"/>
    <w:rsid w:val="00E10DAD"/>
    <w:rsid w:val="00E12B10"/>
    <w:rsid w:val="00E2045A"/>
    <w:rsid w:val="00E646FF"/>
    <w:rsid w:val="00E67DDD"/>
    <w:rsid w:val="00E86BA0"/>
    <w:rsid w:val="00E909F0"/>
    <w:rsid w:val="00EB7BB6"/>
    <w:rsid w:val="00EC758E"/>
    <w:rsid w:val="00ED32F6"/>
    <w:rsid w:val="00EE0046"/>
    <w:rsid w:val="00EE1249"/>
    <w:rsid w:val="00EE2DB7"/>
    <w:rsid w:val="00EE409B"/>
    <w:rsid w:val="00EE6A16"/>
    <w:rsid w:val="00EF1A64"/>
    <w:rsid w:val="00EF7420"/>
    <w:rsid w:val="00F213F0"/>
    <w:rsid w:val="00F36DDB"/>
    <w:rsid w:val="00F402A6"/>
    <w:rsid w:val="00F8461B"/>
    <w:rsid w:val="00F96A0A"/>
    <w:rsid w:val="00FB5684"/>
    <w:rsid w:val="00FC25C4"/>
    <w:rsid w:val="00FD0D9C"/>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F164F"/>
  <w15:docId w15:val="{083568CE-7B59-4D7A-B578-79E535577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29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470B1"/>
    <w:rPr>
      <w:sz w:val="16"/>
      <w:szCs w:val="16"/>
    </w:rPr>
  </w:style>
  <w:style w:type="paragraph" w:styleId="CommentText">
    <w:name w:val="annotation text"/>
    <w:basedOn w:val="Normal"/>
    <w:link w:val="CommentTextChar"/>
    <w:uiPriority w:val="99"/>
    <w:semiHidden/>
    <w:unhideWhenUsed/>
    <w:rsid w:val="00A470B1"/>
    <w:pPr>
      <w:spacing w:line="240" w:lineRule="auto"/>
    </w:pPr>
    <w:rPr>
      <w:sz w:val="20"/>
      <w:szCs w:val="20"/>
    </w:rPr>
  </w:style>
  <w:style w:type="character" w:customStyle="1" w:styleId="CommentTextChar">
    <w:name w:val="Comment Text Char"/>
    <w:basedOn w:val="DefaultParagraphFont"/>
    <w:link w:val="CommentText"/>
    <w:uiPriority w:val="99"/>
    <w:semiHidden/>
    <w:rsid w:val="00A470B1"/>
    <w:rPr>
      <w:sz w:val="20"/>
      <w:szCs w:val="20"/>
    </w:rPr>
  </w:style>
  <w:style w:type="paragraph" w:styleId="CommentSubject">
    <w:name w:val="annotation subject"/>
    <w:basedOn w:val="CommentText"/>
    <w:next w:val="CommentText"/>
    <w:link w:val="CommentSubjectChar"/>
    <w:uiPriority w:val="99"/>
    <w:semiHidden/>
    <w:unhideWhenUsed/>
    <w:rsid w:val="00A470B1"/>
    <w:rPr>
      <w:b/>
      <w:bCs/>
    </w:rPr>
  </w:style>
  <w:style w:type="character" w:customStyle="1" w:styleId="CommentSubjectChar">
    <w:name w:val="Comment Subject Char"/>
    <w:basedOn w:val="CommentTextChar"/>
    <w:link w:val="CommentSubject"/>
    <w:uiPriority w:val="99"/>
    <w:semiHidden/>
    <w:rsid w:val="00A470B1"/>
    <w:rPr>
      <w:b/>
      <w:bCs/>
      <w:sz w:val="20"/>
      <w:szCs w:val="20"/>
    </w:rPr>
  </w:style>
  <w:style w:type="paragraph" w:styleId="BalloonText">
    <w:name w:val="Balloon Text"/>
    <w:basedOn w:val="Normal"/>
    <w:link w:val="BalloonTextChar"/>
    <w:uiPriority w:val="99"/>
    <w:semiHidden/>
    <w:unhideWhenUsed/>
    <w:rsid w:val="00A470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0B1"/>
    <w:rPr>
      <w:rFonts w:ascii="Tahoma" w:hAnsi="Tahoma" w:cs="Tahoma"/>
      <w:sz w:val="16"/>
      <w:szCs w:val="16"/>
    </w:rPr>
  </w:style>
  <w:style w:type="paragraph" w:styleId="EndnoteText">
    <w:name w:val="endnote text"/>
    <w:basedOn w:val="Normal"/>
    <w:link w:val="EndnoteTextChar"/>
    <w:uiPriority w:val="99"/>
    <w:semiHidden/>
    <w:unhideWhenUsed/>
    <w:rsid w:val="003062F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062FB"/>
    <w:rPr>
      <w:sz w:val="20"/>
      <w:szCs w:val="20"/>
    </w:rPr>
  </w:style>
  <w:style w:type="character" w:styleId="EndnoteReference">
    <w:name w:val="endnote reference"/>
    <w:basedOn w:val="DefaultParagraphFont"/>
    <w:uiPriority w:val="99"/>
    <w:semiHidden/>
    <w:unhideWhenUsed/>
    <w:rsid w:val="003062FB"/>
    <w:rPr>
      <w:vertAlign w:val="superscript"/>
    </w:rPr>
  </w:style>
  <w:style w:type="character" w:styleId="Hyperlink">
    <w:name w:val="Hyperlink"/>
    <w:basedOn w:val="DefaultParagraphFont"/>
    <w:uiPriority w:val="99"/>
    <w:unhideWhenUsed/>
    <w:rsid w:val="003062FB"/>
    <w:rPr>
      <w:color w:val="0000FF" w:themeColor="hyperlink"/>
      <w:u w:val="single"/>
    </w:rPr>
  </w:style>
  <w:style w:type="paragraph" w:styleId="FootnoteText">
    <w:name w:val="footnote text"/>
    <w:basedOn w:val="Normal"/>
    <w:link w:val="FootnoteTextChar"/>
    <w:uiPriority w:val="99"/>
    <w:semiHidden/>
    <w:unhideWhenUsed/>
    <w:rsid w:val="003062F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062FB"/>
    <w:rPr>
      <w:sz w:val="20"/>
      <w:szCs w:val="20"/>
    </w:rPr>
  </w:style>
  <w:style w:type="character" w:styleId="FootnoteReference">
    <w:name w:val="footnote reference"/>
    <w:basedOn w:val="DefaultParagraphFont"/>
    <w:uiPriority w:val="99"/>
    <w:semiHidden/>
    <w:unhideWhenUsed/>
    <w:rsid w:val="003062FB"/>
    <w:rPr>
      <w:vertAlign w:val="superscript"/>
    </w:rPr>
  </w:style>
  <w:style w:type="table" w:styleId="TableGrid">
    <w:name w:val="Table Grid"/>
    <w:basedOn w:val="TableNormal"/>
    <w:uiPriority w:val="59"/>
    <w:rsid w:val="008B2E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B2E0B"/>
    <w:pPr>
      <w:ind w:left="720"/>
      <w:contextualSpacing/>
    </w:pPr>
  </w:style>
  <w:style w:type="character" w:customStyle="1" w:styleId="apple-converted-space">
    <w:name w:val="apple-converted-space"/>
    <w:basedOn w:val="DefaultParagraphFont"/>
    <w:rsid w:val="0042530A"/>
  </w:style>
  <w:style w:type="character" w:styleId="Emphasis">
    <w:name w:val="Emphasis"/>
    <w:basedOn w:val="DefaultParagraphFont"/>
    <w:uiPriority w:val="20"/>
    <w:qFormat/>
    <w:rsid w:val="0042530A"/>
    <w:rPr>
      <w:i/>
      <w:iCs/>
    </w:rPr>
  </w:style>
  <w:style w:type="character" w:customStyle="1" w:styleId="apple-style-span">
    <w:name w:val="apple-style-span"/>
    <w:basedOn w:val="DefaultParagraphFont"/>
    <w:rsid w:val="0042530A"/>
  </w:style>
  <w:style w:type="character" w:styleId="Strong">
    <w:name w:val="Strong"/>
    <w:basedOn w:val="DefaultParagraphFont"/>
    <w:uiPriority w:val="22"/>
    <w:qFormat/>
    <w:rsid w:val="0042530A"/>
    <w:rPr>
      <w:b/>
      <w:bCs/>
    </w:rPr>
  </w:style>
  <w:style w:type="paragraph" w:styleId="Header">
    <w:name w:val="header"/>
    <w:basedOn w:val="Normal"/>
    <w:link w:val="HeaderChar"/>
    <w:uiPriority w:val="99"/>
    <w:unhideWhenUsed/>
    <w:rsid w:val="00F402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02A6"/>
  </w:style>
  <w:style w:type="paragraph" w:styleId="Footer">
    <w:name w:val="footer"/>
    <w:basedOn w:val="Normal"/>
    <w:link w:val="FooterChar"/>
    <w:uiPriority w:val="99"/>
    <w:unhideWhenUsed/>
    <w:rsid w:val="00F402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02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0934125">
      <w:bodyDiv w:val="1"/>
      <w:marLeft w:val="0"/>
      <w:marRight w:val="0"/>
      <w:marTop w:val="0"/>
      <w:marBottom w:val="0"/>
      <w:divBdr>
        <w:top w:val="none" w:sz="0" w:space="0" w:color="auto"/>
        <w:left w:val="none" w:sz="0" w:space="0" w:color="auto"/>
        <w:bottom w:val="none" w:sz="0" w:space="0" w:color="auto"/>
        <w:right w:val="none" w:sz="0" w:space="0" w:color="auto"/>
      </w:divBdr>
    </w:div>
    <w:div w:id="142845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4485E1-2D44-42F8-8177-8807A349F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24</Pages>
  <Words>5327</Words>
  <Characters>30369</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Lancaster University</Company>
  <LinksUpToDate>false</LinksUpToDate>
  <CharactersWithSpaces>35625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dc:creator>
  <cp:lastModifiedBy>Patricia Murrieta-Flores</cp:lastModifiedBy>
  <cp:revision>6</cp:revision>
  <cp:lastPrinted>2015-10-16T11:08:00Z</cp:lastPrinted>
  <dcterms:created xsi:type="dcterms:W3CDTF">2015-12-14T10:53:00Z</dcterms:created>
  <dcterms:modified xsi:type="dcterms:W3CDTF">2017-01-05T15:44:00Z</dcterms:modified>
</cp:coreProperties>
</file>