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BF37FA" w14:textId="6758A8C9" w:rsidR="00AF536D" w:rsidRPr="00D24A99" w:rsidRDefault="00AF536D" w:rsidP="00AF536D">
      <w:pPr>
        <w:jc w:val="center"/>
        <w:rPr>
          <w:rFonts w:asciiTheme="majorBidi" w:hAnsiTheme="majorBidi" w:cstheme="majorBidi"/>
          <w:bCs/>
          <w:caps/>
          <w:sz w:val="24"/>
          <w:szCs w:val="24"/>
        </w:rPr>
      </w:pPr>
      <w:r w:rsidRPr="00D24A99">
        <w:rPr>
          <w:rFonts w:asciiTheme="majorBidi" w:hAnsiTheme="majorBidi" w:cstheme="majorBidi"/>
          <w:bCs/>
          <w:caps/>
          <w:sz w:val="24"/>
          <w:szCs w:val="24"/>
        </w:rPr>
        <w:t xml:space="preserve">GIS and Literary History: Advancing </w:t>
      </w:r>
      <w:r w:rsidR="00307F5A" w:rsidRPr="00D24A99">
        <w:rPr>
          <w:rFonts w:asciiTheme="majorBidi" w:hAnsiTheme="majorBidi" w:cstheme="majorBidi"/>
          <w:bCs/>
          <w:caps/>
          <w:sz w:val="24"/>
          <w:szCs w:val="24"/>
        </w:rPr>
        <w:t xml:space="preserve">digital </w:t>
      </w:r>
      <w:r w:rsidRPr="00D24A99">
        <w:rPr>
          <w:rFonts w:asciiTheme="majorBidi" w:hAnsiTheme="majorBidi" w:cstheme="majorBidi"/>
          <w:bCs/>
          <w:caps/>
          <w:sz w:val="24"/>
          <w:szCs w:val="24"/>
        </w:rPr>
        <w:t xml:space="preserve">Humanities Research </w:t>
      </w:r>
      <w:r w:rsidR="00CC4055" w:rsidRPr="00D24A99">
        <w:rPr>
          <w:rFonts w:asciiTheme="majorBidi" w:hAnsiTheme="majorBidi" w:cstheme="majorBidi"/>
          <w:bCs/>
          <w:caps/>
          <w:sz w:val="24"/>
          <w:szCs w:val="24"/>
        </w:rPr>
        <w:t xml:space="preserve">through the spatial analysis of </w:t>
      </w:r>
      <w:r w:rsidR="00BF14AA">
        <w:rPr>
          <w:rFonts w:asciiTheme="majorBidi" w:hAnsiTheme="majorBidi" w:cstheme="majorBidi"/>
          <w:bCs/>
          <w:caps/>
          <w:sz w:val="24"/>
          <w:szCs w:val="24"/>
        </w:rPr>
        <w:t>HISTORICAL</w:t>
      </w:r>
      <w:r w:rsidR="00CC4055" w:rsidRPr="00D24A99">
        <w:rPr>
          <w:rFonts w:asciiTheme="majorBidi" w:hAnsiTheme="majorBidi" w:cstheme="majorBidi"/>
          <w:bCs/>
          <w:caps/>
          <w:sz w:val="24"/>
          <w:szCs w:val="24"/>
        </w:rPr>
        <w:t xml:space="preserve"> travel </w:t>
      </w:r>
      <w:r w:rsidR="001C0D7C">
        <w:rPr>
          <w:rFonts w:asciiTheme="majorBidi" w:hAnsiTheme="majorBidi" w:cstheme="majorBidi"/>
          <w:bCs/>
          <w:caps/>
          <w:sz w:val="24"/>
          <w:szCs w:val="24"/>
        </w:rPr>
        <w:t xml:space="preserve">WRITING AND TOPOGRAPHICAL </w:t>
      </w:r>
      <w:r w:rsidR="00CC4055" w:rsidRPr="00D24A99">
        <w:rPr>
          <w:rFonts w:asciiTheme="majorBidi" w:hAnsiTheme="majorBidi" w:cstheme="majorBidi"/>
          <w:bCs/>
          <w:caps/>
          <w:sz w:val="24"/>
          <w:szCs w:val="24"/>
        </w:rPr>
        <w:t>literature</w:t>
      </w:r>
    </w:p>
    <w:p w14:paraId="03D17B34" w14:textId="77777777" w:rsidR="00035AB5" w:rsidRPr="00D24A99" w:rsidRDefault="00035AB5" w:rsidP="00035AB5">
      <w:pPr>
        <w:spacing w:after="0"/>
        <w:jc w:val="center"/>
        <w:rPr>
          <w:rFonts w:asciiTheme="majorBidi" w:hAnsiTheme="majorBidi" w:cstheme="majorBidi"/>
        </w:rPr>
      </w:pPr>
      <w:r w:rsidRPr="00D24A99">
        <w:rPr>
          <w:rFonts w:asciiTheme="majorBidi" w:hAnsiTheme="majorBidi" w:cstheme="majorBidi"/>
        </w:rPr>
        <w:t>Patricia Murrieta-Flores1, Christopher Donaldson2 and Ian N. Gregory3</w:t>
      </w:r>
    </w:p>
    <w:p w14:paraId="16702042" w14:textId="77777777" w:rsidR="00035AB5" w:rsidRPr="00D24A99" w:rsidRDefault="00035AB5" w:rsidP="00035AB5">
      <w:pPr>
        <w:spacing w:after="0"/>
        <w:jc w:val="center"/>
        <w:rPr>
          <w:rFonts w:asciiTheme="majorBidi" w:hAnsiTheme="majorBidi" w:cstheme="majorBidi"/>
        </w:rPr>
      </w:pPr>
    </w:p>
    <w:p w14:paraId="66923773" w14:textId="1046A618" w:rsidR="00035AB5" w:rsidRPr="00D24A99" w:rsidRDefault="00035AB5" w:rsidP="00035AB5">
      <w:pPr>
        <w:spacing w:after="0"/>
        <w:jc w:val="center"/>
        <w:rPr>
          <w:rFonts w:asciiTheme="majorBidi" w:hAnsiTheme="majorBidi" w:cstheme="majorBidi"/>
        </w:rPr>
      </w:pPr>
      <w:r w:rsidRPr="00D24A99">
        <w:rPr>
          <w:rFonts w:asciiTheme="majorBidi" w:hAnsiTheme="majorBidi" w:cstheme="majorBidi"/>
        </w:rPr>
        <w:t xml:space="preserve">p.murrietaflores@chester.ac.uk, </w:t>
      </w:r>
      <w:r w:rsidR="004103E5">
        <w:rPr>
          <w:rFonts w:asciiTheme="majorBidi" w:hAnsiTheme="majorBidi" w:cstheme="majorBidi"/>
        </w:rPr>
        <w:t>Digital Humanities Research Centre</w:t>
      </w:r>
      <w:r w:rsidRPr="00D24A99">
        <w:rPr>
          <w:rFonts w:asciiTheme="majorBidi" w:hAnsiTheme="majorBidi" w:cstheme="majorBidi"/>
        </w:rPr>
        <w:t>, University of Chester</w:t>
      </w:r>
    </w:p>
    <w:p w14:paraId="12662ED1" w14:textId="39A331EB" w:rsidR="00035AB5" w:rsidRPr="00D24A99" w:rsidRDefault="00035AB5" w:rsidP="00035AB5">
      <w:pPr>
        <w:spacing w:after="0"/>
        <w:jc w:val="center"/>
        <w:rPr>
          <w:rFonts w:asciiTheme="majorBidi" w:hAnsiTheme="majorBidi" w:cstheme="majorBidi"/>
        </w:rPr>
      </w:pPr>
      <w:r w:rsidRPr="00D24A99">
        <w:rPr>
          <w:rFonts w:asciiTheme="majorBidi" w:hAnsiTheme="majorBidi" w:cstheme="majorBidi"/>
        </w:rPr>
        <w:t>c.</w:t>
      </w:r>
      <w:r w:rsidR="00A75682">
        <w:rPr>
          <w:rFonts w:asciiTheme="majorBidi" w:hAnsiTheme="majorBidi" w:cstheme="majorBidi"/>
        </w:rPr>
        <w:t>e.</w:t>
      </w:r>
      <w:r w:rsidRPr="00D24A99">
        <w:rPr>
          <w:rFonts w:asciiTheme="majorBidi" w:hAnsiTheme="majorBidi" w:cstheme="majorBidi"/>
        </w:rPr>
        <w:t>donaldson@</w:t>
      </w:r>
      <w:r w:rsidR="00A75682">
        <w:rPr>
          <w:rFonts w:asciiTheme="majorBidi" w:hAnsiTheme="majorBidi" w:cstheme="majorBidi"/>
        </w:rPr>
        <w:t>lancaster</w:t>
      </w:r>
      <w:r w:rsidRPr="00D24A99">
        <w:rPr>
          <w:rFonts w:asciiTheme="majorBidi" w:hAnsiTheme="majorBidi" w:cstheme="majorBidi"/>
        </w:rPr>
        <w:t xml:space="preserve">.ac.uk, Department of </w:t>
      </w:r>
      <w:r w:rsidR="001C0D7C">
        <w:rPr>
          <w:rFonts w:asciiTheme="majorBidi" w:hAnsiTheme="majorBidi" w:cstheme="majorBidi"/>
        </w:rPr>
        <w:t>History</w:t>
      </w:r>
      <w:r w:rsidRPr="00D24A99">
        <w:rPr>
          <w:rFonts w:asciiTheme="majorBidi" w:hAnsiTheme="majorBidi" w:cstheme="majorBidi"/>
        </w:rPr>
        <w:t xml:space="preserve">, </w:t>
      </w:r>
      <w:r w:rsidR="001C0D7C">
        <w:rPr>
          <w:rFonts w:asciiTheme="majorBidi" w:hAnsiTheme="majorBidi" w:cstheme="majorBidi"/>
        </w:rPr>
        <w:t>Lancaster University</w:t>
      </w:r>
    </w:p>
    <w:p w14:paraId="4346A17A" w14:textId="751EBAF3" w:rsidR="000D161C" w:rsidRPr="00D24A99" w:rsidRDefault="00035AB5" w:rsidP="00035AB5">
      <w:pPr>
        <w:spacing w:after="0"/>
        <w:jc w:val="center"/>
        <w:rPr>
          <w:rFonts w:asciiTheme="majorBidi" w:hAnsiTheme="majorBidi" w:cstheme="majorBidi"/>
        </w:rPr>
      </w:pPr>
      <w:r w:rsidRPr="00D24A99">
        <w:rPr>
          <w:rFonts w:asciiTheme="majorBidi" w:hAnsiTheme="majorBidi" w:cstheme="majorBidi"/>
        </w:rPr>
        <w:t>i.gregory@lancaster.ac.uk, Department of History, Lancaster University</w:t>
      </w:r>
    </w:p>
    <w:p w14:paraId="4FEB331E" w14:textId="77777777" w:rsidR="00035AB5" w:rsidRPr="00D24A99" w:rsidRDefault="00035AB5" w:rsidP="001B2968">
      <w:pPr>
        <w:spacing w:line="480" w:lineRule="auto"/>
        <w:rPr>
          <w:rFonts w:asciiTheme="majorBidi" w:hAnsiTheme="majorBidi" w:cstheme="majorBidi"/>
          <w:b/>
          <w:sz w:val="24"/>
          <w:szCs w:val="24"/>
        </w:rPr>
      </w:pPr>
    </w:p>
    <w:p w14:paraId="07AD8D2E" w14:textId="77777777" w:rsidR="00CF3E56" w:rsidRPr="00EE7E44" w:rsidRDefault="00CF3E56" w:rsidP="001B2968">
      <w:pPr>
        <w:spacing w:line="480" w:lineRule="auto"/>
        <w:rPr>
          <w:rFonts w:asciiTheme="majorBidi" w:hAnsiTheme="majorBidi" w:cstheme="majorBidi"/>
          <w:b/>
          <w:sz w:val="24"/>
          <w:szCs w:val="24"/>
        </w:rPr>
      </w:pPr>
      <w:r w:rsidRPr="00EE7E44">
        <w:rPr>
          <w:rFonts w:asciiTheme="majorBidi" w:hAnsiTheme="majorBidi" w:cstheme="majorBidi"/>
          <w:b/>
          <w:sz w:val="24"/>
          <w:szCs w:val="24"/>
        </w:rPr>
        <w:t>Abstract</w:t>
      </w:r>
    </w:p>
    <w:p w14:paraId="280DD89B" w14:textId="16F3D979" w:rsidR="00B46274" w:rsidRPr="001F5A4B" w:rsidRDefault="00FB6801" w:rsidP="007F0D68">
      <w:pPr>
        <w:spacing w:line="480" w:lineRule="auto"/>
        <w:rPr>
          <w:rFonts w:asciiTheme="majorBidi" w:hAnsiTheme="majorBidi" w:cstheme="majorBidi"/>
          <w:sz w:val="24"/>
          <w:szCs w:val="24"/>
        </w:rPr>
      </w:pPr>
      <w:r>
        <w:rPr>
          <w:rFonts w:asciiTheme="majorBidi" w:hAnsiTheme="majorBidi" w:cstheme="majorBidi"/>
          <w:sz w:val="24"/>
          <w:szCs w:val="24"/>
        </w:rPr>
        <w:t xml:space="preserve">Exploratory </w:t>
      </w:r>
      <w:r w:rsidR="0038422E">
        <w:rPr>
          <w:rFonts w:asciiTheme="majorBidi" w:hAnsiTheme="majorBidi" w:cstheme="majorBidi"/>
          <w:sz w:val="24"/>
          <w:szCs w:val="24"/>
        </w:rPr>
        <w:t>studies</w:t>
      </w:r>
      <w:r>
        <w:rPr>
          <w:rFonts w:asciiTheme="majorBidi" w:hAnsiTheme="majorBidi" w:cstheme="majorBidi"/>
          <w:sz w:val="24"/>
          <w:szCs w:val="24"/>
        </w:rPr>
        <w:t xml:space="preserve"> ha</w:t>
      </w:r>
      <w:r w:rsidR="0038422E">
        <w:rPr>
          <w:rFonts w:asciiTheme="majorBidi" w:hAnsiTheme="majorBidi" w:cstheme="majorBidi"/>
          <w:sz w:val="24"/>
          <w:szCs w:val="24"/>
        </w:rPr>
        <w:t>ve</w:t>
      </w:r>
      <w:r>
        <w:rPr>
          <w:rFonts w:asciiTheme="majorBidi" w:hAnsiTheme="majorBidi" w:cstheme="majorBidi"/>
          <w:sz w:val="24"/>
          <w:szCs w:val="24"/>
        </w:rPr>
        <w:t xml:space="preserve"> demonstrated the </w:t>
      </w:r>
      <w:r w:rsidR="009E7FE0">
        <w:rPr>
          <w:rFonts w:asciiTheme="majorBidi" w:hAnsiTheme="majorBidi" w:cstheme="majorBidi"/>
          <w:sz w:val="24"/>
          <w:szCs w:val="24"/>
        </w:rPr>
        <w:t>benefits</w:t>
      </w:r>
      <w:r>
        <w:rPr>
          <w:rFonts w:asciiTheme="majorBidi" w:hAnsiTheme="majorBidi" w:cstheme="majorBidi"/>
          <w:sz w:val="24"/>
          <w:szCs w:val="24"/>
        </w:rPr>
        <w:t xml:space="preserve"> of implementing Geographic Information Systems (GIS) technology in </w:t>
      </w:r>
      <w:r w:rsidR="006E0623" w:rsidRPr="00EE7E44">
        <w:rPr>
          <w:rFonts w:asciiTheme="majorBidi" w:hAnsiTheme="majorBidi" w:cstheme="majorBidi"/>
          <w:sz w:val="24"/>
          <w:szCs w:val="24"/>
        </w:rPr>
        <w:t xml:space="preserve">literary and cultural-historical research. </w:t>
      </w:r>
      <w:r w:rsidR="0038422E">
        <w:rPr>
          <w:rFonts w:asciiTheme="majorBidi" w:hAnsiTheme="majorBidi" w:cstheme="majorBidi"/>
          <w:sz w:val="24"/>
          <w:szCs w:val="24"/>
        </w:rPr>
        <w:t xml:space="preserve">These studies </w:t>
      </w:r>
      <w:r w:rsidR="00596836">
        <w:rPr>
          <w:rFonts w:asciiTheme="majorBidi" w:hAnsiTheme="majorBidi" w:cstheme="majorBidi"/>
          <w:sz w:val="24"/>
          <w:szCs w:val="24"/>
        </w:rPr>
        <w:t xml:space="preserve">have done much to </w:t>
      </w:r>
      <w:r w:rsidR="0038422E">
        <w:rPr>
          <w:rFonts w:asciiTheme="majorBidi" w:hAnsiTheme="majorBidi" w:cstheme="majorBidi"/>
          <w:sz w:val="24"/>
          <w:szCs w:val="24"/>
        </w:rPr>
        <w:t xml:space="preserve">affirm the power and flexibility of GIS </w:t>
      </w:r>
      <w:r w:rsidR="006A359C">
        <w:rPr>
          <w:rFonts w:asciiTheme="majorBidi" w:hAnsiTheme="majorBidi" w:cstheme="majorBidi"/>
          <w:sz w:val="24"/>
          <w:szCs w:val="24"/>
        </w:rPr>
        <w:t xml:space="preserve">technology </w:t>
      </w:r>
      <w:r w:rsidR="0038422E">
        <w:rPr>
          <w:rFonts w:asciiTheme="majorBidi" w:hAnsiTheme="majorBidi" w:cstheme="majorBidi"/>
          <w:sz w:val="24"/>
          <w:szCs w:val="24"/>
        </w:rPr>
        <w:t xml:space="preserve">as </w:t>
      </w:r>
      <w:r w:rsidR="006A359C">
        <w:rPr>
          <w:rFonts w:asciiTheme="majorBidi" w:hAnsiTheme="majorBidi" w:cstheme="majorBidi"/>
          <w:sz w:val="24"/>
          <w:szCs w:val="24"/>
        </w:rPr>
        <w:t xml:space="preserve">a </w:t>
      </w:r>
      <w:r w:rsidR="0038422E">
        <w:rPr>
          <w:rFonts w:asciiTheme="majorBidi" w:hAnsiTheme="majorBidi" w:cstheme="majorBidi"/>
          <w:sz w:val="24"/>
          <w:szCs w:val="24"/>
        </w:rPr>
        <w:t>resource for humanities scholars</w:t>
      </w:r>
      <w:r w:rsidR="00596836">
        <w:rPr>
          <w:rFonts w:asciiTheme="majorBidi" w:hAnsiTheme="majorBidi" w:cstheme="majorBidi"/>
          <w:sz w:val="24"/>
          <w:szCs w:val="24"/>
        </w:rPr>
        <w:t>hip</w:t>
      </w:r>
      <w:r w:rsidR="0038422E">
        <w:rPr>
          <w:rFonts w:asciiTheme="majorBidi" w:hAnsiTheme="majorBidi" w:cstheme="majorBidi"/>
          <w:sz w:val="24"/>
          <w:szCs w:val="24"/>
        </w:rPr>
        <w:t xml:space="preserve">. </w:t>
      </w:r>
      <w:r w:rsidR="00B46274" w:rsidRPr="00EE7E44">
        <w:rPr>
          <w:rFonts w:asciiTheme="majorBidi" w:hAnsiTheme="majorBidi" w:cstheme="majorBidi"/>
          <w:sz w:val="24"/>
          <w:szCs w:val="24"/>
        </w:rPr>
        <w:t>At</w:t>
      </w:r>
      <w:r w:rsidR="006E0623" w:rsidRPr="00EE7E44">
        <w:rPr>
          <w:rFonts w:asciiTheme="majorBidi" w:hAnsiTheme="majorBidi" w:cstheme="majorBidi"/>
          <w:sz w:val="24"/>
          <w:szCs w:val="24"/>
        </w:rPr>
        <w:t xml:space="preserve"> the same time, however, </w:t>
      </w:r>
      <w:r w:rsidR="00D04453" w:rsidRPr="00EE7E44">
        <w:rPr>
          <w:rFonts w:asciiTheme="majorBidi" w:hAnsiTheme="majorBidi" w:cstheme="majorBidi"/>
          <w:sz w:val="24"/>
          <w:szCs w:val="24"/>
        </w:rPr>
        <w:t>these studies</w:t>
      </w:r>
      <w:r w:rsidR="00B46274" w:rsidRPr="00EE7E44">
        <w:rPr>
          <w:rFonts w:asciiTheme="majorBidi" w:hAnsiTheme="majorBidi" w:cstheme="majorBidi"/>
          <w:sz w:val="24"/>
          <w:szCs w:val="24"/>
        </w:rPr>
        <w:t xml:space="preserve"> share a common limitation in that they</w:t>
      </w:r>
      <w:r w:rsidR="008F3BD0" w:rsidRPr="00EE7E44">
        <w:rPr>
          <w:rFonts w:asciiTheme="majorBidi" w:hAnsiTheme="majorBidi" w:cstheme="majorBidi"/>
          <w:sz w:val="24"/>
          <w:szCs w:val="24"/>
        </w:rPr>
        <w:t xml:space="preserve"> </w:t>
      </w:r>
      <w:r w:rsidR="00040A08">
        <w:rPr>
          <w:rFonts w:asciiTheme="majorBidi" w:hAnsiTheme="majorBidi" w:cstheme="majorBidi"/>
          <w:sz w:val="24"/>
          <w:szCs w:val="24"/>
        </w:rPr>
        <w:t>tend to</w:t>
      </w:r>
      <w:r w:rsidR="00040A08" w:rsidRPr="00EE7E44">
        <w:rPr>
          <w:rFonts w:asciiTheme="majorBidi" w:hAnsiTheme="majorBidi" w:cstheme="majorBidi"/>
          <w:sz w:val="24"/>
          <w:szCs w:val="24"/>
        </w:rPr>
        <w:t xml:space="preserve"> </w:t>
      </w:r>
      <w:r w:rsidR="00B46274" w:rsidRPr="00EE7E44">
        <w:rPr>
          <w:rFonts w:asciiTheme="majorBidi" w:hAnsiTheme="majorBidi" w:cstheme="majorBidi"/>
          <w:sz w:val="24"/>
          <w:szCs w:val="24"/>
        </w:rPr>
        <w:t xml:space="preserve">rely on the analysis of point-based cartographic representations. </w:t>
      </w:r>
      <w:r w:rsidR="00036C43">
        <w:rPr>
          <w:rFonts w:asciiTheme="majorBidi" w:hAnsiTheme="majorBidi" w:cstheme="majorBidi"/>
          <w:sz w:val="24"/>
          <w:szCs w:val="24"/>
        </w:rPr>
        <w:t xml:space="preserve">Such </w:t>
      </w:r>
      <w:r w:rsidR="00036C43" w:rsidRPr="00EE7E44">
        <w:rPr>
          <w:rFonts w:asciiTheme="majorBidi" w:hAnsiTheme="majorBidi" w:cstheme="majorBidi"/>
          <w:sz w:val="24"/>
          <w:szCs w:val="24"/>
        </w:rPr>
        <w:t>representations</w:t>
      </w:r>
      <w:r w:rsidR="00036C43">
        <w:rPr>
          <w:rFonts w:asciiTheme="majorBidi" w:hAnsiTheme="majorBidi" w:cstheme="majorBidi"/>
          <w:sz w:val="24"/>
          <w:szCs w:val="24"/>
        </w:rPr>
        <w:t xml:space="preserve"> </w:t>
      </w:r>
      <w:r w:rsidR="00B46274" w:rsidRPr="00EE7E44">
        <w:rPr>
          <w:rFonts w:asciiTheme="majorBidi" w:hAnsiTheme="majorBidi" w:cstheme="majorBidi"/>
          <w:sz w:val="24"/>
          <w:szCs w:val="24"/>
        </w:rPr>
        <w:t xml:space="preserve">are suitable for </w:t>
      </w:r>
      <w:r w:rsidR="00EA05C1">
        <w:rPr>
          <w:rFonts w:asciiTheme="majorBidi" w:hAnsiTheme="majorBidi" w:cstheme="majorBidi"/>
          <w:sz w:val="24"/>
          <w:szCs w:val="24"/>
        </w:rPr>
        <w:t>modelling</w:t>
      </w:r>
      <w:r w:rsidR="00EA05C1" w:rsidRPr="00EE7E44">
        <w:rPr>
          <w:rFonts w:asciiTheme="majorBidi" w:hAnsiTheme="majorBidi" w:cstheme="majorBidi"/>
          <w:sz w:val="24"/>
          <w:szCs w:val="24"/>
        </w:rPr>
        <w:t xml:space="preserve"> </w:t>
      </w:r>
      <w:r w:rsidR="00B46274" w:rsidRPr="00EE7E44">
        <w:rPr>
          <w:rFonts w:asciiTheme="majorBidi" w:hAnsiTheme="majorBidi" w:cstheme="majorBidi"/>
          <w:sz w:val="24"/>
          <w:szCs w:val="24"/>
        </w:rPr>
        <w:t>quantitative geographical phenomena</w:t>
      </w:r>
      <w:r w:rsidR="006E0623" w:rsidRPr="00EE7E44">
        <w:rPr>
          <w:rFonts w:asciiTheme="majorBidi" w:hAnsiTheme="majorBidi" w:cstheme="majorBidi"/>
          <w:sz w:val="24"/>
          <w:szCs w:val="24"/>
        </w:rPr>
        <w:t>, but</w:t>
      </w:r>
      <w:r w:rsidR="00B46274" w:rsidRPr="00EE7E44">
        <w:rPr>
          <w:rFonts w:asciiTheme="majorBidi" w:hAnsiTheme="majorBidi" w:cstheme="majorBidi"/>
          <w:sz w:val="24"/>
          <w:szCs w:val="24"/>
        </w:rPr>
        <w:t xml:space="preserve"> they are </w:t>
      </w:r>
      <w:r w:rsidR="00A840EB">
        <w:rPr>
          <w:rFonts w:asciiTheme="majorBidi" w:hAnsiTheme="majorBidi" w:cstheme="majorBidi"/>
          <w:sz w:val="24"/>
          <w:szCs w:val="24"/>
        </w:rPr>
        <w:t>in</w:t>
      </w:r>
      <w:r w:rsidR="00B46274" w:rsidRPr="00EE7E44">
        <w:rPr>
          <w:rFonts w:asciiTheme="majorBidi" w:hAnsiTheme="majorBidi" w:cstheme="majorBidi"/>
          <w:sz w:val="24"/>
          <w:szCs w:val="24"/>
        </w:rPr>
        <w:t xml:space="preserve">adequate for </w:t>
      </w:r>
      <w:r w:rsidR="00EA05C1">
        <w:rPr>
          <w:rFonts w:asciiTheme="majorBidi" w:hAnsiTheme="majorBidi" w:cstheme="majorBidi"/>
          <w:sz w:val="24"/>
          <w:szCs w:val="24"/>
        </w:rPr>
        <w:t>modelling</w:t>
      </w:r>
      <w:r w:rsidR="00EA05C1" w:rsidRPr="00EE7E44">
        <w:rPr>
          <w:rFonts w:asciiTheme="majorBidi" w:hAnsiTheme="majorBidi" w:cstheme="majorBidi"/>
          <w:sz w:val="24"/>
          <w:szCs w:val="24"/>
        </w:rPr>
        <w:t xml:space="preserve"> </w:t>
      </w:r>
      <w:r w:rsidR="00B46274" w:rsidRPr="00EE7E44">
        <w:rPr>
          <w:rFonts w:asciiTheme="majorBidi" w:hAnsiTheme="majorBidi" w:cstheme="majorBidi"/>
          <w:sz w:val="24"/>
          <w:szCs w:val="24"/>
        </w:rPr>
        <w:t>qualitative human phenomena</w:t>
      </w:r>
      <w:r w:rsidR="00370EB7" w:rsidRPr="00EE7E44">
        <w:rPr>
          <w:rFonts w:asciiTheme="majorBidi" w:hAnsiTheme="majorBidi" w:cstheme="majorBidi"/>
          <w:sz w:val="24"/>
          <w:szCs w:val="24"/>
        </w:rPr>
        <w:t xml:space="preserve">. </w:t>
      </w:r>
      <w:r w:rsidR="00A86A14">
        <w:rPr>
          <w:rFonts w:asciiTheme="majorBidi" w:hAnsiTheme="majorBidi" w:cstheme="majorBidi"/>
          <w:sz w:val="24"/>
          <w:szCs w:val="24"/>
        </w:rPr>
        <w:t>This inadequacy constitutes</w:t>
      </w:r>
      <w:r w:rsidR="00370EB7" w:rsidRPr="009B6C4A">
        <w:rPr>
          <w:rFonts w:asciiTheme="majorBidi" w:hAnsiTheme="majorBidi" w:cstheme="majorBidi"/>
          <w:sz w:val="24"/>
          <w:szCs w:val="24"/>
        </w:rPr>
        <w:t xml:space="preserve"> a</w:t>
      </w:r>
      <w:r w:rsidR="00D04453" w:rsidRPr="009B6C4A">
        <w:rPr>
          <w:rFonts w:asciiTheme="majorBidi" w:hAnsiTheme="majorBidi" w:cstheme="majorBidi"/>
          <w:sz w:val="24"/>
          <w:szCs w:val="24"/>
        </w:rPr>
        <w:t xml:space="preserve"> </w:t>
      </w:r>
      <w:r w:rsidR="002F5D50">
        <w:rPr>
          <w:rFonts w:asciiTheme="majorBidi" w:hAnsiTheme="majorBidi" w:cstheme="majorBidi"/>
          <w:sz w:val="24"/>
          <w:szCs w:val="24"/>
        </w:rPr>
        <w:t>significant problem</w:t>
      </w:r>
      <w:r w:rsidR="00D04453" w:rsidRPr="006A7A10">
        <w:rPr>
          <w:rFonts w:asciiTheme="majorBidi" w:hAnsiTheme="majorBidi" w:cstheme="majorBidi"/>
          <w:sz w:val="24"/>
          <w:szCs w:val="24"/>
        </w:rPr>
        <w:t xml:space="preserve"> for</w:t>
      </w:r>
      <w:r w:rsidR="00B46274" w:rsidRPr="0030775A">
        <w:rPr>
          <w:rFonts w:asciiTheme="majorBidi" w:hAnsiTheme="majorBidi" w:cstheme="majorBidi"/>
          <w:sz w:val="24"/>
          <w:szCs w:val="24"/>
        </w:rPr>
        <w:t xml:space="preserve"> research</w:t>
      </w:r>
      <w:r w:rsidR="00D04453" w:rsidRPr="0030775A">
        <w:rPr>
          <w:rFonts w:asciiTheme="majorBidi" w:hAnsiTheme="majorBidi" w:cstheme="majorBidi"/>
          <w:sz w:val="24"/>
          <w:szCs w:val="24"/>
        </w:rPr>
        <w:t>ers who aspire</w:t>
      </w:r>
      <w:r w:rsidR="00B46274" w:rsidRPr="0030775A">
        <w:rPr>
          <w:rFonts w:asciiTheme="majorBidi" w:hAnsiTheme="majorBidi" w:cstheme="majorBidi"/>
          <w:sz w:val="24"/>
          <w:szCs w:val="24"/>
        </w:rPr>
        <w:t xml:space="preserve"> to analyse the geographical experiences</w:t>
      </w:r>
      <w:r w:rsidR="00D04453" w:rsidRPr="0030775A">
        <w:rPr>
          <w:rFonts w:asciiTheme="majorBidi" w:hAnsiTheme="majorBidi" w:cstheme="majorBidi"/>
          <w:sz w:val="24"/>
          <w:szCs w:val="24"/>
        </w:rPr>
        <w:t xml:space="preserve"> and spatial relation</w:t>
      </w:r>
      <w:r w:rsidR="00D04453" w:rsidRPr="001F5A4B">
        <w:rPr>
          <w:rFonts w:asciiTheme="majorBidi" w:hAnsiTheme="majorBidi" w:cstheme="majorBidi"/>
          <w:sz w:val="24"/>
          <w:szCs w:val="24"/>
        </w:rPr>
        <w:t>ships</w:t>
      </w:r>
      <w:r w:rsidR="00B46274" w:rsidRPr="001F5A4B">
        <w:rPr>
          <w:rFonts w:asciiTheme="majorBidi" w:hAnsiTheme="majorBidi" w:cstheme="majorBidi"/>
          <w:sz w:val="24"/>
          <w:szCs w:val="24"/>
        </w:rPr>
        <w:t xml:space="preserve"> </w:t>
      </w:r>
      <w:r w:rsidR="007077F5">
        <w:rPr>
          <w:rFonts w:asciiTheme="majorBidi" w:hAnsiTheme="majorBidi" w:cstheme="majorBidi"/>
          <w:sz w:val="24"/>
          <w:szCs w:val="24"/>
        </w:rPr>
        <w:t>represented</w:t>
      </w:r>
      <w:r w:rsidR="006A359C" w:rsidRPr="001F5A4B">
        <w:rPr>
          <w:rFonts w:asciiTheme="majorBidi" w:hAnsiTheme="majorBidi" w:cstheme="majorBidi"/>
          <w:sz w:val="24"/>
          <w:szCs w:val="24"/>
        </w:rPr>
        <w:t xml:space="preserve"> </w:t>
      </w:r>
      <w:r w:rsidR="00D04453" w:rsidRPr="001F5A4B">
        <w:rPr>
          <w:rFonts w:asciiTheme="majorBidi" w:hAnsiTheme="majorBidi" w:cstheme="majorBidi"/>
          <w:sz w:val="24"/>
          <w:szCs w:val="24"/>
        </w:rPr>
        <w:t>in</w:t>
      </w:r>
      <w:r w:rsidR="000241A3">
        <w:rPr>
          <w:rFonts w:asciiTheme="majorBidi" w:hAnsiTheme="majorBidi" w:cstheme="majorBidi"/>
          <w:sz w:val="24"/>
          <w:szCs w:val="24"/>
        </w:rPr>
        <w:t xml:space="preserve"> works of literature</w:t>
      </w:r>
      <w:r w:rsidR="00380291" w:rsidRPr="001F5A4B">
        <w:rPr>
          <w:rFonts w:asciiTheme="majorBidi" w:hAnsiTheme="majorBidi" w:cstheme="majorBidi"/>
          <w:sz w:val="24"/>
          <w:szCs w:val="24"/>
        </w:rPr>
        <w:t xml:space="preserve">, </w:t>
      </w:r>
      <w:r w:rsidR="00552E50">
        <w:rPr>
          <w:rFonts w:asciiTheme="majorBidi" w:hAnsiTheme="majorBidi" w:cstheme="majorBidi"/>
          <w:sz w:val="24"/>
          <w:szCs w:val="24"/>
        </w:rPr>
        <w:t>including</w:t>
      </w:r>
      <w:r w:rsidR="00552E50" w:rsidRPr="001F5A4B">
        <w:rPr>
          <w:rFonts w:asciiTheme="majorBidi" w:hAnsiTheme="majorBidi" w:cstheme="majorBidi"/>
          <w:sz w:val="24"/>
          <w:szCs w:val="24"/>
        </w:rPr>
        <w:t xml:space="preserve"> </w:t>
      </w:r>
      <w:r w:rsidR="000241A3">
        <w:rPr>
          <w:rFonts w:asciiTheme="majorBidi" w:hAnsiTheme="majorBidi" w:cstheme="majorBidi"/>
          <w:sz w:val="24"/>
          <w:szCs w:val="24"/>
        </w:rPr>
        <w:t>works</w:t>
      </w:r>
      <w:r w:rsidR="000241A3" w:rsidRPr="001F5A4B">
        <w:rPr>
          <w:rFonts w:asciiTheme="majorBidi" w:hAnsiTheme="majorBidi" w:cstheme="majorBidi"/>
          <w:sz w:val="24"/>
          <w:szCs w:val="24"/>
        </w:rPr>
        <w:t xml:space="preserve"> </w:t>
      </w:r>
      <w:r w:rsidR="009B0BC7" w:rsidRPr="001F5A4B">
        <w:rPr>
          <w:rFonts w:asciiTheme="majorBidi" w:hAnsiTheme="majorBidi" w:cstheme="majorBidi"/>
          <w:sz w:val="24"/>
          <w:szCs w:val="24"/>
        </w:rPr>
        <w:t>that contain accounts of travel</w:t>
      </w:r>
      <w:r w:rsidR="00B46274" w:rsidRPr="001F5A4B">
        <w:rPr>
          <w:rFonts w:asciiTheme="majorBidi" w:hAnsiTheme="majorBidi" w:cstheme="majorBidi"/>
          <w:sz w:val="24"/>
          <w:szCs w:val="24"/>
        </w:rPr>
        <w:t>. The present article</w:t>
      </w:r>
      <w:r w:rsidR="002F5D50">
        <w:rPr>
          <w:rFonts w:asciiTheme="majorBidi" w:hAnsiTheme="majorBidi" w:cstheme="majorBidi"/>
          <w:sz w:val="24"/>
          <w:szCs w:val="24"/>
        </w:rPr>
        <w:t xml:space="preserve"> proposes a solution to this problem by demonstrating how </w:t>
      </w:r>
      <w:r w:rsidR="00F02E1E">
        <w:rPr>
          <w:rFonts w:asciiTheme="majorBidi" w:hAnsiTheme="majorBidi" w:cstheme="majorBidi"/>
          <w:sz w:val="24"/>
          <w:szCs w:val="24"/>
        </w:rPr>
        <w:t xml:space="preserve">advanced spatial analyses within </w:t>
      </w:r>
      <w:r w:rsidR="002F5D50">
        <w:rPr>
          <w:rFonts w:asciiTheme="majorBidi" w:hAnsiTheme="majorBidi" w:cstheme="majorBidi"/>
          <w:sz w:val="24"/>
          <w:szCs w:val="24"/>
        </w:rPr>
        <w:t xml:space="preserve">GIS </w:t>
      </w:r>
      <w:r w:rsidR="00F02E1E">
        <w:rPr>
          <w:rFonts w:asciiTheme="majorBidi" w:hAnsiTheme="majorBidi" w:cstheme="majorBidi"/>
          <w:sz w:val="24"/>
          <w:szCs w:val="24"/>
        </w:rPr>
        <w:t xml:space="preserve">such as </w:t>
      </w:r>
      <w:r w:rsidR="00B46274" w:rsidRPr="001F5A4B">
        <w:rPr>
          <w:rFonts w:asciiTheme="majorBidi" w:hAnsiTheme="majorBidi" w:cstheme="majorBidi"/>
          <w:sz w:val="24"/>
          <w:szCs w:val="24"/>
        </w:rPr>
        <w:t xml:space="preserve">Cost-Surface Analysis </w:t>
      </w:r>
      <w:r w:rsidR="00BF14AA">
        <w:rPr>
          <w:rFonts w:asciiTheme="majorBidi" w:hAnsiTheme="majorBidi" w:cstheme="majorBidi"/>
          <w:sz w:val="24"/>
          <w:szCs w:val="24"/>
        </w:rPr>
        <w:t xml:space="preserve">(CSA) </w:t>
      </w:r>
      <w:r w:rsidR="00B46274" w:rsidRPr="001F5A4B">
        <w:rPr>
          <w:rFonts w:asciiTheme="majorBidi" w:hAnsiTheme="majorBidi" w:cstheme="majorBidi"/>
          <w:sz w:val="24"/>
          <w:szCs w:val="24"/>
        </w:rPr>
        <w:t>and Least-Cost-Path Analysis</w:t>
      </w:r>
      <w:r w:rsidR="00BF14AA">
        <w:rPr>
          <w:rFonts w:asciiTheme="majorBidi" w:hAnsiTheme="majorBidi" w:cstheme="majorBidi"/>
          <w:sz w:val="24"/>
          <w:szCs w:val="24"/>
        </w:rPr>
        <w:t xml:space="preserve"> (LCP)</w:t>
      </w:r>
      <w:r w:rsidR="00EA05C1">
        <w:rPr>
          <w:rFonts w:asciiTheme="majorBidi" w:hAnsiTheme="majorBidi" w:cstheme="majorBidi"/>
          <w:sz w:val="24"/>
          <w:szCs w:val="24"/>
        </w:rPr>
        <w:t xml:space="preserve"> </w:t>
      </w:r>
      <w:r w:rsidR="00F02E1E">
        <w:rPr>
          <w:rFonts w:asciiTheme="majorBidi" w:hAnsiTheme="majorBidi" w:cstheme="majorBidi"/>
          <w:sz w:val="24"/>
          <w:szCs w:val="24"/>
        </w:rPr>
        <w:t>can be used</w:t>
      </w:r>
      <w:r w:rsidR="00F02E1E" w:rsidDel="00F02E1E">
        <w:rPr>
          <w:rFonts w:asciiTheme="majorBidi" w:hAnsiTheme="majorBidi" w:cstheme="majorBidi"/>
          <w:sz w:val="24"/>
          <w:szCs w:val="24"/>
        </w:rPr>
        <w:t xml:space="preserve"> </w:t>
      </w:r>
      <w:r w:rsidR="00F02E1E">
        <w:rPr>
          <w:rFonts w:asciiTheme="majorBidi" w:hAnsiTheme="majorBidi" w:cstheme="majorBidi"/>
          <w:sz w:val="24"/>
          <w:szCs w:val="24"/>
        </w:rPr>
        <w:t>to facilitate</w:t>
      </w:r>
      <w:r w:rsidR="00B46274" w:rsidRPr="001F5A4B">
        <w:rPr>
          <w:rFonts w:asciiTheme="majorBidi" w:hAnsiTheme="majorBidi" w:cstheme="majorBidi"/>
          <w:sz w:val="24"/>
          <w:szCs w:val="24"/>
        </w:rPr>
        <w:t xml:space="preserve"> more nuanced </w:t>
      </w:r>
      <w:r w:rsidR="00D04453" w:rsidRPr="001F5A4B">
        <w:rPr>
          <w:rFonts w:asciiTheme="majorBidi" w:hAnsiTheme="majorBidi" w:cstheme="majorBidi"/>
          <w:sz w:val="24"/>
          <w:szCs w:val="24"/>
        </w:rPr>
        <w:t>interpretations</w:t>
      </w:r>
      <w:r w:rsidR="004250DA" w:rsidRPr="001F5A4B">
        <w:rPr>
          <w:rFonts w:asciiTheme="majorBidi" w:hAnsiTheme="majorBidi" w:cstheme="majorBidi"/>
          <w:sz w:val="24"/>
          <w:szCs w:val="24"/>
        </w:rPr>
        <w:t xml:space="preserve"> of </w:t>
      </w:r>
      <w:r w:rsidR="00BF14AA">
        <w:rPr>
          <w:rFonts w:asciiTheme="majorBidi" w:hAnsiTheme="majorBidi" w:cstheme="majorBidi"/>
          <w:sz w:val="24"/>
          <w:szCs w:val="24"/>
        </w:rPr>
        <w:t xml:space="preserve">historical works of travel writing and topographical literature. Specifically, the article explains how GIS, CSA and LCP can be combined to build </w:t>
      </w:r>
      <w:r w:rsidR="00B46274" w:rsidRPr="001F5A4B">
        <w:rPr>
          <w:rFonts w:asciiTheme="majorBidi" w:hAnsiTheme="majorBidi" w:cstheme="majorBidi"/>
          <w:sz w:val="24"/>
          <w:szCs w:val="24"/>
        </w:rPr>
        <w:t>coherent</w:t>
      </w:r>
      <w:r w:rsidR="00BF14AA">
        <w:rPr>
          <w:rFonts w:asciiTheme="majorBidi" w:hAnsiTheme="majorBidi" w:cstheme="majorBidi"/>
          <w:sz w:val="24"/>
          <w:szCs w:val="24"/>
        </w:rPr>
        <w:t xml:space="preserve"> </w:t>
      </w:r>
      <w:r w:rsidR="00713EC3">
        <w:rPr>
          <w:rFonts w:asciiTheme="majorBidi" w:hAnsiTheme="majorBidi" w:cstheme="majorBidi"/>
          <w:sz w:val="24"/>
          <w:szCs w:val="24"/>
        </w:rPr>
        <w:t>spatial</w:t>
      </w:r>
      <w:r w:rsidR="00B46274" w:rsidRPr="001F5A4B">
        <w:rPr>
          <w:rFonts w:asciiTheme="majorBidi" w:hAnsiTheme="majorBidi" w:cstheme="majorBidi"/>
          <w:sz w:val="24"/>
          <w:szCs w:val="24"/>
        </w:rPr>
        <w:t xml:space="preserve"> models of the </w:t>
      </w:r>
      <w:r w:rsidR="00BF14AA">
        <w:rPr>
          <w:rFonts w:asciiTheme="majorBidi" w:hAnsiTheme="majorBidi" w:cstheme="majorBidi"/>
          <w:sz w:val="24"/>
          <w:szCs w:val="24"/>
        </w:rPr>
        <w:t>journeys recorded in the works of three canonical eighteenth-century British travellers</w:t>
      </w:r>
      <w:r w:rsidR="00036C43">
        <w:rPr>
          <w:rFonts w:asciiTheme="majorBidi" w:hAnsiTheme="majorBidi" w:cstheme="majorBidi"/>
          <w:sz w:val="24"/>
          <w:szCs w:val="24"/>
        </w:rPr>
        <w:t xml:space="preserve">, each of </w:t>
      </w:r>
      <w:r w:rsidR="00036C43" w:rsidRPr="00AB38D4">
        <w:rPr>
          <w:rFonts w:asciiTheme="majorBidi" w:hAnsiTheme="majorBidi" w:cstheme="majorBidi"/>
          <w:sz w:val="24"/>
          <w:szCs w:val="24"/>
        </w:rPr>
        <w:t xml:space="preserve">whom </w:t>
      </w:r>
      <w:r w:rsidR="00AB38D4" w:rsidRPr="00AB38D4">
        <w:rPr>
          <w:rFonts w:asciiTheme="majorBidi" w:hAnsiTheme="majorBidi" w:cstheme="majorBidi"/>
          <w:sz w:val="24"/>
          <w:szCs w:val="24"/>
        </w:rPr>
        <w:t xml:space="preserve">composed influential accounts of their </w:t>
      </w:r>
      <w:r w:rsidR="00AB38D4">
        <w:rPr>
          <w:rFonts w:asciiTheme="majorBidi" w:hAnsiTheme="majorBidi" w:cstheme="majorBidi"/>
          <w:sz w:val="24"/>
          <w:szCs w:val="24"/>
        </w:rPr>
        <w:t xml:space="preserve">travels </w:t>
      </w:r>
      <w:r w:rsidR="00AB38D4" w:rsidRPr="00AB38D4">
        <w:rPr>
          <w:rFonts w:asciiTheme="majorBidi" w:hAnsiTheme="majorBidi" w:cstheme="majorBidi"/>
          <w:sz w:val="24"/>
          <w:szCs w:val="24"/>
        </w:rPr>
        <w:t>through</w:t>
      </w:r>
      <w:r w:rsidR="00AB38D4">
        <w:rPr>
          <w:rFonts w:asciiTheme="majorBidi" w:hAnsiTheme="majorBidi" w:cstheme="majorBidi"/>
          <w:sz w:val="24"/>
          <w:szCs w:val="24"/>
        </w:rPr>
        <w:t xml:space="preserve"> the English Lake District</w:t>
      </w:r>
      <w:r w:rsidR="00BF14AA">
        <w:rPr>
          <w:rFonts w:asciiTheme="majorBidi" w:hAnsiTheme="majorBidi" w:cstheme="majorBidi"/>
          <w:sz w:val="24"/>
          <w:szCs w:val="24"/>
        </w:rPr>
        <w:t xml:space="preserve">: the poet </w:t>
      </w:r>
      <w:r w:rsidR="00B46274" w:rsidRPr="001F5A4B">
        <w:rPr>
          <w:rFonts w:asciiTheme="majorBidi" w:hAnsiTheme="majorBidi" w:cstheme="majorBidi"/>
          <w:sz w:val="24"/>
          <w:szCs w:val="24"/>
        </w:rPr>
        <w:t>Thomas Gray</w:t>
      </w:r>
      <w:r w:rsidR="00BF14AA">
        <w:rPr>
          <w:rFonts w:asciiTheme="majorBidi" w:hAnsiTheme="majorBidi" w:cstheme="majorBidi"/>
          <w:sz w:val="24"/>
          <w:szCs w:val="24"/>
        </w:rPr>
        <w:t xml:space="preserve"> (1716–1771)</w:t>
      </w:r>
      <w:r w:rsidR="00322C89" w:rsidRPr="001F5A4B">
        <w:rPr>
          <w:rFonts w:asciiTheme="majorBidi" w:hAnsiTheme="majorBidi" w:cstheme="majorBidi"/>
          <w:sz w:val="24"/>
          <w:szCs w:val="24"/>
        </w:rPr>
        <w:t>,</w:t>
      </w:r>
      <w:r w:rsidR="00BF14AA">
        <w:rPr>
          <w:rFonts w:asciiTheme="majorBidi" w:hAnsiTheme="majorBidi" w:cstheme="majorBidi"/>
          <w:sz w:val="24"/>
          <w:szCs w:val="24"/>
        </w:rPr>
        <w:t xml:space="preserve"> the naturalist</w:t>
      </w:r>
      <w:r w:rsidR="00322C89" w:rsidRPr="001F5A4B">
        <w:rPr>
          <w:rFonts w:asciiTheme="majorBidi" w:hAnsiTheme="majorBidi" w:cstheme="majorBidi"/>
          <w:sz w:val="24"/>
          <w:szCs w:val="24"/>
        </w:rPr>
        <w:t xml:space="preserve"> Thomas Pennant</w:t>
      </w:r>
      <w:r w:rsidR="00BF14AA">
        <w:rPr>
          <w:rFonts w:asciiTheme="majorBidi" w:hAnsiTheme="majorBidi" w:cstheme="majorBidi"/>
          <w:sz w:val="24"/>
          <w:szCs w:val="24"/>
        </w:rPr>
        <w:t xml:space="preserve"> (1726–1798)</w:t>
      </w:r>
      <w:r w:rsidR="00B46274" w:rsidRPr="001F5A4B">
        <w:rPr>
          <w:rFonts w:asciiTheme="majorBidi" w:hAnsiTheme="majorBidi" w:cstheme="majorBidi"/>
          <w:sz w:val="24"/>
          <w:szCs w:val="24"/>
        </w:rPr>
        <w:t xml:space="preserve"> and </w:t>
      </w:r>
      <w:r w:rsidR="00BF14AA">
        <w:rPr>
          <w:rFonts w:asciiTheme="majorBidi" w:hAnsiTheme="majorBidi" w:cstheme="majorBidi"/>
          <w:sz w:val="24"/>
          <w:szCs w:val="24"/>
        </w:rPr>
        <w:t>the</w:t>
      </w:r>
      <w:r w:rsidR="00E91D91">
        <w:rPr>
          <w:rFonts w:asciiTheme="majorBidi" w:hAnsiTheme="majorBidi" w:cstheme="majorBidi"/>
          <w:sz w:val="24"/>
          <w:szCs w:val="24"/>
        </w:rPr>
        <w:t xml:space="preserve"> </w:t>
      </w:r>
      <w:r w:rsidR="00E91D91" w:rsidRPr="001F5A4B">
        <w:rPr>
          <w:rFonts w:asciiTheme="majorBidi" w:hAnsiTheme="majorBidi" w:cstheme="majorBidi"/>
          <w:sz w:val="24"/>
          <w:szCs w:val="24"/>
        </w:rPr>
        <w:t>agriculturist</w:t>
      </w:r>
      <w:r w:rsidR="00BF14AA">
        <w:rPr>
          <w:rFonts w:asciiTheme="majorBidi" w:hAnsiTheme="majorBidi" w:cstheme="majorBidi"/>
          <w:sz w:val="24"/>
          <w:szCs w:val="24"/>
        </w:rPr>
        <w:t xml:space="preserve"> </w:t>
      </w:r>
      <w:r w:rsidR="00B46274" w:rsidRPr="001F5A4B">
        <w:rPr>
          <w:rFonts w:asciiTheme="majorBidi" w:hAnsiTheme="majorBidi" w:cstheme="majorBidi"/>
          <w:sz w:val="24"/>
          <w:szCs w:val="24"/>
        </w:rPr>
        <w:t>Arthur Young</w:t>
      </w:r>
      <w:r w:rsidR="00BF14AA">
        <w:rPr>
          <w:rFonts w:asciiTheme="majorBidi" w:hAnsiTheme="majorBidi" w:cstheme="majorBidi"/>
          <w:sz w:val="24"/>
          <w:szCs w:val="24"/>
        </w:rPr>
        <w:t xml:space="preserve"> (1741–1820)</w:t>
      </w:r>
      <w:r w:rsidR="00B46274" w:rsidRPr="001F5A4B">
        <w:rPr>
          <w:rFonts w:asciiTheme="majorBidi" w:hAnsiTheme="majorBidi" w:cstheme="majorBidi"/>
          <w:sz w:val="24"/>
          <w:szCs w:val="24"/>
        </w:rPr>
        <w:t>.</w:t>
      </w:r>
    </w:p>
    <w:p w14:paraId="363B834F" w14:textId="277E31F3" w:rsidR="00CF3E56" w:rsidRPr="001F5A4B" w:rsidRDefault="00CF3E56" w:rsidP="001B2968">
      <w:pPr>
        <w:spacing w:line="480" w:lineRule="auto"/>
        <w:rPr>
          <w:rFonts w:asciiTheme="majorBidi" w:hAnsiTheme="majorBidi" w:cstheme="majorBidi"/>
          <w:sz w:val="24"/>
          <w:szCs w:val="24"/>
        </w:rPr>
      </w:pPr>
      <w:r w:rsidRPr="001F5A4B">
        <w:rPr>
          <w:rFonts w:asciiTheme="majorBidi" w:hAnsiTheme="majorBidi" w:cstheme="majorBidi"/>
          <w:b/>
          <w:sz w:val="24"/>
          <w:szCs w:val="24"/>
        </w:rPr>
        <w:lastRenderedPageBreak/>
        <w:t>Keywords:</w:t>
      </w:r>
      <w:r w:rsidRPr="001F5A4B">
        <w:rPr>
          <w:rFonts w:asciiTheme="majorBidi" w:hAnsiTheme="majorBidi" w:cstheme="majorBidi"/>
          <w:sz w:val="24"/>
          <w:szCs w:val="24"/>
        </w:rPr>
        <w:t xml:space="preserve"> Spatial Humanities, Literary GIS, </w:t>
      </w:r>
      <w:r w:rsidR="006B193F" w:rsidRPr="001F5A4B">
        <w:rPr>
          <w:rFonts w:asciiTheme="majorBidi" w:hAnsiTheme="majorBidi" w:cstheme="majorBidi"/>
          <w:sz w:val="24"/>
          <w:szCs w:val="24"/>
        </w:rPr>
        <w:t>English Literature</w:t>
      </w:r>
      <w:r w:rsidRPr="001F5A4B">
        <w:rPr>
          <w:rFonts w:asciiTheme="majorBidi" w:hAnsiTheme="majorBidi" w:cstheme="majorBidi"/>
          <w:sz w:val="24"/>
          <w:szCs w:val="24"/>
        </w:rPr>
        <w:t>,</w:t>
      </w:r>
      <w:r w:rsidR="00CB45BE">
        <w:rPr>
          <w:rFonts w:asciiTheme="majorBidi" w:hAnsiTheme="majorBidi" w:cstheme="majorBidi"/>
          <w:sz w:val="24"/>
          <w:szCs w:val="24"/>
        </w:rPr>
        <w:t xml:space="preserve"> </w:t>
      </w:r>
      <w:r w:rsidR="00F02E1E">
        <w:rPr>
          <w:rFonts w:asciiTheme="majorBidi" w:hAnsiTheme="majorBidi" w:cstheme="majorBidi"/>
          <w:sz w:val="24"/>
          <w:szCs w:val="24"/>
        </w:rPr>
        <w:t xml:space="preserve">Travel writing, </w:t>
      </w:r>
      <w:r w:rsidR="00CB45BE">
        <w:rPr>
          <w:rFonts w:asciiTheme="majorBidi" w:hAnsiTheme="majorBidi" w:cstheme="majorBidi"/>
          <w:sz w:val="24"/>
          <w:szCs w:val="24"/>
        </w:rPr>
        <w:t>English</w:t>
      </w:r>
      <w:r w:rsidRPr="001F5A4B">
        <w:rPr>
          <w:rFonts w:asciiTheme="majorBidi" w:hAnsiTheme="majorBidi" w:cstheme="majorBidi"/>
          <w:sz w:val="24"/>
          <w:szCs w:val="24"/>
        </w:rPr>
        <w:t xml:space="preserve"> </w:t>
      </w:r>
      <w:r w:rsidR="00651346" w:rsidRPr="001F5A4B">
        <w:rPr>
          <w:rFonts w:asciiTheme="majorBidi" w:hAnsiTheme="majorBidi" w:cstheme="majorBidi"/>
          <w:sz w:val="24"/>
          <w:szCs w:val="24"/>
        </w:rPr>
        <w:t xml:space="preserve">Lake District, </w:t>
      </w:r>
      <w:r w:rsidRPr="001F5A4B">
        <w:rPr>
          <w:rFonts w:asciiTheme="majorBidi" w:hAnsiTheme="majorBidi" w:cstheme="majorBidi"/>
          <w:sz w:val="24"/>
          <w:szCs w:val="24"/>
        </w:rPr>
        <w:t>Cost Surface Analysis, Least Cost Paths</w:t>
      </w:r>
      <w:r w:rsidR="00204559" w:rsidRPr="001F5A4B">
        <w:rPr>
          <w:rFonts w:asciiTheme="majorBidi" w:hAnsiTheme="majorBidi" w:cstheme="majorBidi"/>
          <w:sz w:val="24"/>
          <w:szCs w:val="24"/>
        </w:rPr>
        <w:t>, Digital Mapping</w:t>
      </w:r>
    </w:p>
    <w:p w14:paraId="24292EBD" w14:textId="77777777" w:rsidR="00CF3E56" w:rsidRPr="001F5A4B" w:rsidRDefault="00CF3E56" w:rsidP="001B2968">
      <w:pPr>
        <w:widowControl w:val="0"/>
        <w:spacing w:after="0" w:line="480" w:lineRule="auto"/>
        <w:rPr>
          <w:rFonts w:asciiTheme="majorBidi" w:hAnsiTheme="majorBidi" w:cstheme="majorBidi"/>
          <w:b/>
          <w:sz w:val="24"/>
          <w:szCs w:val="24"/>
        </w:rPr>
      </w:pPr>
    </w:p>
    <w:p w14:paraId="5AF2D59C" w14:textId="4F41DF67" w:rsidR="00F03BEA" w:rsidRPr="001F5A4B" w:rsidRDefault="000E4C42" w:rsidP="00C9602E">
      <w:pPr>
        <w:rPr>
          <w:rFonts w:asciiTheme="majorBidi" w:hAnsiTheme="majorBidi" w:cstheme="majorBidi"/>
          <w:b/>
          <w:sz w:val="24"/>
          <w:szCs w:val="24"/>
        </w:rPr>
      </w:pPr>
      <w:r w:rsidRPr="001F5A4B">
        <w:rPr>
          <w:rFonts w:asciiTheme="majorBidi" w:hAnsiTheme="majorBidi" w:cstheme="majorBidi"/>
          <w:b/>
          <w:sz w:val="24"/>
          <w:szCs w:val="24"/>
        </w:rPr>
        <w:br w:type="page"/>
      </w:r>
    </w:p>
    <w:p w14:paraId="75F1BE2D" w14:textId="2B67FC2C" w:rsidR="001435CB" w:rsidRPr="000F02FC" w:rsidRDefault="00A92BAC" w:rsidP="001B2968">
      <w:pPr>
        <w:widowControl w:val="0"/>
        <w:spacing w:after="0" w:line="480" w:lineRule="auto"/>
        <w:rPr>
          <w:rFonts w:asciiTheme="majorBidi" w:hAnsiTheme="majorBidi" w:cstheme="majorBidi"/>
          <w:b/>
          <w:sz w:val="24"/>
          <w:szCs w:val="24"/>
        </w:rPr>
      </w:pPr>
      <w:r w:rsidRPr="001F5A4B">
        <w:rPr>
          <w:rFonts w:asciiTheme="majorBidi" w:hAnsiTheme="majorBidi" w:cstheme="majorBidi"/>
          <w:b/>
          <w:sz w:val="24"/>
          <w:szCs w:val="24"/>
        </w:rPr>
        <w:lastRenderedPageBreak/>
        <w:t xml:space="preserve">1. </w:t>
      </w:r>
      <w:r w:rsidR="0040159A" w:rsidRPr="001F5A4B">
        <w:rPr>
          <w:rFonts w:asciiTheme="majorBidi" w:hAnsiTheme="majorBidi" w:cstheme="majorBidi"/>
          <w:b/>
          <w:sz w:val="24"/>
          <w:szCs w:val="24"/>
        </w:rPr>
        <w:t>Introduction</w:t>
      </w:r>
    </w:p>
    <w:p w14:paraId="64CAAEEE" w14:textId="77777777" w:rsidR="000F02FC" w:rsidRDefault="000F02FC" w:rsidP="00841D67">
      <w:pPr>
        <w:widowControl w:val="0"/>
        <w:spacing w:after="0" w:line="480" w:lineRule="auto"/>
        <w:rPr>
          <w:rFonts w:asciiTheme="majorBidi" w:hAnsiTheme="majorBidi" w:cstheme="majorBidi"/>
          <w:sz w:val="24"/>
          <w:szCs w:val="24"/>
        </w:rPr>
      </w:pPr>
    </w:p>
    <w:p w14:paraId="5619C539" w14:textId="1D6DFA52" w:rsidR="00327C3A" w:rsidRPr="001F5A4B" w:rsidRDefault="00761B77" w:rsidP="00841D67">
      <w:pPr>
        <w:widowControl w:val="0"/>
        <w:spacing w:after="0" w:line="480" w:lineRule="auto"/>
        <w:rPr>
          <w:rFonts w:asciiTheme="majorBidi" w:hAnsiTheme="majorBidi" w:cstheme="majorBidi"/>
          <w:sz w:val="24"/>
          <w:szCs w:val="24"/>
        </w:rPr>
      </w:pPr>
      <w:r w:rsidRPr="001F5A4B">
        <w:rPr>
          <w:rFonts w:asciiTheme="majorBidi" w:hAnsiTheme="majorBidi" w:cstheme="majorBidi"/>
          <w:sz w:val="24"/>
          <w:szCs w:val="24"/>
        </w:rPr>
        <w:t xml:space="preserve">Geographic Information Systems </w:t>
      </w:r>
      <w:r w:rsidR="002313BC" w:rsidRPr="001F5A4B">
        <w:rPr>
          <w:rFonts w:asciiTheme="majorBidi" w:hAnsiTheme="majorBidi" w:cstheme="majorBidi"/>
          <w:sz w:val="24"/>
          <w:szCs w:val="24"/>
        </w:rPr>
        <w:t>(</w:t>
      </w:r>
      <w:r w:rsidRPr="001F5A4B">
        <w:rPr>
          <w:rFonts w:asciiTheme="majorBidi" w:hAnsiTheme="majorBidi" w:cstheme="majorBidi"/>
          <w:sz w:val="24"/>
          <w:szCs w:val="24"/>
        </w:rPr>
        <w:t xml:space="preserve">GIS) </w:t>
      </w:r>
      <w:r w:rsidR="00275374">
        <w:rPr>
          <w:rFonts w:asciiTheme="majorBidi" w:hAnsiTheme="majorBidi" w:cstheme="majorBidi"/>
          <w:sz w:val="24"/>
          <w:szCs w:val="24"/>
        </w:rPr>
        <w:t xml:space="preserve">technology </w:t>
      </w:r>
      <w:r w:rsidRPr="001F5A4B">
        <w:rPr>
          <w:rFonts w:asciiTheme="majorBidi" w:hAnsiTheme="majorBidi" w:cstheme="majorBidi"/>
          <w:sz w:val="24"/>
          <w:szCs w:val="24"/>
        </w:rPr>
        <w:t>has been at the forefront of research in the applied sciences since its inception</w:t>
      </w:r>
      <w:r w:rsidR="005C4109" w:rsidRPr="001F5A4B">
        <w:rPr>
          <w:rFonts w:asciiTheme="majorBidi" w:hAnsiTheme="majorBidi" w:cstheme="majorBidi"/>
          <w:sz w:val="24"/>
          <w:szCs w:val="24"/>
        </w:rPr>
        <w:t xml:space="preserve"> during the 1960s</w:t>
      </w:r>
      <w:r w:rsidRPr="001F5A4B">
        <w:rPr>
          <w:rFonts w:asciiTheme="majorBidi" w:hAnsiTheme="majorBidi" w:cstheme="majorBidi"/>
          <w:sz w:val="24"/>
          <w:szCs w:val="24"/>
        </w:rPr>
        <w:t xml:space="preserve">. In the Humanities, however, the use of GIS has been much more sporadic. This </w:t>
      </w:r>
      <w:r w:rsidR="004939D9">
        <w:rPr>
          <w:rFonts w:asciiTheme="majorBidi" w:hAnsiTheme="majorBidi" w:cstheme="majorBidi"/>
          <w:sz w:val="24"/>
          <w:szCs w:val="24"/>
        </w:rPr>
        <w:t>latter trend</w:t>
      </w:r>
      <w:r w:rsidR="005C4109" w:rsidRPr="001F5A4B">
        <w:rPr>
          <w:rFonts w:asciiTheme="majorBidi" w:hAnsiTheme="majorBidi" w:cstheme="majorBidi"/>
          <w:sz w:val="24"/>
          <w:szCs w:val="24"/>
        </w:rPr>
        <w:t xml:space="preserve"> </w:t>
      </w:r>
      <w:r w:rsidRPr="001F5A4B">
        <w:rPr>
          <w:rFonts w:asciiTheme="majorBidi" w:hAnsiTheme="majorBidi" w:cstheme="majorBidi"/>
          <w:sz w:val="24"/>
          <w:szCs w:val="24"/>
        </w:rPr>
        <w:t xml:space="preserve">can principally be attributed to the fact that only some Humanities disciplines </w:t>
      </w:r>
      <w:r w:rsidR="00275374">
        <w:rPr>
          <w:rFonts w:asciiTheme="majorBidi" w:hAnsiTheme="majorBidi" w:cstheme="majorBidi"/>
          <w:sz w:val="24"/>
          <w:szCs w:val="24"/>
        </w:rPr>
        <w:t>routinely</w:t>
      </w:r>
      <w:r w:rsidR="00275374" w:rsidRPr="001F5A4B">
        <w:rPr>
          <w:rFonts w:asciiTheme="majorBidi" w:hAnsiTheme="majorBidi" w:cstheme="majorBidi"/>
          <w:sz w:val="24"/>
          <w:szCs w:val="24"/>
        </w:rPr>
        <w:t xml:space="preserve"> </w:t>
      </w:r>
      <w:r w:rsidRPr="001F5A4B">
        <w:rPr>
          <w:rFonts w:asciiTheme="majorBidi" w:hAnsiTheme="majorBidi" w:cstheme="majorBidi"/>
          <w:sz w:val="24"/>
          <w:szCs w:val="24"/>
        </w:rPr>
        <w:t xml:space="preserve">engage with the kinds of quantitative </w:t>
      </w:r>
      <w:r w:rsidR="00D677C2" w:rsidRPr="001F5A4B">
        <w:rPr>
          <w:rFonts w:asciiTheme="majorBidi" w:hAnsiTheme="majorBidi" w:cstheme="majorBidi"/>
          <w:sz w:val="24"/>
          <w:szCs w:val="24"/>
        </w:rPr>
        <w:t xml:space="preserve">and </w:t>
      </w:r>
      <w:r w:rsidRPr="001F5A4B">
        <w:rPr>
          <w:rFonts w:asciiTheme="majorBidi" w:hAnsiTheme="majorBidi" w:cstheme="majorBidi"/>
          <w:sz w:val="24"/>
          <w:szCs w:val="24"/>
        </w:rPr>
        <w:t xml:space="preserve">geographical data that GIS </w:t>
      </w:r>
      <w:r w:rsidR="00915663">
        <w:rPr>
          <w:rFonts w:asciiTheme="majorBidi" w:hAnsiTheme="majorBidi" w:cstheme="majorBidi"/>
          <w:sz w:val="24"/>
          <w:szCs w:val="24"/>
        </w:rPr>
        <w:t>were</w:t>
      </w:r>
      <w:r w:rsidR="00915663" w:rsidRPr="001F5A4B">
        <w:rPr>
          <w:rFonts w:asciiTheme="majorBidi" w:hAnsiTheme="majorBidi" w:cstheme="majorBidi"/>
          <w:sz w:val="24"/>
          <w:szCs w:val="24"/>
        </w:rPr>
        <w:t xml:space="preserve"> </w:t>
      </w:r>
      <w:r w:rsidRPr="001F5A4B">
        <w:rPr>
          <w:rFonts w:asciiTheme="majorBidi" w:hAnsiTheme="majorBidi" w:cstheme="majorBidi"/>
          <w:sz w:val="24"/>
          <w:szCs w:val="24"/>
        </w:rPr>
        <w:t>designed to analyse</w:t>
      </w:r>
      <w:r w:rsidR="00224C97"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E423D2" w:rsidRPr="001F5A4B">
        <w:rPr>
          <w:rFonts w:asciiTheme="majorBidi" w:hAnsiTheme="majorBidi" w:cstheme="majorBidi"/>
          <w:sz w:val="24"/>
          <w:szCs w:val="24"/>
        </w:rPr>
        <w:t>Pickles 1995</w:t>
      </w:r>
      <w:r w:rsidR="00CA30E1" w:rsidRPr="001F5A4B">
        <w:rPr>
          <w:rFonts w:asciiTheme="majorBidi" w:hAnsiTheme="majorBidi" w:cstheme="majorBidi"/>
          <w:sz w:val="24"/>
          <w:szCs w:val="24"/>
        </w:rPr>
        <w:t>]</w:t>
      </w:r>
      <w:r w:rsidR="00E423D2"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E423D2" w:rsidRPr="001F5A4B">
        <w:rPr>
          <w:rFonts w:asciiTheme="majorBidi" w:hAnsiTheme="majorBidi" w:cstheme="majorBidi"/>
          <w:sz w:val="24"/>
          <w:szCs w:val="24"/>
        </w:rPr>
        <w:t>Bodenhamer et al. 2010</w:t>
      </w:r>
      <w:r w:rsidR="001C49B8">
        <w:rPr>
          <w:rFonts w:asciiTheme="majorBidi" w:hAnsiTheme="majorBidi" w:cstheme="majorBidi"/>
          <w:sz w:val="24"/>
          <w:szCs w:val="24"/>
        </w:rPr>
        <w:t>, 2015</w:t>
      </w:r>
      <w:r w:rsidR="00CA30E1" w:rsidRPr="001F5A4B">
        <w:rPr>
          <w:rFonts w:asciiTheme="majorBidi" w:hAnsiTheme="majorBidi" w:cstheme="majorBidi"/>
          <w:sz w:val="24"/>
          <w:szCs w:val="24"/>
        </w:rPr>
        <w:t>]</w:t>
      </w:r>
      <w:r w:rsidRPr="001F5A4B">
        <w:rPr>
          <w:rFonts w:asciiTheme="majorBidi" w:hAnsiTheme="majorBidi" w:cstheme="majorBidi"/>
          <w:sz w:val="24"/>
          <w:szCs w:val="24"/>
        </w:rPr>
        <w:t xml:space="preserve">. Thus, whereas specialists in the discipline of Archaeology have been employing GIS since the early 1980s </w:t>
      </w:r>
      <w:r w:rsidR="00CA30E1" w:rsidRPr="001F5A4B">
        <w:rPr>
          <w:rFonts w:asciiTheme="majorBidi" w:hAnsiTheme="majorBidi" w:cstheme="majorBidi"/>
          <w:sz w:val="24"/>
          <w:szCs w:val="24"/>
        </w:rPr>
        <w:t>[</w:t>
      </w:r>
      <w:r w:rsidR="004B383F" w:rsidRPr="001F5A4B">
        <w:rPr>
          <w:rFonts w:asciiTheme="majorBidi" w:hAnsiTheme="majorBidi" w:cstheme="majorBidi"/>
          <w:sz w:val="24"/>
          <w:szCs w:val="24"/>
        </w:rPr>
        <w:t>Aldenderfer</w:t>
      </w:r>
      <w:r w:rsidR="004B383F" w:rsidRPr="001F5A4B" w:rsidDel="004B383F">
        <w:rPr>
          <w:rFonts w:asciiTheme="majorBidi" w:hAnsiTheme="majorBidi" w:cstheme="majorBidi"/>
          <w:sz w:val="24"/>
          <w:szCs w:val="24"/>
        </w:rPr>
        <w:t xml:space="preserve"> </w:t>
      </w:r>
      <w:r w:rsidR="004B383F" w:rsidRPr="001F5A4B">
        <w:rPr>
          <w:rFonts w:asciiTheme="majorBidi" w:hAnsiTheme="majorBidi" w:cstheme="majorBidi"/>
          <w:sz w:val="24"/>
          <w:szCs w:val="24"/>
        </w:rPr>
        <w:t xml:space="preserve">et al. </w:t>
      </w:r>
      <w:r w:rsidR="00651346" w:rsidRPr="001F5A4B">
        <w:rPr>
          <w:rFonts w:asciiTheme="majorBidi" w:hAnsiTheme="majorBidi" w:cstheme="majorBidi"/>
          <w:sz w:val="24"/>
          <w:szCs w:val="24"/>
        </w:rPr>
        <w:t>1996</w:t>
      </w:r>
      <w:r w:rsidR="00CA30E1" w:rsidRPr="001F5A4B">
        <w:rPr>
          <w:rFonts w:asciiTheme="majorBidi" w:hAnsiTheme="majorBidi" w:cstheme="majorBidi"/>
          <w:sz w:val="24"/>
          <w:szCs w:val="24"/>
        </w:rPr>
        <w:t>][</w:t>
      </w:r>
      <w:r w:rsidR="00651346" w:rsidRPr="001F5A4B">
        <w:rPr>
          <w:rFonts w:asciiTheme="majorBidi" w:hAnsiTheme="majorBidi" w:cstheme="majorBidi"/>
          <w:sz w:val="24"/>
          <w:szCs w:val="24"/>
        </w:rPr>
        <w:t>Fotheringham et al</w:t>
      </w:r>
      <w:r w:rsidR="00C44407" w:rsidRPr="001F5A4B">
        <w:rPr>
          <w:rFonts w:asciiTheme="majorBidi" w:hAnsiTheme="majorBidi" w:cstheme="majorBidi"/>
          <w:sz w:val="24"/>
          <w:szCs w:val="24"/>
        </w:rPr>
        <w:t>.</w:t>
      </w:r>
      <w:r w:rsidR="00CA30E1" w:rsidRPr="001F5A4B">
        <w:rPr>
          <w:rFonts w:asciiTheme="majorBidi" w:hAnsiTheme="majorBidi" w:cstheme="majorBidi"/>
          <w:sz w:val="24"/>
          <w:szCs w:val="24"/>
        </w:rPr>
        <w:t xml:space="preserve"> 2000][</w:t>
      </w:r>
      <w:r w:rsidR="00CF3E56" w:rsidRPr="001F5A4B">
        <w:rPr>
          <w:rFonts w:asciiTheme="majorBidi" w:hAnsiTheme="majorBidi" w:cstheme="majorBidi"/>
          <w:sz w:val="24"/>
          <w:szCs w:val="24"/>
        </w:rPr>
        <w:t>Wheatley and Gillings 2002</w:t>
      </w:r>
      <w:r w:rsidR="00CA30E1" w:rsidRPr="001F5A4B">
        <w:rPr>
          <w:rFonts w:asciiTheme="majorBidi" w:hAnsiTheme="majorBidi" w:cstheme="majorBidi"/>
          <w:sz w:val="24"/>
          <w:szCs w:val="24"/>
        </w:rPr>
        <w:t>][</w:t>
      </w:r>
      <w:r w:rsidR="00651346" w:rsidRPr="001F5A4B">
        <w:rPr>
          <w:rFonts w:asciiTheme="majorBidi" w:hAnsiTheme="majorBidi" w:cstheme="majorBidi"/>
          <w:sz w:val="24"/>
          <w:szCs w:val="24"/>
        </w:rPr>
        <w:t>Conolly and Lake 2006</w:t>
      </w:r>
      <w:r w:rsidR="00CA30E1" w:rsidRPr="001F5A4B">
        <w:rPr>
          <w:rFonts w:asciiTheme="majorBidi" w:hAnsiTheme="majorBidi" w:cstheme="majorBidi"/>
          <w:sz w:val="24"/>
          <w:szCs w:val="24"/>
        </w:rPr>
        <w:t>][</w:t>
      </w:r>
      <w:r w:rsidR="00651346" w:rsidRPr="001F5A4B">
        <w:rPr>
          <w:rFonts w:asciiTheme="majorBidi" w:hAnsiTheme="majorBidi" w:cstheme="majorBidi"/>
          <w:sz w:val="24"/>
          <w:szCs w:val="24"/>
        </w:rPr>
        <w:t>Parker and Asencio 2008</w:t>
      </w:r>
      <w:r w:rsidR="00CA30E1" w:rsidRPr="001F5A4B">
        <w:rPr>
          <w:rFonts w:asciiTheme="majorBidi" w:hAnsiTheme="majorBidi" w:cstheme="majorBidi"/>
          <w:sz w:val="24"/>
          <w:szCs w:val="24"/>
        </w:rPr>
        <w:t>][</w:t>
      </w:r>
      <w:r w:rsidR="00651346" w:rsidRPr="001F5A4B">
        <w:rPr>
          <w:rFonts w:asciiTheme="majorBidi" w:hAnsiTheme="majorBidi" w:cstheme="majorBidi"/>
          <w:sz w:val="24"/>
          <w:szCs w:val="24"/>
        </w:rPr>
        <w:t>Okabe 2010</w:t>
      </w:r>
      <w:r w:rsidR="00CA30E1" w:rsidRPr="001F5A4B">
        <w:rPr>
          <w:rFonts w:asciiTheme="majorBidi" w:hAnsiTheme="majorBidi" w:cstheme="majorBidi"/>
          <w:sz w:val="24"/>
          <w:szCs w:val="24"/>
        </w:rPr>
        <w:t>][</w:t>
      </w:r>
      <w:r w:rsidR="00651346" w:rsidRPr="001F5A4B">
        <w:rPr>
          <w:rFonts w:asciiTheme="majorBidi" w:hAnsiTheme="majorBidi" w:cstheme="majorBidi"/>
          <w:sz w:val="24"/>
          <w:szCs w:val="24"/>
        </w:rPr>
        <w:t>Goodchild and Janelle 2010</w:t>
      </w:r>
      <w:r w:rsidR="00CA30E1" w:rsidRPr="001F5A4B">
        <w:rPr>
          <w:rFonts w:asciiTheme="majorBidi" w:hAnsiTheme="majorBidi" w:cstheme="majorBidi"/>
          <w:sz w:val="24"/>
          <w:szCs w:val="24"/>
        </w:rPr>
        <w:t>]</w:t>
      </w:r>
      <w:r w:rsidRPr="001F5A4B">
        <w:rPr>
          <w:rFonts w:asciiTheme="majorBidi" w:hAnsiTheme="majorBidi" w:cstheme="majorBidi"/>
          <w:sz w:val="24"/>
          <w:szCs w:val="24"/>
        </w:rPr>
        <w:t xml:space="preserve">, </w:t>
      </w:r>
      <w:r w:rsidR="001D454C" w:rsidRPr="001F5A4B">
        <w:rPr>
          <w:rFonts w:asciiTheme="majorBidi" w:hAnsiTheme="majorBidi" w:cstheme="majorBidi"/>
          <w:sz w:val="24"/>
          <w:szCs w:val="24"/>
        </w:rPr>
        <w:t>in disciplines such as History</w:t>
      </w:r>
      <w:r w:rsidR="00F02E1E">
        <w:rPr>
          <w:rFonts w:asciiTheme="majorBidi" w:hAnsiTheme="majorBidi" w:cstheme="majorBidi"/>
          <w:sz w:val="24"/>
          <w:szCs w:val="24"/>
        </w:rPr>
        <w:t>,</w:t>
      </w:r>
      <w:r w:rsidR="001D454C" w:rsidRPr="001F5A4B">
        <w:rPr>
          <w:rFonts w:asciiTheme="majorBidi" w:hAnsiTheme="majorBidi" w:cstheme="majorBidi"/>
          <w:sz w:val="24"/>
          <w:szCs w:val="24"/>
        </w:rPr>
        <w:t xml:space="preserve"> </w:t>
      </w:r>
      <w:r w:rsidRPr="001F5A4B">
        <w:rPr>
          <w:rFonts w:asciiTheme="majorBidi" w:hAnsiTheme="majorBidi" w:cstheme="majorBidi"/>
          <w:sz w:val="24"/>
          <w:szCs w:val="24"/>
        </w:rPr>
        <w:t xml:space="preserve">equivalent fields of </w:t>
      </w:r>
      <w:r w:rsidR="00915663">
        <w:rPr>
          <w:rFonts w:asciiTheme="majorBidi" w:hAnsiTheme="majorBidi" w:cstheme="majorBidi"/>
          <w:sz w:val="24"/>
          <w:szCs w:val="24"/>
        </w:rPr>
        <w:t>digital</w:t>
      </w:r>
      <w:r w:rsidRPr="001F5A4B">
        <w:rPr>
          <w:rFonts w:asciiTheme="majorBidi" w:hAnsiTheme="majorBidi" w:cstheme="majorBidi"/>
          <w:sz w:val="24"/>
          <w:szCs w:val="24"/>
        </w:rPr>
        <w:t xml:space="preserve"> research have only emerged over the past </w:t>
      </w:r>
      <w:r w:rsidR="00036C43">
        <w:rPr>
          <w:rFonts w:asciiTheme="majorBidi" w:hAnsiTheme="majorBidi" w:cstheme="majorBidi"/>
          <w:sz w:val="24"/>
          <w:szCs w:val="24"/>
        </w:rPr>
        <w:t xml:space="preserve">two </w:t>
      </w:r>
      <w:r w:rsidRPr="001F5A4B">
        <w:rPr>
          <w:rFonts w:asciiTheme="majorBidi" w:hAnsiTheme="majorBidi" w:cstheme="majorBidi"/>
          <w:sz w:val="24"/>
          <w:szCs w:val="24"/>
        </w:rPr>
        <w:t>decade</w:t>
      </w:r>
      <w:r w:rsidR="00036C43">
        <w:rPr>
          <w:rFonts w:asciiTheme="majorBidi" w:hAnsiTheme="majorBidi" w:cstheme="majorBidi"/>
          <w:sz w:val="24"/>
          <w:szCs w:val="24"/>
        </w:rPr>
        <w:t>s</w:t>
      </w:r>
      <w:r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0E0CD6" w:rsidRPr="001F5A4B">
        <w:rPr>
          <w:rFonts w:asciiTheme="majorBidi" w:hAnsiTheme="majorBidi" w:cstheme="majorBidi"/>
          <w:sz w:val="24"/>
          <w:szCs w:val="24"/>
        </w:rPr>
        <w:t>Knowles 2002</w:t>
      </w:r>
      <w:r w:rsidR="00CA30E1" w:rsidRPr="001F5A4B">
        <w:rPr>
          <w:rFonts w:asciiTheme="majorBidi" w:hAnsiTheme="majorBidi" w:cstheme="majorBidi"/>
          <w:sz w:val="24"/>
          <w:szCs w:val="24"/>
        </w:rPr>
        <w:t>][</w:t>
      </w:r>
      <w:r w:rsidR="000E0CD6" w:rsidRPr="001F5A4B">
        <w:rPr>
          <w:rFonts w:asciiTheme="majorBidi" w:hAnsiTheme="majorBidi" w:cstheme="majorBidi"/>
          <w:sz w:val="24"/>
          <w:szCs w:val="24"/>
        </w:rPr>
        <w:t>Gregory 2003</w:t>
      </w:r>
      <w:r w:rsidR="00CA30E1" w:rsidRPr="001F5A4B">
        <w:rPr>
          <w:rFonts w:asciiTheme="majorBidi" w:hAnsiTheme="majorBidi" w:cstheme="majorBidi"/>
          <w:sz w:val="24"/>
          <w:szCs w:val="24"/>
        </w:rPr>
        <w:t>][</w:t>
      </w:r>
      <w:r w:rsidRPr="001F5A4B">
        <w:rPr>
          <w:rFonts w:asciiTheme="majorBidi" w:hAnsiTheme="majorBidi" w:cstheme="majorBidi"/>
          <w:sz w:val="24"/>
          <w:szCs w:val="24"/>
        </w:rPr>
        <w:t>Gregory</w:t>
      </w:r>
      <w:r w:rsidR="009A2B4B" w:rsidRPr="001F5A4B">
        <w:rPr>
          <w:rFonts w:asciiTheme="majorBidi" w:hAnsiTheme="majorBidi" w:cstheme="majorBidi"/>
          <w:sz w:val="24"/>
          <w:szCs w:val="24"/>
        </w:rPr>
        <w:t xml:space="preserve"> and Healey</w:t>
      </w:r>
      <w:r w:rsidRPr="001F5A4B">
        <w:rPr>
          <w:rFonts w:asciiTheme="majorBidi" w:hAnsiTheme="majorBidi" w:cstheme="majorBidi"/>
          <w:sz w:val="24"/>
          <w:szCs w:val="24"/>
        </w:rPr>
        <w:t xml:space="preserve"> 200</w:t>
      </w:r>
      <w:r w:rsidR="009A2B4B" w:rsidRPr="001F5A4B">
        <w:rPr>
          <w:rFonts w:asciiTheme="majorBidi" w:hAnsiTheme="majorBidi" w:cstheme="majorBidi"/>
          <w:sz w:val="24"/>
          <w:szCs w:val="24"/>
        </w:rPr>
        <w:t>7</w:t>
      </w:r>
      <w:r w:rsidR="00CA30E1" w:rsidRPr="001F5A4B">
        <w:rPr>
          <w:rFonts w:asciiTheme="majorBidi" w:hAnsiTheme="majorBidi" w:cstheme="majorBidi"/>
          <w:sz w:val="24"/>
          <w:szCs w:val="24"/>
        </w:rPr>
        <w:t>][</w:t>
      </w:r>
      <w:r w:rsidR="000A1337" w:rsidRPr="001F5A4B">
        <w:rPr>
          <w:rFonts w:asciiTheme="majorBidi" w:hAnsiTheme="majorBidi" w:cstheme="majorBidi"/>
          <w:sz w:val="24"/>
          <w:szCs w:val="24"/>
        </w:rPr>
        <w:t>Knowles and Hiller 2008</w:t>
      </w:r>
      <w:r w:rsidR="00CA30E1" w:rsidRPr="001F5A4B">
        <w:rPr>
          <w:rFonts w:asciiTheme="majorBidi" w:hAnsiTheme="majorBidi" w:cstheme="majorBidi"/>
          <w:sz w:val="24"/>
          <w:szCs w:val="24"/>
        </w:rPr>
        <w:t>]</w:t>
      </w:r>
      <w:r w:rsidRPr="001F5A4B">
        <w:rPr>
          <w:rFonts w:asciiTheme="majorBidi" w:hAnsiTheme="majorBidi" w:cstheme="majorBidi"/>
          <w:sz w:val="24"/>
          <w:szCs w:val="24"/>
        </w:rPr>
        <w:t xml:space="preserve">. Within Literary Studies, the discipline with which this article is </w:t>
      </w:r>
      <w:r w:rsidR="001D454C" w:rsidRPr="001F5A4B">
        <w:rPr>
          <w:rFonts w:asciiTheme="majorBidi" w:hAnsiTheme="majorBidi" w:cstheme="majorBidi"/>
          <w:sz w:val="24"/>
          <w:szCs w:val="24"/>
        </w:rPr>
        <w:t xml:space="preserve">primarily </w:t>
      </w:r>
      <w:r w:rsidRPr="001F5A4B">
        <w:rPr>
          <w:rFonts w:asciiTheme="majorBidi" w:hAnsiTheme="majorBidi" w:cstheme="majorBidi"/>
          <w:sz w:val="24"/>
          <w:szCs w:val="24"/>
        </w:rPr>
        <w:t>concerned, the turn towards GIS has occurred even more recently</w:t>
      </w:r>
      <w:r w:rsidR="003272A3" w:rsidRPr="001F5A4B">
        <w:rPr>
          <w:rFonts w:asciiTheme="majorBidi" w:hAnsiTheme="majorBidi" w:cstheme="majorBidi"/>
          <w:sz w:val="24"/>
          <w:szCs w:val="24"/>
        </w:rPr>
        <w:t xml:space="preserve"> and has been driven </w:t>
      </w:r>
      <w:r w:rsidR="00F02471" w:rsidRPr="001F5A4B">
        <w:rPr>
          <w:rFonts w:asciiTheme="majorBidi" w:hAnsiTheme="majorBidi" w:cstheme="majorBidi"/>
          <w:sz w:val="24"/>
          <w:szCs w:val="24"/>
        </w:rPr>
        <w:t xml:space="preserve">both </w:t>
      </w:r>
      <w:r w:rsidR="003272A3" w:rsidRPr="001F5A4B">
        <w:rPr>
          <w:rFonts w:asciiTheme="majorBidi" w:hAnsiTheme="majorBidi" w:cstheme="majorBidi"/>
          <w:sz w:val="24"/>
          <w:szCs w:val="24"/>
        </w:rPr>
        <w:t>by a</w:t>
      </w:r>
      <w:r w:rsidRPr="001F5A4B">
        <w:rPr>
          <w:rFonts w:asciiTheme="majorBidi" w:hAnsiTheme="majorBidi" w:cstheme="majorBidi"/>
          <w:sz w:val="24"/>
          <w:szCs w:val="24"/>
        </w:rPr>
        <w:t xml:space="preserve"> </w:t>
      </w:r>
      <w:r w:rsidR="001D454C" w:rsidRPr="001F5A4B">
        <w:rPr>
          <w:rFonts w:asciiTheme="majorBidi" w:hAnsiTheme="majorBidi" w:cstheme="majorBidi"/>
          <w:sz w:val="24"/>
          <w:szCs w:val="24"/>
        </w:rPr>
        <w:t xml:space="preserve">growing </w:t>
      </w:r>
      <w:r w:rsidRPr="001F5A4B">
        <w:rPr>
          <w:rFonts w:asciiTheme="majorBidi" w:hAnsiTheme="majorBidi" w:cstheme="majorBidi"/>
          <w:sz w:val="24"/>
          <w:szCs w:val="24"/>
        </w:rPr>
        <w:t>interest in the study of s</w:t>
      </w:r>
      <w:r w:rsidR="003272A3" w:rsidRPr="001F5A4B">
        <w:rPr>
          <w:rFonts w:asciiTheme="majorBidi" w:hAnsiTheme="majorBidi" w:cstheme="majorBidi"/>
          <w:sz w:val="24"/>
          <w:szCs w:val="24"/>
        </w:rPr>
        <w:t>pace, place and landscape</w:t>
      </w:r>
      <w:r w:rsidR="00D04453" w:rsidRPr="001F5A4B">
        <w:rPr>
          <w:rFonts w:asciiTheme="majorBidi" w:hAnsiTheme="majorBidi" w:cstheme="majorBidi"/>
          <w:sz w:val="24"/>
          <w:szCs w:val="24"/>
        </w:rPr>
        <w:t>,</w:t>
      </w:r>
      <w:r w:rsidR="003272A3" w:rsidRPr="001F5A4B">
        <w:rPr>
          <w:rFonts w:asciiTheme="majorBidi" w:hAnsiTheme="majorBidi" w:cstheme="majorBidi"/>
          <w:sz w:val="24"/>
          <w:szCs w:val="24"/>
        </w:rPr>
        <w:t xml:space="preserve"> and</w:t>
      </w:r>
      <w:r w:rsidR="00F02471" w:rsidRPr="001F5A4B">
        <w:rPr>
          <w:rFonts w:asciiTheme="majorBidi" w:hAnsiTheme="majorBidi" w:cstheme="majorBidi"/>
          <w:sz w:val="24"/>
          <w:szCs w:val="24"/>
        </w:rPr>
        <w:t xml:space="preserve"> by</w:t>
      </w:r>
      <w:r w:rsidRPr="001F5A4B">
        <w:rPr>
          <w:rFonts w:asciiTheme="majorBidi" w:hAnsiTheme="majorBidi" w:cstheme="majorBidi"/>
          <w:sz w:val="24"/>
          <w:szCs w:val="24"/>
        </w:rPr>
        <w:t xml:space="preserve"> the </w:t>
      </w:r>
      <w:r w:rsidR="004B6565">
        <w:rPr>
          <w:rFonts w:asciiTheme="majorBidi" w:hAnsiTheme="majorBidi" w:cstheme="majorBidi"/>
          <w:sz w:val="24"/>
          <w:szCs w:val="24"/>
        </w:rPr>
        <w:t>refinement of the application of</w:t>
      </w:r>
      <w:r w:rsidRPr="001F5A4B">
        <w:rPr>
          <w:rFonts w:asciiTheme="majorBidi" w:hAnsiTheme="majorBidi" w:cstheme="majorBidi"/>
          <w:sz w:val="24"/>
          <w:szCs w:val="24"/>
        </w:rPr>
        <w:t xml:space="preserve"> quantitative methods and </w:t>
      </w:r>
      <w:r w:rsidR="000A1337" w:rsidRPr="001F5A4B">
        <w:rPr>
          <w:rFonts w:asciiTheme="majorBidi" w:hAnsiTheme="majorBidi" w:cstheme="majorBidi"/>
          <w:sz w:val="24"/>
          <w:szCs w:val="24"/>
        </w:rPr>
        <w:t>computational</w:t>
      </w:r>
      <w:r w:rsidR="000A6473" w:rsidRPr="001F5A4B">
        <w:rPr>
          <w:rFonts w:asciiTheme="majorBidi" w:hAnsiTheme="majorBidi" w:cstheme="majorBidi"/>
          <w:sz w:val="24"/>
          <w:szCs w:val="24"/>
        </w:rPr>
        <w:t xml:space="preserve"> approaches</w:t>
      </w:r>
      <w:r w:rsidR="004B6565">
        <w:rPr>
          <w:rFonts w:asciiTheme="majorBidi" w:hAnsiTheme="majorBidi" w:cstheme="majorBidi"/>
          <w:sz w:val="24"/>
          <w:szCs w:val="24"/>
        </w:rPr>
        <w:t xml:space="preserve"> in literary research</w:t>
      </w:r>
      <w:r w:rsidR="000A6473"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22154D" w:rsidRPr="001F5A4B">
        <w:rPr>
          <w:rFonts w:asciiTheme="majorBidi" w:hAnsiTheme="majorBidi" w:cstheme="majorBidi"/>
          <w:sz w:val="24"/>
          <w:szCs w:val="24"/>
        </w:rPr>
        <w:t>Moretti 1998, 2005, 2013</w:t>
      </w:r>
      <w:r w:rsidR="00841D67" w:rsidRPr="001F5A4B">
        <w:rPr>
          <w:rFonts w:asciiTheme="majorBidi" w:hAnsiTheme="majorBidi" w:cstheme="majorBidi"/>
          <w:sz w:val="24"/>
          <w:szCs w:val="24"/>
        </w:rPr>
        <w:t>][</w:t>
      </w:r>
      <w:r w:rsidR="0022154D" w:rsidRPr="001F5A4B">
        <w:rPr>
          <w:rFonts w:asciiTheme="majorBidi" w:hAnsiTheme="majorBidi" w:cstheme="majorBidi"/>
          <w:sz w:val="24"/>
          <w:szCs w:val="24"/>
        </w:rPr>
        <w:t>Jockers 2013</w:t>
      </w:r>
      <w:r w:rsidR="00841D67" w:rsidRPr="001F5A4B">
        <w:rPr>
          <w:rFonts w:asciiTheme="majorBidi" w:hAnsiTheme="majorBidi" w:cstheme="majorBidi"/>
          <w:sz w:val="24"/>
          <w:szCs w:val="24"/>
        </w:rPr>
        <w:t>]</w:t>
      </w:r>
      <w:r w:rsidR="001C49B8">
        <w:rPr>
          <w:rFonts w:asciiTheme="majorBidi" w:hAnsiTheme="majorBidi" w:cstheme="majorBidi"/>
          <w:sz w:val="24"/>
          <w:szCs w:val="24"/>
        </w:rPr>
        <w:t>[Tally 2013]</w:t>
      </w:r>
      <w:r w:rsidR="00841D67" w:rsidRPr="001F5A4B">
        <w:rPr>
          <w:rFonts w:asciiTheme="majorBidi" w:hAnsiTheme="majorBidi" w:cstheme="majorBidi"/>
          <w:sz w:val="24"/>
          <w:szCs w:val="24"/>
        </w:rPr>
        <w:t>[</w:t>
      </w:r>
      <w:r w:rsidR="0022154D" w:rsidRPr="001F5A4B">
        <w:rPr>
          <w:rFonts w:asciiTheme="majorBidi" w:hAnsiTheme="majorBidi" w:cstheme="majorBidi"/>
          <w:sz w:val="24"/>
          <w:szCs w:val="24"/>
        </w:rPr>
        <w:t>Donaldson et al. 2015</w:t>
      </w:r>
      <w:r w:rsidR="00841D67" w:rsidRPr="001F5A4B">
        <w:rPr>
          <w:rFonts w:asciiTheme="majorBidi" w:hAnsiTheme="majorBidi" w:cstheme="majorBidi"/>
          <w:sz w:val="24"/>
          <w:szCs w:val="24"/>
        </w:rPr>
        <w:t>][</w:t>
      </w:r>
      <w:r w:rsidR="0022154D" w:rsidRPr="001F5A4B">
        <w:rPr>
          <w:rFonts w:asciiTheme="majorBidi" w:hAnsiTheme="majorBidi" w:cstheme="majorBidi"/>
          <w:sz w:val="24"/>
          <w:szCs w:val="24"/>
        </w:rPr>
        <w:t>Gregory et al. 2015</w:t>
      </w:r>
      <w:r w:rsidR="00CA30E1" w:rsidRPr="001F5A4B">
        <w:rPr>
          <w:rFonts w:asciiTheme="majorBidi" w:hAnsiTheme="majorBidi" w:cstheme="majorBidi"/>
          <w:sz w:val="24"/>
          <w:szCs w:val="24"/>
        </w:rPr>
        <w:t>]</w:t>
      </w:r>
      <w:r w:rsidR="00915663" w:rsidRPr="00653C1F">
        <w:rPr>
          <w:rFonts w:asciiTheme="majorBidi" w:hAnsiTheme="majorBidi" w:cstheme="majorBidi"/>
          <w:sz w:val="24"/>
          <w:szCs w:val="24"/>
        </w:rPr>
        <w:t>[Cooper et al. 2016]</w:t>
      </w:r>
      <w:r w:rsidRPr="00653C1F">
        <w:rPr>
          <w:rFonts w:asciiTheme="majorBidi" w:hAnsiTheme="majorBidi" w:cstheme="majorBidi"/>
          <w:sz w:val="24"/>
          <w:szCs w:val="24"/>
        </w:rPr>
        <w:t>.</w:t>
      </w:r>
      <w:r w:rsidRPr="001F5A4B">
        <w:rPr>
          <w:rFonts w:asciiTheme="majorBidi" w:hAnsiTheme="majorBidi" w:cstheme="majorBidi"/>
          <w:b/>
          <w:sz w:val="24"/>
          <w:szCs w:val="24"/>
        </w:rPr>
        <w:t xml:space="preserve"> </w:t>
      </w:r>
    </w:p>
    <w:p w14:paraId="60220C2D" w14:textId="7CF0FC64" w:rsidR="001435CB" w:rsidRPr="001F5A4B" w:rsidRDefault="000F02FC" w:rsidP="001B2968">
      <w:pPr>
        <w:widowControl w:val="0"/>
        <w:spacing w:after="0" w:line="480" w:lineRule="auto"/>
        <w:rPr>
          <w:rFonts w:asciiTheme="majorBidi" w:hAnsiTheme="majorBidi" w:cstheme="majorBidi"/>
          <w:sz w:val="24"/>
          <w:szCs w:val="24"/>
        </w:rPr>
      </w:pPr>
      <w:r>
        <w:rPr>
          <w:rFonts w:asciiTheme="majorBidi" w:hAnsiTheme="majorBidi" w:cstheme="majorBidi"/>
          <w:sz w:val="24"/>
          <w:szCs w:val="24"/>
        </w:rPr>
        <w:tab/>
      </w:r>
      <w:r w:rsidR="00761B77" w:rsidRPr="001F5A4B">
        <w:rPr>
          <w:rFonts w:asciiTheme="majorBidi" w:hAnsiTheme="majorBidi" w:cstheme="majorBidi"/>
          <w:sz w:val="24"/>
          <w:szCs w:val="24"/>
        </w:rPr>
        <w:t xml:space="preserve">These disciplinary trends in Literary Studies have been shaped by pioneering interdisciplinary </w:t>
      </w:r>
      <w:r w:rsidR="00A01AA2">
        <w:rPr>
          <w:rFonts w:asciiTheme="majorBidi" w:hAnsiTheme="majorBidi" w:cstheme="majorBidi"/>
          <w:sz w:val="24"/>
          <w:szCs w:val="24"/>
        </w:rPr>
        <w:t>scholarship</w:t>
      </w:r>
      <w:r w:rsidR="00EC0BE2">
        <w:rPr>
          <w:rFonts w:asciiTheme="majorBidi" w:hAnsiTheme="majorBidi" w:cstheme="majorBidi"/>
          <w:sz w:val="24"/>
          <w:szCs w:val="24"/>
        </w:rPr>
        <w:t>, which has enabled</w:t>
      </w:r>
      <w:r w:rsidR="00F46F97" w:rsidRPr="001F5A4B">
        <w:rPr>
          <w:rFonts w:asciiTheme="majorBidi" w:hAnsiTheme="majorBidi" w:cstheme="majorBidi"/>
          <w:sz w:val="24"/>
          <w:szCs w:val="24"/>
        </w:rPr>
        <w:t xml:space="preserve"> </w:t>
      </w:r>
      <w:r w:rsidR="00761B77" w:rsidRPr="001F5A4B">
        <w:rPr>
          <w:rFonts w:asciiTheme="majorBidi" w:hAnsiTheme="majorBidi" w:cstheme="majorBidi"/>
          <w:sz w:val="24"/>
          <w:szCs w:val="24"/>
        </w:rPr>
        <w:t>literary critics</w:t>
      </w:r>
      <w:r w:rsidR="001D454C" w:rsidRPr="001F5A4B">
        <w:rPr>
          <w:rFonts w:asciiTheme="majorBidi" w:hAnsiTheme="majorBidi" w:cstheme="majorBidi"/>
          <w:sz w:val="24"/>
          <w:szCs w:val="24"/>
        </w:rPr>
        <w:t>, theorists</w:t>
      </w:r>
      <w:r w:rsidR="00761B77" w:rsidRPr="001F5A4B">
        <w:rPr>
          <w:rFonts w:asciiTheme="majorBidi" w:hAnsiTheme="majorBidi" w:cstheme="majorBidi"/>
          <w:sz w:val="24"/>
          <w:szCs w:val="24"/>
        </w:rPr>
        <w:t xml:space="preserve"> and historians </w:t>
      </w:r>
      <w:r w:rsidR="00EC0BE2">
        <w:rPr>
          <w:rFonts w:asciiTheme="majorBidi" w:hAnsiTheme="majorBidi" w:cstheme="majorBidi"/>
          <w:sz w:val="24"/>
          <w:szCs w:val="24"/>
        </w:rPr>
        <w:t xml:space="preserve">to work with Geographic Information </w:t>
      </w:r>
      <w:r w:rsidR="00AE3F71">
        <w:rPr>
          <w:rFonts w:asciiTheme="majorBidi" w:hAnsiTheme="majorBidi" w:cstheme="majorBidi"/>
          <w:sz w:val="24"/>
          <w:szCs w:val="24"/>
        </w:rPr>
        <w:t>Scientists on</w:t>
      </w:r>
      <w:r w:rsidR="00EC0BE2">
        <w:rPr>
          <w:rFonts w:asciiTheme="majorBidi" w:hAnsiTheme="majorBidi" w:cstheme="majorBidi"/>
          <w:sz w:val="24"/>
          <w:szCs w:val="24"/>
        </w:rPr>
        <w:t xml:space="preserve"> projects that employ GIS in</w:t>
      </w:r>
      <w:r w:rsidR="00761B77" w:rsidRPr="001F5A4B">
        <w:rPr>
          <w:rFonts w:asciiTheme="majorBidi" w:hAnsiTheme="majorBidi" w:cstheme="majorBidi"/>
          <w:sz w:val="24"/>
          <w:szCs w:val="24"/>
        </w:rPr>
        <w:t xml:space="preserve"> </w:t>
      </w:r>
      <w:r w:rsidR="00AB7148">
        <w:rPr>
          <w:rFonts w:asciiTheme="majorBidi" w:hAnsiTheme="majorBidi" w:cstheme="majorBidi"/>
          <w:sz w:val="24"/>
          <w:szCs w:val="24"/>
        </w:rPr>
        <w:t>collaborative</w:t>
      </w:r>
      <w:r w:rsidR="00AB7148" w:rsidRPr="001F5A4B">
        <w:rPr>
          <w:rFonts w:asciiTheme="majorBidi" w:hAnsiTheme="majorBidi" w:cstheme="majorBidi"/>
          <w:sz w:val="24"/>
          <w:szCs w:val="24"/>
        </w:rPr>
        <w:t xml:space="preserve"> </w:t>
      </w:r>
      <w:r w:rsidR="00761B77" w:rsidRPr="001F5A4B">
        <w:rPr>
          <w:rFonts w:asciiTheme="majorBidi" w:hAnsiTheme="majorBidi" w:cstheme="majorBidi"/>
          <w:sz w:val="24"/>
          <w:szCs w:val="24"/>
        </w:rPr>
        <w:t xml:space="preserve">research. One innovation </w:t>
      </w:r>
      <w:r w:rsidR="0050020A" w:rsidRPr="001F5A4B">
        <w:rPr>
          <w:rFonts w:asciiTheme="majorBidi" w:hAnsiTheme="majorBidi" w:cstheme="majorBidi"/>
          <w:sz w:val="24"/>
          <w:szCs w:val="24"/>
        </w:rPr>
        <w:t>that has</w:t>
      </w:r>
      <w:r w:rsidR="00761B77" w:rsidRPr="001F5A4B">
        <w:rPr>
          <w:rFonts w:asciiTheme="majorBidi" w:hAnsiTheme="majorBidi" w:cstheme="majorBidi"/>
          <w:sz w:val="24"/>
          <w:szCs w:val="24"/>
        </w:rPr>
        <w:t xml:space="preserve"> </w:t>
      </w:r>
      <w:r w:rsidR="0050020A" w:rsidRPr="001F5A4B">
        <w:rPr>
          <w:rFonts w:asciiTheme="majorBidi" w:hAnsiTheme="majorBidi" w:cstheme="majorBidi"/>
          <w:sz w:val="24"/>
          <w:szCs w:val="24"/>
        </w:rPr>
        <w:t>occurred as a result of</w:t>
      </w:r>
      <w:r w:rsidR="00EC0BE2">
        <w:rPr>
          <w:rFonts w:asciiTheme="majorBidi" w:hAnsiTheme="majorBidi" w:cstheme="majorBidi"/>
          <w:sz w:val="24"/>
          <w:szCs w:val="24"/>
        </w:rPr>
        <w:t xml:space="preserve"> th</w:t>
      </w:r>
      <w:r w:rsidR="00A01AA2">
        <w:rPr>
          <w:rFonts w:asciiTheme="majorBidi" w:hAnsiTheme="majorBidi" w:cstheme="majorBidi"/>
          <w:sz w:val="24"/>
          <w:szCs w:val="24"/>
        </w:rPr>
        <w:t xml:space="preserve">is research </w:t>
      </w:r>
      <w:r w:rsidR="0050020A" w:rsidRPr="001F5A4B">
        <w:rPr>
          <w:rFonts w:asciiTheme="majorBidi" w:hAnsiTheme="majorBidi" w:cstheme="majorBidi"/>
          <w:sz w:val="24"/>
          <w:szCs w:val="24"/>
        </w:rPr>
        <w:t xml:space="preserve">is </w:t>
      </w:r>
      <w:r w:rsidR="00761B77" w:rsidRPr="001F5A4B">
        <w:rPr>
          <w:rFonts w:asciiTheme="majorBidi" w:hAnsiTheme="majorBidi" w:cstheme="majorBidi"/>
          <w:sz w:val="24"/>
          <w:szCs w:val="24"/>
        </w:rPr>
        <w:t xml:space="preserve">the </w:t>
      </w:r>
      <w:r w:rsidR="00A01AA2">
        <w:rPr>
          <w:rFonts w:asciiTheme="majorBidi" w:hAnsiTheme="majorBidi" w:cstheme="majorBidi"/>
          <w:sz w:val="24"/>
          <w:szCs w:val="24"/>
        </w:rPr>
        <w:t>implementation</w:t>
      </w:r>
      <w:r w:rsidR="00A01AA2" w:rsidRPr="001F5A4B">
        <w:rPr>
          <w:rFonts w:asciiTheme="majorBidi" w:hAnsiTheme="majorBidi" w:cstheme="majorBidi"/>
          <w:sz w:val="24"/>
          <w:szCs w:val="24"/>
        </w:rPr>
        <w:t xml:space="preserve"> </w:t>
      </w:r>
      <w:r w:rsidR="00761B77" w:rsidRPr="001F5A4B">
        <w:rPr>
          <w:rFonts w:asciiTheme="majorBidi" w:hAnsiTheme="majorBidi" w:cstheme="majorBidi"/>
          <w:sz w:val="24"/>
          <w:szCs w:val="24"/>
        </w:rPr>
        <w:t xml:space="preserve">of GIS in the study </w:t>
      </w:r>
      <w:r w:rsidR="00246684">
        <w:rPr>
          <w:rFonts w:asciiTheme="majorBidi" w:hAnsiTheme="majorBidi" w:cstheme="majorBidi"/>
          <w:sz w:val="24"/>
          <w:szCs w:val="24"/>
        </w:rPr>
        <w:t xml:space="preserve">of both individual literary works </w:t>
      </w:r>
      <w:r w:rsidR="00AB7148">
        <w:rPr>
          <w:rFonts w:asciiTheme="majorBidi" w:hAnsiTheme="majorBidi" w:cstheme="majorBidi"/>
          <w:sz w:val="24"/>
          <w:szCs w:val="24"/>
        </w:rPr>
        <w:t>and</w:t>
      </w:r>
      <w:r w:rsidR="00246684">
        <w:rPr>
          <w:rFonts w:asciiTheme="majorBidi" w:hAnsiTheme="majorBidi" w:cstheme="majorBidi"/>
          <w:sz w:val="24"/>
          <w:szCs w:val="24"/>
        </w:rPr>
        <w:t xml:space="preserve"> literary corpora</w:t>
      </w:r>
      <w:r w:rsidR="00AB7148">
        <w:rPr>
          <w:rFonts w:asciiTheme="majorBidi" w:hAnsiTheme="majorBidi" w:cstheme="majorBidi"/>
          <w:sz w:val="24"/>
          <w:szCs w:val="24"/>
        </w:rPr>
        <w:t xml:space="preserve"> composed of several works</w:t>
      </w:r>
      <w:r w:rsidR="00761B77" w:rsidRPr="001F5A4B">
        <w:rPr>
          <w:rFonts w:asciiTheme="majorBidi" w:hAnsiTheme="majorBidi" w:cstheme="majorBidi"/>
          <w:sz w:val="24"/>
          <w:szCs w:val="24"/>
        </w:rPr>
        <w:t>.</w:t>
      </w:r>
      <w:r w:rsidR="007D29C2">
        <w:rPr>
          <w:rFonts w:asciiTheme="majorBidi" w:hAnsiTheme="majorBidi" w:cstheme="majorBidi"/>
          <w:sz w:val="24"/>
          <w:szCs w:val="24"/>
        </w:rPr>
        <w:t xml:space="preserve"> This development has variously</w:t>
      </w:r>
      <w:r w:rsidR="00AB3426">
        <w:rPr>
          <w:rFonts w:asciiTheme="majorBidi" w:hAnsiTheme="majorBidi" w:cstheme="majorBidi"/>
          <w:sz w:val="24"/>
          <w:szCs w:val="24"/>
        </w:rPr>
        <w:t xml:space="preserve"> been</w:t>
      </w:r>
      <w:r w:rsidR="007D29C2">
        <w:rPr>
          <w:rFonts w:asciiTheme="majorBidi" w:hAnsiTheme="majorBidi" w:cstheme="majorBidi"/>
          <w:sz w:val="24"/>
          <w:szCs w:val="24"/>
        </w:rPr>
        <w:t xml:space="preserve"> labelled ‘Literary GIS’</w:t>
      </w:r>
      <w:r w:rsidR="00AB3426">
        <w:rPr>
          <w:rFonts w:asciiTheme="majorBidi" w:hAnsiTheme="majorBidi" w:cstheme="majorBidi"/>
          <w:sz w:val="24"/>
          <w:szCs w:val="24"/>
        </w:rPr>
        <w:t xml:space="preserve"> [see Cooper et al. 2016]</w:t>
      </w:r>
      <w:r w:rsidR="007D29C2">
        <w:rPr>
          <w:rFonts w:asciiTheme="majorBidi" w:hAnsiTheme="majorBidi" w:cstheme="majorBidi"/>
          <w:sz w:val="24"/>
          <w:szCs w:val="24"/>
        </w:rPr>
        <w:t>.</w:t>
      </w:r>
      <w:r w:rsidR="00761B77" w:rsidRPr="001F5A4B">
        <w:rPr>
          <w:rFonts w:asciiTheme="majorBidi" w:hAnsiTheme="majorBidi" w:cstheme="majorBidi"/>
          <w:sz w:val="24"/>
          <w:szCs w:val="24"/>
        </w:rPr>
        <w:t xml:space="preserve"> </w:t>
      </w:r>
      <w:r w:rsidR="00FF226D" w:rsidRPr="001F5A4B">
        <w:rPr>
          <w:rFonts w:asciiTheme="majorBidi" w:hAnsiTheme="majorBidi" w:cstheme="majorBidi"/>
          <w:sz w:val="24"/>
          <w:szCs w:val="24"/>
        </w:rPr>
        <w:t>Notably, b</w:t>
      </w:r>
      <w:r w:rsidR="00A82628" w:rsidRPr="001F5A4B">
        <w:rPr>
          <w:rFonts w:asciiTheme="majorBidi" w:hAnsiTheme="majorBidi" w:cstheme="majorBidi"/>
          <w:sz w:val="24"/>
          <w:szCs w:val="24"/>
        </w:rPr>
        <w:t>etween</w:t>
      </w:r>
      <w:r w:rsidR="00761B77" w:rsidRPr="001F5A4B">
        <w:rPr>
          <w:rFonts w:asciiTheme="majorBidi" w:hAnsiTheme="majorBidi" w:cstheme="majorBidi"/>
          <w:sz w:val="24"/>
          <w:szCs w:val="24"/>
        </w:rPr>
        <w:t xml:space="preserve"> 2007</w:t>
      </w:r>
      <w:r w:rsidR="00A82628" w:rsidRPr="001F5A4B">
        <w:rPr>
          <w:rFonts w:asciiTheme="majorBidi" w:hAnsiTheme="majorBidi" w:cstheme="majorBidi"/>
          <w:sz w:val="24"/>
          <w:szCs w:val="24"/>
        </w:rPr>
        <w:t xml:space="preserve"> and 200</w:t>
      </w:r>
      <w:r w:rsidR="00761B77" w:rsidRPr="001F5A4B">
        <w:rPr>
          <w:rFonts w:asciiTheme="majorBidi" w:hAnsiTheme="majorBidi" w:cstheme="majorBidi"/>
          <w:sz w:val="24"/>
          <w:szCs w:val="24"/>
        </w:rPr>
        <w:t xml:space="preserve">8 the British Academy-funded </w:t>
      </w:r>
      <w:r w:rsidR="004250DA" w:rsidRPr="001F5A4B">
        <w:rPr>
          <w:rFonts w:asciiTheme="majorBidi" w:hAnsiTheme="majorBidi" w:cstheme="majorBidi"/>
          <w:sz w:val="24"/>
          <w:szCs w:val="24"/>
        </w:rPr>
        <w:t>“</w:t>
      </w:r>
      <w:r w:rsidR="00761B77" w:rsidRPr="001F5A4B">
        <w:rPr>
          <w:rFonts w:asciiTheme="majorBidi" w:hAnsiTheme="majorBidi" w:cstheme="majorBidi"/>
          <w:sz w:val="24"/>
          <w:szCs w:val="24"/>
        </w:rPr>
        <w:t>Mapping the Lakes</w:t>
      </w:r>
      <w:r w:rsidR="007D29C2">
        <w:rPr>
          <w:rFonts w:asciiTheme="majorBidi" w:hAnsiTheme="majorBidi" w:cstheme="majorBidi"/>
          <w:sz w:val="24"/>
          <w:szCs w:val="24"/>
        </w:rPr>
        <w:t xml:space="preserve">: A </w:t>
      </w:r>
      <w:r w:rsidR="007D29C2">
        <w:rPr>
          <w:rFonts w:asciiTheme="majorBidi" w:hAnsiTheme="majorBidi" w:cstheme="majorBidi"/>
          <w:sz w:val="24"/>
          <w:szCs w:val="24"/>
        </w:rPr>
        <w:lastRenderedPageBreak/>
        <w:t>Literary GIS</w:t>
      </w:r>
      <w:r w:rsidR="004250DA" w:rsidRPr="001F5A4B">
        <w:rPr>
          <w:rFonts w:asciiTheme="majorBidi" w:hAnsiTheme="majorBidi" w:cstheme="majorBidi"/>
          <w:sz w:val="24"/>
          <w:szCs w:val="24"/>
        </w:rPr>
        <w:t>”</w:t>
      </w:r>
      <w:r w:rsidR="00C87C26" w:rsidRPr="001F5A4B">
        <w:rPr>
          <w:rFonts w:asciiTheme="majorBidi" w:hAnsiTheme="majorBidi" w:cstheme="majorBidi"/>
          <w:sz w:val="24"/>
          <w:szCs w:val="24"/>
        </w:rPr>
        <w:t xml:space="preserve"> project</w:t>
      </w:r>
      <w:r w:rsidR="00EC0BE2">
        <w:rPr>
          <w:rFonts w:asciiTheme="majorBidi" w:hAnsiTheme="majorBidi" w:cstheme="majorBidi"/>
          <w:sz w:val="24"/>
          <w:szCs w:val="24"/>
        </w:rPr>
        <w:t xml:space="preserve"> at Lancaster University</w:t>
      </w:r>
      <w:r w:rsidR="00761B77" w:rsidRPr="001F5A4B">
        <w:rPr>
          <w:rFonts w:asciiTheme="majorBidi" w:hAnsiTheme="majorBidi" w:cstheme="majorBidi"/>
          <w:sz w:val="24"/>
          <w:szCs w:val="24"/>
        </w:rPr>
        <w:t xml:space="preserve"> test</w:t>
      </w:r>
      <w:r w:rsidR="0062515C" w:rsidRPr="001F5A4B">
        <w:rPr>
          <w:rFonts w:asciiTheme="majorBidi" w:hAnsiTheme="majorBidi" w:cstheme="majorBidi"/>
          <w:sz w:val="24"/>
          <w:szCs w:val="24"/>
        </w:rPr>
        <w:t>ed</w:t>
      </w:r>
      <w:r w:rsidR="00761B77" w:rsidRPr="001F5A4B">
        <w:rPr>
          <w:rFonts w:asciiTheme="majorBidi" w:hAnsiTheme="majorBidi" w:cstheme="majorBidi"/>
          <w:sz w:val="24"/>
          <w:szCs w:val="24"/>
        </w:rPr>
        <w:t xml:space="preserve"> the interpretive possibilities of using GIS to </w:t>
      </w:r>
      <w:r w:rsidR="004250DA" w:rsidRPr="001F5A4B">
        <w:rPr>
          <w:rFonts w:asciiTheme="majorBidi" w:hAnsiTheme="majorBidi" w:cstheme="majorBidi"/>
          <w:sz w:val="24"/>
          <w:szCs w:val="24"/>
        </w:rPr>
        <w:t xml:space="preserve">compare </w:t>
      </w:r>
      <w:r w:rsidR="00761B77" w:rsidRPr="001F5A4B">
        <w:rPr>
          <w:rFonts w:asciiTheme="majorBidi" w:hAnsiTheme="majorBidi" w:cstheme="majorBidi"/>
          <w:sz w:val="24"/>
          <w:szCs w:val="24"/>
        </w:rPr>
        <w:t xml:space="preserve">different literary </w:t>
      </w:r>
      <w:r w:rsidR="001C49B8">
        <w:rPr>
          <w:rFonts w:asciiTheme="majorBidi" w:hAnsiTheme="majorBidi" w:cstheme="majorBidi"/>
          <w:sz w:val="24"/>
          <w:szCs w:val="24"/>
        </w:rPr>
        <w:t>accounts</w:t>
      </w:r>
      <w:r w:rsidR="001C49B8" w:rsidRPr="001F5A4B">
        <w:rPr>
          <w:rFonts w:asciiTheme="majorBidi" w:hAnsiTheme="majorBidi" w:cstheme="majorBidi"/>
          <w:sz w:val="24"/>
          <w:szCs w:val="24"/>
        </w:rPr>
        <w:t xml:space="preserve"> </w:t>
      </w:r>
      <w:r w:rsidR="00761B77" w:rsidRPr="001F5A4B">
        <w:rPr>
          <w:rFonts w:asciiTheme="majorBidi" w:hAnsiTheme="majorBidi" w:cstheme="majorBidi"/>
          <w:sz w:val="24"/>
          <w:szCs w:val="24"/>
        </w:rPr>
        <w:t>of</w:t>
      </w:r>
      <w:r w:rsidR="001C49B8">
        <w:rPr>
          <w:rFonts w:asciiTheme="majorBidi" w:hAnsiTheme="majorBidi" w:cstheme="majorBidi"/>
          <w:sz w:val="24"/>
          <w:szCs w:val="24"/>
        </w:rPr>
        <w:t xml:space="preserve"> </w:t>
      </w:r>
      <w:r w:rsidR="00761B77" w:rsidRPr="001F5A4B">
        <w:rPr>
          <w:rFonts w:asciiTheme="majorBidi" w:hAnsiTheme="majorBidi" w:cstheme="majorBidi"/>
          <w:sz w:val="24"/>
          <w:szCs w:val="24"/>
        </w:rPr>
        <w:t>the English Lake Di</w:t>
      </w:r>
      <w:r w:rsidR="0036708B" w:rsidRPr="001F5A4B">
        <w:rPr>
          <w:rFonts w:asciiTheme="majorBidi" w:hAnsiTheme="majorBidi" w:cstheme="majorBidi"/>
          <w:sz w:val="24"/>
          <w:szCs w:val="24"/>
        </w:rPr>
        <w:t>strict</w:t>
      </w:r>
      <w:r w:rsidR="008621BF">
        <w:rPr>
          <w:rFonts w:asciiTheme="majorBidi" w:hAnsiTheme="majorBidi" w:cstheme="majorBidi"/>
          <w:sz w:val="24"/>
          <w:szCs w:val="24"/>
        </w:rPr>
        <w:t>:</w:t>
      </w:r>
      <w:r w:rsidR="008621BF" w:rsidRPr="001F5A4B">
        <w:rPr>
          <w:rFonts w:asciiTheme="majorBidi" w:hAnsiTheme="majorBidi" w:cstheme="majorBidi"/>
          <w:sz w:val="24"/>
          <w:szCs w:val="24"/>
        </w:rPr>
        <w:t xml:space="preserve"> </w:t>
      </w:r>
      <w:r w:rsidR="005A6FFF" w:rsidRPr="001F5A4B">
        <w:rPr>
          <w:rFonts w:asciiTheme="majorBidi" w:hAnsiTheme="majorBidi" w:cstheme="majorBidi"/>
          <w:sz w:val="24"/>
          <w:szCs w:val="24"/>
        </w:rPr>
        <w:t xml:space="preserve">a </w:t>
      </w:r>
      <w:r w:rsidR="00A72329">
        <w:rPr>
          <w:rFonts w:asciiTheme="majorBidi" w:hAnsiTheme="majorBidi" w:cstheme="majorBidi"/>
          <w:sz w:val="24"/>
          <w:szCs w:val="24"/>
        </w:rPr>
        <w:t>mountainous region</w:t>
      </w:r>
      <w:r w:rsidR="005A6FFF" w:rsidRPr="001F5A4B">
        <w:rPr>
          <w:rFonts w:asciiTheme="majorBidi" w:hAnsiTheme="majorBidi" w:cstheme="majorBidi"/>
          <w:sz w:val="24"/>
          <w:szCs w:val="24"/>
        </w:rPr>
        <w:t xml:space="preserve"> in </w:t>
      </w:r>
      <w:r w:rsidR="00C45CEE">
        <w:rPr>
          <w:rFonts w:asciiTheme="majorBidi" w:hAnsiTheme="majorBidi" w:cstheme="majorBidi"/>
          <w:sz w:val="24"/>
          <w:szCs w:val="24"/>
        </w:rPr>
        <w:t>north-western</w:t>
      </w:r>
      <w:r w:rsidR="005A6FFF" w:rsidRPr="001F5A4B">
        <w:rPr>
          <w:rFonts w:asciiTheme="majorBidi" w:hAnsiTheme="majorBidi" w:cstheme="majorBidi"/>
          <w:sz w:val="24"/>
          <w:szCs w:val="24"/>
        </w:rPr>
        <w:t xml:space="preserve"> England</w:t>
      </w:r>
      <w:r w:rsidR="00A72329">
        <w:rPr>
          <w:rFonts w:asciiTheme="majorBidi" w:hAnsiTheme="majorBidi" w:cstheme="majorBidi"/>
          <w:sz w:val="24"/>
          <w:szCs w:val="24"/>
        </w:rPr>
        <w:t xml:space="preserve"> that has particularly significant associations with British literature and art </w:t>
      </w:r>
      <w:r w:rsidR="00CA30E1" w:rsidRPr="001F5A4B">
        <w:rPr>
          <w:rFonts w:asciiTheme="majorBidi" w:hAnsiTheme="majorBidi" w:cstheme="majorBidi"/>
          <w:sz w:val="24"/>
          <w:szCs w:val="24"/>
        </w:rPr>
        <w:t>[</w:t>
      </w:r>
      <w:r w:rsidR="00A74CD7" w:rsidRPr="001F5A4B">
        <w:rPr>
          <w:rFonts w:asciiTheme="majorBidi" w:hAnsiTheme="majorBidi" w:cstheme="majorBidi"/>
          <w:sz w:val="24"/>
          <w:szCs w:val="24"/>
        </w:rPr>
        <w:t>Gregory</w:t>
      </w:r>
      <w:r w:rsidR="0036708B" w:rsidRPr="001F5A4B">
        <w:rPr>
          <w:rFonts w:asciiTheme="majorBidi" w:hAnsiTheme="majorBidi" w:cstheme="majorBidi"/>
          <w:sz w:val="24"/>
          <w:szCs w:val="24"/>
        </w:rPr>
        <w:t xml:space="preserve"> and </w:t>
      </w:r>
      <w:r w:rsidR="00A74CD7" w:rsidRPr="001F5A4B">
        <w:rPr>
          <w:rFonts w:asciiTheme="majorBidi" w:hAnsiTheme="majorBidi" w:cstheme="majorBidi"/>
          <w:sz w:val="24"/>
          <w:szCs w:val="24"/>
        </w:rPr>
        <w:t xml:space="preserve">Cooper </w:t>
      </w:r>
      <w:r w:rsidR="0036708B" w:rsidRPr="001F5A4B">
        <w:rPr>
          <w:rFonts w:asciiTheme="majorBidi" w:hAnsiTheme="majorBidi" w:cstheme="majorBidi"/>
          <w:sz w:val="24"/>
          <w:szCs w:val="24"/>
        </w:rPr>
        <w:t>2009</w:t>
      </w:r>
      <w:r w:rsidR="00841D67" w:rsidRPr="001F5A4B">
        <w:rPr>
          <w:rFonts w:asciiTheme="majorBidi" w:hAnsiTheme="majorBidi" w:cstheme="majorBidi"/>
          <w:sz w:val="24"/>
          <w:szCs w:val="24"/>
        </w:rPr>
        <w:t>][</w:t>
      </w:r>
      <w:r w:rsidR="00A74CD7" w:rsidRPr="001F5A4B">
        <w:rPr>
          <w:rFonts w:asciiTheme="majorBidi" w:hAnsiTheme="majorBidi" w:cstheme="majorBidi"/>
          <w:sz w:val="24"/>
          <w:szCs w:val="24"/>
        </w:rPr>
        <w:t xml:space="preserve">Cooper and Gregory </w:t>
      </w:r>
      <w:r w:rsidR="0036708B" w:rsidRPr="001F5A4B">
        <w:rPr>
          <w:rFonts w:asciiTheme="majorBidi" w:hAnsiTheme="majorBidi" w:cstheme="majorBidi"/>
          <w:sz w:val="24"/>
          <w:szCs w:val="24"/>
        </w:rPr>
        <w:t>201</w:t>
      </w:r>
      <w:r w:rsidR="009A2B4B" w:rsidRPr="001F5A4B">
        <w:rPr>
          <w:rFonts w:asciiTheme="majorBidi" w:hAnsiTheme="majorBidi" w:cstheme="majorBidi"/>
          <w:sz w:val="24"/>
          <w:szCs w:val="24"/>
        </w:rPr>
        <w:t>1</w:t>
      </w:r>
      <w:r w:rsidR="00CA30E1" w:rsidRPr="001F5A4B">
        <w:rPr>
          <w:rFonts w:asciiTheme="majorBidi" w:hAnsiTheme="majorBidi" w:cstheme="majorBidi"/>
          <w:sz w:val="24"/>
          <w:szCs w:val="24"/>
        </w:rPr>
        <w:t>]</w:t>
      </w:r>
      <w:r w:rsidR="00761B77" w:rsidRPr="001F5A4B">
        <w:rPr>
          <w:rFonts w:asciiTheme="majorBidi" w:hAnsiTheme="majorBidi" w:cstheme="majorBidi"/>
          <w:sz w:val="24"/>
          <w:szCs w:val="24"/>
        </w:rPr>
        <w:t>. More recently, research projects</w:t>
      </w:r>
      <w:r w:rsidR="00BC40DE" w:rsidRPr="001F5A4B">
        <w:rPr>
          <w:rFonts w:asciiTheme="majorBidi" w:hAnsiTheme="majorBidi" w:cstheme="majorBidi"/>
          <w:sz w:val="24"/>
          <w:szCs w:val="24"/>
        </w:rPr>
        <w:t xml:space="preserve"> at </w:t>
      </w:r>
      <w:r w:rsidR="0022154D" w:rsidRPr="001F5A4B">
        <w:rPr>
          <w:rFonts w:asciiTheme="majorBidi" w:hAnsiTheme="majorBidi" w:cstheme="majorBidi"/>
          <w:sz w:val="24"/>
          <w:szCs w:val="24"/>
        </w:rPr>
        <w:t>the New University of Lisbon</w:t>
      </w:r>
      <w:r w:rsidR="00B7412C">
        <w:rPr>
          <w:rFonts w:asciiTheme="majorBidi" w:hAnsiTheme="majorBidi" w:cstheme="majorBidi"/>
          <w:sz w:val="24"/>
          <w:szCs w:val="24"/>
        </w:rPr>
        <w:t xml:space="preserve">, </w:t>
      </w:r>
      <w:r w:rsidR="0022154D" w:rsidRPr="001F5A4B">
        <w:rPr>
          <w:rFonts w:asciiTheme="majorBidi" w:hAnsiTheme="majorBidi" w:cstheme="majorBidi"/>
          <w:sz w:val="24"/>
          <w:szCs w:val="24"/>
        </w:rPr>
        <w:t>Trinity College Dublin</w:t>
      </w:r>
      <w:r w:rsidR="00000EEA">
        <w:rPr>
          <w:rFonts w:asciiTheme="majorBidi" w:hAnsiTheme="majorBidi" w:cstheme="majorBidi"/>
          <w:sz w:val="24"/>
          <w:szCs w:val="24"/>
        </w:rPr>
        <w:t xml:space="preserve">, </w:t>
      </w:r>
      <w:r w:rsidR="00266056">
        <w:rPr>
          <w:rFonts w:asciiTheme="majorBidi" w:hAnsiTheme="majorBidi" w:cstheme="majorBidi"/>
          <w:sz w:val="24"/>
          <w:szCs w:val="24"/>
        </w:rPr>
        <w:t>E</w:t>
      </w:r>
      <w:r w:rsidR="00E54E19">
        <w:rPr>
          <w:rFonts w:asciiTheme="majorBidi" w:hAnsiTheme="majorBidi" w:cstheme="majorBidi"/>
          <w:sz w:val="24"/>
          <w:szCs w:val="24"/>
        </w:rPr>
        <w:t xml:space="preserve">TH Zurich, </w:t>
      </w:r>
      <w:r w:rsidR="00000EEA">
        <w:rPr>
          <w:rFonts w:asciiTheme="majorBidi" w:hAnsiTheme="majorBidi" w:cstheme="majorBidi"/>
          <w:sz w:val="24"/>
          <w:szCs w:val="24"/>
        </w:rPr>
        <w:t>the University of Edinburgh</w:t>
      </w:r>
      <w:r w:rsidR="00C554ED">
        <w:rPr>
          <w:rFonts w:asciiTheme="majorBidi" w:hAnsiTheme="majorBidi" w:cstheme="majorBidi"/>
          <w:sz w:val="24"/>
          <w:szCs w:val="24"/>
        </w:rPr>
        <w:t xml:space="preserve">, Cardiff University </w:t>
      </w:r>
      <w:r w:rsidR="009264F5">
        <w:rPr>
          <w:rFonts w:asciiTheme="majorBidi" w:hAnsiTheme="majorBidi" w:cstheme="majorBidi"/>
          <w:sz w:val="24"/>
          <w:szCs w:val="24"/>
        </w:rPr>
        <w:t>and</w:t>
      </w:r>
      <w:r w:rsidR="009264F5" w:rsidRPr="009264F5">
        <w:rPr>
          <w:rFonts w:asciiTheme="majorBidi" w:hAnsiTheme="majorBidi" w:cstheme="majorBidi"/>
          <w:sz w:val="24"/>
          <w:szCs w:val="24"/>
        </w:rPr>
        <w:t xml:space="preserve"> </w:t>
      </w:r>
      <w:r w:rsidR="009264F5">
        <w:rPr>
          <w:rFonts w:asciiTheme="majorBidi" w:hAnsiTheme="majorBidi" w:cstheme="majorBidi"/>
          <w:sz w:val="24"/>
          <w:szCs w:val="24"/>
        </w:rPr>
        <w:t>Stanford University</w:t>
      </w:r>
      <w:r w:rsidR="00761B77" w:rsidRPr="001F5A4B">
        <w:rPr>
          <w:rFonts w:asciiTheme="majorBidi" w:hAnsiTheme="majorBidi" w:cstheme="majorBidi"/>
          <w:sz w:val="24"/>
          <w:szCs w:val="24"/>
        </w:rPr>
        <w:t xml:space="preserve"> have adopted similar approaches </w:t>
      </w:r>
      <w:r w:rsidR="00204559" w:rsidRPr="001F5A4B">
        <w:rPr>
          <w:rFonts w:asciiTheme="majorBidi" w:hAnsiTheme="majorBidi" w:cstheme="majorBidi"/>
          <w:sz w:val="24"/>
          <w:szCs w:val="24"/>
        </w:rPr>
        <w:t xml:space="preserve">in order </w:t>
      </w:r>
      <w:r w:rsidR="00761B77" w:rsidRPr="001F5A4B">
        <w:rPr>
          <w:rFonts w:asciiTheme="majorBidi" w:hAnsiTheme="majorBidi" w:cstheme="majorBidi"/>
          <w:sz w:val="24"/>
          <w:szCs w:val="24"/>
        </w:rPr>
        <w:t xml:space="preserve">to </w:t>
      </w:r>
      <w:r w:rsidR="00713EC3">
        <w:rPr>
          <w:rFonts w:asciiTheme="majorBidi" w:hAnsiTheme="majorBidi" w:cstheme="majorBidi"/>
          <w:sz w:val="24"/>
          <w:szCs w:val="24"/>
        </w:rPr>
        <w:t>explore</w:t>
      </w:r>
      <w:r w:rsidR="00761B77" w:rsidRPr="001F5A4B">
        <w:rPr>
          <w:rFonts w:asciiTheme="majorBidi" w:hAnsiTheme="majorBidi" w:cstheme="majorBidi"/>
          <w:sz w:val="24"/>
          <w:szCs w:val="24"/>
        </w:rPr>
        <w:t xml:space="preserve"> the </w:t>
      </w:r>
      <w:r w:rsidR="00246684">
        <w:rPr>
          <w:rFonts w:asciiTheme="majorBidi" w:hAnsiTheme="majorBidi" w:cstheme="majorBidi"/>
          <w:sz w:val="24"/>
          <w:szCs w:val="24"/>
        </w:rPr>
        <w:t>imaginative and affective</w:t>
      </w:r>
      <w:r w:rsidR="00246684" w:rsidRPr="001F5A4B">
        <w:rPr>
          <w:rFonts w:asciiTheme="majorBidi" w:hAnsiTheme="majorBidi" w:cstheme="majorBidi"/>
          <w:sz w:val="24"/>
          <w:szCs w:val="24"/>
        </w:rPr>
        <w:t xml:space="preserve"> geographies of writers and readers, and </w:t>
      </w:r>
      <w:r w:rsidR="00246684">
        <w:rPr>
          <w:rFonts w:asciiTheme="majorBidi" w:hAnsiTheme="majorBidi" w:cstheme="majorBidi"/>
          <w:sz w:val="24"/>
          <w:szCs w:val="24"/>
        </w:rPr>
        <w:t>to</w:t>
      </w:r>
      <w:r w:rsidR="00246684" w:rsidRPr="001F5A4B">
        <w:rPr>
          <w:rFonts w:asciiTheme="majorBidi" w:hAnsiTheme="majorBidi" w:cstheme="majorBidi"/>
          <w:sz w:val="24"/>
          <w:szCs w:val="24"/>
        </w:rPr>
        <w:t xml:space="preserve"> examin</w:t>
      </w:r>
      <w:r w:rsidR="00246684">
        <w:rPr>
          <w:rFonts w:asciiTheme="majorBidi" w:hAnsiTheme="majorBidi" w:cstheme="majorBidi"/>
          <w:sz w:val="24"/>
          <w:szCs w:val="24"/>
        </w:rPr>
        <w:t>e</w:t>
      </w:r>
      <w:r w:rsidR="00246684" w:rsidRPr="001F5A4B">
        <w:rPr>
          <w:rFonts w:asciiTheme="majorBidi" w:hAnsiTheme="majorBidi" w:cstheme="majorBidi"/>
          <w:sz w:val="24"/>
          <w:szCs w:val="24"/>
        </w:rPr>
        <w:t xml:space="preserve"> how these geographies intertwine</w:t>
      </w:r>
      <w:r w:rsidR="00A72329">
        <w:rPr>
          <w:rFonts w:asciiTheme="majorBidi" w:hAnsiTheme="majorBidi" w:cstheme="majorBidi"/>
          <w:sz w:val="24"/>
          <w:szCs w:val="24"/>
        </w:rPr>
        <w:t xml:space="preserve"> with one another</w:t>
      </w:r>
      <w:r w:rsidR="00246684">
        <w:rPr>
          <w:rFonts w:asciiTheme="majorBidi" w:hAnsiTheme="majorBidi" w:cstheme="majorBidi"/>
          <w:sz w:val="24"/>
          <w:szCs w:val="24"/>
        </w:rPr>
        <w:t xml:space="preserve"> </w:t>
      </w:r>
      <w:r w:rsidR="00841D67" w:rsidRPr="001F5A4B">
        <w:rPr>
          <w:rFonts w:asciiTheme="majorBidi" w:hAnsiTheme="majorBidi" w:cstheme="majorBidi"/>
          <w:sz w:val="24"/>
          <w:szCs w:val="24"/>
        </w:rPr>
        <w:t>[</w:t>
      </w:r>
      <w:r w:rsidR="00761B77" w:rsidRPr="001F5A4B">
        <w:rPr>
          <w:rFonts w:asciiTheme="majorBidi" w:hAnsiTheme="majorBidi" w:cstheme="majorBidi"/>
          <w:sz w:val="24"/>
          <w:szCs w:val="24"/>
        </w:rPr>
        <w:t xml:space="preserve">Alves and </w:t>
      </w:r>
      <w:r w:rsidR="00761B77" w:rsidRPr="005C42D7">
        <w:rPr>
          <w:rFonts w:asciiTheme="majorBidi" w:hAnsiTheme="majorBidi" w:cstheme="majorBidi"/>
          <w:sz w:val="24"/>
          <w:szCs w:val="24"/>
        </w:rPr>
        <w:t>Queiroz 2013</w:t>
      </w:r>
      <w:r w:rsidR="00841D67" w:rsidRPr="005C42D7">
        <w:rPr>
          <w:rFonts w:asciiTheme="majorBidi" w:hAnsiTheme="majorBidi" w:cstheme="majorBidi"/>
          <w:sz w:val="24"/>
          <w:szCs w:val="24"/>
        </w:rPr>
        <w:t>][</w:t>
      </w:r>
      <w:r w:rsidR="0022154D" w:rsidRPr="005C42D7">
        <w:rPr>
          <w:rFonts w:asciiTheme="majorBidi" w:hAnsiTheme="majorBidi" w:cstheme="majorBidi"/>
          <w:sz w:val="24"/>
          <w:szCs w:val="24"/>
        </w:rPr>
        <w:t>Travis 2015</w:t>
      </w:r>
      <w:r w:rsidR="00CA30E1" w:rsidRPr="001F5A4B">
        <w:rPr>
          <w:rFonts w:asciiTheme="majorBidi" w:hAnsiTheme="majorBidi" w:cstheme="majorBidi"/>
          <w:sz w:val="24"/>
          <w:szCs w:val="24"/>
        </w:rPr>
        <w:t>]</w:t>
      </w:r>
      <w:r w:rsidR="00287E6C">
        <w:rPr>
          <w:rFonts w:asciiTheme="majorBidi" w:hAnsiTheme="majorBidi" w:cstheme="majorBidi"/>
          <w:sz w:val="24"/>
          <w:szCs w:val="24"/>
        </w:rPr>
        <w:t>[Piatti 2016]</w:t>
      </w:r>
      <w:r w:rsidR="00983A10">
        <w:rPr>
          <w:rFonts w:asciiTheme="majorBidi" w:hAnsiTheme="majorBidi" w:cstheme="majorBidi"/>
          <w:sz w:val="24"/>
          <w:szCs w:val="24"/>
        </w:rPr>
        <w:t>[Anderson and Loxley 2016]</w:t>
      </w:r>
      <w:r w:rsidR="00C554ED">
        <w:rPr>
          <w:rFonts w:asciiTheme="majorBidi" w:hAnsiTheme="majorBidi" w:cstheme="majorBidi"/>
          <w:sz w:val="24"/>
          <w:szCs w:val="24"/>
        </w:rPr>
        <w:t xml:space="preserve">[Anderson </w:t>
      </w:r>
      <w:r w:rsidR="00484942">
        <w:rPr>
          <w:rFonts w:asciiTheme="majorBidi" w:hAnsiTheme="majorBidi" w:cstheme="majorBidi"/>
          <w:sz w:val="24"/>
          <w:szCs w:val="24"/>
        </w:rPr>
        <w:t xml:space="preserve">at al. </w:t>
      </w:r>
      <w:r w:rsidR="00C554ED">
        <w:rPr>
          <w:rFonts w:asciiTheme="majorBidi" w:hAnsiTheme="majorBidi" w:cstheme="majorBidi"/>
          <w:sz w:val="24"/>
          <w:szCs w:val="24"/>
        </w:rPr>
        <w:t>2016]</w:t>
      </w:r>
      <w:r w:rsidR="009264F5">
        <w:rPr>
          <w:rFonts w:asciiTheme="majorBidi" w:hAnsiTheme="majorBidi" w:cstheme="majorBidi"/>
          <w:sz w:val="24"/>
          <w:szCs w:val="24"/>
        </w:rPr>
        <w:t>[Heuser et al. 2016]</w:t>
      </w:r>
      <w:r w:rsidR="00761B77" w:rsidRPr="001F5A4B">
        <w:rPr>
          <w:rFonts w:asciiTheme="majorBidi" w:hAnsiTheme="majorBidi" w:cstheme="majorBidi"/>
          <w:sz w:val="24"/>
          <w:szCs w:val="24"/>
        </w:rPr>
        <w:t xml:space="preserve">. </w:t>
      </w:r>
      <w:r w:rsidR="00713EC3">
        <w:rPr>
          <w:rFonts w:asciiTheme="majorBidi" w:hAnsiTheme="majorBidi" w:cstheme="majorBidi"/>
          <w:sz w:val="24"/>
          <w:szCs w:val="24"/>
        </w:rPr>
        <w:t>T</w:t>
      </w:r>
      <w:r w:rsidR="00761B77" w:rsidRPr="001F5A4B">
        <w:rPr>
          <w:rFonts w:asciiTheme="majorBidi" w:hAnsiTheme="majorBidi" w:cstheme="majorBidi"/>
          <w:sz w:val="24"/>
          <w:szCs w:val="24"/>
        </w:rPr>
        <w:t>he</w:t>
      </w:r>
      <w:r w:rsidR="00AB7148">
        <w:rPr>
          <w:rFonts w:asciiTheme="majorBidi" w:hAnsiTheme="majorBidi" w:cstheme="majorBidi"/>
          <w:sz w:val="24"/>
          <w:szCs w:val="24"/>
        </w:rPr>
        <w:t xml:space="preserve"> </w:t>
      </w:r>
      <w:r w:rsidR="00761B77" w:rsidRPr="001F5A4B">
        <w:rPr>
          <w:rFonts w:asciiTheme="majorBidi" w:hAnsiTheme="majorBidi" w:cstheme="majorBidi"/>
          <w:sz w:val="24"/>
          <w:szCs w:val="24"/>
        </w:rPr>
        <w:t>studies</w:t>
      </w:r>
      <w:r w:rsidR="00AB7148">
        <w:rPr>
          <w:rFonts w:asciiTheme="majorBidi" w:hAnsiTheme="majorBidi" w:cstheme="majorBidi"/>
          <w:sz w:val="24"/>
          <w:szCs w:val="24"/>
        </w:rPr>
        <w:t xml:space="preserve"> undertaken by these research projects</w:t>
      </w:r>
      <w:r w:rsidR="00761B77" w:rsidRPr="001F5A4B">
        <w:rPr>
          <w:rFonts w:asciiTheme="majorBidi" w:hAnsiTheme="majorBidi" w:cstheme="majorBidi"/>
          <w:sz w:val="24"/>
          <w:szCs w:val="24"/>
        </w:rPr>
        <w:t xml:space="preserve"> </w:t>
      </w:r>
      <w:r w:rsidR="00713EC3" w:rsidRPr="001F5A4B">
        <w:rPr>
          <w:rFonts w:asciiTheme="majorBidi" w:hAnsiTheme="majorBidi" w:cstheme="majorBidi"/>
          <w:sz w:val="24"/>
          <w:szCs w:val="24"/>
        </w:rPr>
        <w:t>ha</w:t>
      </w:r>
      <w:r w:rsidR="00713EC3">
        <w:rPr>
          <w:rFonts w:asciiTheme="majorBidi" w:hAnsiTheme="majorBidi" w:cstheme="majorBidi"/>
          <w:sz w:val="24"/>
          <w:szCs w:val="24"/>
        </w:rPr>
        <w:t>ve</w:t>
      </w:r>
      <w:r w:rsidR="00713EC3" w:rsidRPr="001F5A4B">
        <w:rPr>
          <w:rFonts w:asciiTheme="majorBidi" w:hAnsiTheme="majorBidi" w:cstheme="majorBidi"/>
          <w:sz w:val="24"/>
          <w:szCs w:val="24"/>
        </w:rPr>
        <w:t xml:space="preserve"> </w:t>
      </w:r>
      <w:r w:rsidR="00761B77" w:rsidRPr="001F5A4B">
        <w:rPr>
          <w:rFonts w:asciiTheme="majorBidi" w:hAnsiTheme="majorBidi" w:cstheme="majorBidi"/>
          <w:sz w:val="24"/>
          <w:szCs w:val="24"/>
        </w:rPr>
        <w:t>enriched our understanding both of specific geographies and</w:t>
      </w:r>
      <w:r w:rsidR="00713EC3">
        <w:rPr>
          <w:rFonts w:asciiTheme="majorBidi" w:hAnsiTheme="majorBidi" w:cstheme="majorBidi"/>
          <w:sz w:val="24"/>
          <w:szCs w:val="24"/>
        </w:rPr>
        <w:t xml:space="preserve"> </w:t>
      </w:r>
      <w:r w:rsidR="00761B77" w:rsidRPr="001F5A4B">
        <w:rPr>
          <w:rFonts w:asciiTheme="majorBidi" w:hAnsiTheme="majorBidi" w:cstheme="majorBidi"/>
          <w:sz w:val="24"/>
          <w:szCs w:val="24"/>
        </w:rPr>
        <w:t>of the potential of</w:t>
      </w:r>
      <w:r w:rsidR="00713EC3">
        <w:rPr>
          <w:rFonts w:asciiTheme="majorBidi" w:hAnsiTheme="majorBidi" w:cstheme="majorBidi"/>
          <w:sz w:val="24"/>
          <w:szCs w:val="24"/>
        </w:rPr>
        <w:t xml:space="preserve"> geospatial technologies, including</w:t>
      </w:r>
      <w:r w:rsidR="00761B77" w:rsidRPr="001F5A4B">
        <w:rPr>
          <w:rFonts w:asciiTheme="majorBidi" w:hAnsiTheme="majorBidi" w:cstheme="majorBidi"/>
          <w:sz w:val="24"/>
          <w:szCs w:val="24"/>
        </w:rPr>
        <w:t xml:space="preserve"> GIS</w:t>
      </w:r>
      <w:r w:rsidR="00713EC3">
        <w:rPr>
          <w:rFonts w:asciiTheme="majorBidi" w:hAnsiTheme="majorBidi" w:cstheme="majorBidi"/>
          <w:sz w:val="24"/>
          <w:szCs w:val="24"/>
        </w:rPr>
        <w:t>,</w:t>
      </w:r>
      <w:r>
        <w:rPr>
          <w:rFonts w:asciiTheme="majorBidi" w:hAnsiTheme="majorBidi" w:cstheme="majorBidi"/>
          <w:sz w:val="24"/>
          <w:szCs w:val="24"/>
        </w:rPr>
        <w:t xml:space="preserve"> as resources</w:t>
      </w:r>
      <w:r w:rsidR="00761B77" w:rsidRPr="001F5A4B">
        <w:rPr>
          <w:rFonts w:asciiTheme="majorBidi" w:hAnsiTheme="majorBidi" w:cstheme="majorBidi"/>
          <w:sz w:val="24"/>
          <w:szCs w:val="24"/>
        </w:rPr>
        <w:t xml:space="preserve"> for </w:t>
      </w:r>
      <w:r w:rsidR="004250DA" w:rsidRPr="001F5A4B">
        <w:rPr>
          <w:rFonts w:asciiTheme="majorBidi" w:hAnsiTheme="majorBidi" w:cstheme="majorBidi"/>
          <w:sz w:val="24"/>
          <w:szCs w:val="24"/>
        </w:rPr>
        <w:t xml:space="preserve">literary and </w:t>
      </w:r>
      <w:r w:rsidR="00761B77" w:rsidRPr="001F5A4B">
        <w:rPr>
          <w:rFonts w:asciiTheme="majorBidi" w:hAnsiTheme="majorBidi" w:cstheme="majorBidi"/>
          <w:sz w:val="24"/>
          <w:szCs w:val="24"/>
        </w:rPr>
        <w:t xml:space="preserve">cultural-historical research. </w:t>
      </w:r>
    </w:p>
    <w:p w14:paraId="6BC5F77D" w14:textId="7E1CFAB7" w:rsidR="003E4AC3" w:rsidRDefault="00761B77" w:rsidP="000F02FC">
      <w:pPr>
        <w:widowControl w:val="0"/>
        <w:spacing w:after="0" w:line="480" w:lineRule="auto"/>
        <w:ind w:firstLine="720"/>
        <w:rPr>
          <w:rFonts w:asciiTheme="majorBidi" w:hAnsiTheme="majorBidi" w:cstheme="majorBidi"/>
          <w:sz w:val="24"/>
          <w:szCs w:val="24"/>
        </w:rPr>
      </w:pPr>
      <w:r w:rsidRPr="001F5A4B">
        <w:rPr>
          <w:rFonts w:asciiTheme="majorBidi" w:hAnsiTheme="majorBidi" w:cstheme="majorBidi"/>
          <w:sz w:val="24"/>
          <w:szCs w:val="24"/>
        </w:rPr>
        <w:t>At the same</w:t>
      </w:r>
      <w:r w:rsidR="0094097A" w:rsidRPr="001F5A4B">
        <w:rPr>
          <w:rFonts w:asciiTheme="majorBidi" w:hAnsiTheme="majorBidi" w:cstheme="majorBidi"/>
          <w:sz w:val="24"/>
          <w:szCs w:val="24"/>
        </w:rPr>
        <w:t xml:space="preserve"> time</w:t>
      </w:r>
      <w:r w:rsidRPr="001F5A4B">
        <w:rPr>
          <w:rFonts w:asciiTheme="majorBidi" w:hAnsiTheme="majorBidi" w:cstheme="majorBidi"/>
          <w:sz w:val="24"/>
          <w:szCs w:val="24"/>
        </w:rPr>
        <w:t xml:space="preserve">, however, these studies share a common limitation in that they </w:t>
      </w:r>
      <w:r w:rsidR="0062515C" w:rsidRPr="001F5A4B">
        <w:rPr>
          <w:rFonts w:asciiTheme="majorBidi" w:hAnsiTheme="majorBidi" w:cstheme="majorBidi"/>
          <w:sz w:val="24"/>
          <w:szCs w:val="24"/>
        </w:rPr>
        <w:t xml:space="preserve">largely </w:t>
      </w:r>
      <w:r w:rsidRPr="001F5A4B">
        <w:rPr>
          <w:rFonts w:asciiTheme="majorBidi" w:hAnsiTheme="majorBidi" w:cstheme="majorBidi"/>
          <w:sz w:val="24"/>
          <w:szCs w:val="24"/>
        </w:rPr>
        <w:t xml:space="preserve">rely on the analysis of distribution maps and other kinds of point-based cartographic </w:t>
      </w:r>
      <w:r w:rsidR="00D677C2" w:rsidRPr="001F5A4B">
        <w:rPr>
          <w:rFonts w:asciiTheme="majorBidi" w:hAnsiTheme="majorBidi" w:cstheme="majorBidi"/>
          <w:sz w:val="24"/>
          <w:szCs w:val="24"/>
        </w:rPr>
        <w:t>representations</w:t>
      </w:r>
      <w:r w:rsidRPr="001F5A4B">
        <w:rPr>
          <w:rFonts w:asciiTheme="majorBidi" w:hAnsiTheme="majorBidi" w:cstheme="majorBidi"/>
          <w:sz w:val="24"/>
          <w:szCs w:val="24"/>
        </w:rPr>
        <w:t xml:space="preserve">. Point-based mapping techniques are useful for plotting the position of fixed geographical </w:t>
      </w:r>
      <w:r w:rsidR="009264F5">
        <w:rPr>
          <w:rFonts w:asciiTheme="majorBidi" w:hAnsiTheme="majorBidi" w:cstheme="majorBidi"/>
          <w:sz w:val="24"/>
          <w:szCs w:val="24"/>
        </w:rPr>
        <w:t>features</w:t>
      </w:r>
      <w:r w:rsidR="009264F5" w:rsidRPr="001F5A4B">
        <w:rPr>
          <w:rFonts w:asciiTheme="majorBidi" w:hAnsiTheme="majorBidi" w:cstheme="majorBidi"/>
          <w:sz w:val="24"/>
          <w:szCs w:val="24"/>
        </w:rPr>
        <w:t xml:space="preserve"> </w:t>
      </w:r>
      <w:r w:rsidR="00B66C4C" w:rsidRPr="001F5A4B">
        <w:rPr>
          <w:rFonts w:asciiTheme="majorBidi" w:hAnsiTheme="majorBidi" w:cstheme="majorBidi"/>
          <w:sz w:val="24"/>
          <w:szCs w:val="24"/>
        </w:rPr>
        <w:t>and</w:t>
      </w:r>
      <w:r w:rsidR="00A95033" w:rsidRPr="001F5A4B">
        <w:rPr>
          <w:rFonts w:asciiTheme="majorBidi" w:hAnsiTheme="majorBidi" w:cstheme="majorBidi"/>
          <w:sz w:val="24"/>
          <w:szCs w:val="24"/>
        </w:rPr>
        <w:t xml:space="preserve"> for</w:t>
      </w:r>
      <w:r w:rsidR="00DC6D41" w:rsidRPr="001F5A4B">
        <w:rPr>
          <w:rFonts w:asciiTheme="majorBidi" w:hAnsiTheme="majorBidi" w:cstheme="majorBidi"/>
          <w:sz w:val="24"/>
          <w:szCs w:val="24"/>
        </w:rPr>
        <w:t xml:space="preserve"> facilitating </w:t>
      </w:r>
      <w:r w:rsidR="005C42D7">
        <w:rPr>
          <w:rFonts w:asciiTheme="majorBidi" w:hAnsiTheme="majorBidi" w:cstheme="majorBidi"/>
          <w:sz w:val="24"/>
          <w:szCs w:val="24"/>
        </w:rPr>
        <w:t xml:space="preserve">the implementation of methodologies </w:t>
      </w:r>
      <w:r w:rsidR="00DC6D41" w:rsidRPr="001F5A4B">
        <w:rPr>
          <w:rFonts w:asciiTheme="majorBidi" w:hAnsiTheme="majorBidi" w:cstheme="majorBidi"/>
          <w:sz w:val="24"/>
          <w:szCs w:val="24"/>
        </w:rPr>
        <w:t>such as</w:t>
      </w:r>
      <w:r w:rsidR="00B66C4C" w:rsidRPr="001F5A4B">
        <w:rPr>
          <w:rFonts w:asciiTheme="majorBidi" w:hAnsiTheme="majorBidi" w:cstheme="majorBidi"/>
          <w:sz w:val="24"/>
          <w:szCs w:val="24"/>
        </w:rPr>
        <w:t xml:space="preserve"> point pattern analysis</w:t>
      </w:r>
      <w:r w:rsidR="00A82628" w:rsidRPr="001F5A4B">
        <w:rPr>
          <w:rFonts w:asciiTheme="majorBidi" w:hAnsiTheme="majorBidi" w:cstheme="majorBidi"/>
          <w:sz w:val="24"/>
          <w:szCs w:val="24"/>
        </w:rPr>
        <w:t>;</w:t>
      </w:r>
      <w:r w:rsidRPr="001F5A4B">
        <w:rPr>
          <w:rFonts w:asciiTheme="majorBidi" w:hAnsiTheme="majorBidi" w:cstheme="majorBidi"/>
          <w:sz w:val="24"/>
          <w:szCs w:val="24"/>
        </w:rPr>
        <w:t xml:space="preserve"> but </w:t>
      </w:r>
      <w:r w:rsidR="00C554ED">
        <w:rPr>
          <w:rFonts w:asciiTheme="majorBidi" w:hAnsiTheme="majorBidi" w:cstheme="majorBidi"/>
          <w:sz w:val="24"/>
          <w:szCs w:val="24"/>
        </w:rPr>
        <w:t xml:space="preserve">these techniques </w:t>
      </w:r>
      <w:r w:rsidR="00B66C4C" w:rsidRPr="001F5A4B">
        <w:rPr>
          <w:rFonts w:asciiTheme="majorBidi" w:hAnsiTheme="majorBidi" w:cstheme="majorBidi"/>
          <w:sz w:val="24"/>
          <w:szCs w:val="24"/>
        </w:rPr>
        <w:t xml:space="preserve">are </w:t>
      </w:r>
      <w:r w:rsidR="00A95033" w:rsidRPr="001F5A4B">
        <w:rPr>
          <w:rFonts w:asciiTheme="majorBidi" w:hAnsiTheme="majorBidi" w:cstheme="majorBidi"/>
          <w:sz w:val="24"/>
          <w:szCs w:val="24"/>
        </w:rPr>
        <w:t>also reductive in that they</w:t>
      </w:r>
      <w:r w:rsidR="00B66C4C" w:rsidRPr="001F5A4B">
        <w:rPr>
          <w:rFonts w:asciiTheme="majorBidi" w:hAnsiTheme="majorBidi" w:cstheme="majorBidi"/>
          <w:sz w:val="24"/>
          <w:szCs w:val="24"/>
        </w:rPr>
        <w:t xml:space="preserve"> limit the real complexity of place</w:t>
      </w:r>
      <w:r w:rsidR="00DC6D41" w:rsidRPr="001F5A4B">
        <w:rPr>
          <w:rFonts w:asciiTheme="majorBidi" w:hAnsiTheme="majorBidi" w:cstheme="majorBidi"/>
          <w:sz w:val="24"/>
          <w:szCs w:val="24"/>
        </w:rPr>
        <w:t>s as sites of social engagement and interaction</w:t>
      </w:r>
      <w:r w:rsidR="00A95033" w:rsidRPr="001F5A4B">
        <w:rPr>
          <w:rFonts w:asciiTheme="majorBidi" w:hAnsiTheme="majorBidi" w:cstheme="majorBidi"/>
          <w:sz w:val="24"/>
          <w:szCs w:val="24"/>
        </w:rPr>
        <w:t xml:space="preserve">. </w:t>
      </w:r>
      <w:r w:rsidR="00DA1CBC" w:rsidRPr="001F5A4B">
        <w:rPr>
          <w:rFonts w:asciiTheme="majorBidi" w:hAnsiTheme="majorBidi" w:cstheme="majorBidi"/>
          <w:sz w:val="24"/>
          <w:szCs w:val="24"/>
        </w:rPr>
        <w:t xml:space="preserve">Although we </w:t>
      </w:r>
      <w:r w:rsidR="001334AA" w:rsidRPr="001F5A4B">
        <w:rPr>
          <w:rFonts w:asciiTheme="majorBidi" w:hAnsiTheme="majorBidi" w:cstheme="majorBidi"/>
          <w:sz w:val="24"/>
          <w:szCs w:val="24"/>
        </w:rPr>
        <w:t>are accustomed to thinking about</w:t>
      </w:r>
      <w:r w:rsidR="00DA1CBC" w:rsidRPr="001F5A4B">
        <w:rPr>
          <w:rFonts w:asciiTheme="majorBidi" w:hAnsiTheme="majorBidi" w:cstheme="majorBidi"/>
          <w:sz w:val="24"/>
          <w:szCs w:val="24"/>
        </w:rPr>
        <w:t xml:space="preserve"> places </w:t>
      </w:r>
      <w:r w:rsidR="0012234F" w:rsidRPr="001F5A4B">
        <w:rPr>
          <w:rFonts w:asciiTheme="majorBidi" w:hAnsiTheme="majorBidi" w:cstheme="majorBidi"/>
          <w:sz w:val="24"/>
          <w:szCs w:val="24"/>
        </w:rPr>
        <w:t>as</w:t>
      </w:r>
      <w:r w:rsidR="00DA1CBC" w:rsidRPr="001F5A4B">
        <w:rPr>
          <w:rFonts w:asciiTheme="majorBidi" w:hAnsiTheme="majorBidi" w:cstheme="majorBidi"/>
          <w:sz w:val="24"/>
          <w:szCs w:val="24"/>
        </w:rPr>
        <w:t xml:space="preserve"> being</w:t>
      </w:r>
      <w:r w:rsidR="0012234F" w:rsidRPr="001F5A4B">
        <w:rPr>
          <w:rFonts w:asciiTheme="majorBidi" w:hAnsiTheme="majorBidi" w:cstheme="majorBidi"/>
          <w:sz w:val="24"/>
          <w:szCs w:val="24"/>
        </w:rPr>
        <w:t xml:space="preserve"> </w:t>
      </w:r>
      <w:r w:rsidR="001334AA" w:rsidRPr="001F5A4B">
        <w:rPr>
          <w:rFonts w:asciiTheme="majorBidi" w:hAnsiTheme="majorBidi" w:cstheme="majorBidi"/>
          <w:sz w:val="24"/>
          <w:szCs w:val="24"/>
        </w:rPr>
        <w:t>“</w:t>
      </w:r>
      <w:r w:rsidR="0012234F" w:rsidRPr="001F5A4B">
        <w:rPr>
          <w:rFonts w:asciiTheme="majorBidi" w:hAnsiTheme="majorBidi" w:cstheme="majorBidi"/>
          <w:sz w:val="24"/>
          <w:szCs w:val="24"/>
        </w:rPr>
        <w:t>static</w:t>
      </w:r>
      <w:r w:rsidR="001334AA" w:rsidRPr="001F5A4B">
        <w:rPr>
          <w:rFonts w:asciiTheme="majorBidi" w:hAnsiTheme="majorBidi" w:cstheme="majorBidi"/>
          <w:sz w:val="24"/>
          <w:szCs w:val="24"/>
        </w:rPr>
        <w:t>”</w:t>
      </w:r>
      <w:r w:rsidR="00DA1CBC" w:rsidRPr="001F5A4B">
        <w:rPr>
          <w:rFonts w:asciiTheme="majorBidi" w:hAnsiTheme="majorBidi" w:cstheme="majorBidi"/>
          <w:sz w:val="24"/>
          <w:szCs w:val="24"/>
        </w:rPr>
        <w:t>,</w:t>
      </w:r>
      <w:r w:rsidR="0012234F" w:rsidRPr="001F5A4B">
        <w:rPr>
          <w:rFonts w:asciiTheme="majorBidi" w:hAnsiTheme="majorBidi" w:cstheme="majorBidi"/>
          <w:sz w:val="24"/>
          <w:szCs w:val="24"/>
        </w:rPr>
        <w:t xml:space="preserve"> or </w:t>
      </w:r>
      <w:r w:rsidR="00DA1CBC" w:rsidRPr="001F5A4B">
        <w:rPr>
          <w:rFonts w:asciiTheme="majorBidi" w:hAnsiTheme="majorBidi" w:cstheme="majorBidi"/>
          <w:sz w:val="24"/>
          <w:szCs w:val="24"/>
        </w:rPr>
        <w:t>as being defined by</w:t>
      </w:r>
      <w:r w:rsidR="0012234F" w:rsidRPr="001F5A4B">
        <w:rPr>
          <w:rFonts w:asciiTheme="majorBidi" w:hAnsiTheme="majorBidi" w:cstheme="majorBidi"/>
          <w:sz w:val="24"/>
          <w:szCs w:val="24"/>
        </w:rPr>
        <w:t xml:space="preserve"> </w:t>
      </w:r>
      <w:r w:rsidR="001334AA" w:rsidRPr="001F5A4B">
        <w:rPr>
          <w:rFonts w:asciiTheme="majorBidi" w:hAnsiTheme="majorBidi" w:cstheme="majorBidi"/>
          <w:sz w:val="24"/>
          <w:szCs w:val="24"/>
        </w:rPr>
        <w:t>fixed</w:t>
      </w:r>
      <w:r w:rsidR="0012234F" w:rsidRPr="001F5A4B">
        <w:rPr>
          <w:rFonts w:asciiTheme="majorBidi" w:hAnsiTheme="majorBidi" w:cstheme="majorBidi"/>
          <w:sz w:val="24"/>
          <w:szCs w:val="24"/>
        </w:rPr>
        <w:t xml:space="preserve"> boundaries, the</w:t>
      </w:r>
      <w:r w:rsidR="001334AA" w:rsidRPr="001F5A4B">
        <w:rPr>
          <w:rFonts w:asciiTheme="majorBidi" w:hAnsiTheme="majorBidi" w:cstheme="majorBidi"/>
          <w:sz w:val="24"/>
          <w:szCs w:val="24"/>
        </w:rPr>
        <w:t>ir cultural significance is</w:t>
      </w:r>
      <w:r w:rsidR="0012234F" w:rsidRPr="001F5A4B">
        <w:rPr>
          <w:rFonts w:asciiTheme="majorBidi" w:hAnsiTheme="majorBidi" w:cstheme="majorBidi"/>
          <w:sz w:val="24"/>
          <w:szCs w:val="24"/>
        </w:rPr>
        <w:t xml:space="preserve"> in fact defined </w:t>
      </w:r>
      <w:r w:rsidR="00D622EF" w:rsidRPr="001F5A4B">
        <w:rPr>
          <w:rFonts w:asciiTheme="majorBidi" w:hAnsiTheme="majorBidi" w:cstheme="majorBidi"/>
          <w:sz w:val="24"/>
          <w:szCs w:val="24"/>
        </w:rPr>
        <w:t xml:space="preserve">by other </w:t>
      </w:r>
      <w:r w:rsidR="00123249" w:rsidRPr="001F5A4B">
        <w:rPr>
          <w:rFonts w:asciiTheme="majorBidi" w:hAnsiTheme="majorBidi" w:cstheme="majorBidi"/>
          <w:sz w:val="24"/>
          <w:szCs w:val="24"/>
        </w:rPr>
        <w:t>factors, such as</w:t>
      </w:r>
      <w:r w:rsidR="0012234F" w:rsidRPr="001F5A4B">
        <w:rPr>
          <w:rFonts w:asciiTheme="majorBidi" w:hAnsiTheme="majorBidi" w:cstheme="majorBidi"/>
          <w:sz w:val="24"/>
          <w:szCs w:val="24"/>
        </w:rPr>
        <w:t xml:space="preserve"> the interconnected flow of experiences that converge </w:t>
      </w:r>
      <w:r w:rsidR="00DA1CBC" w:rsidRPr="001F5A4B">
        <w:rPr>
          <w:rFonts w:asciiTheme="majorBidi" w:hAnsiTheme="majorBidi" w:cstheme="majorBidi"/>
          <w:sz w:val="24"/>
          <w:szCs w:val="24"/>
        </w:rPr>
        <w:t>in them</w:t>
      </w:r>
      <w:r w:rsidR="00123249" w:rsidRPr="001F5A4B">
        <w:rPr>
          <w:rFonts w:asciiTheme="majorBidi" w:hAnsiTheme="majorBidi" w:cstheme="majorBidi"/>
          <w:sz w:val="24"/>
          <w:szCs w:val="24"/>
        </w:rPr>
        <w:t xml:space="preserve"> and </w:t>
      </w:r>
      <w:r w:rsidR="00DA1CBC" w:rsidRPr="001F5A4B">
        <w:rPr>
          <w:rFonts w:asciiTheme="majorBidi" w:hAnsiTheme="majorBidi" w:cstheme="majorBidi"/>
          <w:sz w:val="24"/>
          <w:szCs w:val="24"/>
        </w:rPr>
        <w:t>the</w:t>
      </w:r>
      <w:r w:rsidR="0012234F" w:rsidRPr="001F5A4B">
        <w:rPr>
          <w:rFonts w:asciiTheme="majorBidi" w:hAnsiTheme="majorBidi" w:cstheme="majorBidi"/>
          <w:sz w:val="24"/>
          <w:szCs w:val="24"/>
        </w:rPr>
        <w:t xml:space="preserve"> role</w:t>
      </w:r>
      <w:r w:rsidR="00C87C26" w:rsidRPr="001F5A4B">
        <w:rPr>
          <w:rFonts w:asciiTheme="majorBidi" w:hAnsiTheme="majorBidi" w:cstheme="majorBidi"/>
          <w:sz w:val="24"/>
          <w:szCs w:val="24"/>
        </w:rPr>
        <w:t>s</w:t>
      </w:r>
      <w:r w:rsidR="00DA1CBC" w:rsidRPr="001F5A4B">
        <w:rPr>
          <w:rFonts w:asciiTheme="majorBidi" w:hAnsiTheme="majorBidi" w:cstheme="majorBidi"/>
          <w:sz w:val="24"/>
          <w:szCs w:val="24"/>
        </w:rPr>
        <w:t xml:space="preserve"> they play</w:t>
      </w:r>
      <w:r w:rsidR="0012234F" w:rsidRPr="001F5A4B">
        <w:rPr>
          <w:rFonts w:asciiTheme="majorBidi" w:hAnsiTheme="majorBidi" w:cstheme="majorBidi"/>
          <w:sz w:val="24"/>
          <w:szCs w:val="24"/>
        </w:rPr>
        <w:t xml:space="preserve"> as nodes in larger </w:t>
      </w:r>
      <w:r w:rsidR="00DA1CBC" w:rsidRPr="001F5A4B">
        <w:rPr>
          <w:rFonts w:asciiTheme="majorBidi" w:hAnsiTheme="majorBidi" w:cstheme="majorBidi"/>
          <w:sz w:val="24"/>
          <w:szCs w:val="24"/>
        </w:rPr>
        <w:t xml:space="preserve">spatial </w:t>
      </w:r>
      <w:r w:rsidR="0012234F" w:rsidRPr="001F5A4B">
        <w:rPr>
          <w:rFonts w:asciiTheme="majorBidi" w:hAnsiTheme="majorBidi" w:cstheme="majorBidi"/>
          <w:sz w:val="24"/>
          <w:szCs w:val="24"/>
        </w:rPr>
        <w:t>networks</w:t>
      </w:r>
      <w:r w:rsidR="00D84DEE"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D84DEE" w:rsidRPr="001F5A4B">
        <w:rPr>
          <w:rFonts w:asciiTheme="majorBidi" w:hAnsiTheme="majorBidi" w:cstheme="majorBidi"/>
          <w:sz w:val="24"/>
          <w:szCs w:val="24"/>
        </w:rPr>
        <w:t>Ingold 200</w:t>
      </w:r>
      <w:r w:rsidR="00E168B4" w:rsidRPr="001F5A4B">
        <w:rPr>
          <w:rFonts w:asciiTheme="majorBidi" w:hAnsiTheme="majorBidi" w:cstheme="majorBidi"/>
          <w:sz w:val="24"/>
          <w:szCs w:val="24"/>
        </w:rPr>
        <w:t>9</w:t>
      </w:r>
      <w:r w:rsidR="00CA30E1" w:rsidRPr="001F5A4B">
        <w:rPr>
          <w:rFonts w:asciiTheme="majorBidi" w:hAnsiTheme="majorBidi" w:cstheme="majorBidi"/>
          <w:sz w:val="24"/>
          <w:szCs w:val="24"/>
        </w:rPr>
        <w:t>]</w:t>
      </w:r>
      <w:r w:rsidR="0012234F" w:rsidRPr="001F5A4B">
        <w:rPr>
          <w:rFonts w:asciiTheme="majorBidi" w:hAnsiTheme="majorBidi" w:cstheme="majorBidi"/>
          <w:sz w:val="24"/>
          <w:szCs w:val="24"/>
        </w:rPr>
        <w:t xml:space="preserve">. </w:t>
      </w:r>
      <w:r w:rsidR="00DA1CBC" w:rsidRPr="001F5A4B">
        <w:rPr>
          <w:rFonts w:asciiTheme="majorBidi" w:hAnsiTheme="majorBidi" w:cstheme="majorBidi"/>
          <w:sz w:val="24"/>
          <w:szCs w:val="24"/>
        </w:rPr>
        <w:t>P</w:t>
      </w:r>
      <w:r w:rsidR="00DC6D41" w:rsidRPr="001F5A4B">
        <w:rPr>
          <w:rFonts w:asciiTheme="majorBidi" w:hAnsiTheme="majorBidi" w:cstheme="majorBidi"/>
          <w:sz w:val="24"/>
          <w:szCs w:val="24"/>
        </w:rPr>
        <w:t>oint</w:t>
      </w:r>
      <w:r w:rsidR="003210C5">
        <w:rPr>
          <w:rFonts w:asciiTheme="majorBidi" w:hAnsiTheme="majorBidi" w:cstheme="majorBidi"/>
          <w:sz w:val="24"/>
          <w:szCs w:val="24"/>
        </w:rPr>
        <w:t>-</w:t>
      </w:r>
      <w:r w:rsidR="00DC6D41" w:rsidRPr="001F5A4B">
        <w:rPr>
          <w:rFonts w:asciiTheme="majorBidi" w:hAnsiTheme="majorBidi" w:cstheme="majorBidi"/>
          <w:sz w:val="24"/>
          <w:szCs w:val="24"/>
        </w:rPr>
        <w:t>based maps</w:t>
      </w:r>
      <w:r w:rsidR="00DA1CBC" w:rsidRPr="001F5A4B">
        <w:rPr>
          <w:rFonts w:asciiTheme="majorBidi" w:hAnsiTheme="majorBidi" w:cstheme="majorBidi"/>
          <w:sz w:val="24"/>
          <w:szCs w:val="24"/>
        </w:rPr>
        <w:t xml:space="preserve"> </w:t>
      </w:r>
      <w:r w:rsidR="00DC6D41" w:rsidRPr="001F5A4B">
        <w:rPr>
          <w:rFonts w:asciiTheme="majorBidi" w:hAnsiTheme="majorBidi" w:cstheme="majorBidi"/>
          <w:sz w:val="24"/>
          <w:szCs w:val="24"/>
        </w:rPr>
        <w:t xml:space="preserve">are suitable for </w:t>
      </w:r>
      <w:r w:rsidR="00B947CB">
        <w:rPr>
          <w:rFonts w:asciiTheme="majorBidi" w:hAnsiTheme="majorBidi" w:cstheme="majorBidi"/>
          <w:sz w:val="24"/>
          <w:szCs w:val="24"/>
        </w:rPr>
        <w:t>structuring the analysis of</w:t>
      </w:r>
      <w:r w:rsidR="00B947CB" w:rsidRPr="001F5A4B">
        <w:rPr>
          <w:rFonts w:asciiTheme="majorBidi" w:hAnsiTheme="majorBidi" w:cstheme="majorBidi"/>
          <w:sz w:val="24"/>
          <w:szCs w:val="24"/>
        </w:rPr>
        <w:t xml:space="preserve"> </w:t>
      </w:r>
      <w:r w:rsidR="00DE1A13" w:rsidRPr="001F5A4B">
        <w:rPr>
          <w:rFonts w:asciiTheme="majorBidi" w:hAnsiTheme="majorBidi" w:cstheme="majorBidi"/>
          <w:sz w:val="24"/>
          <w:szCs w:val="24"/>
        </w:rPr>
        <w:t>quantitative</w:t>
      </w:r>
      <w:r w:rsidR="00DC6D41" w:rsidRPr="001F5A4B">
        <w:rPr>
          <w:rFonts w:asciiTheme="majorBidi" w:hAnsiTheme="majorBidi" w:cstheme="majorBidi"/>
          <w:sz w:val="24"/>
          <w:szCs w:val="24"/>
        </w:rPr>
        <w:t xml:space="preserve"> geographical phenomena</w:t>
      </w:r>
      <w:r w:rsidR="00B947CB">
        <w:rPr>
          <w:rFonts w:asciiTheme="majorBidi" w:hAnsiTheme="majorBidi" w:cstheme="majorBidi"/>
          <w:sz w:val="24"/>
          <w:szCs w:val="24"/>
        </w:rPr>
        <w:t>,</w:t>
      </w:r>
      <w:r w:rsidR="00DE1A13" w:rsidRPr="001F5A4B">
        <w:rPr>
          <w:rFonts w:asciiTheme="majorBidi" w:hAnsiTheme="majorBidi" w:cstheme="majorBidi"/>
          <w:sz w:val="24"/>
          <w:szCs w:val="24"/>
        </w:rPr>
        <w:t xml:space="preserve"> such as proximity and scale</w:t>
      </w:r>
      <w:r w:rsidR="00DA1CBC" w:rsidRPr="001F5A4B">
        <w:rPr>
          <w:rFonts w:asciiTheme="majorBidi" w:hAnsiTheme="majorBidi" w:cstheme="majorBidi"/>
          <w:sz w:val="24"/>
          <w:szCs w:val="24"/>
        </w:rPr>
        <w:t xml:space="preserve">; however, </w:t>
      </w:r>
      <w:r w:rsidR="00DC6D41" w:rsidRPr="001F5A4B">
        <w:rPr>
          <w:rFonts w:asciiTheme="majorBidi" w:hAnsiTheme="majorBidi" w:cstheme="majorBidi"/>
          <w:sz w:val="24"/>
          <w:szCs w:val="24"/>
        </w:rPr>
        <w:t xml:space="preserve">they are </w:t>
      </w:r>
      <w:r w:rsidR="008245C1" w:rsidRPr="001F5A4B">
        <w:rPr>
          <w:rFonts w:asciiTheme="majorBidi" w:hAnsiTheme="majorBidi" w:cstheme="majorBidi"/>
          <w:sz w:val="24"/>
          <w:szCs w:val="24"/>
        </w:rPr>
        <w:t xml:space="preserve">less adequate </w:t>
      </w:r>
      <w:r w:rsidRPr="001F5A4B">
        <w:rPr>
          <w:rFonts w:asciiTheme="majorBidi" w:hAnsiTheme="majorBidi" w:cstheme="majorBidi"/>
          <w:sz w:val="24"/>
          <w:szCs w:val="24"/>
        </w:rPr>
        <w:t xml:space="preserve">for </w:t>
      </w:r>
      <w:r w:rsidR="00B947CB">
        <w:rPr>
          <w:rFonts w:asciiTheme="majorBidi" w:hAnsiTheme="majorBidi" w:cstheme="majorBidi"/>
          <w:sz w:val="24"/>
          <w:szCs w:val="24"/>
        </w:rPr>
        <w:t>structuring the analysis of</w:t>
      </w:r>
      <w:r w:rsidR="00B947CB" w:rsidRPr="001F5A4B">
        <w:rPr>
          <w:rFonts w:asciiTheme="majorBidi" w:hAnsiTheme="majorBidi" w:cstheme="majorBidi"/>
          <w:sz w:val="24"/>
          <w:szCs w:val="24"/>
        </w:rPr>
        <w:t xml:space="preserve"> </w:t>
      </w:r>
      <w:r w:rsidR="00DE1A13" w:rsidRPr="001F5A4B">
        <w:rPr>
          <w:rFonts w:asciiTheme="majorBidi" w:hAnsiTheme="majorBidi" w:cstheme="majorBidi"/>
          <w:sz w:val="24"/>
          <w:szCs w:val="24"/>
        </w:rPr>
        <w:t>qualitative</w:t>
      </w:r>
      <w:r w:rsidRPr="001F5A4B">
        <w:rPr>
          <w:rFonts w:asciiTheme="majorBidi" w:hAnsiTheme="majorBidi" w:cstheme="majorBidi"/>
          <w:sz w:val="24"/>
          <w:szCs w:val="24"/>
        </w:rPr>
        <w:t xml:space="preserve"> </w:t>
      </w:r>
      <w:r w:rsidR="00D677C2" w:rsidRPr="001F5A4B">
        <w:rPr>
          <w:rFonts w:asciiTheme="majorBidi" w:hAnsiTheme="majorBidi" w:cstheme="majorBidi"/>
          <w:sz w:val="24"/>
          <w:szCs w:val="24"/>
        </w:rPr>
        <w:t>human phenomena</w:t>
      </w:r>
      <w:r w:rsidR="00B947CB">
        <w:rPr>
          <w:rFonts w:asciiTheme="majorBidi" w:hAnsiTheme="majorBidi" w:cstheme="majorBidi"/>
          <w:sz w:val="24"/>
          <w:szCs w:val="24"/>
        </w:rPr>
        <w:t>,</w:t>
      </w:r>
      <w:r w:rsidR="00D677C2" w:rsidRPr="001F5A4B">
        <w:rPr>
          <w:rFonts w:asciiTheme="majorBidi" w:hAnsiTheme="majorBidi" w:cstheme="majorBidi"/>
          <w:sz w:val="24"/>
          <w:szCs w:val="24"/>
        </w:rPr>
        <w:t xml:space="preserve"> such as </w:t>
      </w:r>
      <w:r w:rsidR="001308A7" w:rsidRPr="001F5A4B">
        <w:rPr>
          <w:rFonts w:asciiTheme="majorBidi" w:hAnsiTheme="majorBidi" w:cstheme="majorBidi"/>
          <w:sz w:val="24"/>
          <w:szCs w:val="24"/>
        </w:rPr>
        <w:t xml:space="preserve">the experience of visiting </w:t>
      </w:r>
      <w:r w:rsidR="00DC6D41" w:rsidRPr="001F5A4B">
        <w:rPr>
          <w:rFonts w:asciiTheme="majorBidi" w:hAnsiTheme="majorBidi" w:cstheme="majorBidi"/>
          <w:sz w:val="24"/>
          <w:szCs w:val="24"/>
        </w:rPr>
        <w:t xml:space="preserve">a place or </w:t>
      </w:r>
      <w:r w:rsidR="00DA1CBC" w:rsidRPr="001F5A4B">
        <w:rPr>
          <w:rFonts w:asciiTheme="majorBidi" w:hAnsiTheme="majorBidi" w:cstheme="majorBidi"/>
          <w:sz w:val="24"/>
          <w:szCs w:val="24"/>
        </w:rPr>
        <w:t xml:space="preserve">of </w:t>
      </w:r>
      <w:r w:rsidR="00DC6D41" w:rsidRPr="001F5A4B">
        <w:rPr>
          <w:rFonts w:asciiTheme="majorBidi" w:hAnsiTheme="majorBidi" w:cstheme="majorBidi"/>
          <w:sz w:val="24"/>
          <w:szCs w:val="24"/>
        </w:rPr>
        <w:t xml:space="preserve">travelling </w:t>
      </w:r>
      <w:r w:rsidR="00DE1A13" w:rsidRPr="001F5A4B">
        <w:rPr>
          <w:rFonts w:asciiTheme="majorBidi" w:hAnsiTheme="majorBidi" w:cstheme="majorBidi"/>
          <w:sz w:val="24"/>
          <w:szCs w:val="24"/>
        </w:rPr>
        <w:t>from</w:t>
      </w:r>
      <w:r w:rsidR="0057793C">
        <w:rPr>
          <w:rFonts w:asciiTheme="majorBidi" w:hAnsiTheme="majorBidi" w:cstheme="majorBidi"/>
          <w:sz w:val="24"/>
          <w:szCs w:val="24"/>
        </w:rPr>
        <w:t xml:space="preserve"> one</w:t>
      </w:r>
      <w:r w:rsidR="00DE1A13" w:rsidRPr="001F5A4B">
        <w:rPr>
          <w:rFonts w:asciiTheme="majorBidi" w:hAnsiTheme="majorBidi" w:cstheme="majorBidi"/>
          <w:sz w:val="24"/>
          <w:szCs w:val="24"/>
        </w:rPr>
        <w:t xml:space="preserve"> place to </w:t>
      </w:r>
      <w:r w:rsidR="0057793C">
        <w:rPr>
          <w:rFonts w:asciiTheme="majorBidi" w:hAnsiTheme="majorBidi" w:cstheme="majorBidi"/>
          <w:sz w:val="24"/>
          <w:szCs w:val="24"/>
        </w:rPr>
        <w:t>an</w:t>
      </w:r>
      <w:r w:rsidR="00DE1A13" w:rsidRPr="001F5A4B">
        <w:rPr>
          <w:rFonts w:asciiTheme="majorBidi" w:hAnsiTheme="majorBidi" w:cstheme="majorBidi"/>
          <w:sz w:val="24"/>
          <w:szCs w:val="24"/>
        </w:rPr>
        <w:t>other</w:t>
      </w:r>
      <w:r w:rsidRPr="001F5A4B">
        <w:rPr>
          <w:rFonts w:asciiTheme="majorBidi" w:hAnsiTheme="majorBidi" w:cstheme="majorBidi"/>
          <w:sz w:val="24"/>
          <w:szCs w:val="24"/>
        </w:rPr>
        <w:t xml:space="preserve">. This is a </w:t>
      </w:r>
      <w:r w:rsidR="008E6281">
        <w:rPr>
          <w:rFonts w:asciiTheme="majorBidi" w:hAnsiTheme="majorBidi" w:cstheme="majorBidi"/>
          <w:sz w:val="24"/>
          <w:szCs w:val="24"/>
        </w:rPr>
        <w:t xml:space="preserve">significant problem for </w:t>
      </w:r>
      <w:r w:rsidR="0057793C">
        <w:rPr>
          <w:rFonts w:asciiTheme="majorBidi" w:hAnsiTheme="majorBidi" w:cstheme="majorBidi"/>
          <w:sz w:val="24"/>
          <w:szCs w:val="24"/>
        </w:rPr>
        <w:t>scholars</w:t>
      </w:r>
      <w:r w:rsidR="008E6281">
        <w:rPr>
          <w:rFonts w:asciiTheme="majorBidi" w:hAnsiTheme="majorBidi" w:cstheme="majorBidi"/>
          <w:sz w:val="24"/>
          <w:szCs w:val="24"/>
        </w:rPr>
        <w:t xml:space="preserve"> who are </w:t>
      </w:r>
      <w:r w:rsidR="008E6281">
        <w:rPr>
          <w:rFonts w:asciiTheme="majorBidi" w:hAnsiTheme="majorBidi" w:cstheme="majorBidi"/>
          <w:sz w:val="24"/>
          <w:szCs w:val="24"/>
        </w:rPr>
        <w:lastRenderedPageBreak/>
        <w:t xml:space="preserve">engaged in research that </w:t>
      </w:r>
      <w:r w:rsidRPr="001F5A4B">
        <w:rPr>
          <w:rFonts w:asciiTheme="majorBidi" w:hAnsiTheme="majorBidi" w:cstheme="majorBidi"/>
          <w:sz w:val="24"/>
          <w:szCs w:val="24"/>
        </w:rPr>
        <w:t xml:space="preserve">aspires to </w:t>
      </w:r>
      <w:r w:rsidR="00A22141" w:rsidRPr="001F5A4B">
        <w:rPr>
          <w:rFonts w:asciiTheme="majorBidi" w:hAnsiTheme="majorBidi" w:cstheme="majorBidi"/>
          <w:sz w:val="24"/>
          <w:szCs w:val="24"/>
        </w:rPr>
        <w:t>analyse</w:t>
      </w:r>
      <w:r w:rsidRPr="001F5A4B">
        <w:rPr>
          <w:rFonts w:asciiTheme="majorBidi" w:hAnsiTheme="majorBidi" w:cstheme="majorBidi"/>
          <w:sz w:val="24"/>
          <w:szCs w:val="24"/>
        </w:rPr>
        <w:t xml:space="preserve"> the </w:t>
      </w:r>
      <w:r w:rsidR="00DE1A13" w:rsidRPr="001F5A4B">
        <w:rPr>
          <w:rFonts w:asciiTheme="majorBidi" w:hAnsiTheme="majorBidi" w:cstheme="majorBidi"/>
          <w:sz w:val="24"/>
          <w:szCs w:val="24"/>
        </w:rPr>
        <w:t xml:space="preserve">geographical </w:t>
      </w:r>
      <w:r w:rsidRPr="001F5A4B">
        <w:rPr>
          <w:rFonts w:asciiTheme="majorBidi" w:hAnsiTheme="majorBidi" w:cstheme="majorBidi"/>
          <w:sz w:val="24"/>
          <w:szCs w:val="24"/>
        </w:rPr>
        <w:t xml:space="preserve">experiences </w:t>
      </w:r>
      <w:r w:rsidR="00D04453" w:rsidRPr="001F5A4B">
        <w:rPr>
          <w:rFonts w:asciiTheme="majorBidi" w:hAnsiTheme="majorBidi" w:cstheme="majorBidi"/>
          <w:sz w:val="24"/>
          <w:szCs w:val="24"/>
        </w:rPr>
        <w:t xml:space="preserve">and spatial relationships </w:t>
      </w:r>
      <w:r w:rsidR="008E6281">
        <w:rPr>
          <w:rFonts w:asciiTheme="majorBidi" w:hAnsiTheme="majorBidi" w:cstheme="majorBidi"/>
          <w:sz w:val="24"/>
          <w:szCs w:val="24"/>
        </w:rPr>
        <w:t>represented</w:t>
      </w:r>
      <w:r w:rsidR="008E6281" w:rsidRPr="001F5A4B">
        <w:rPr>
          <w:rFonts w:asciiTheme="majorBidi" w:hAnsiTheme="majorBidi" w:cstheme="majorBidi"/>
          <w:sz w:val="24"/>
          <w:szCs w:val="24"/>
        </w:rPr>
        <w:t xml:space="preserve"> </w:t>
      </w:r>
      <w:r w:rsidR="00D04453" w:rsidRPr="001F5A4B">
        <w:rPr>
          <w:rFonts w:asciiTheme="majorBidi" w:hAnsiTheme="majorBidi" w:cstheme="majorBidi"/>
          <w:sz w:val="24"/>
          <w:szCs w:val="24"/>
        </w:rPr>
        <w:t xml:space="preserve">in literary </w:t>
      </w:r>
      <w:r w:rsidR="003E4AC3">
        <w:rPr>
          <w:rFonts w:asciiTheme="majorBidi" w:hAnsiTheme="majorBidi" w:cstheme="majorBidi"/>
          <w:sz w:val="24"/>
          <w:szCs w:val="24"/>
        </w:rPr>
        <w:t>works</w:t>
      </w:r>
      <w:r w:rsidR="003E4AC3" w:rsidRPr="001F5A4B">
        <w:rPr>
          <w:rFonts w:asciiTheme="majorBidi" w:hAnsiTheme="majorBidi" w:cstheme="majorBidi"/>
          <w:sz w:val="24"/>
          <w:szCs w:val="24"/>
        </w:rPr>
        <w:t xml:space="preserve"> </w:t>
      </w:r>
      <w:r w:rsidR="00F02471" w:rsidRPr="001F5A4B">
        <w:rPr>
          <w:rFonts w:asciiTheme="majorBidi" w:hAnsiTheme="majorBidi" w:cstheme="majorBidi"/>
          <w:sz w:val="24"/>
          <w:szCs w:val="24"/>
        </w:rPr>
        <w:t>and, even more specifically, in</w:t>
      </w:r>
      <w:r w:rsidR="006E019A">
        <w:rPr>
          <w:rFonts w:asciiTheme="majorBidi" w:hAnsiTheme="majorBidi" w:cstheme="majorBidi"/>
          <w:sz w:val="24"/>
          <w:szCs w:val="24"/>
        </w:rPr>
        <w:t xml:space="preserve"> works of travel writing and topographical literature</w:t>
      </w:r>
      <w:r w:rsidRPr="001F5A4B">
        <w:rPr>
          <w:rFonts w:asciiTheme="majorBidi" w:hAnsiTheme="majorBidi" w:cstheme="majorBidi"/>
          <w:sz w:val="24"/>
          <w:szCs w:val="24"/>
        </w:rPr>
        <w:t>.</w:t>
      </w:r>
      <w:r w:rsidR="00EA4DA8">
        <w:rPr>
          <w:rFonts w:asciiTheme="majorBidi" w:hAnsiTheme="majorBidi" w:cstheme="majorBidi"/>
          <w:sz w:val="24"/>
          <w:szCs w:val="24"/>
        </w:rPr>
        <w:t xml:space="preserve"> </w:t>
      </w:r>
      <w:r w:rsidR="000B59B7">
        <w:rPr>
          <w:rFonts w:asciiTheme="majorBidi" w:hAnsiTheme="majorBidi" w:cstheme="majorBidi"/>
          <w:sz w:val="24"/>
          <w:szCs w:val="24"/>
        </w:rPr>
        <w:t>Analysing such works requires us to consider how</w:t>
      </w:r>
      <w:r w:rsidR="00133A28" w:rsidRPr="00EA4DA8">
        <w:rPr>
          <w:rFonts w:asciiTheme="majorBidi" w:hAnsiTheme="majorBidi" w:cstheme="majorBidi"/>
          <w:sz w:val="24"/>
          <w:szCs w:val="24"/>
        </w:rPr>
        <w:t xml:space="preserve"> </w:t>
      </w:r>
      <w:r w:rsidR="000B59B7">
        <w:rPr>
          <w:rFonts w:asciiTheme="majorBidi" w:hAnsiTheme="majorBidi" w:cstheme="majorBidi"/>
          <w:sz w:val="24"/>
          <w:szCs w:val="24"/>
        </w:rPr>
        <w:t>the accounts they contain</w:t>
      </w:r>
      <w:r w:rsidR="00133A28" w:rsidRPr="00EA4DA8">
        <w:rPr>
          <w:rFonts w:asciiTheme="majorBidi" w:hAnsiTheme="majorBidi" w:cstheme="majorBidi"/>
          <w:sz w:val="24"/>
          <w:szCs w:val="24"/>
        </w:rPr>
        <w:t xml:space="preserve"> </w:t>
      </w:r>
      <w:r w:rsidR="00CD68A0">
        <w:rPr>
          <w:rFonts w:asciiTheme="majorBidi" w:hAnsiTheme="majorBidi" w:cstheme="majorBidi"/>
          <w:sz w:val="24"/>
          <w:szCs w:val="24"/>
        </w:rPr>
        <w:t>are shaped</w:t>
      </w:r>
      <w:r w:rsidR="00105971">
        <w:rPr>
          <w:rFonts w:asciiTheme="majorBidi" w:hAnsiTheme="majorBidi" w:cstheme="majorBidi"/>
          <w:sz w:val="24"/>
          <w:szCs w:val="24"/>
        </w:rPr>
        <w:t xml:space="preserve"> not only</w:t>
      </w:r>
      <w:r w:rsidR="00CD68A0">
        <w:rPr>
          <w:rFonts w:asciiTheme="majorBidi" w:hAnsiTheme="majorBidi" w:cstheme="majorBidi"/>
          <w:sz w:val="24"/>
          <w:szCs w:val="24"/>
        </w:rPr>
        <w:t xml:space="preserve"> by</w:t>
      </w:r>
      <w:r w:rsidR="00105971">
        <w:rPr>
          <w:rFonts w:asciiTheme="majorBidi" w:hAnsiTheme="majorBidi" w:cstheme="majorBidi"/>
          <w:sz w:val="24"/>
          <w:szCs w:val="24"/>
        </w:rPr>
        <w:t xml:space="preserve"> the experience of specific locations</w:t>
      </w:r>
      <w:r w:rsidR="003E4AC3">
        <w:rPr>
          <w:rFonts w:asciiTheme="majorBidi" w:hAnsiTheme="majorBidi" w:cstheme="majorBidi"/>
          <w:sz w:val="24"/>
          <w:szCs w:val="24"/>
        </w:rPr>
        <w:t>,</w:t>
      </w:r>
      <w:r w:rsidR="00105971">
        <w:rPr>
          <w:rFonts w:asciiTheme="majorBidi" w:hAnsiTheme="majorBidi" w:cstheme="majorBidi"/>
          <w:sz w:val="24"/>
          <w:szCs w:val="24"/>
        </w:rPr>
        <w:t xml:space="preserve"> but also </w:t>
      </w:r>
      <w:r w:rsidR="00CD68A0">
        <w:rPr>
          <w:rFonts w:asciiTheme="majorBidi" w:hAnsiTheme="majorBidi" w:cstheme="majorBidi"/>
          <w:sz w:val="24"/>
          <w:szCs w:val="24"/>
        </w:rPr>
        <w:t xml:space="preserve">by the </w:t>
      </w:r>
      <w:r w:rsidR="00105971">
        <w:rPr>
          <w:rFonts w:asciiTheme="majorBidi" w:hAnsiTheme="majorBidi" w:cstheme="majorBidi"/>
          <w:sz w:val="24"/>
          <w:szCs w:val="24"/>
        </w:rPr>
        <w:t xml:space="preserve">experience of travelling </w:t>
      </w:r>
      <w:r w:rsidR="00105971">
        <w:rPr>
          <w:rFonts w:asciiTheme="majorBidi" w:hAnsiTheme="majorBidi" w:cstheme="majorBidi"/>
          <w:i/>
          <w:sz w:val="24"/>
          <w:szCs w:val="24"/>
        </w:rPr>
        <w:t>through</w:t>
      </w:r>
      <w:r w:rsidR="00105971">
        <w:rPr>
          <w:rFonts w:asciiTheme="majorBidi" w:hAnsiTheme="majorBidi" w:cstheme="majorBidi"/>
          <w:sz w:val="24"/>
          <w:szCs w:val="24"/>
        </w:rPr>
        <w:t xml:space="preserve"> </w:t>
      </w:r>
      <w:r w:rsidR="00CD68A0">
        <w:rPr>
          <w:rFonts w:asciiTheme="majorBidi" w:hAnsiTheme="majorBidi" w:cstheme="majorBidi"/>
          <w:sz w:val="24"/>
          <w:szCs w:val="24"/>
        </w:rPr>
        <w:t xml:space="preserve">and </w:t>
      </w:r>
      <w:r w:rsidR="00CD68A0">
        <w:rPr>
          <w:rFonts w:asciiTheme="majorBidi" w:hAnsiTheme="majorBidi" w:cstheme="majorBidi"/>
          <w:i/>
          <w:sz w:val="24"/>
          <w:szCs w:val="24"/>
        </w:rPr>
        <w:t>between</w:t>
      </w:r>
      <w:r w:rsidR="00CD68A0">
        <w:rPr>
          <w:rFonts w:asciiTheme="majorBidi" w:hAnsiTheme="majorBidi" w:cstheme="majorBidi"/>
          <w:sz w:val="24"/>
          <w:szCs w:val="24"/>
        </w:rPr>
        <w:t xml:space="preserve"> </w:t>
      </w:r>
      <w:r w:rsidR="003210C5">
        <w:rPr>
          <w:rFonts w:asciiTheme="majorBidi" w:hAnsiTheme="majorBidi" w:cstheme="majorBidi"/>
          <w:sz w:val="24"/>
          <w:szCs w:val="24"/>
        </w:rPr>
        <w:t xml:space="preserve">those </w:t>
      </w:r>
      <w:r w:rsidR="00CD68A0">
        <w:rPr>
          <w:rFonts w:asciiTheme="majorBidi" w:hAnsiTheme="majorBidi" w:cstheme="majorBidi"/>
          <w:sz w:val="24"/>
          <w:szCs w:val="24"/>
        </w:rPr>
        <w:t>locations</w:t>
      </w:r>
      <w:r w:rsidR="00105971">
        <w:rPr>
          <w:rFonts w:asciiTheme="majorBidi" w:hAnsiTheme="majorBidi" w:cstheme="majorBidi"/>
          <w:sz w:val="24"/>
          <w:szCs w:val="24"/>
        </w:rPr>
        <w:t>.</w:t>
      </w:r>
      <w:r w:rsidR="00133A28" w:rsidRPr="00EA4DA8">
        <w:rPr>
          <w:rFonts w:asciiTheme="majorBidi" w:hAnsiTheme="majorBidi" w:cstheme="majorBidi"/>
          <w:sz w:val="24"/>
          <w:szCs w:val="24"/>
        </w:rPr>
        <w:t xml:space="preserve"> </w:t>
      </w:r>
      <w:r w:rsidR="000B59B7">
        <w:rPr>
          <w:rFonts w:asciiTheme="majorBidi" w:hAnsiTheme="majorBidi" w:cstheme="majorBidi"/>
          <w:sz w:val="24"/>
          <w:szCs w:val="24"/>
        </w:rPr>
        <w:t>We need to come to grips with both of these types of experience in order to appreciate</w:t>
      </w:r>
      <w:r w:rsidR="00105971">
        <w:rPr>
          <w:rFonts w:asciiTheme="majorBidi" w:hAnsiTheme="majorBidi" w:cstheme="majorBidi"/>
          <w:sz w:val="24"/>
          <w:szCs w:val="24"/>
        </w:rPr>
        <w:t xml:space="preserve"> </w:t>
      </w:r>
      <w:r w:rsidR="00133A28" w:rsidRPr="00EA4DA8">
        <w:rPr>
          <w:rFonts w:asciiTheme="majorBidi" w:hAnsiTheme="majorBidi" w:cstheme="majorBidi"/>
          <w:sz w:val="24"/>
          <w:szCs w:val="24"/>
        </w:rPr>
        <w:t xml:space="preserve">how </w:t>
      </w:r>
      <w:r w:rsidR="000B59B7">
        <w:rPr>
          <w:rFonts w:asciiTheme="majorBidi" w:hAnsiTheme="majorBidi" w:cstheme="majorBidi"/>
          <w:sz w:val="24"/>
          <w:szCs w:val="24"/>
        </w:rPr>
        <w:t>the authors of the accounts we are reading</w:t>
      </w:r>
      <w:r w:rsidR="00133A28" w:rsidRPr="00EA4DA8">
        <w:rPr>
          <w:rFonts w:asciiTheme="majorBidi" w:hAnsiTheme="majorBidi" w:cstheme="majorBidi"/>
          <w:sz w:val="24"/>
          <w:szCs w:val="24"/>
        </w:rPr>
        <w:t xml:space="preserve"> </w:t>
      </w:r>
      <w:r w:rsidR="000B59B7">
        <w:rPr>
          <w:rFonts w:asciiTheme="majorBidi" w:hAnsiTheme="majorBidi" w:cstheme="majorBidi"/>
          <w:sz w:val="24"/>
          <w:szCs w:val="24"/>
        </w:rPr>
        <w:t>encountered</w:t>
      </w:r>
      <w:r w:rsidR="00133A28" w:rsidRPr="00EA4DA8">
        <w:rPr>
          <w:rFonts w:asciiTheme="majorBidi" w:hAnsiTheme="majorBidi" w:cstheme="majorBidi"/>
          <w:sz w:val="24"/>
          <w:szCs w:val="24"/>
        </w:rPr>
        <w:t xml:space="preserve"> and apprehended the places and landmarks they describe.</w:t>
      </w:r>
      <w:r w:rsidR="00133A28" w:rsidRPr="001F5A4B">
        <w:rPr>
          <w:rFonts w:asciiTheme="majorBidi" w:hAnsiTheme="majorBidi" w:cstheme="majorBidi"/>
          <w:sz w:val="24"/>
          <w:szCs w:val="24"/>
        </w:rPr>
        <w:t xml:space="preserve"> </w:t>
      </w:r>
    </w:p>
    <w:p w14:paraId="153A1323" w14:textId="229F5F09" w:rsidR="003E459A" w:rsidRPr="001F5A4B" w:rsidRDefault="00761B77" w:rsidP="000F02FC">
      <w:pPr>
        <w:widowControl w:val="0"/>
        <w:spacing w:after="0" w:line="480" w:lineRule="auto"/>
        <w:ind w:firstLine="720"/>
        <w:rPr>
          <w:rFonts w:asciiTheme="majorBidi" w:hAnsiTheme="majorBidi" w:cstheme="majorBidi"/>
          <w:sz w:val="24"/>
          <w:szCs w:val="24"/>
        </w:rPr>
      </w:pPr>
      <w:r w:rsidRPr="001F5A4B">
        <w:rPr>
          <w:rFonts w:asciiTheme="majorBidi" w:hAnsiTheme="majorBidi" w:cstheme="majorBidi"/>
          <w:sz w:val="24"/>
          <w:szCs w:val="24"/>
        </w:rPr>
        <w:t xml:space="preserve">The present </w:t>
      </w:r>
      <w:r w:rsidR="00314B33" w:rsidRPr="001F5A4B">
        <w:rPr>
          <w:rFonts w:asciiTheme="majorBidi" w:hAnsiTheme="majorBidi" w:cstheme="majorBidi"/>
          <w:sz w:val="24"/>
          <w:szCs w:val="24"/>
        </w:rPr>
        <w:t>article</w:t>
      </w:r>
      <w:r w:rsidR="00314B33">
        <w:rPr>
          <w:rFonts w:asciiTheme="majorBidi" w:hAnsiTheme="majorBidi" w:cstheme="majorBidi"/>
          <w:sz w:val="24"/>
          <w:szCs w:val="24"/>
        </w:rPr>
        <w:t xml:space="preserve"> proposes and models a</w:t>
      </w:r>
      <w:r w:rsidR="0055017D">
        <w:rPr>
          <w:rFonts w:asciiTheme="majorBidi" w:hAnsiTheme="majorBidi" w:cstheme="majorBidi"/>
          <w:sz w:val="24"/>
          <w:szCs w:val="24"/>
        </w:rPr>
        <w:t xml:space="preserve"> GIS-based approach that can assist with structuring </w:t>
      </w:r>
      <w:r w:rsidR="00A72329">
        <w:rPr>
          <w:rFonts w:asciiTheme="majorBidi" w:hAnsiTheme="majorBidi" w:cstheme="majorBidi"/>
          <w:sz w:val="24"/>
          <w:szCs w:val="24"/>
        </w:rPr>
        <w:t>analyses</w:t>
      </w:r>
      <w:r w:rsidR="0055017D">
        <w:rPr>
          <w:rFonts w:asciiTheme="majorBidi" w:hAnsiTheme="majorBidi" w:cstheme="majorBidi"/>
          <w:sz w:val="24"/>
          <w:szCs w:val="24"/>
        </w:rPr>
        <w:t xml:space="preserve"> that satisf</w:t>
      </w:r>
      <w:r w:rsidR="00BE3772">
        <w:rPr>
          <w:rFonts w:asciiTheme="majorBidi" w:hAnsiTheme="majorBidi" w:cstheme="majorBidi"/>
          <w:sz w:val="24"/>
          <w:szCs w:val="24"/>
        </w:rPr>
        <w:t>y</w:t>
      </w:r>
      <w:r w:rsidR="0055017D">
        <w:rPr>
          <w:rFonts w:asciiTheme="majorBidi" w:hAnsiTheme="majorBidi" w:cstheme="majorBidi"/>
          <w:sz w:val="24"/>
          <w:szCs w:val="24"/>
        </w:rPr>
        <w:t xml:space="preserve"> these requirements. In what follows, we shall </w:t>
      </w:r>
      <w:r w:rsidR="00314B33">
        <w:rPr>
          <w:rFonts w:asciiTheme="majorBidi" w:hAnsiTheme="majorBidi" w:cstheme="majorBidi"/>
          <w:sz w:val="24"/>
          <w:szCs w:val="24"/>
        </w:rPr>
        <w:t>demonstrat</w:t>
      </w:r>
      <w:r w:rsidR="0055017D">
        <w:rPr>
          <w:rFonts w:asciiTheme="majorBidi" w:hAnsiTheme="majorBidi" w:cstheme="majorBidi"/>
          <w:sz w:val="24"/>
          <w:szCs w:val="24"/>
        </w:rPr>
        <w:t>e</w:t>
      </w:r>
      <w:r w:rsidR="00314B33">
        <w:rPr>
          <w:rFonts w:asciiTheme="majorBidi" w:hAnsiTheme="majorBidi" w:cstheme="majorBidi"/>
          <w:sz w:val="24"/>
          <w:szCs w:val="24"/>
        </w:rPr>
        <w:t xml:space="preserve"> how</w:t>
      </w:r>
      <w:r w:rsidR="00AE3F71">
        <w:rPr>
          <w:rFonts w:asciiTheme="majorBidi" w:hAnsiTheme="majorBidi" w:cstheme="majorBidi"/>
          <w:sz w:val="24"/>
          <w:szCs w:val="24"/>
        </w:rPr>
        <w:t xml:space="preserve"> advanced</w:t>
      </w:r>
      <w:r w:rsidR="00314B33">
        <w:rPr>
          <w:rFonts w:asciiTheme="majorBidi" w:hAnsiTheme="majorBidi" w:cstheme="majorBidi"/>
          <w:sz w:val="24"/>
          <w:szCs w:val="24"/>
        </w:rPr>
        <w:t xml:space="preserve"> GIS</w:t>
      </w:r>
      <w:r w:rsidR="00AE3F71">
        <w:rPr>
          <w:rFonts w:asciiTheme="majorBidi" w:hAnsiTheme="majorBidi" w:cstheme="majorBidi"/>
          <w:sz w:val="24"/>
          <w:szCs w:val="24"/>
        </w:rPr>
        <w:t>-based</w:t>
      </w:r>
      <w:r w:rsidR="00314B33">
        <w:rPr>
          <w:rFonts w:asciiTheme="majorBidi" w:hAnsiTheme="majorBidi" w:cstheme="majorBidi"/>
          <w:sz w:val="24"/>
          <w:szCs w:val="24"/>
        </w:rPr>
        <w:t xml:space="preserve"> </w:t>
      </w:r>
      <w:r w:rsidR="00AE3F71">
        <w:rPr>
          <w:rFonts w:asciiTheme="majorBidi" w:hAnsiTheme="majorBidi" w:cstheme="majorBidi"/>
          <w:sz w:val="24"/>
          <w:szCs w:val="24"/>
        </w:rPr>
        <w:t xml:space="preserve">spatial analysis, particularly </w:t>
      </w:r>
      <w:r w:rsidR="00314B33" w:rsidRPr="001F5A4B">
        <w:rPr>
          <w:rFonts w:asciiTheme="majorBidi" w:hAnsiTheme="majorBidi" w:cstheme="majorBidi"/>
          <w:sz w:val="24"/>
          <w:szCs w:val="24"/>
        </w:rPr>
        <w:t xml:space="preserve">Cost-Surface Analysis </w:t>
      </w:r>
      <w:r w:rsidR="00314B33">
        <w:rPr>
          <w:rFonts w:asciiTheme="majorBidi" w:hAnsiTheme="majorBidi" w:cstheme="majorBidi"/>
          <w:sz w:val="24"/>
          <w:szCs w:val="24"/>
        </w:rPr>
        <w:t xml:space="preserve">(CSA) </w:t>
      </w:r>
      <w:r w:rsidR="00314B33" w:rsidRPr="001F5A4B">
        <w:rPr>
          <w:rFonts w:asciiTheme="majorBidi" w:hAnsiTheme="majorBidi" w:cstheme="majorBidi"/>
          <w:sz w:val="24"/>
          <w:szCs w:val="24"/>
        </w:rPr>
        <w:t>and Least-Cost-Path Analysis</w:t>
      </w:r>
      <w:r w:rsidR="00314B33">
        <w:rPr>
          <w:rFonts w:asciiTheme="majorBidi" w:hAnsiTheme="majorBidi" w:cstheme="majorBidi"/>
          <w:sz w:val="24"/>
          <w:szCs w:val="24"/>
        </w:rPr>
        <w:t xml:space="preserve"> (LCP)</w:t>
      </w:r>
      <w:r w:rsidR="00287E6C">
        <w:rPr>
          <w:rFonts w:asciiTheme="majorBidi" w:hAnsiTheme="majorBidi" w:cstheme="majorBidi"/>
          <w:sz w:val="24"/>
          <w:szCs w:val="24"/>
        </w:rPr>
        <w:t>,</w:t>
      </w:r>
      <w:r w:rsidR="00C554ED">
        <w:rPr>
          <w:rFonts w:asciiTheme="majorBidi" w:hAnsiTheme="majorBidi" w:cstheme="majorBidi"/>
          <w:sz w:val="24"/>
          <w:szCs w:val="24"/>
        </w:rPr>
        <w:t xml:space="preserve"> </w:t>
      </w:r>
      <w:r w:rsidR="00AE3F71">
        <w:rPr>
          <w:rFonts w:asciiTheme="majorBidi" w:hAnsiTheme="majorBidi" w:cstheme="majorBidi"/>
          <w:sz w:val="24"/>
          <w:szCs w:val="24"/>
        </w:rPr>
        <w:t>can facilitate</w:t>
      </w:r>
      <w:r w:rsidR="00314B33" w:rsidRPr="001F5A4B">
        <w:rPr>
          <w:rFonts w:asciiTheme="majorBidi" w:hAnsiTheme="majorBidi" w:cstheme="majorBidi"/>
          <w:sz w:val="24"/>
          <w:szCs w:val="24"/>
        </w:rPr>
        <w:t xml:space="preserve"> more nuanced interpretations of </w:t>
      </w:r>
      <w:r w:rsidR="00314B33">
        <w:rPr>
          <w:rFonts w:asciiTheme="majorBidi" w:hAnsiTheme="majorBidi" w:cstheme="majorBidi"/>
          <w:sz w:val="24"/>
          <w:szCs w:val="24"/>
        </w:rPr>
        <w:t>historical works of travel writing and topographical literature</w:t>
      </w:r>
      <w:r w:rsidR="00FC0D8F" w:rsidRPr="001F5A4B">
        <w:rPr>
          <w:rFonts w:asciiTheme="majorBidi" w:hAnsiTheme="majorBidi" w:cstheme="majorBidi"/>
          <w:sz w:val="24"/>
          <w:szCs w:val="24"/>
        </w:rPr>
        <w:t xml:space="preserve">. </w:t>
      </w:r>
      <w:r w:rsidR="008B64DF" w:rsidRPr="001F5A4B">
        <w:rPr>
          <w:rFonts w:asciiTheme="majorBidi" w:hAnsiTheme="majorBidi" w:cstheme="majorBidi"/>
          <w:sz w:val="24"/>
          <w:szCs w:val="24"/>
        </w:rPr>
        <w:t>Our objective in the following pages</w:t>
      </w:r>
      <w:r w:rsidR="0055017D">
        <w:rPr>
          <w:rFonts w:asciiTheme="majorBidi" w:hAnsiTheme="majorBidi" w:cstheme="majorBidi"/>
          <w:sz w:val="24"/>
          <w:szCs w:val="24"/>
        </w:rPr>
        <w:t xml:space="preserve"> </w:t>
      </w:r>
      <w:r w:rsidR="00DB33BF">
        <w:rPr>
          <w:rFonts w:asciiTheme="majorBidi" w:hAnsiTheme="majorBidi" w:cstheme="majorBidi"/>
          <w:sz w:val="24"/>
          <w:szCs w:val="24"/>
        </w:rPr>
        <w:t>shall</w:t>
      </w:r>
      <w:r w:rsidR="008B64DF" w:rsidRPr="001F5A4B">
        <w:rPr>
          <w:rFonts w:asciiTheme="majorBidi" w:hAnsiTheme="majorBidi" w:cstheme="majorBidi"/>
          <w:sz w:val="24"/>
          <w:szCs w:val="24"/>
        </w:rPr>
        <w:t xml:space="preserve"> be to </w:t>
      </w:r>
      <w:r w:rsidR="00C87C26" w:rsidRPr="001F5A4B">
        <w:rPr>
          <w:rFonts w:asciiTheme="majorBidi" w:hAnsiTheme="majorBidi" w:cstheme="majorBidi"/>
          <w:sz w:val="24"/>
          <w:szCs w:val="24"/>
        </w:rPr>
        <w:t xml:space="preserve">combine </w:t>
      </w:r>
      <w:r w:rsidR="00C9602E" w:rsidRPr="001F5A4B">
        <w:rPr>
          <w:rFonts w:asciiTheme="majorBidi" w:hAnsiTheme="majorBidi" w:cstheme="majorBidi"/>
          <w:sz w:val="24"/>
          <w:szCs w:val="24"/>
        </w:rPr>
        <w:t xml:space="preserve">these methodologies </w:t>
      </w:r>
      <w:r w:rsidR="00C87C26" w:rsidRPr="001F5A4B">
        <w:rPr>
          <w:rFonts w:asciiTheme="majorBidi" w:hAnsiTheme="majorBidi" w:cstheme="majorBidi"/>
          <w:sz w:val="24"/>
          <w:szCs w:val="24"/>
        </w:rPr>
        <w:t xml:space="preserve">to </w:t>
      </w:r>
      <w:r w:rsidR="008B64DF" w:rsidRPr="001F5A4B">
        <w:rPr>
          <w:rFonts w:asciiTheme="majorBidi" w:hAnsiTheme="majorBidi" w:cstheme="majorBidi"/>
          <w:sz w:val="24"/>
          <w:szCs w:val="24"/>
        </w:rPr>
        <w:t>perform a</w:t>
      </w:r>
      <w:r w:rsidR="003E459A" w:rsidRPr="001F5A4B">
        <w:rPr>
          <w:rFonts w:asciiTheme="majorBidi" w:hAnsiTheme="majorBidi" w:cstheme="majorBidi"/>
          <w:sz w:val="24"/>
          <w:szCs w:val="24"/>
        </w:rPr>
        <w:t xml:space="preserve"> spatial analysis </w:t>
      </w:r>
      <w:r w:rsidR="008E6281" w:rsidRPr="001F5A4B">
        <w:rPr>
          <w:rFonts w:asciiTheme="majorBidi" w:hAnsiTheme="majorBidi" w:cstheme="majorBidi"/>
          <w:sz w:val="24"/>
          <w:szCs w:val="24"/>
        </w:rPr>
        <w:t xml:space="preserve">of the </w:t>
      </w:r>
      <w:r w:rsidR="008E6281">
        <w:rPr>
          <w:rFonts w:asciiTheme="majorBidi" w:hAnsiTheme="majorBidi" w:cstheme="majorBidi"/>
          <w:sz w:val="24"/>
          <w:szCs w:val="24"/>
        </w:rPr>
        <w:t xml:space="preserve">journeys recorded in the </w:t>
      </w:r>
      <w:r w:rsidR="007D29C2">
        <w:rPr>
          <w:rFonts w:asciiTheme="majorBidi" w:hAnsiTheme="majorBidi" w:cstheme="majorBidi"/>
          <w:sz w:val="24"/>
          <w:szCs w:val="24"/>
        </w:rPr>
        <w:t xml:space="preserve">travelogues </w:t>
      </w:r>
      <w:r w:rsidR="008E6281">
        <w:rPr>
          <w:rFonts w:asciiTheme="majorBidi" w:hAnsiTheme="majorBidi" w:cstheme="majorBidi"/>
          <w:sz w:val="24"/>
          <w:szCs w:val="24"/>
        </w:rPr>
        <w:t>of three canonical</w:t>
      </w:r>
      <w:r w:rsidR="00287E6C">
        <w:rPr>
          <w:rFonts w:asciiTheme="majorBidi" w:hAnsiTheme="majorBidi" w:cstheme="majorBidi"/>
          <w:sz w:val="24"/>
          <w:szCs w:val="24"/>
        </w:rPr>
        <w:t>,</w:t>
      </w:r>
      <w:r w:rsidR="008E6281">
        <w:rPr>
          <w:rFonts w:asciiTheme="majorBidi" w:hAnsiTheme="majorBidi" w:cstheme="majorBidi"/>
          <w:sz w:val="24"/>
          <w:szCs w:val="24"/>
        </w:rPr>
        <w:t xml:space="preserve"> eighteenth-century British travellers: the poet </w:t>
      </w:r>
      <w:r w:rsidR="008E6281" w:rsidRPr="001F5A4B">
        <w:rPr>
          <w:rFonts w:asciiTheme="majorBidi" w:hAnsiTheme="majorBidi" w:cstheme="majorBidi"/>
          <w:sz w:val="24"/>
          <w:szCs w:val="24"/>
        </w:rPr>
        <w:t>Thomas Gray</w:t>
      </w:r>
      <w:r w:rsidR="008E6281">
        <w:rPr>
          <w:rFonts w:asciiTheme="majorBidi" w:hAnsiTheme="majorBidi" w:cstheme="majorBidi"/>
          <w:sz w:val="24"/>
          <w:szCs w:val="24"/>
        </w:rPr>
        <w:t xml:space="preserve"> (1716–1771)</w:t>
      </w:r>
      <w:r w:rsidR="008E6281" w:rsidRPr="001F5A4B">
        <w:rPr>
          <w:rFonts w:asciiTheme="majorBidi" w:hAnsiTheme="majorBidi" w:cstheme="majorBidi"/>
          <w:sz w:val="24"/>
          <w:szCs w:val="24"/>
        </w:rPr>
        <w:t>,</w:t>
      </w:r>
      <w:r w:rsidR="008E6281">
        <w:rPr>
          <w:rFonts w:asciiTheme="majorBidi" w:hAnsiTheme="majorBidi" w:cstheme="majorBidi"/>
          <w:sz w:val="24"/>
          <w:szCs w:val="24"/>
        </w:rPr>
        <w:t xml:space="preserve"> the naturalist</w:t>
      </w:r>
      <w:r w:rsidR="008E6281" w:rsidRPr="001F5A4B">
        <w:rPr>
          <w:rFonts w:asciiTheme="majorBidi" w:hAnsiTheme="majorBidi" w:cstheme="majorBidi"/>
          <w:sz w:val="24"/>
          <w:szCs w:val="24"/>
        </w:rPr>
        <w:t xml:space="preserve"> Thomas Pennant</w:t>
      </w:r>
      <w:r w:rsidR="008E6281">
        <w:rPr>
          <w:rFonts w:asciiTheme="majorBidi" w:hAnsiTheme="majorBidi" w:cstheme="majorBidi"/>
          <w:sz w:val="24"/>
          <w:szCs w:val="24"/>
        </w:rPr>
        <w:t xml:space="preserve"> (1726–1798)</w:t>
      </w:r>
      <w:r w:rsidR="008E6281" w:rsidRPr="001F5A4B">
        <w:rPr>
          <w:rFonts w:asciiTheme="majorBidi" w:hAnsiTheme="majorBidi" w:cstheme="majorBidi"/>
          <w:sz w:val="24"/>
          <w:szCs w:val="24"/>
        </w:rPr>
        <w:t xml:space="preserve"> and </w:t>
      </w:r>
      <w:r w:rsidR="008E6281">
        <w:rPr>
          <w:rFonts w:asciiTheme="majorBidi" w:hAnsiTheme="majorBidi" w:cstheme="majorBidi"/>
          <w:sz w:val="24"/>
          <w:szCs w:val="24"/>
        </w:rPr>
        <w:t xml:space="preserve">the </w:t>
      </w:r>
      <w:r w:rsidR="008E6281" w:rsidRPr="001F5A4B">
        <w:rPr>
          <w:rFonts w:asciiTheme="majorBidi" w:hAnsiTheme="majorBidi" w:cstheme="majorBidi"/>
          <w:sz w:val="24"/>
          <w:szCs w:val="24"/>
        </w:rPr>
        <w:t>agriculturist</w:t>
      </w:r>
      <w:r w:rsidR="008E6281">
        <w:rPr>
          <w:rFonts w:asciiTheme="majorBidi" w:hAnsiTheme="majorBidi" w:cstheme="majorBidi"/>
          <w:sz w:val="24"/>
          <w:szCs w:val="24"/>
        </w:rPr>
        <w:t xml:space="preserve"> </w:t>
      </w:r>
      <w:r w:rsidR="008E6281" w:rsidRPr="001F5A4B">
        <w:rPr>
          <w:rFonts w:asciiTheme="majorBidi" w:hAnsiTheme="majorBidi" w:cstheme="majorBidi"/>
          <w:sz w:val="24"/>
          <w:szCs w:val="24"/>
        </w:rPr>
        <w:t>Arthur Young</w:t>
      </w:r>
      <w:r w:rsidR="008E6281">
        <w:rPr>
          <w:rFonts w:asciiTheme="majorBidi" w:hAnsiTheme="majorBidi" w:cstheme="majorBidi"/>
          <w:sz w:val="24"/>
          <w:szCs w:val="24"/>
        </w:rPr>
        <w:t xml:space="preserve"> (1741–1820)</w:t>
      </w:r>
      <w:r w:rsidR="008E6281" w:rsidRPr="001F5A4B">
        <w:rPr>
          <w:rFonts w:asciiTheme="majorBidi" w:hAnsiTheme="majorBidi" w:cstheme="majorBidi"/>
          <w:sz w:val="24"/>
          <w:szCs w:val="24"/>
        </w:rPr>
        <w:t>.</w:t>
      </w:r>
      <w:r w:rsidR="003E4AC3">
        <w:rPr>
          <w:rFonts w:asciiTheme="majorBidi" w:hAnsiTheme="majorBidi" w:cstheme="majorBidi"/>
          <w:sz w:val="24"/>
          <w:szCs w:val="24"/>
        </w:rPr>
        <w:t xml:space="preserve"> </w:t>
      </w:r>
      <w:r w:rsidR="00C008D9">
        <w:rPr>
          <w:rFonts w:asciiTheme="majorBidi" w:hAnsiTheme="majorBidi" w:cstheme="majorBidi"/>
          <w:sz w:val="24"/>
          <w:szCs w:val="24"/>
        </w:rPr>
        <w:t xml:space="preserve">The </w:t>
      </w:r>
      <w:r w:rsidR="007D29C2">
        <w:rPr>
          <w:rFonts w:asciiTheme="majorBidi" w:hAnsiTheme="majorBidi" w:cstheme="majorBidi"/>
          <w:sz w:val="24"/>
          <w:szCs w:val="24"/>
        </w:rPr>
        <w:t>travelogues</w:t>
      </w:r>
      <w:r w:rsidR="00C008D9">
        <w:rPr>
          <w:rFonts w:asciiTheme="majorBidi" w:hAnsiTheme="majorBidi" w:cstheme="majorBidi"/>
          <w:sz w:val="24"/>
          <w:szCs w:val="24"/>
        </w:rPr>
        <w:t xml:space="preserve"> of Gray, Young</w:t>
      </w:r>
      <w:r w:rsidR="00D50294">
        <w:rPr>
          <w:rFonts w:asciiTheme="majorBidi" w:hAnsiTheme="majorBidi" w:cstheme="majorBidi"/>
          <w:sz w:val="24"/>
          <w:szCs w:val="24"/>
        </w:rPr>
        <w:t xml:space="preserve"> </w:t>
      </w:r>
      <w:r w:rsidR="00C008D9">
        <w:rPr>
          <w:rFonts w:asciiTheme="majorBidi" w:hAnsiTheme="majorBidi" w:cstheme="majorBidi"/>
          <w:sz w:val="24"/>
          <w:szCs w:val="24"/>
        </w:rPr>
        <w:t>and Pennant are diverse</w:t>
      </w:r>
      <w:r w:rsidR="00C554ED">
        <w:rPr>
          <w:rFonts w:asciiTheme="majorBidi" w:hAnsiTheme="majorBidi" w:cstheme="majorBidi"/>
          <w:sz w:val="24"/>
          <w:szCs w:val="24"/>
        </w:rPr>
        <w:t xml:space="preserve"> works</w:t>
      </w:r>
      <w:r w:rsidR="00C008D9">
        <w:rPr>
          <w:rFonts w:asciiTheme="majorBidi" w:hAnsiTheme="majorBidi" w:cstheme="majorBidi"/>
          <w:sz w:val="24"/>
          <w:szCs w:val="24"/>
        </w:rPr>
        <w:t xml:space="preserve">, and they reflect the fact that these three writers undertook their journeys for distinctive reasons. </w:t>
      </w:r>
      <w:r w:rsidR="003E4AC3">
        <w:rPr>
          <w:rFonts w:asciiTheme="majorBidi" w:hAnsiTheme="majorBidi" w:cstheme="majorBidi"/>
          <w:sz w:val="24"/>
          <w:szCs w:val="24"/>
        </w:rPr>
        <w:t xml:space="preserve">For the sake of concision, we </w:t>
      </w:r>
      <w:r w:rsidR="005D66F0">
        <w:rPr>
          <w:rFonts w:asciiTheme="majorBidi" w:hAnsiTheme="majorBidi" w:cstheme="majorBidi"/>
          <w:sz w:val="24"/>
          <w:szCs w:val="24"/>
        </w:rPr>
        <w:t>shall</w:t>
      </w:r>
      <w:r w:rsidR="00C008D9">
        <w:rPr>
          <w:rFonts w:asciiTheme="majorBidi" w:hAnsiTheme="majorBidi" w:cstheme="majorBidi"/>
          <w:sz w:val="24"/>
          <w:szCs w:val="24"/>
        </w:rPr>
        <w:t xml:space="preserve"> limit our analyses to</w:t>
      </w:r>
      <w:r w:rsidR="003E4AC3">
        <w:rPr>
          <w:rFonts w:asciiTheme="majorBidi" w:hAnsiTheme="majorBidi" w:cstheme="majorBidi"/>
          <w:sz w:val="24"/>
          <w:szCs w:val="24"/>
        </w:rPr>
        <w:t xml:space="preserve"> the portions of Gray, Young</w:t>
      </w:r>
      <w:r w:rsidR="008E75FC">
        <w:rPr>
          <w:rFonts w:asciiTheme="majorBidi" w:hAnsiTheme="majorBidi" w:cstheme="majorBidi"/>
          <w:sz w:val="24"/>
          <w:szCs w:val="24"/>
        </w:rPr>
        <w:t xml:space="preserve"> and Pennant</w:t>
      </w:r>
      <w:r w:rsidR="003E4AC3">
        <w:rPr>
          <w:rFonts w:asciiTheme="majorBidi" w:hAnsiTheme="majorBidi" w:cstheme="majorBidi"/>
          <w:sz w:val="24"/>
          <w:szCs w:val="24"/>
        </w:rPr>
        <w:t>’s</w:t>
      </w:r>
      <w:r w:rsidR="008E75FC">
        <w:rPr>
          <w:rFonts w:asciiTheme="majorBidi" w:hAnsiTheme="majorBidi" w:cstheme="majorBidi"/>
          <w:sz w:val="24"/>
          <w:szCs w:val="24"/>
        </w:rPr>
        <w:t xml:space="preserve"> </w:t>
      </w:r>
      <w:r w:rsidR="00A72329">
        <w:rPr>
          <w:rFonts w:asciiTheme="majorBidi" w:hAnsiTheme="majorBidi" w:cstheme="majorBidi"/>
          <w:sz w:val="24"/>
          <w:szCs w:val="24"/>
        </w:rPr>
        <w:t>writings</w:t>
      </w:r>
      <w:r w:rsidR="008E75FC">
        <w:rPr>
          <w:rFonts w:asciiTheme="majorBidi" w:hAnsiTheme="majorBidi" w:cstheme="majorBidi"/>
          <w:sz w:val="24"/>
          <w:szCs w:val="24"/>
        </w:rPr>
        <w:t xml:space="preserve"> that </w:t>
      </w:r>
      <w:r w:rsidR="000F02FC">
        <w:rPr>
          <w:rFonts w:asciiTheme="majorBidi" w:hAnsiTheme="majorBidi" w:cstheme="majorBidi"/>
          <w:sz w:val="24"/>
          <w:szCs w:val="24"/>
        </w:rPr>
        <w:t xml:space="preserve">concern </w:t>
      </w:r>
      <w:r w:rsidR="008E75FC">
        <w:rPr>
          <w:rFonts w:asciiTheme="majorBidi" w:hAnsiTheme="majorBidi" w:cstheme="majorBidi"/>
          <w:sz w:val="24"/>
          <w:szCs w:val="24"/>
        </w:rPr>
        <w:t xml:space="preserve">the </w:t>
      </w:r>
      <w:r w:rsidR="003E4AC3">
        <w:rPr>
          <w:rFonts w:asciiTheme="majorBidi" w:hAnsiTheme="majorBidi" w:cstheme="majorBidi"/>
          <w:sz w:val="24"/>
          <w:szCs w:val="24"/>
        </w:rPr>
        <w:t>English Lake District</w:t>
      </w:r>
      <w:r w:rsidR="005D66F0">
        <w:rPr>
          <w:rFonts w:asciiTheme="majorBidi" w:hAnsiTheme="majorBidi" w:cstheme="majorBidi"/>
          <w:sz w:val="24"/>
          <w:szCs w:val="24"/>
        </w:rPr>
        <w:t>, and we shall</w:t>
      </w:r>
      <w:r w:rsidR="00E54E19">
        <w:rPr>
          <w:rFonts w:asciiTheme="majorBidi" w:hAnsiTheme="majorBidi" w:cstheme="majorBidi"/>
          <w:sz w:val="24"/>
          <w:szCs w:val="24"/>
        </w:rPr>
        <w:t xml:space="preserve"> focusing on</w:t>
      </w:r>
      <w:r w:rsidR="003E4AC3" w:rsidRPr="001F5A4B">
        <w:rPr>
          <w:rFonts w:asciiTheme="majorBidi" w:hAnsiTheme="majorBidi" w:cstheme="majorBidi"/>
          <w:sz w:val="24"/>
          <w:szCs w:val="24"/>
        </w:rPr>
        <w:t xml:space="preserve"> </w:t>
      </w:r>
      <w:r w:rsidR="00D50294">
        <w:rPr>
          <w:rFonts w:asciiTheme="majorBidi" w:hAnsiTheme="majorBidi" w:cstheme="majorBidi"/>
          <w:sz w:val="24"/>
          <w:szCs w:val="24"/>
        </w:rPr>
        <w:t xml:space="preserve">employ GIS, CSA and LCP to </w:t>
      </w:r>
      <w:r w:rsidR="003E4AC3" w:rsidRPr="001F5A4B">
        <w:rPr>
          <w:rFonts w:asciiTheme="majorBidi" w:hAnsiTheme="majorBidi" w:cstheme="majorBidi"/>
          <w:sz w:val="24"/>
          <w:szCs w:val="24"/>
        </w:rPr>
        <w:t xml:space="preserve">investigate how the relative accessibility of the Lakeland landscape influenced </w:t>
      </w:r>
      <w:r w:rsidR="005D66F0">
        <w:rPr>
          <w:rFonts w:asciiTheme="majorBidi" w:hAnsiTheme="majorBidi" w:cstheme="majorBidi"/>
          <w:sz w:val="24"/>
          <w:szCs w:val="24"/>
        </w:rPr>
        <w:t xml:space="preserve">both </w:t>
      </w:r>
      <w:r w:rsidR="003E4AC3" w:rsidRPr="001F5A4B">
        <w:rPr>
          <w:rFonts w:asciiTheme="majorBidi" w:hAnsiTheme="majorBidi" w:cstheme="majorBidi"/>
          <w:sz w:val="24"/>
          <w:szCs w:val="24"/>
        </w:rPr>
        <w:t xml:space="preserve">the routes these </w:t>
      </w:r>
      <w:r w:rsidR="00FB06D4">
        <w:rPr>
          <w:rFonts w:asciiTheme="majorBidi" w:hAnsiTheme="majorBidi" w:cstheme="majorBidi"/>
          <w:sz w:val="24"/>
          <w:szCs w:val="24"/>
        </w:rPr>
        <w:t xml:space="preserve">three </w:t>
      </w:r>
      <w:r w:rsidR="005D66F0">
        <w:rPr>
          <w:rFonts w:asciiTheme="majorBidi" w:hAnsiTheme="majorBidi" w:cstheme="majorBidi"/>
          <w:sz w:val="24"/>
          <w:szCs w:val="24"/>
        </w:rPr>
        <w:t>travellers</w:t>
      </w:r>
      <w:r w:rsidR="003E4AC3" w:rsidRPr="001F5A4B">
        <w:rPr>
          <w:rFonts w:asciiTheme="majorBidi" w:hAnsiTheme="majorBidi" w:cstheme="majorBidi"/>
          <w:sz w:val="24"/>
          <w:szCs w:val="24"/>
        </w:rPr>
        <w:t xml:space="preserve"> followed and, consequently, the experiences </w:t>
      </w:r>
      <w:r w:rsidR="005D66F0">
        <w:rPr>
          <w:rFonts w:asciiTheme="majorBidi" w:hAnsiTheme="majorBidi" w:cstheme="majorBidi"/>
          <w:sz w:val="24"/>
          <w:szCs w:val="24"/>
        </w:rPr>
        <w:t>documented</w:t>
      </w:r>
      <w:r w:rsidR="003E4AC3" w:rsidRPr="001F5A4B">
        <w:rPr>
          <w:rFonts w:asciiTheme="majorBidi" w:hAnsiTheme="majorBidi" w:cstheme="majorBidi"/>
          <w:sz w:val="24"/>
          <w:szCs w:val="24"/>
        </w:rPr>
        <w:t xml:space="preserve"> in their accounts.</w:t>
      </w:r>
    </w:p>
    <w:p w14:paraId="6FFCD1B2" w14:textId="77777777" w:rsidR="001435CB" w:rsidRPr="001F5A4B" w:rsidRDefault="001435CB" w:rsidP="001B2968">
      <w:pPr>
        <w:widowControl w:val="0"/>
        <w:spacing w:after="0" w:line="480" w:lineRule="auto"/>
        <w:rPr>
          <w:rFonts w:asciiTheme="majorBidi" w:hAnsiTheme="majorBidi" w:cstheme="majorBidi"/>
          <w:b/>
          <w:sz w:val="24"/>
          <w:szCs w:val="24"/>
        </w:rPr>
      </w:pPr>
    </w:p>
    <w:p w14:paraId="5711B9DE" w14:textId="77777777" w:rsidR="00A94382" w:rsidRDefault="00A94382" w:rsidP="00D81305">
      <w:pPr>
        <w:widowControl w:val="0"/>
        <w:spacing w:after="0" w:line="480" w:lineRule="auto"/>
        <w:ind w:firstLine="720"/>
        <w:rPr>
          <w:rFonts w:asciiTheme="majorBidi" w:hAnsiTheme="majorBidi" w:cstheme="majorBidi"/>
          <w:b/>
          <w:sz w:val="24"/>
          <w:szCs w:val="24"/>
        </w:rPr>
      </w:pPr>
    </w:p>
    <w:p w14:paraId="51058B68" w14:textId="62E73D4B" w:rsidR="008C2A91" w:rsidRPr="001F5A4B" w:rsidRDefault="00A92BAC" w:rsidP="001B2968">
      <w:pPr>
        <w:widowControl w:val="0"/>
        <w:spacing w:after="0" w:line="480" w:lineRule="auto"/>
        <w:rPr>
          <w:rFonts w:asciiTheme="majorBidi" w:hAnsiTheme="majorBidi" w:cstheme="majorBidi"/>
          <w:b/>
          <w:sz w:val="24"/>
          <w:szCs w:val="24"/>
        </w:rPr>
      </w:pPr>
      <w:r w:rsidRPr="001F5A4B">
        <w:rPr>
          <w:rFonts w:asciiTheme="majorBidi" w:hAnsiTheme="majorBidi" w:cstheme="majorBidi"/>
          <w:b/>
          <w:sz w:val="24"/>
          <w:szCs w:val="24"/>
        </w:rPr>
        <w:t xml:space="preserve">2. </w:t>
      </w:r>
      <w:r w:rsidR="00A4440E">
        <w:rPr>
          <w:rFonts w:asciiTheme="majorBidi" w:hAnsiTheme="majorBidi" w:cstheme="majorBidi"/>
          <w:b/>
          <w:sz w:val="24"/>
          <w:szCs w:val="24"/>
        </w:rPr>
        <w:t>Enhancing</w:t>
      </w:r>
      <w:r w:rsidR="00A4440E" w:rsidRPr="001F5A4B">
        <w:rPr>
          <w:rFonts w:asciiTheme="majorBidi" w:hAnsiTheme="majorBidi" w:cstheme="majorBidi"/>
          <w:b/>
          <w:sz w:val="24"/>
          <w:szCs w:val="24"/>
        </w:rPr>
        <w:t xml:space="preserve"> </w:t>
      </w:r>
      <w:r w:rsidR="00D71883">
        <w:rPr>
          <w:rFonts w:asciiTheme="majorBidi" w:hAnsiTheme="majorBidi" w:cstheme="majorBidi"/>
          <w:b/>
          <w:sz w:val="24"/>
          <w:szCs w:val="24"/>
        </w:rPr>
        <w:t>“</w:t>
      </w:r>
      <w:r w:rsidR="00E54E19">
        <w:rPr>
          <w:rFonts w:asciiTheme="majorBidi" w:hAnsiTheme="majorBidi" w:cstheme="majorBidi"/>
          <w:b/>
          <w:sz w:val="24"/>
          <w:szCs w:val="24"/>
        </w:rPr>
        <w:t>Literary GIS</w:t>
      </w:r>
      <w:r w:rsidR="00D71883">
        <w:rPr>
          <w:rFonts w:asciiTheme="majorBidi" w:hAnsiTheme="majorBidi" w:cstheme="majorBidi"/>
          <w:b/>
          <w:sz w:val="24"/>
          <w:szCs w:val="24"/>
        </w:rPr>
        <w:t>”</w:t>
      </w:r>
      <w:r w:rsidR="00E54E19">
        <w:rPr>
          <w:rFonts w:asciiTheme="majorBidi" w:hAnsiTheme="majorBidi" w:cstheme="majorBidi"/>
          <w:b/>
          <w:sz w:val="24"/>
          <w:szCs w:val="24"/>
        </w:rPr>
        <w:t xml:space="preserve"> </w:t>
      </w:r>
      <w:r w:rsidR="008C2A91" w:rsidRPr="001F5A4B">
        <w:rPr>
          <w:rFonts w:asciiTheme="majorBidi" w:hAnsiTheme="majorBidi" w:cstheme="majorBidi"/>
          <w:b/>
          <w:sz w:val="24"/>
          <w:szCs w:val="24"/>
        </w:rPr>
        <w:t xml:space="preserve">through the </w:t>
      </w:r>
      <w:r w:rsidR="001B2968" w:rsidRPr="001F5A4B">
        <w:rPr>
          <w:rFonts w:asciiTheme="majorBidi" w:hAnsiTheme="majorBidi" w:cstheme="majorBidi"/>
          <w:b/>
          <w:sz w:val="24"/>
          <w:szCs w:val="24"/>
        </w:rPr>
        <w:t xml:space="preserve">spatial </w:t>
      </w:r>
      <w:r w:rsidR="002F5235" w:rsidRPr="001F5A4B">
        <w:rPr>
          <w:rFonts w:asciiTheme="majorBidi" w:hAnsiTheme="majorBidi" w:cstheme="majorBidi"/>
          <w:b/>
          <w:sz w:val="24"/>
          <w:szCs w:val="24"/>
        </w:rPr>
        <w:t>analysis</w:t>
      </w:r>
      <w:r w:rsidR="008C2A91" w:rsidRPr="001F5A4B">
        <w:rPr>
          <w:rFonts w:asciiTheme="majorBidi" w:hAnsiTheme="majorBidi" w:cstheme="majorBidi"/>
          <w:b/>
          <w:sz w:val="24"/>
          <w:szCs w:val="24"/>
        </w:rPr>
        <w:t xml:space="preserve"> of </w:t>
      </w:r>
      <w:r w:rsidR="00B7412C">
        <w:rPr>
          <w:rFonts w:asciiTheme="majorBidi" w:hAnsiTheme="majorBidi" w:cstheme="majorBidi"/>
          <w:b/>
          <w:sz w:val="24"/>
          <w:szCs w:val="24"/>
        </w:rPr>
        <w:t>historical</w:t>
      </w:r>
      <w:r w:rsidR="008C2A91" w:rsidRPr="001F5A4B">
        <w:rPr>
          <w:rFonts w:asciiTheme="majorBidi" w:hAnsiTheme="majorBidi" w:cstheme="majorBidi"/>
          <w:b/>
          <w:sz w:val="24"/>
          <w:szCs w:val="24"/>
        </w:rPr>
        <w:t xml:space="preserve"> travel </w:t>
      </w:r>
      <w:r w:rsidR="00B7412C">
        <w:rPr>
          <w:rFonts w:asciiTheme="majorBidi" w:hAnsiTheme="majorBidi" w:cstheme="majorBidi"/>
          <w:b/>
          <w:sz w:val="24"/>
          <w:szCs w:val="24"/>
        </w:rPr>
        <w:t xml:space="preserve">writing </w:t>
      </w:r>
      <w:r w:rsidR="00B7412C">
        <w:rPr>
          <w:rFonts w:asciiTheme="majorBidi" w:hAnsiTheme="majorBidi" w:cstheme="majorBidi"/>
          <w:b/>
          <w:sz w:val="24"/>
          <w:szCs w:val="24"/>
        </w:rPr>
        <w:lastRenderedPageBreak/>
        <w:t xml:space="preserve">and topographical </w:t>
      </w:r>
      <w:r w:rsidR="008C2A91" w:rsidRPr="001F5A4B">
        <w:rPr>
          <w:rFonts w:asciiTheme="majorBidi" w:hAnsiTheme="majorBidi" w:cstheme="majorBidi"/>
          <w:b/>
          <w:sz w:val="24"/>
          <w:szCs w:val="24"/>
        </w:rPr>
        <w:t>literature</w:t>
      </w:r>
    </w:p>
    <w:p w14:paraId="5CC1E46E" w14:textId="77777777" w:rsidR="001435CB" w:rsidRPr="001F5A4B" w:rsidRDefault="001435CB" w:rsidP="001B2968">
      <w:pPr>
        <w:widowControl w:val="0"/>
        <w:spacing w:after="0" w:line="480" w:lineRule="auto"/>
        <w:rPr>
          <w:rFonts w:asciiTheme="majorBidi" w:hAnsiTheme="majorBidi" w:cstheme="majorBidi"/>
          <w:sz w:val="24"/>
          <w:szCs w:val="24"/>
        </w:rPr>
      </w:pPr>
    </w:p>
    <w:p w14:paraId="153D75A1" w14:textId="77777777" w:rsidR="00A4440E" w:rsidRPr="00D81305" w:rsidRDefault="00A4440E" w:rsidP="001B2968">
      <w:pPr>
        <w:widowControl w:val="0"/>
        <w:spacing w:after="0" w:line="480" w:lineRule="auto"/>
        <w:rPr>
          <w:rFonts w:asciiTheme="majorBidi" w:hAnsiTheme="majorBidi" w:cstheme="majorBidi"/>
          <w:i/>
          <w:sz w:val="24"/>
          <w:szCs w:val="24"/>
        </w:rPr>
      </w:pPr>
      <w:r w:rsidRPr="00D81305">
        <w:rPr>
          <w:rFonts w:asciiTheme="majorBidi" w:hAnsiTheme="majorBidi" w:cstheme="majorBidi"/>
          <w:i/>
          <w:sz w:val="24"/>
          <w:szCs w:val="24"/>
        </w:rPr>
        <w:t>2.1 “Mapping the Lakes”</w:t>
      </w:r>
    </w:p>
    <w:p w14:paraId="49F03216" w14:textId="77777777" w:rsidR="00A4440E" w:rsidRDefault="00A4440E" w:rsidP="001B2968">
      <w:pPr>
        <w:widowControl w:val="0"/>
        <w:spacing w:after="0" w:line="480" w:lineRule="auto"/>
        <w:rPr>
          <w:rFonts w:asciiTheme="majorBidi" w:hAnsiTheme="majorBidi" w:cstheme="majorBidi"/>
          <w:sz w:val="24"/>
          <w:szCs w:val="24"/>
        </w:rPr>
      </w:pPr>
    </w:p>
    <w:p w14:paraId="15652D06" w14:textId="6B3798A2" w:rsidR="0036708B" w:rsidRPr="001F5A4B" w:rsidRDefault="00246684" w:rsidP="001B2968">
      <w:pPr>
        <w:widowControl w:val="0"/>
        <w:spacing w:after="0" w:line="480" w:lineRule="auto"/>
        <w:rPr>
          <w:rFonts w:asciiTheme="majorBidi" w:hAnsiTheme="majorBidi" w:cstheme="majorBidi"/>
          <w:sz w:val="24"/>
          <w:szCs w:val="24"/>
        </w:rPr>
      </w:pPr>
      <w:r>
        <w:rPr>
          <w:rFonts w:asciiTheme="majorBidi" w:hAnsiTheme="majorBidi" w:cstheme="majorBidi"/>
          <w:sz w:val="24"/>
          <w:szCs w:val="24"/>
        </w:rPr>
        <w:t>In engaging with a selection of</w:t>
      </w:r>
      <w:r w:rsidR="00A94382">
        <w:rPr>
          <w:rFonts w:asciiTheme="majorBidi" w:hAnsiTheme="majorBidi" w:cstheme="majorBidi"/>
          <w:sz w:val="24"/>
          <w:szCs w:val="24"/>
        </w:rPr>
        <w:t xml:space="preserve"> historical</w:t>
      </w:r>
      <w:r>
        <w:rPr>
          <w:rFonts w:asciiTheme="majorBidi" w:hAnsiTheme="majorBidi" w:cstheme="majorBidi"/>
          <w:sz w:val="24"/>
          <w:szCs w:val="24"/>
        </w:rPr>
        <w:t xml:space="preserve"> works about the English Lake District, this article aims to extend and refine </w:t>
      </w:r>
      <w:r w:rsidR="00A94382">
        <w:rPr>
          <w:rFonts w:asciiTheme="majorBidi" w:hAnsiTheme="majorBidi" w:cstheme="majorBidi"/>
          <w:sz w:val="24"/>
          <w:szCs w:val="24"/>
        </w:rPr>
        <w:t xml:space="preserve">aspects of </w:t>
      </w:r>
      <w:r>
        <w:rPr>
          <w:rFonts w:asciiTheme="majorBidi" w:hAnsiTheme="majorBidi" w:cstheme="majorBidi"/>
          <w:sz w:val="24"/>
          <w:szCs w:val="24"/>
        </w:rPr>
        <w:t xml:space="preserve">the research </w:t>
      </w:r>
      <w:r w:rsidR="00AA24D8" w:rsidRPr="001F5A4B">
        <w:rPr>
          <w:rFonts w:asciiTheme="majorBidi" w:hAnsiTheme="majorBidi" w:cstheme="majorBidi"/>
          <w:sz w:val="24"/>
          <w:szCs w:val="24"/>
        </w:rPr>
        <w:t xml:space="preserve">undertaken by the </w:t>
      </w:r>
      <w:r w:rsidR="0094097A" w:rsidRPr="001F5A4B">
        <w:rPr>
          <w:rFonts w:asciiTheme="majorBidi" w:hAnsiTheme="majorBidi" w:cstheme="majorBidi"/>
          <w:sz w:val="24"/>
          <w:szCs w:val="24"/>
        </w:rPr>
        <w:t>“Mapping the Lakes”</w:t>
      </w:r>
      <w:r w:rsidR="009A2B4B" w:rsidRPr="001F5A4B">
        <w:rPr>
          <w:rFonts w:asciiTheme="majorBidi" w:hAnsiTheme="majorBidi" w:cstheme="majorBidi"/>
          <w:sz w:val="24"/>
          <w:szCs w:val="24"/>
        </w:rPr>
        <w:t xml:space="preserve"> </w:t>
      </w:r>
      <w:r w:rsidR="00EE04F3" w:rsidRPr="001F5A4B">
        <w:rPr>
          <w:rFonts w:asciiTheme="majorBidi" w:hAnsiTheme="majorBidi" w:cstheme="majorBidi"/>
          <w:sz w:val="24"/>
          <w:szCs w:val="24"/>
        </w:rPr>
        <w:t>project</w:t>
      </w:r>
      <w:r w:rsidR="0036708B" w:rsidRPr="001F5A4B">
        <w:rPr>
          <w:rFonts w:asciiTheme="majorBidi" w:hAnsiTheme="majorBidi" w:cstheme="majorBidi"/>
          <w:sz w:val="24"/>
          <w:szCs w:val="24"/>
        </w:rPr>
        <w:t>. Th</w:t>
      </w:r>
      <w:r w:rsidR="00AB7148">
        <w:rPr>
          <w:rFonts w:asciiTheme="majorBidi" w:hAnsiTheme="majorBidi" w:cstheme="majorBidi"/>
          <w:sz w:val="24"/>
          <w:szCs w:val="24"/>
        </w:rPr>
        <w:t xml:space="preserve">e chief case study completed by “Mapping the Lakes” </w:t>
      </w:r>
      <w:r w:rsidR="0036708B" w:rsidRPr="001F5A4B">
        <w:rPr>
          <w:rFonts w:asciiTheme="majorBidi" w:hAnsiTheme="majorBidi" w:cstheme="majorBidi"/>
          <w:sz w:val="24"/>
          <w:szCs w:val="24"/>
        </w:rPr>
        <w:t xml:space="preserve">focused on two </w:t>
      </w:r>
      <w:r w:rsidR="00A134B8" w:rsidRPr="001F5A4B">
        <w:rPr>
          <w:rFonts w:asciiTheme="majorBidi" w:hAnsiTheme="majorBidi" w:cstheme="majorBidi"/>
          <w:sz w:val="24"/>
          <w:szCs w:val="24"/>
        </w:rPr>
        <w:t>famous</w:t>
      </w:r>
      <w:r w:rsidR="0036708B" w:rsidRPr="001F5A4B">
        <w:rPr>
          <w:rFonts w:asciiTheme="majorBidi" w:hAnsiTheme="majorBidi" w:cstheme="majorBidi"/>
          <w:sz w:val="24"/>
          <w:szCs w:val="24"/>
        </w:rPr>
        <w:t xml:space="preserve"> accounts of the Lake District</w:t>
      </w:r>
      <w:r w:rsidR="00A72329">
        <w:rPr>
          <w:rFonts w:asciiTheme="majorBidi" w:hAnsiTheme="majorBidi" w:cstheme="majorBidi"/>
          <w:sz w:val="24"/>
          <w:szCs w:val="24"/>
        </w:rPr>
        <w:t xml:space="preserve">. </w:t>
      </w:r>
      <w:r w:rsidR="00A94382">
        <w:rPr>
          <w:rFonts w:asciiTheme="majorBidi" w:hAnsiTheme="majorBidi" w:cstheme="majorBidi"/>
          <w:sz w:val="24"/>
          <w:szCs w:val="24"/>
        </w:rPr>
        <w:t>In that study</w:t>
      </w:r>
      <w:r w:rsidR="00A72329">
        <w:rPr>
          <w:rFonts w:asciiTheme="majorBidi" w:hAnsiTheme="majorBidi" w:cstheme="majorBidi"/>
          <w:sz w:val="24"/>
          <w:szCs w:val="24"/>
        </w:rPr>
        <w:t>,</w:t>
      </w:r>
      <w:r w:rsidR="00A94382">
        <w:rPr>
          <w:rFonts w:asciiTheme="majorBidi" w:hAnsiTheme="majorBidi" w:cstheme="majorBidi"/>
          <w:sz w:val="24"/>
          <w:szCs w:val="24"/>
        </w:rPr>
        <w:t xml:space="preserve"> </w:t>
      </w:r>
      <w:r w:rsidR="0036708B" w:rsidRPr="001F5A4B">
        <w:rPr>
          <w:rFonts w:asciiTheme="majorBidi" w:hAnsiTheme="majorBidi" w:cstheme="majorBidi"/>
          <w:sz w:val="24"/>
          <w:szCs w:val="24"/>
        </w:rPr>
        <w:t xml:space="preserve">Thomas Gray’s </w:t>
      </w:r>
      <w:r w:rsidR="00A72329">
        <w:rPr>
          <w:rFonts w:asciiTheme="majorBidi" w:hAnsiTheme="majorBidi" w:cstheme="majorBidi"/>
          <w:sz w:val="24"/>
          <w:szCs w:val="24"/>
        </w:rPr>
        <w:t>Lakeland travelogue</w:t>
      </w:r>
      <w:r w:rsidR="00244C1D">
        <w:rPr>
          <w:rFonts w:asciiTheme="majorBidi" w:hAnsiTheme="majorBidi" w:cstheme="majorBidi"/>
          <w:sz w:val="24"/>
          <w:szCs w:val="24"/>
        </w:rPr>
        <w:t xml:space="preserve"> (written in 1769)</w:t>
      </w:r>
      <w:r w:rsidR="00A72329">
        <w:rPr>
          <w:rFonts w:asciiTheme="majorBidi" w:hAnsiTheme="majorBidi" w:cstheme="majorBidi"/>
          <w:sz w:val="24"/>
          <w:szCs w:val="24"/>
        </w:rPr>
        <w:t xml:space="preserve"> was assessed alongside</w:t>
      </w:r>
      <w:r w:rsidR="0036708B" w:rsidRPr="001F5A4B">
        <w:rPr>
          <w:rFonts w:asciiTheme="majorBidi" w:hAnsiTheme="majorBidi" w:cstheme="majorBidi"/>
          <w:sz w:val="24"/>
          <w:szCs w:val="24"/>
        </w:rPr>
        <w:t xml:space="preserve"> the letters and notes </w:t>
      </w:r>
      <w:r w:rsidR="00A72329">
        <w:rPr>
          <w:rFonts w:asciiTheme="majorBidi" w:hAnsiTheme="majorBidi" w:cstheme="majorBidi"/>
          <w:sz w:val="24"/>
          <w:szCs w:val="24"/>
        </w:rPr>
        <w:t xml:space="preserve">that a later writer, the Romantic poet </w:t>
      </w:r>
      <w:r w:rsidR="0036708B" w:rsidRPr="001F5A4B">
        <w:rPr>
          <w:rFonts w:asciiTheme="majorBidi" w:hAnsiTheme="majorBidi" w:cstheme="majorBidi"/>
          <w:sz w:val="24"/>
          <w:szCs w:val="24"/>
        </w:rPr>
        <w:t>Samuel Taylor Coleridge</w:t>
      </w:r>
      <w:r w:rsidR="00CE7C61" w:rsidRPr="001F5A4B">
        <w:rPr>
          <w:rFonts w:asciiTheme="majorBidi" w:hAnsiTheme="majorBidi" w:cstheme="majorBidi"/>
          <w:sz w:val="24"/>
          <w:szCs w:val="24"/>
        </w:rPr>
        <w:t xml:space="preserve"> (1772</w:t>
      </w:r>
      <w:r w:rsidR="001A2C26">
        <w:rPr>
          <w:rFonts w:asciiTheme="majorBidi" w:hAnsiTheme="majorBidi" w:cstheme="majorBidi"/>
          <w:sz w:val="24"/>
          <w:szCs w:val="24"/>
        </w:rPr>
        <w:t>–</w:t>
      </w:r>
      <w:r w:rsidR="00CE7C61" w:rsidRPr="001F5A4B">
        <w:rPr>
          <w:rFonts w:asciiTheme="majorBidi" w:hAnsiTheme="majorBidi" w:cstheme="majorBidi"/>
          <w:sz w:val="24"/>
          <w:szCs w:val="24"/>
        </w:rPr>
        <w:t>1834)</w:t>
      </w:r>
      <w:r w:rsidR="00A72329">
        <w:rPr>
          <w:rFonts w:asciiTheme="majorBidi" w:hAnsiTheme="majorBidi" w:cstheme="majorBidi"/>
          <w:sz w:val="24"/>
          <w:szCs w:val="24"/>
        </w:rPr>
        <w:t>,</w:t>
      </w:r>
      <w:r w:rsidR="0036708B" w:rsidRPr="001F5A4B">
        <w:rPr>
          <w:rFonts w:asciiTheme="majorBidi" w:hAnsiTheme="majorBidi" w:cstheme="majorBidi"/>
          <w:sz w:val="24"/>
          <w:szCs w:val="24"/>
        </w:rPr>
        <w:t xml:space="preserve"> composed during his ramble through the western fells</w:t>
      </w:r>
      <w:r w:rsidR="00A94382">
        <w:rPr>
          <w:rFonts w:asciiTheme="majorBidi" w:hAnsiTheme="majorBidi" w:cstheme="majorBidi"/>
          <w:sz w:val="24"/>
          <w:szCs w:val="24"/>
        </w:rPr>
        <w:t xml:space="preserve"> of the Lake District</w:t>
      </w:r>
      <w:r w:rsidR="0036708B" w:rsidRPr="001F5A4B">
        <w:rPr>
          <w:rFonts w:asciiTheme="majorBidi" w:hAnsiTheme="majorBidi" w:cstheme="majorBidi"/>
          <w:sz w:val="24"/>
          <w:szCs w:val="24"/>
        </w:rPr>
        <w:t xml:space="preserve"> in 1802. As </w:t>
      </w:r>
      <w:r w:rsidR="00AB7148">
        <w:rPr>
          <w:rFonts w:asciiTheme="majorBidi" w:hAnsiTheme="majorBidi" w:cstheme="majorBidi"/>
          <w:sz w:val="24"/>
          <w:szCs w:val="24"/>
        </w:rPr>
        <w:t xml:space="preserve">the findings of this </w:t>
      </w:r>
      <w:r w:rsidR="007D29C2">
        <w:rPr>
          <w:rFonts w:asciiTheme="majorBidi" w:hAnsiTheme="majorBidi" w:cstheme="majorBidi"/>
          <w:sz w:val="24"/>
          <w:szCs w:val="24"/>
        </w:rPr>
        <w:t xml:space="preserve">case </w:t>
      </w:r>
      <w:r w:rsidR="00AB7148">
        <w:rPr>
          <w:rFonts w:asciiTheme="majorBidi" w:hAnsiTheme="majorBidi" w:cstheme="majorBidi"/>
          <w:sz w:val="24"/>
          <w:szCs w:val="24"/>
        </w:rPr>
        <w:t>study</w:t>
      </w:r>
      <w:r w:rsidR="0036708B" w:rsidRPr="001F5A4B">
        <w:rPr>
          <w:rFonts w:asciiTheme="majorBidi" w:hAnsiTheme="majorBidi" w:cstheme="majorBidi"/>
          <w:sz w:val="24"/>
          <w:szCs w:val="24"/>
        </w:rPr>
        <w:t xml:space="preserve"> demonstrate</w:t>
      </w:r>
      <w:r w:rsidR="00AB7148">
        <w:rPr>
          <w:rFonts w:asciiTheme="majorBidi" w:hAnsiTheme="majorBidi" w:cstheme="majorBidi"/>
          <w:sz w:val="24"/>
          <w:szCs w:val="24"/>
        </w:rPr>
        <w:t>d</w:t>
      </w:r>
      <w:r w:rsidR="0036708B" w:rsidRPr="001F5A4B">
        <w:rPr>
          <w:rFonts w:asciiTheme="majorBidi" w:hAnsiTheme="majorBidi" w:cstheme="majorBidi"/>
          <w:sz w:val="24"/>
          <w:szCs w:val="24"/>
        </w:rPr>
        <w:t xml:space="preserve">, although </w:t>
      </w:r>
      <w:r w:rsidR="007C3B00">
        <w:rPr>
          <w:rFonts w:asciiTheme="majorBidi" w:hAnsiTheme="majorBidi" w:cstheme="majorBidi"/>
          <w:sz w:val="24"/>
          <w:szCs w:val="24"/>
        </w:rPr>
        <w:t>Gray’s and Coleridge’s</w:t>
      </w:r>
      <w:r w:rsidR="007C3B00" w:rsidRPr="001F5A4B">
        <w:rPr>
          <w:rFonts w:asciiTheme="majorBidi" w:hAnsiTheme="majorBidi" w:cstheme="majorBidi"/>
          <w:sz w:val="24"/>
          <w:szCs w:val="24"/>
        </w:rPr>
        <w:t xml:space="preserve"> </w:t>
      </w:r>
      <w:r w:rsidR="0036708B" w:rsidRPr="001F5A4B">
        <w:rPr>
          <w:rFonts w:asciiTheme="majorBidi" w:hAnsiTheme="majorBidi" w:cstheme="majorBidi"/>
          <w:sz w:val="24"/>
          <w:szCs w:val="24"/>
        </w:rPr>
        <w:t>texts ostensibly</w:t>
      </w:r>
      <w:r w:rsidR="007C3B00">
        <w:rPr>
          <w:rFonts w:asciiTheme="majorBidi" w:hAnsiTheme="majorBidi" w:cstheme="majorBidi"/>
          <w:sz w:val="24"/>
          <w:szCs w:val="24"/>
        </w:rPr>
        <w:t xml:space="preserve"> contain</w:t>
      </w:r>
      <w:r w:rsidR="0036708B" w:rsidRPr="001F5A4B">
        <w:rPr>
          <w:rFonts w:asciiTheme="majorBidi" w:hAnsiTheme="majorBidi" w:cstheme="majorBidi"/>
          <w:sz w:val="24"/>
          <w:szCs w:val="24"/>
        </w:rPr>
        <w:t xml:space="preserve"> accounts of the same landscape, a GIS mapping of them reveals a set of radically divergent patterns (Figure </w:t>
      </w:r>
      <w:r w:rsidR="001B711D" w:rsidRPr="001F5A4B">
        <w:rPr>
          <w:rFonts w:asciiTheme="majorBidi" w:hAnsiTheme="majorBidi" w:cstheme="majorBidi"/>
          <w:sz w:val="24"/>
          <w:szCs w:val="24"/>
        </w:rPr>
        <w:t>1</w:t>
      </w:r>
      <w:r w:rsidR="0036708B" w:rsidRPr="001F5A4B">
        <w:rPr>
          <w:rFonts w:asciiTheme="majorBidi" w:hAnsiTheme="majorBidi" w:cstheme="majorBidi"/>
          <w:sz w:val="24"/>
          <w:szCs w:val="24"/>
        </w:rPr>
        <w:t>).</w:t>
      </w:r>
    </w:p>
    <w:p w14:paraId="41841135" w14:textId="41EE925E" w:rsidR="00DB7822" w:rsidRPr="001F5A4B" w:rsidRDefault="00E85E53" w:rsidP="001B2968">
      <w:pPr>
        <w:widowControl w:val="0"/>
        <w:spacing w:after="0" w:line="480" w:lineRule="auto"/>
        <w:rPr>
          <w:rFonts w:asciiTheme="majorBidi" w:hAnsiTheme="majorBidi" w:cstheme="majorBidi"/>
          <w:sz w:val="24"/>
          <w:szCs w:val="24"/>
        </w:rPr>
      </w:pPr>
      <w:r>
        <w:rPr>
          <w:rFonts w:asciiTheme="majorBidi" w:hAnsiTheme="majorBidi" w:cstheme="majorBidi"/>
          <w:sz w:val="24"/>
          <w:szCs w:val="24"/>
        </w:rPr>
        <w:pict w14:anchorId="0F323E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51.5pt;height:215.25pt">
            <v:imagedata r:id="rId8" o:title="F1"/>
          </v:shape>
        </w:pict>
      </w:r>
    </w:p>
    <w:p w14:paraId="657D0995" w14:textId="7AAC3A11" w:rsidR="001435CB" w:rsidRPr="00EE7E44" w:rsidRDefault="006B424A" w:rsidP="00C21D7C">
      <w:pPr>
        <w:widowControl w:val="0"/>
        <w:autoSpaceDE w:val="0"/>
        <w:autoSpaceDN w:val="0"/>
        <w:adjustRightInd w:val="0"/>
        <w:spacing w:after="0" w:line="480" w:lineRule="auto"/>
        <w:jc w:val="center"/>
        <w:rPr>
          <w:rFonts w:asciiTheme="majorBidi" w:hAnsiTheme="majorBidi" w:cstheme="majorBidi"/>
          <w:sz w:val="24"/>
          <w:szCs w:val="24"/>
        </w:rPr>
      </w:pPr>
      <w:r w:rsidRPr="001F5A4B">
        <w:rPr>
          <w:rFonts w:asciiTheme="majorBidi" w:hAnsiTheme="majorBidi" w:cstheme="majorBidi"/>
          <w:sz w:val="24"/>
          <w:szCs w:val="24"/>
        </w:rPr>
        <w:t>[</w:t>
      </w:r>
      <w:r w:rsidR="00C21D7C" w:rsidRPr="001F5A4B">
        <w:rPr>
          <w:rFonts w:asciiTheme="majorBidi" w:hAnsiTheme="majorBidi" w:cstheme="majorBidi"/>
          <w:sz w:val="24"/>
          <w:szCs w:val="24"/>
        </w:rPr>
        <w:t xml:space="preserve">Insert </w:t>
      </w:r>
      <w:r w:rsidRPr="001F5A4B">
        <w:rPr>
          <w:rFonts w:asciiTheme="majorBidi" w:hAnsiTheme="majorBidi" w:cstheme="majorBidi"/>
          <w:sz w:val="24"/>
          <w:szCs w:val="24"/>
        </w:rPr>
        <w:t>Figure 1</w:t>
      </w:r>
      <w:r w:rsidR="00C21D7C" w:rsidRPr="001F5A4B">
        <w:rPr>
          <w:rFonts w:asciiTheme="majorBidi" w:hAnsiTheme="majorBidi" w:cstheme="majorBidi"/>
          <w:sz w:val="24"/>
          <w:szCs w:val="24"/>
        </w:rPr>
        <w:t xml:space="preserve"> here</w:t>
      </w:r>
      <w:r w:rsidR="00DB7822" w:rsidRPr="001F5A4B">
        <w:rPr>
          <w:rFonts w:asciiTheme="majorBidi" w:hAnsiTheme="majorBidi" w:cstheme="majorBidi"/>
          <w:sz w:val="24"/>
          <w:szCs w:val="24"/>
        </w:rPr>
        <w:t xml:space="preserve">: </w:t>
      </w:r>
      <w:r w:rsidR="00DB7822" w:rsidRPr="00EE7E44">
        <w:rPr>
          <w:rFonts w:asciiTheme="majorBidi" w:hAnsiTheme="majorBidi" w:cstheme="majorBidi"/>
          <w:sz w:val="20"/>
          <w:szCs w:val="20"/>
        </w:rPr>
        <w:t>Maps of Gray’s (left) and Coleridge’s (right) tours through the Lake District (Gregory and Cooper 2009)</w:t>
      </w:r>
      <w:r w:rsidR="00244C1D">
        <w:rPr>
          <w:rFonts w:asciiTheme="majorBidi" w:hAnsiTheme="majorBidi" w:cstheme="majorBidi"/>
          <w:sz w:val="20"/>
          <w:szCs w:val="20"/>
        </w:rPr>
        <w:t>;</w:t>
      </w:r>
      <w:r w:rsidR="00DB7822" w:rsidRPr="00EE7E44">
        <w:rPr>
          <w:rFonts w:asciiTheme="majorBidi" w:hAnsiTheme="majorBidi" w:cstheme="majorBidi"/>
          <w:sz w:val="20"/>
          <w:szCs w:val="20"/>
        </w:rPr>
        <w:t xml:space="preserve"> </w:t>
      </w:r>
      <w:r w:rsidR="00244C1D">
        <w:rPr>
          <w:rFonts w:asciiTheme="majorBidi" w:hAnsiTheme="majorBidi" w:cstheme="majorBidi"/>
          <w:sz w:val="20"/>
          <w:szCs w:val="20"/>
        </w:rPr>
        <w:t>r</w:t>
      </w:r>
      <w:r w:rsidR="00DB7822" w:rsidRPr="00EE7E44">
        <w:rPr>
          <w:rFonts w:asciiTheme="majorBidi" w:hAnsiTheme="majorBidi" w:cstheme="majorBidi"/>
          <w:sz w:val="20"/>
          <w:szCs w:val="20"/>
        </w:rPr>
        <w:t>eproduced with</w:t>
      </w:r>
      <w:r w:rsidR="00162831">
        <w:rPr>
          <w:rFonts w:asciiTheme="majorBidi" w:hAnsiTheme="majorBidi" w:cstheme="majorBidi"/>
          <w:sz w:val="20"/>
          <w:szCs w:val="20"/>
        </w:rPr>
        <w:t xml:space="preserve"> the authors’</w:t>
      </w:r>
      <w:r w:rsidR="00DB7822" w:rsidRPr="00EE7E44">
        <w:rPr>
          <w:rFonts w:asciiTheme="majorBidi" w:hAnsiTheme="majorBidi" w:cstheme="majorBidi"/>
          <w:sz w:val="20"/>
          <w:szCs w:val="20"/>
        </w:rPr>
        <w:t xml:space="preserve"> permission.</w:t>
      </w:r>
      <w:r w:rsidR="00C21D7C" w:rsidRPr="00EE7E44">
        <w:rPr>
          <w:rFonts w:asciiTheme="majorBidi" w:hAnsiTheme="majorBidi" w:cstheme="majorBidi"/>
          <w:sz w:val="24"/>
          <w:szCs w:val="24"/>
        </w:rPr>
        <w:t>]</w:t>
      </w:r>
    </w:p>
    <w:p w14:paraId="02950788" w14:textId="77777777" w:rsidR="00DB7822" w:rsidRPr="001F5A4B" w:rsidRDefault="00DB7822" w:rsidP="00C21D7C">
      <w:pPr>
        <w:widowControl w:val="0"/>
        <w:autoSpaceDE w:val="0"/>
        <w:autoSpaceDN w:val="0"/>
        <w:adjustRightInd w:val="0"/>
        <w:spacing w:after="0" w:line="480" w:lineRule="auto"/>
        <w:jc w:val="center"/>
        <w:rPr>
          <w:rFonts w:asciiTheme="majorBidi" w:hAnsiTheme="majorBidi" w:cstheme="majorBidi"/>
          <w:sz w:val="24"/>
          <w:szCs w:val="24"/>
        </w:rPr>
      </w:pPr>
    </w:p>
    <w:p w14:paraId="08E58122" w14:textId="40922A10" w:rsidR="0036708B" w:rsidRPr="001F5A4B" w:rsidRDefault="006439BA" w:rsidP="00A94382">
      <w:pPr>
        <w:widowControl w:val="0"/>
        <w:autoSpaceDE w:val="0"/>
        <w:autoSpaceDN w:val="0"/>
        <w:adjustRightInd w:val="0"/>
        <w:spacing w:after="0" w:line="480" w:lineRule="auto"/>
        <w:ind w:firstLine="720"/>
        <w:rPr>
          <w:rFonts w:asciiTheme="majorBidi" w:hAnsiTheme="majorBidi" w:cstheme="majorBidi"/>
          <w:sz w:val="24"/>
          <w:szCs w:val="24"/>
        </w:rPr>
      </w:pPr>
      <w:r w:rsidRPr="001F5A4B">
        <w:rPr>
          <w:rFonts w:asciiTheme="majorBidi" w:hAnsiTheme="majorBidi" w:cstheme="majorBidi"/>
          <w:sz w:val="24"/>
          <w:szCs w:val="24"/>
        </w:rPr>
        <w:t xml:space="preserve">Significantly, these divergent patterns point up a number of the key differences </w:t>
      </w:r>
      <w:r w:rsidRPr="001F5A4B">
        <w:rPr>
          <w:rFonts w:asciiTheme="majorBidi" w:hAnsiTheme="majorBidi" w:cstheme="majorBidi"/>
          <w:sz w:val="24"/>
          <w:szCs w:val="24"/>
        </w:rPr>
        <w:lastRenderedPageBreak/>
        <w:t>between Gray’s and Coleridge’s excursions</w:t>
      </w:r>
      <w:r>
        <w:rPr>
          <w:rFonts w:asciiTheme="majorBidi" w:hAnsiTheme="majorBidi" w:cstheme="majorBidi"/>
          <w:sz w:val="24"/>
          <w:szCs w:val="24"/>
        </w:rPr>
        <w:t>.</w:t>
      </w:r>
      <w:r w:rsidRPr="00212160">
        <w:rPr>
          <w:rFonts w:asciiTheme="majorBidi" w:hAnsiTheme="majorBidi" w:cstheme="majorBidi"/>
          <w:sz w:val="24"/>
          <w:szCs w:val="24"/>
        </w:rPr>
        <w:t xml:space="preserve"> </w:t>
      </w:r>
      <w:r w:rsidR="0036708B" w:rsidRPr="00212160">
        <w:rPr>
          <w:rFonts w:asciiTheme="majorBidi" w:hAnsiTheme="majorBidi" w:cstheme="majorBidi"/>
          <w:sz w:val="24"/>
          <w:szCs w:val="24"/>
        </w:rPr>
        <w:t>Gray’s tour</w:t>
      </w:r>
      <w:r w:rsidR="00897C39">
        <w:rPr>
          <w:rFonts w:asciiTheme="majorBidi" w:hAnsiTheme="majorBidi" w:cstheme="majorBidi"/>
          <w:sz w:val="24"/>
          <w:szCs w:val="24"/>
        </w:rPr>
        <w:t xml:space="preserve"> </w:t>
      </w:r>
      <w:r w:rsidR="0036708B" w:rsidRPr="003F32CE">
        <w:rPr>
          <w:rFonts w:asciiTheme="majorBidi" w:hAnsiTheme="majorBidi" w:cstheme="majorBidi"/>
          <w:sz w:val="24"/>
          <w:szCs w:val="24"/>
        </w:rPr>
        <w:t xml:space="preserve">was </w:t>
      </w:r>
      <w:r w:rsidR="00F67918" w:rsidRPr="006A7A10">
        <w:rPr>
          <w:rFonts w:asciiTheme="majorBidi" w:hAnsiTheme="majorBidi" w:cstheme="majorBidi"/>
          <w:sz w:val="24"/>
          <w:szCs w:val="24"/>
        </w:rPr>
        <w:t xml:space="preserve">a </w:t>
      </w:r>
      <w:r w:rsidR="0036708B" w:rsidRPr="006A7A10">
        <w:rPr>
          <w:rFonts w:asciiTheme="majorBidi" w:hAnsiTheme="majorBidi" w:cstheme="majorBidi"/>
          <w:sz w:val="24"/>
          <w:szCs w:val="24"/>
        </w:rPr>
        <w:t xml:space="preserve">fifteen-day trip by coach and horseback from Brough to Lancaster via </w:t>
      </w:r>
      <w:r w:rsidR="00D71883">
        <w:rPr>
          <w:rFonts w:asciiTheme="majorBidi" w:hAnsiTheme="majorBidi" w:cstheme="majorBidi"/>
          <w:sz w:val="24"/>
          <w:szCs w:val="24"/>
        </w:rPr>
        <w:t xml:space="preserve">the lakes of </w:t>
      </w:r>
      <w:r w:rsidR="0036708B" w:rsidRPr="006A7A10">
        <w:rPr>
          <w:rFonts w:asciiTheme="majorBidi" w:hAnsiTheme="majorBidi" w:cstheme="majorBidi"/>
          <w:sz w:val="24"/>
          <w:szCs w:val="24"/>
        </w:rPr>
        <w:t>Ullswater</w:t>
      </w:r>
      <w:r w:rsidR="00D71883">
        <w:rPr>
          <w:rFonts w:asciiTheme="majorBidi" w:hAnsiTheme="majorBidi" w:cstheme="majorBidi"/>
          <w:sz w:val="24"/>
          <w:szCs w:val="24"/>
        </w:rPr>
        <w:t xml:space="preserve">, Derwentwater, </w:t>
      </w:r>
      <w:r w:rsidR="0036708B" w:rsidRPr="006A7A10">
        <w:rPr>
          <w:rFonts w:asciiTheme="majorBidi" w:hAnsiTheme="majorBidi" w:cstheme="majorBidi"/>
          <w:sz w:val="24"/>
          <w:szCs w:val="24"/>
        </w:rPr>
        <w:t>Thirlmere</w:t>
      </w:r>
      <w:r w:rsidR="00D71883">
        <w:rPr>
          <w:rFonts w:asciiTheme="majorBidi" w:hAnsiTheme="majorBidi" w:cstheme="majorBidi"/>
          <w:sz w:val="24"/>
          <w:szCs w:val="24"/>
        </w:rPr>
        <w:t xml:space="preserve"> and Windermere</w:t>
      </w:r>
      <w:r w:rsidR="0036708B" w:rsidRPr="006A7A10">
        <w:rPr>
          <w:rFonts w:asciiTheme="majorBidi" w:hAnsiTheme="majorBidi" w:cstheme="majorBidi"/>
          <w:sz w:val="24"/>
          <w:szCs w:val="24"/>
        </w:rPr>
        <w:t xml:space="preserve">. Coleridge’s tour, by contrast, was a nine-day odyssey taken on foot from </w:t>
      </w:r>
      <w:r w:rsidR="00287E6C">
        <w:rPr>
          <w:rFonts w:asciiTheme="majorBidi" w:hAnsiTheme="majorBidi" w:cstheme="majorBidi"/>
          <w:sz w:val="24"/>
          <w:szCs w:val="24"/>
        </w:rPr>
        <w:t>his</w:t>
      </w:r>
      <w:r w:rsidR="0036708B" w:rsidRPr="006A7A10">
        <w:rPr>
          <w:rFonts w:asciiTheme="majorBidi" w:hAnsiTheme="majorBidi" w:cstheme="majorBidi"/>
          <w:sz w:val="24"/>
          <w:szCs w:val="24"/>
        </w:rPr>
        <w:t xml:space="preserve"> house in Keswick to the coastal village of St</w:t>
      </w:r>
      <w:r w:rsidR="0036708B" w:rsidRPr="0030775A">
        <w:rPr>
          <w:rFonts w:asciiTheme="majorBidi" w:hAnsiTheme="majorBidi" w:cstheme="majorBidi"/>
          <w:sz w:val="24"/>
          <w:szCs w:val="24"/>
        </w:rPr>
        <w:t xml:space="preserve"> Bees, and thence famously over Scafell Pike to Eskdale and Coniston before returning homeward over Dunmail Raise. </w:t>
      </w:r>
      <w:r w:rsidR="00A94382">
        <w:rPr>
          <w:rFonts w:asciiTheme="majorBidi" w:hAnsiTheme="majorBidi" w:cstheme="majorBidi"/>
          <w:sz w:val="24"/>
          <w:szCs w:val="24"/>
        </w:rPr>
        <w:t>T</w:t>
      </w:r>
      <w:r w:rsidR="00A94382" w:rsidRPr="001F5A4B">
        <w:rPr>
          <w:rFonts w:asciiTheme="majorBidi" w:hAnsiTheme="majorBidi" w:cstheme="majorBidi"/>
          <w:sz w:val="24"/>
          <w:szCs w:val="24"/>
        </w:rPr>
        <w:t xml:space="preserve">hese </w:t>
      </w:r>
      <w:r w:rsidR="00A94382">
        <w:rPr>
          <w:rFonts w:asciiTheme="majorBidi" w:hAnsiTheme="majorBidi" w:cstheme="majorBidi"/>
          <w:sz w:val="24"/>
          <w:szCs w:val="24"/>
        </w:rPr>
        <w:t xml:space="preserve">contrasting </w:t>
      </w:r>
      <w:r w:rsidR="0036708B" w:rsidRPr="001F5A4B">
        <w:rPr>
          <w:rFonts w:asciiTheme="majorBidi" w:hAnsiTheme="majorBidi" w:cstheme="majorBidi"/>
          <w:sz w:val="24"/>
          <w:szCs w:val="24"/>
        </w:rPr>
        <w:t>routes indicate crucial differences in touristic attitudes and practices</w:t>
      </w:r>
      <w:r w:rsidR="00A94382">
        <w:rPr>
          <w:rFonts w:asciiTheme="majorBidi" w:hAnsiTheme="majorBidi" w:cstheme="majorBidi"/>
          <w:sz w:val="24"/>
          <w:szCs w:val="24"/>
        </w:rPr>
        <w:t xml:space="preserve"> </w:t>
      </w:r>
      <w:r w:rsidR="00A94382" w:rsidRPr="001F5A4B">
        <w:rPr>
          <w:rFonts w:asciiTheme="majorBidi" w:hAnsiTheme="majorBidi" w:cstheme="majorBidi"/>
          <w:sz w:val="24"/>
          <w:szCs w:val="24"/>
        </w:rPr>
        <w:t>[Cooper and Gregory 2011: 93</w:t>
      </w:r>
      <w:r w:rsidR="00A94382">
        <w:rPr>
          <w:rFonts w:asciiTheme="majorBidi" w:hAnsiTheme="majorBidi" w:cstheme="majorBidi"/>
          <w:sz w:val="24"/>
          <w:szCs w:val="24"/>
        </w:rPr>
        <w:t>–</w:t>
      </w:r>
      <w:r w:rsidR="00A94382" w:rsidRPr="001F5A4B">
        <w:rPr>
          <w:rFonts w:asciiTheme="majorBidi" w:hAnsiTheme="majorBidi" w:cstheme="majorBidi"/>
          <w:sz w:val="24"/>
          <w:szCs w:val="24"/>
        </w:rPr>
        <w:t>95]</w:t>
      </w:r>
      <w:r w:rsidR="0036708B" w:rsidRPr="001F5A4B">
        <w:rPr>
          <w:rFonts w:asciiTheme="majorBidi" w:hAnsiTheme="majorBidi" w:cstheme="majorBidi"/>
          <w:sz w:val="24"/>
          <w:szCs w:val="24"/>
        </w:rPr>
        <w:t xml:space="preserve">. Gray’s account, though famously one of the earliest documents of its kind, exemplifies many of the tendencies of later picturesque tourism in the Lake District. Gray travelled on coach roads in a planned route that took him through densely populated areas to sites of visual grandeur and beauty. Coleridge, by contrast, was a resident of the </w:t>
      </w:r>
      <w:r w:rsidR="00CD7ABF" w:rsidRPr="001F5A4B">
        <w:rPr>
          <w:rFonts w:asciiTheme="majorBidi" w:hAnsiTheme="majorBidi" w:cstheme="majorBidi"/>
          <w:sz w:val="24"/>
          <w:szCs w:val="24"/>
        </w:rPr>
        <w:t xml:space="preserve">Lake District </w:t>
      </w:r>
      <w:r w:rsidR="0036708B" w:rsidRPr="001F5A4B">
        <w:rPr>
          <w:rFonts w:asciiTheme="majorBidi" w:hAnsiTheme="majorBidi" w:cstheme="majorBidi"/>
          <w:sz w:val="24"/>
          <w:szCs w:val="24"/>
        </w:rPr>
        <w:t>at the time he set off for the western fells, and his irregular route reflect</w:t>
      </w:r>
      <w:r w:rsidR="00056141">
        <w:rPr>
          <w:rFonts w:asciiTheme="majorBidi" w:hAnsiTheme="majorBidi" w:cstheme="majorBidi"/>
          <w:sz w:val="24"/>
          <w:szCs w:val="24"/>
        </w:rPr>
        <w:t>ed</w:t>
      </w:r>
      <w:r w:rsidR="0036708B" w:rsidRPr="001F5A4B">
        <w:rPr>
          <w:rFonts w:asciiTheme="majorBidi" w:hAnsiTheme="majorBidi" w:cstheme="majorBidi"/>
          <w:sz w:val="24"/>
          <w:szCs w:val="24"/>
        </w:rPr>
        <w:t xml:space="preserve"> </w:t>
      </w:r>
      <w:r w:rsidR="00244C1D">
        <w:rPr>
          <w:rFonts w:asciiTheme="majorBidi" w:hAnsiTheme="majorBidi" w:cstheme="majorBidi"/>
          <w:sz w:val="24"/>
          <w:szCs w:val="24"/>
        </w:rPr>
        <w:t>his</w:t>
      </w:r>
      <w:r w:rsidR="00244C1D" w:rsidRPr="001F5A4B">
        <w:rPr>
          <w:rFonts w:asciiTheme="majorBidi" w:hAnsiTheme="majorBidi" w:cstheme="majorBidi"/>
          <w:sz w:val="24"/>
          <w:szCs w:val="24"/>
        </w:rPr>
        <w:t xml:space="preserve"> </w:t>
      </w:r>
      <w:r w:rsidR="0036708B" w:rsidRPr="001F5A4B">
        <w:rPr>
          <w:rFonts w:asciiTheme="majorBidi" w:hAnsiTheme="majorBidi" w:cstheme="majorBidi"/>
          <w:sz w:val="24"/>
          <w:szCs w:val="24"/>
        </w:rPr>
        <w:t xml:space="preserve">desire to avoid well-trodden paths. In short, whereas Gray was rather unabashedly what we would call a tourist, Coleridge </w:t>
      </w:r>
      <w:r w:rsidR="00201105">
        <w:rPr>
          <w:rFonts w:asciiTheme="majorBidi" w:hAnsiTheme="majorBidi" w:cstheme="majorBidi"/>
          <w:sz w:val="24"/>
          <w:szCs w:val="24"/>
        </w:rPr>
        <w:t>regarded</w:t>
      </w:r>
      <w:r w:rsidR="00201105" w:rsidRPr="001F5A4B">
        <w:rPr>
          <w:rFonts w:asciiTheme="majorBidi" w:hAnsiTheme="majorBidi" w:cstheme="majorBidi"/>
          <w:sz w:val="24"/>
          <w:szCs w:val="24"/>
        </w:rPr>
        <w:t xml:space="preserve"> </w:t>
      </w:r>
      <w:r w:rsidR="0036708B" w:rsidRPr="001F5A4B">
        <w:rPr>
          <w:rFonts w:asciiTheme="majorBidi" w:hAnsiTheme="majorBidi" w:cstheme="majorBidi"/>
          <w:sz w:val="24"/>
          <w:szCs w:val="24"/>
        </w:rPr>
        <w:t>himself as a traveller</w:t>
      </w:r>
      <w:r w:rsidR="00841510">
        <w:rPr>
          <w:rFonts w:asciiTheme="majorBidi" w:hAnsiTheme="majorBidi" w:cstheme="majorBidi"/>
          <w:sz w:val="24"/>
          <w:szCs w:val="24"/>
        </w:rPr>
        <w:t xml:space="preserve"> [see Buzard 1993]</w:t>
      </w:r>
      <w:r w:rsidR="00A94382">
        <w:rPr>
          <w:rFonts w:asciiTheme="majorBidi" w:hAnsiTheme="majorBidi" w:cstheme="majorBidi"/>
          <w:sz w:val="24"/>
          <w:szCs w:val="24"/>
        </w:rPr>
        <w:t xml:space="preserve"> [Cooper 2012]</w:t>
      </w:r>
      <w:r w:rsidR="0036708B" w:rsidRPr="001F5A4B">
        <w:rPr>
          <w:rFonts w:asciiTheme="majorBidi" w:hAnsiTheme="majorBidi" w:cstheme="majorBidi"/>
          <w:sz w:val="24"/>
          <w:szCs w:val="24"/>
        </w:rPr>
        <w:t xml:space="preserve">.  </w:t>
      </w:r>
    </w:p>
    <w:p w14:paraId="1EBE5CB9" w14:textId="77777777" w:rsidR="00A4440E" w:rsidRDefault="00A4440E" w:rsidP="00D81305">
      <w:pPr>
        <w:widowControl w:val="0"/>
        <w:spacing w:after="0" w:line="480" w:lineRule="auto"/>
        <w:rPr>
          <w:rFonts w:asciiTheme="majorBidi" w:hAnsiTheme="majorBidi" w:cstheme="majorBidi"/>
          <w:sz w:val="24"/>
          <w:szCs w:val="24"/>
        </w:rPr>
      </w:pPr>
    </w:p>
    <w:p w14:paraId="07F7D9CF" w14:textId="074CD370" w:rsidR="00A4440E" w:rsidRDefault="00A4440E" w:rsidP="00D81305">
      <w:pPr>
        <w:widowControl w:val="0"/>
        <w:spacing w:after="0" w:line="480" w:lineRule="auto"/>
        <w:rPr>
          <w:rFonts w:asciiTheme="majorBidi" w:hAnsiTheme="majorBidi" w:cstheme="majorBidi"/>
          <w:i/>
          <w:sz w:val="24"/>
          <w:szCs w:val="24"/>
        </w:rPr>
      </w:pPr>
      <w:r w:rsidRPr="00D81305">
        <w:rPr>
          <w:rFonts w:asciiTheme="majorBidi" w:hAnsiTheme="majorBidi" w:cstheme="majorBidi"/>
          <w:i/>
          <w:sz w:val="24"/>
          <w:szCs w:val="24"/>
        </w:rPr>
        <w:t xml:space="preserve">2.2 Enhancing the </w:t>
      </w:r>
      <w:r w:rsidR="00DB5B4C" w:rsidRPr="00D81305">
        <w:rPr>
          <w:rFonts w:asciiTheme="majorBidi" w:hAnsiTheme="majorBidi" w:cstheme="majorBidi"/>
          <w:i/>
          <w:sz w:val="24"/>
          <w:szCs w:val="24"/>
        </w:rPr>
        <w:t xml:space="preserve">study of </w:t>
      </w:r>
      <w:r w:rsidR="00DB5B4C">
        <w:rPr>
          <w:rFonts w:asciiTheme="majorBidi" w:hAnsiTheme="majorBidi" w:cstheme="majorBidi"/>
          <w:i/>
          <w:sz w:val="24"/>
          <w:szCs w:val="24"/>
        </w:rPr>
        <w:t>historical travelogues</w:t>
      </w:r>
      <w:r w:rsidR="00DB5B4C" w:rsidRPr="00D81305">
        <w:rPr>
          <w:rFonts w:asciiTheme="majorBidi" w:hAnsiTheme="majorBidi" w:cstheme="majorBidi"/>
          <w:i/>
          <w:sz w:val="24"/>
          <w:szCs w:val="24"/>
        </w:rPr>
        <w:t xml:space="preserve"> through spatial analysis</w:t>
      </w:r>
    </w:p>
    <w:p w14:paraId="0EBC63AB" w14:textId="77777777" w:rsidR="00DB5B4C" w:rsidRPr="00D81305" w:rsidRDefault="00DB5B4C" w:rsidP="00D81305">
      <w:pPr>
        <w:widowControl w:val="0"/>
        <w:spacing w:after="0" w:line="480" w:lineRule="auto"/>
        <w:rPr>
          <w:rFonts w:asciiTheme="majorBidi" w:hAnsiTheme="majorBidi" w:cstheme="majorBidi"/>
          <w:i/>
          <w:sz w:val="24"/>
          <w:szCs w:val="24"/>
        </w:rPr>
      </w:pPr>
    </w:p>
    <w:p w14:paraId="18CCCC1F" w14:textId="7B03DB28" w:rsidR="00201105" w:rsidRDefault="003B7442" w:rsidP="00D71883">
      <w:pPr>
        <w:widowControl w:val="0"/>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In using GIS to </w:t>
      </w:r>
      <w:r w:rsidR="00250F43">
        <w:rPr>
          <w:rFonts w:asciiTheme="majorBidi" w:hAnsiTheme="majorBidi" w:cstheme="majorBidi"/>
          <w:sz w:val="24"/>
          <w:szCs w:val="24"/>
        </w:rPr>
        <w:t>ground</w:t>
      </w:r>
      <w:r>
        <w:rPr>
          <w:rFonts w:asciiTheme="majorBidi" w:hAnsiTheme="majorBidi" w:cstheme="majorBidi"/>
          <w:sz w:val="24"/>
          <w:szCs w:val="24"/>
        </w:rPr>
        <w:t xml:space="preserve"> these </w:t>
      </w:r>
      <w:r w:rsidR="00250F43">
        <w:rPr>
          <w:rFonts w:asciiTheme="majorBidi" w:hAnsiTheme="majorBidi" w:cstheme="majorBidi"/>
          <w:sz w:val="24"/>
          <w:szCs w:val="24"/>
        </w:rPr>
        <w:t>interpretations</w:t>
      </w:r>
      <w:r>
        <w:rPr>
          <w:rFonts w:asciiTheme="majorBidi" w:hAnsiTheme="majorBidi" w:cstheme="majorBidi"/>
          <w:sz w:val="24"/>
          <w:szCs w:val="24"/>
        </w:rPr>
        <w:t xml:space="preserve">, </w:t>
      </w:r>
      <w:r w:rsidR="004B79A7">
        <w:rPr>
          <w:rFonts w:asciiTheme="majorBidi" w:hAnsiTheme="majorBidi" w:cstheme="majorBidi"/>
          <w:sz w:val="24"/>
          <w:szCs w:val="24"/>
        </w:rPr>
        <w:t>the</w:t>
      </w:r>
      <w:r>
        <w:rPr>
          <w:rFonts w:asciiTheme="majorBidi" w:hAnsiTheme="majorBidi" w:cstheme="majorBidi"/>
          <w:sz w:val="24"/>
          <w:szCs w:val="24"/>
        </w:rPr>
        <w:t xml:space="preserve"> </w:t>
      </w:r>
      <w:r w:rsidR="00250F43">
        <w:rPr>
          <w:rFonts w:asciiTheme="majorBidi" w:hAnsiTheme="majorBidi" w:cstheme="majorBidi"/>
          <w:sz w:val="24"/>
          <w:szCs w:val="24"/>
        </w:rPr>
        <w:t>study completed by</w:t>
      </w:r>
      <w:r w:rsidR="004B79A7">
        <w:rPr>
          <w:rFonts w:asciiTheme="majorBidi" w:hAnsiTheme="majorBidi" w:cstheme="majorBidi"/>
          <w:sz w:val="24"/>
          <w:szCs w:val="24"/>
        </w:rPr>
        <w:t xml:space="preserve"> the “Mapping the Lakes” project</w:t>
      </w:r>
      <w:r>
        <w:rPr>
          <w:rFonts w:asciiTheme="majorBidi" w:hAnsiTheme="majorBidi" w:cstheme="majorBidi"/>
          <w:sz w:val="24"/>
          <w:szCs w:val="24"/>
        </w:rPr>
        <w:t xml:space="preserve"> confirm</w:t>
      </w:r>
      <w:r w:rsidR="00250F43">
        <w:rPr>
          <w:rFonts w:asciiTheme="majorBidi" w:hAnsiTheme="majorBidi" w:cstheme="majorBidi"/>
          <w:sz w:val="24"/>
          <w:szCs w:val="24"/>
        </w:rPr>
        <w:t>ed</w:t>
      </w:r>
      <w:r>
        <w:rPr>
          <w:rFonts w:asciiTheme="majorBidi" w:hAnsiTheme="majorBidi" w:cstheme="majorBidi"/>
          <w:sz w:val="24"/>
          <w:szCs w:val="24"/>
        </w:rPr>
        <w:t xml:space="preserve"> </w:t>
      </w:r>
      <w:r w:rsidRPr="001F5A4B">
        <w:rPr>
          <w:rFonts w:asciiTheme="majorBidi" w:hAnsiTheme="majorBidi" w:cstheme="majorBidi"/>
          <w:sz w:val="24"/>
          <w:szCs w:val="24"/>
        </w:rPr>
        <w:t>that quantitative spatial approaches can</w:t>
      </w:r>
      <w:r>
        <w:rPr>
          <w:rFonts w:asciiTheme="majorBidi" w:hAnsiTheme="majorBidi" w:cstheme="majorBidi"/>
          <w:sz w:val="24"/>
          <w:szCs w:val="24"/>
        </w:rPr>
        <w:t xml:space="preserve"> play a meaningful role in the </w:t>
      </w:r>
      <w:r w:rsidRPr="001F5A4B">
        <w:rPr>
          <w:rFonts w:asciiTheme="majorBidi" w:hAnsiTheme="majorBidi" w:cstheme="majorBidi"/>
          <w:sz w:val="24"/>
          <w:szCs w:val="24"/>
        </w:rPr>
        <w:t>qualitative</w:t>
      </w:r>
      <w:r>
        <w:rPr>
          <w:rFonts w:asciiTheme="majorBidi" w:hAnsiTheme="majorBidi" w:cstheme="majorBidi"/>
          <w:sz w:val="24"/>
          <w:szCs w:val="24"/>
        </w:rPr>
        <w:t xml:space="preserve"> analysis of </w:t>
      </w:r>
      <w:r w:rsidR="00CF1BBC">
        <w:rPr>
          <w:rFonts w:asciiTheme="majorBidi" w:hAnsiTheme="majorBidi" w:cstheme="majorBidi"/>
          <w:sz w:val="24"/>
          <w:szCs w:val="24"/>
        </w:rPr>
        <w:t>works of travel writing</w:t>
      </w:r>
      <w:r w:rsidR="00E8188B">
        <w:rPr>
          <w:rFonts w:asciiTheme="majorBidi" w:hAnsiTheme="majorBidi" w:cstheme="majorBidi"/>
          <w:sz w:val="24"/>
          <w:szCs w:val="24"/>
        </w:rPr>
        <w:t xml:space="preserve"> and topographical literature</w:t>
      </w:r>
      <w:r>
        <w:rPr>
          <w:rFonts w:asciiTheme="majorBidi" w:hAnsiTheme="majorBidi" w:cstheme="majorBidi"/>
          <w:sz w:val="24"/>
          <w:szCs w:val="24"/>
        </w:rPr>
        <w:t xml:space="preserve">. </w:t>
      </w:r>
      <w:r w:rsidR="00091B5E" w:rsidRPr="001F5A4B">
        <w:rPr>
          <w:rFonts w:asciiTheme="majorBidi" w:hAnsiTheme="majorBidi" w:cstheme="majorBidi"/>
          <w:sz w:val="24"/>
          <w:szCs w:val="24"/>
        </w:rPr>
        <w:t xml:space="preserve">Our </w:t>
      </w:r>
      <w:r w:rsidR="004B79A7">
        <w:rPr>
          <w:rFonts w:asciiTheme="majorBidi" w:hAnsiTheme="majorBidi" w:cstheme="majorBidi"/>
          <w:sz w:val="24"/>
          <w:szCs w:val="24"/>
        </w:rPr>
        <w:t xml:space="preserve">current </w:t>
      </w:r>
      <w:r w:rsidR="00A92FF3">
        <w:rPr>
          <w:rFonts w:asciiTheme="majorBidi" w:hAnsiTheme="majorBidi" w:cstheme="majorBidi"/>
          <w:sz w:val="24"/>
          <w:szCs w:val="24"/>
        </w:rPr>
        <w:t xml:space="preserve">research into the implementation of </w:t>
      </w:r>
      <w:r w:rsidR="00091B5E" w:rsidRPr="001F5A4B">
        <w:rPr>
          <w:rFonts w:asciiTheme="majorBidi" w:hAnsiTheme="majorBidi" w:cstheme="majorBidi"/>
          <w:sz w:val="24"/>
          <w:szCs w:val="24"/>
        </w:rPr>
        <w:t xml:space="preserve">CSA and LCP </w:t>
      </w:r>
      <w:r w:rsidR="006A267E">
        <w:rPr>
          <w:rFonts w:asciiTheme="majorBidi" w:hAnsiTheme="majorBidi" w:cstheme="majorBidi"/>
          <w:sz w:val="24"/>
          <w:szCs w:val="24"/>
        </w:rPr>
        <w:t xml:space="preserve">builds on these </w:t>
      </w:r>
      <w:r w:rsidR="00D66952">
        <w:rPr>
          <w:rFonts w:asciiTheme="majorBidi" w:hAnsiTheme="majorBidi" w:cstheme="majorBidi"/>
          <w:sz w:val="24"/>
          <w:szCs w:val="24"/>
        </w:rPr>
        <w:t>results</w:t>
      </w:r>
      <w:r w:rsidR="006A267E">
        <w:rPr>
          <w:rFonts w:asciiTheme="majorBidi" w:hAnsiTheme="majorBidi" w:cstheme="majorBidi"/>
          <w:sz w:val="24"/>
          <w:szCs w:val="24"/>
        </w:rPr>
        <w:t xml:space="preserve">, and </w:t>
      </w:r>
      <w:r w:rsidR="00841510">
        <w:rPr>
          <w:rFonts w:asciiTheme="majorBidi" w:hAnsiTheme="majorBidi" w:cstheme="majorBidi"/>
          <w:sz w:val="24"/>
          <w:szCs w:val="24"/>
        </w:rPr>
        <w:t xml:space="preserve">it </w:t>
      </w:r>
      <w:r w:rsidR="00A92FF3">
        <w:rPr>
          <w:rFonts w:asciiTheme="majorBidi" w:hAnsiTheme="majorBidi" w:cstheme="majorBidi"/>
          <w:sz w:val="24"/>
          <w:szCs w:val="24"/>
        </w:rPr>
        <w:t xml:space="preserve">aims to </w:t>
      </w:r>
      <w:r w:rsidR="00250F43">
        <w:rPr>
          <w:rFonts w:asciiTheme="majorBidi" w:hAnsiTheme="majorBidi" w:cstheme="majorBidi"/>
          <w:sz w:val="24"/>
          <w:szCs w:val="24"/>
        </w:rPr>
        <w:t>enhance</w:t>
      </w:r>
      <w:r w:rsidR="00A92FF3">
        <w:rPr>
          <w:rFonts w:asciiTheme="majorBidi" w:hAnsiTheme="majorBidi" w:cstheme="majorBidi"/>
          <w:sz w:val="24"/>
          <w:szCs w:val="24"/>
        </w:rPr>
        <w:t xml:space="preserve"> </w:t>
      </w:r>
      <w:r w:rsidR="00250F43">
        <w:rPr>
          <w:rFonts w:asciiTheme="majorBidi" w:hAnsiTheme="majorBidi" w:cstheme="majorBidi"/>
          <w:sz w:val="24"/>
          <w:szCs w:val="24"/>
        </w:rPr>
        <w:t xml:space="preserve">further </w:t>
      </w:r>
      <w:r w:rsidR="0036031A">
        <w:rPr>
          <w:rFonts w:asciiTheme="majorBidi" w:hAnsiTheme="majorBidi" w:cstheme="majorBidi"/>
          <w:sz w:val="24"/>
          <w:szCs w:val="24"/>
        </w:rPr>
        <w:t xml:space="preserve">the use of </w:t>
      </w:r>
      <w:r w:rsidR="00A92FF3" w:rsidRPr="001F5A4B">
        <w:rPr>
          <w:rFonts w:asciiTheme="majorBidi" w:hAnsiTheme="majorBidi" w:cstheme="majorBidi"/>
          <w:sz w:val="24"/>
          <w:szCs w:val="24"/>
        </w:rPr>
        <w:t>GIS-based</w:t>
      </w:r>
      <w:r w:rsidR="00A92FF3">
        <w:rPr>
          <w:rFonts w:asciiTheme="majorBidi" w:hAnsiTheme="majorBidi" w:cstheme="majorBidi"/>
          <w:sz w:val="24"/>
          <w:szCs w:val="24"/>
        </w:rPr>
        <w:t xml:space="preserve"> methodologies</w:t>
      </w:r>
      <w:r w:rsidR="0036031A">
        <w:rPr>
          <w:rFonts w:asciiTheme="majorBidi" w:hAnsiTheme="majorBidi" w:cstheme="majorBidi"/>
          <w:sz w:val="24"/>
          <w:szCs w:val="24"/>
        </w:rPr>
        <w:t xml:space="preserve"> in </w:t>
      </w:r>
      <w:r w:rsidR="00CF1BBC">
        <w:rPr>
          <w:rFonts w:asciiTheme="majorBidi" w:hAnsiTheme="majorBidi" w:cstheme="majorBidi"/>
          <w:sz w:val="24"/>
          <w:szCs w:val="24"/>
        </w:rPr>
        <w:t>literary</w:t>
      </w:r>
      <w:r w:rsidR="00201105">
        <w:rPr>
          <w:rFonts w:asciiTheme="majorBidi" w:hAnsiTheme="majorBidi" w:cstheme="majorBidi"/>
          <w:sz w:val="24"/>
          <w:szCs w:val="24"/>
        </w:rPr>
        <w:t xml:space="preserve"> and cultural-historical</w:t>
      </w:r>
      <w:r w:rsidR="00CF1BBC">
        <w:rPr>
          <w:rFonts w:asciiTheme="majorBidi" w:hAnsiTheme="majorBidi" w:cstheme="majorBidi"/>
          <w:sz w:val="24"/>
          <w:szCs w:val="24"/>
        </w:rPr>
        <w:t xml:space="preserve"> </w:t>
      </w:r>
      <w:r w:rsidR="00201105">
        <w:rPr>
          <w:rFonts w:asciiTheme="majorBidi" w:hAnsiTheme="majorBidi" w:cstheme="majorBidi"/>
          <w:sz w:val="24"/>
          <w:szCs w:val="24"/>
        </w:rPr>
        <w:t>scholarship</w:t>
      </w:r>
      <w:r w:rsidR="0036031A">
        <w:rPr>
          <w:rFonts w:asciiTheme="majorBidi" w:hAnsiTheme="majorBidi" w:cstheme="majorBidi"/>
          <w:sz w:val="24"/>
          <w:szCs w:val="24"/>
        </w:rPr>
        <w:t xml:space="preserve">. </w:t>
      </w:r>
      <w:r w:rsidR="00CF1BBC">
        <w:rPr>
          <w:rFonts w:asciiTheme="majorBidi" w:hAnsiTheme="majorBidi" w:cstheme="majorBidi"/>
          <w:sz w:val="24"/>
          <w:szCs w:val="24"/>
        </w:rPr>
        <w:t>Our contention is that m</w:t>
      </w:r>
      <w:r w:rsidR="0036031A">
        <w:rPr>
          <w:rFonts w:asciiTheme="majorBidi" w:hAnsiTheme="majorBidi" w:cstheme="majorBidi"/>
          <w:sz w:val="24"/>
          <w:szCs w:val="24"/>
        </w:rPr>
        <w:t>ethods such as CSA and LCP can</w:t>
      </w:r>
      <w:r w:rsidR="003F33E0" w:rsidRPr="001F5A4B">
        <w:rPr>
          <w:rFonts w:asciiTheme="majorBidi" w:hAnsiTheme="majorBidi" w:cstheme="majorBidi"/>
          <w:sz w:val="24"/>
          <w:szCs w:val="24"/>
        </w:rPr>
        <w:t xml:space="preserve"> enable researcher</w:t>
      </w:r>
      <w:r w:rsidR="00CF1BBC">
        <w:rPr>
          <w:rFonts w:asciiTheme="majorBidi" w:hAnsiTheme="majorBidi" w:cstheme="majorBidi"/>
          <w:sz w:val="24"/>
          <w:szCs w:val="24"/>
        </w:rPr>
        <w:t>s</w:t>
      </w:r>
      <w:r w:rsidR="003F33E0" w:rsidRPr="001F5A4B">
        <w:rPr>
          <w:rFonts w:asciiTheme="majorBidi" w:hAnsiTheme="majorBidi" w:cstheme="majorBidi"/>
          <w:sz w:val="24"/>
          <w:szCs w:val="24"/>
        </w:rPr>
        <w:t xml:space="preserve"> to </w:t>
      </w:r>
      <w:r w:rsidR="00C71620" w:rsidRPr="001F5A4B">
        <w:rPr>
          <w:rFonts w:asciiTheme="majorBidi" w:hAnsiTheme="majorBidi" w:cstheme="majorBidi"/>
          <w:sz w:val="24"/>
          <w:szCs w:val="24"/>
        </w:rPr>
        <w:t xml:space="preserve">move </w:t>
      </w:r>
      <w:r w:rsidR="0064070F" w:rsidRPr="001F5A4B">
        <w:rPr>
          <w:rFonts w:asciiTheme="majorBidi" w:hAnsiTheme="majorBidi" w:cstheme="majorBidi"/>
          <w:sz w:val="24"/>
          <w:szCs w:val="24"/>
        </w:rPr>
        <w:t xml:space="preserve">beyond </w:t>
      </w:r>
      <w:r w:rsidR="003F33E0" w:rsidRPr="001F5A4B">
        <w:rPr>
          <w:rFonts w:asciiTheme="majorBidi" w:hAnsiTheme="majorBidi" w:cstheme="majorBidi"/>
          <w:sz w:val="24"/>
          <w:szCs w:val="24"/>
        </w:rPr>
        <w:t xml:space="preserve">merely schematic </w:t>
      </w:r>
      <w:r w:rsidR="0064070F" w:rsidRPr="001F5A4B">
        <w:rPr>
          <w:rFonts w:asciiTheme="majorBidi" w:hAnsiTheme="majorBidi" w:cstheme="majorBidi"/>
          <w:sz w:val="24"/>
          <w:szCs w:val="24"/>
        </w:rPr>
        <w:t xml:space="preserve">point-based mapping techniques </w:t>
      </w:r>
      <w:r w:rsidR="001001B2" w:rsidRPr="001F5A4B">
        <w:rPr>
          <w:rFonts w:asciiTheme="majorBidi" w:hAnsiTheme="majorBidi" w:cstheme="majorBidi"/>
          <w:sz w:val="24"/>
          <w:szCs w:val="24"/>
        </w:rPr>
        <w:t xml:space="preserve">and </w:t>
      </w:r>
      <w:r w:rsidR="0064070F" w:rsidRPr="001F5A4B">
        <w:rPr>
          <w:rFonts w:asciiTheme="majorBidi" w:hAnsiTheme="majorBidi" w:cstheme="majorBidi"/>
          <w:sz w:val="24"/>
          <w:szCs w:val="24"/>
        </w:rPr>
        <w:t xml:space="preserve">towards </w:t>
      </w:r>
      <w:r w:rsidR="00D66952">
        <w:rPr>
          <w:rFonts w:asciiTheme="majorBidi" w:hAnsiTheme="majorBidi" w:cstheme="majorBidi"/>
          <w:sz w:val="24"/>
          <w:szCs w:val="24"/>
        </w:rPr>
        <w:t xml:space="preserve">spatial </w:t>
      </w:r>
      <w:r w:rsidR="0064070F" w:rsidRPr="001F5A4B">
        <w:rPr>
          <w:rFonts w:asciiTheme="majorBidi" w:hAnsiTheme="majorBidi" w:cstheme="majorBidi"/>
          <w:sz w:val="24"/>
          <w:szCs w:val="24"/>
        </w:rPr>
        <w:t>methodologies</w:t>
      </w:r>
      <w:r w:rsidR="009146AB" w:rsidRPr="001F5A4B">
        <w:rPr>
          <w:rFonts w:asciiTheme="majorBidi" w:hAnsiTheme="majorBidi" w:cstheme="majorBidi"/>
          <w:sz w:val="24"/>
          <w:szCs w:val="24"/>
        </w:rPr>
        <w:t xml:space="preserve"> that </w:t>
      </w:r>
      <w:r w:rsidR="00633BE2" w:rsidRPr="001F5A4B">
        <w:rPr>
          <w:rFonts w:asciiTheme="majorBidi" w:hAnsiTheme="majorBidi" w:cstheme="majorBidi"/>
          <w:sz w:val="24"/>
          <w:szCs w:val="24"/>
        </w:rPr>
        <w:t xml:space="preserve">are sensitive to </w:t>
      </w:r>
      <w:r w:rsidR="009146AB" w:rsidRPr="001F5A4B">
        <w:rPr>
          <w:rFonts w:asciiTheme="majorBidi" w:hAnsiTheme="majorBidi" w:cstheme="majorBidi"/>
          <w:sz w:val="24"/>
          <w:szCs w:val="24"/>
        </w:rPr>
        <w:t xml:space="preserve">the fact </w:t>
      </w:r>
      <w:r w:rsidR="00C71620" w:rsidRPr="001F5A4B">
        <w:rPr>
          <w:rFonts w:asciiTheme="majorBidi" w:hAnsiTheme="majorBidi" w:cstheme="majorBidi"/>
          <w:sz w:val="24"/>
          <w:szCs w:val="24"/>
        </w:rPr>
        <w:t xml:space="preserve">that places </w:t>
      </w:r>
      <w:r w:rsidR="00D7281D" w:rsidRPr="001F5A4B">
        <w:rPr>
          <w:rFonts w:asciiTheme="majorBidi" w:hAnsiTheme="majorBidi" w:cstheme="majorBidi"/>
          <w:sz w:val="24"/>
          <w:szCs w:val="24"/>
        </w:rPr>
        <w:t>are</w:t>
      </w:r>
      <w:r w:rsidR="00C71620" w:rsidRPr="001F5A4B">
        <w:rPr>
          <w:rFonts w:asciiTheme="majorBidi" w:hAnsiTheme="majorBidi" w:cstheme="majorBidi"/>
          <w:sz w:val="24"/>
          <w:szCs w:val="24"/>
        </w:rPr>
        <w:t xml:space="preserve"> </w:t>
      </w:r>
      <w:r w:rsidR="009146AB" w:rsidRPr="001F5A4B">
        <w:rPr>
          <w:rFonts w:asciiTheme="majorBidi" w:hAnsiTheme="majorBidi" w:cstheme="majorBidi"/>
          <w:sz w:val="24"/>
          <w:szCs w:val="24"/>
        </w:rPr>
        <w:t>characterised by</w:t>
      </w:r>
      <w:r w:rsidR="00D7281D" w:rsidRPr="001F5A4B">
        <w:rPr>
          <w:rFonts w:asciiTheme="majorBidi" w:hAnsiTheme="majorBidi" w:cstheme="majorBidi"/>
          <w:sz w:val="24"/>
          <w:szCs w:val="24"/>
        </w:rPr>
        <w:t xml:space="preserve"> much more than</w:t>
      </w:r>
      <w:r w:rsidR="009146AB" w:rsidRPr="001F5A4B">
        <w:rPr>
          <w:rFonts w:asciiTheme="majorBidi" w:hAnsiTheme="majorBidi" w:cstheme="majorBidi"/>
          <w:sz w:val="24"/>
          <w:szCs w:val="24"/>
        </w:rPr>
        <w:t xml:space="preserve"> their</w:t>
      </w:r>
      <w:r w:rsidR="009F5801" w:rsidRPr="001F5A4B">
        <w:rPr>
          <w:rFonts w:asciiTheme="majorBidi" w:hAnsiTheme="majorBidi" w:cstheme="majorBidi"/>
          <w:sz w:val="24"/>
          <w:szCs w:val="24"/>
        </w:rPr>
        <w:t xml:space="preserve"> geographic</w:t>
      </w:r>
      <w:r w:rsidR="009146AB" w:rsidRPr="001F5A4B">
        <w:rPr>
          <w:rFonts w:asciiTheme="majorBidi" w:hAnsiTheme="majorBidi" w:cstheme="majorBidi"/>
          <w:sz w:val="24"/>
          <w:szCs w:val="24"/>
        </w:rPr>
        <w:t xml:space="preserve"> location. </w:t>
      </w:r>
    </w:p>
    <w:p w14:paraId="092F3CAC" w14:textId="27163B17" w:rsidR="00D66952" w:rsidRDefault="00C2325F" w:rsidP="00D71883">
      <w:pPr>
        <w:widowControl w:val="0"/>
        <w:spacing w:after="0" w:line="480" w:lineRule="auto"/>
        <w:ind w:firstLine="720"/>
        <w:rPr>
          <w:rFonts w:asciiTheme="majorBidi" w:hAnsiTheme="majorBidi" w:cstheme="majorBidi"/>
          <w:sz w:val="24"/>
          <w:szCs w:val="24"/>
        </w:rPr>
      </w:pPr>
      <w:r w:rsidRPr="001F5A4B">
        <w:rPr>
          <w:rFonts w:asciiTheme="majorBidi" w:hAnsiTheme="majorBidi" w:cstheme="majorBidi"/>
          <w:sz w:val="24"/>
          <w:szCs w:val="24"/>
        </w:rPr>
        <w:lastRenderedPageBreak/>
        <w:t>As</w:t>
      </w:r>
      <w:r w:rsidR="004B79A7">
        <w:rPr>
          <w:rFonts w:asciiTheme="majorBidi" w:hAnsiTheme="majorBidi" w:cstheme="majorBidi"/>
          <w:sz w:val="24"/>
          <w:szCs w:val="24"/>
        </w:rPr>
        <w:t xml:space="preserve"> the map displayed in Figure 1 indicates</w:t>
      </w:r>
      <w:r w:rsidRPr="001F5A4B">
        <w:rPr>
          <w:rFonts w:asciiTheme="majorBidi" w:hAnsiTheme="majorBidi" w:cstheme="majorBidi"/>
          <w:sz w:val="24"/>
          <w:szCs w:val="24"/>
        </w:rPr>
        <w:t xml:space="preserve">, </w:t>
      </w:r>
      <w:r w:rsidR="00E778D8" w:rsidRPr="001F5A4B">
        <w:rPr>
          <w:rFonts w:asciiTheme="majorBidi" w:hAnsiTheme="majorBidi" w:cstheme="majorBidi"/>
          <w:sz w:val="24"/>
          <w:szCs w:val="24"/>
        </w:rPr>
        <w:t>the “Mapping the Lakes” project</w:t>
      </w:r>
      <w:r w:rsidRPr="001F5A4B">
        <w:rPr>
          <w:rFonts w:asciiTheme="majorBidi" w:hAnsiTheme="majorBidi" w:cstheme="majorBidi"/>
          <w:sz w:val="24"/>
          <w:szCs w:val="24"/>
        </w:rPr>
        <w:t xml:space="preserve"> used straight lines to represent the itineraries of Gray’s and Coleridge’s</w:t>
      </w:r>
      <w:r w:rsidR="00244C1D">
        <w:rPr>
          <w:rFonts w:asciiTheme="majorBidi" w:hAnsiTheme="majorBidi" w:cstheme="majorBidi"/>
          <w:sz w:val="24"/>
          <w:szCs w:val="24"/>
        </w:rPr>
        <w:t xml:space="preserve"> Lake District</w:t>
      </w:r>
      <w:r w:rsidRPr="001F5A4B">
        <w:rPr>
          <w:rFonts w:asciiTheme="majorBidi" w:hAnsiTheme="majorBidi" w:cstheme="majorBidi"/>
          <w:sz w:val="24"/>
          <w:szCs w:val="24"/>
        </w:rPr>
        <w:t xml:space="preserve"> tours. </w:t>
      </w:r>
      <w:r w:rsidR="00666E22" w:rsidRPr="001F5A4B">
        <w:rPr>
          <w:rFonts w:asciiTheme="majorBidi" w:hAnsiTheme="majorBidi" w:cstheme="majorBidi"/>
          <w:sz w:val="24"/>
          <w:szCs w:val="24"/>
        </w:rPr>
        <w:t xml:space="preserve">Although this </w:t>
      </w:r>
      <w:r w:rsidR="00A8367B" w:rsidRPr="001F5A4B">
        <w:rPr>
          <w:rFonts w:asciiTheme="majorBidi" w:hAnsiTheme="majorBidi" w:cstheme="majorBidi"/>
          <w:sz w:val="24"/>
          <w:szCs w:val="24"/>
        </w:rPr>
        <w:t>“</w:t>
      </w:r>
      <w:r w:rsidR="00AB5819" w:rsidRPr="001F5A4B">
        <w:rPr>
          <w:rFonts w:asciiTheme="majorBidi" w:hAnsiTheme="majorBidi" w:cstheme="majorBidi"/>
          <w:sz w:val="24"/>
          <w:szCs w:val="24"/>
        </w:rPr>
        <w:t>connect-the-dots</w:t>
      </w:r>
      <w:r w:rsidR="00A8367B" w:rsidRPr="001F5A4B">
        <w:rPr>
          <w:rFonts w:asciiTheme="majorBidi" w:hAnsiTheme="majorBidi" w:cstheme="majorBidi"/>
          <w:sz w:val="24"/>
          <w:szCs w:val="24"/>
        </w:rPr>
        <w:t>”</w:t>
      </w:r>
      <w:r w:rsidR="00AB5819" w:rsidRPr="001F5A4B">
        <w:rPr>
          <w:rFonts w:asciiTheme="majorBidi" w:hAnsiTheme="majorBidi" w:cstheme="majorBidi"/>
          <w:sz w:val="24"/>
          <w:szCs w:val="24"/>
        </w:rPr>
        <w:t xml:space="preserve"> strategy</w:t>
      </w:r>
      <w:r w:rsidR="00666E22" w:rsidRPr="001F5A4B">
        <w:rPr>
          <w:rFonts w:asciiTheme="majorBidi" w:hAnsiTheme="majorBidi" w:cstheme="majorBidi"/>
          <w:sz w:val="24"/>
          <w:szCs w:val="24"/>
        </w:rPr>
        <w:t xml:space="preserve"> </w:t>
      </w:r>
      <w:r w:rsidR="00201105">
        <w:rPr>
          <w:rFonts w:asciiTheme="majorBidi" w:hAnsiTheme="majorBidi" w:cstheme="majorBidi"/>
          <w:sz w:val="24"/>
          <w:szCs w:val="24"/>
        </w:rPr>
        <w:t xml:space="preserve">does </w:t>
      </w:r>
      <w:r w:rsidR="00666E22" w:rsidRPr="001F5A4B">
        <w:rPr>
          <w:rFonts w:asciiTheme="majorBidi" w:hAnsiTheme="majorBidi" w:cstheme="majorBidi"/>
          <w:sz w:val="24"/>
          <w:szCs w:val="24"/>
        </w:rPr>
        <w:t>portray the sequence of places that</w:t>
      </w:r>
      <w:r w:rsidR="00AE1E31" w:rsidRPr="001F5A4B">
        <w:rPr>
          <w:rFonts w:asciiTheme="majorBidi" w:hAnsiTheme="majorBidi" w:cstheme="majorBidi"/>
          <w:sz w:val="24"/>
          <w:szCs w:val="24"/>
        </w:rPr>
        <w:t xml:space="preserve"> Gray and Coleridge visited, the geometrical </w:t>
      </w:r>
      <w:r w:rsidR="00F81800" w:rsidRPr="001F5A4B">
        <w:rPr>
          <w:rFonts w:asciiTheme="majorBidi" w:hAnsiTheme="majorBidi" w:cstheme="majorBidi"/>
          <w:sz w:val="24"/>
          <w:szCs w:val="24"/>
        </w:rPr>
        <w:t>depiction</w:t>
      </w:r>
      <w:r w:rsidR="00666E22" w:rsidRPr="001F5A4B">
        <w:rPr>
          <w:rFonts w:asciiTheme="majorBidi" w:hAnsiTheme="majorBidi" w:cstheme="majorBidi"/>
          <w:sz w:val="24"/>
          <w:szCs w:val="24"/>
        </w:rPr>
        <w:t xml:space="preserve"> it </w:t>
      </w:r>
      <w:r w:rsidR="00AE1E31" w:rsidRPr="001F5A4B">
        <w:rPr>
          <w:rFonts w:asciiTheme="majorBidi" w:hAnsiTheme="majorBidi" w:cstheme="majorBidi"/>
          <w:sz w:val="24"/>
          <w:szCs w:val="24"/>
        </w:rPr>
        <w:t>produces give</w:t>
      </w:r>
      <w:r w:rsidR="00A82628" w:rsidRPr="001F5A4B">
        <w:rPr>
          <w:rFonts w:asciiTheme="majorBidi" w:hAnsiTheme="majorBidi" w:cstheme="majorBidi"/>
          <w:sz w:val="24"/>
          <w:szCs w:val="24"/>
        </w:rPr>
        <w:t>s</w:t>
      </w:r>
      <w:r w:rsidR="00AE1E31" w:rsidRPr="001F5A4B">
        <w:rPr>
          <w:rFonts w:asciiTheme="majorBidi" w:hAnsiTheme="majorBidi" w:cstheme="majorBidi"/>
          <w:sz w:val="24"/>
          <w:szCs w:val="24"/>
        </w:rPr>
        <w:t xml:space="preserve"> us</w:t>
      </w:r>
      <w:r w:rsidR="00666E22" w:rsidRPr="001F5A4B">
        <w:rPr>
          <w:rFonts w:asciiTheme="majorBidi" w:hAnsiTheme="majorBidi" w:cstheme="majorBidi"/>
          <w:sz w:val="24"/>
          <w:szCs w:val="24"/>
        </w:rPr>
        <w:t>, at best, a super</w:t>
      </w:r>
      <w:r w:rsidR="00A134B8" w:rsidRPr="001F5A4B">
        <w:rPr>
          <w:rFonts w:asciiTheme="majorBidi" w:hAnsiTheme="majorBidi" w:cstheme="majorBidi"/>
          <w:sz w:val="24"/>
          <w:szCs w:val="24"/>
        </w:rPr>
        <w:t>ficial understanding of how th</w:t>
      </w:r>
      <w:r w:rsidR="00B9596E" w:rsidRPr="001F5A4B">
        <w:rPr>
          <w:rFonts w:asciiTheme="majorBidi" w:hAnsiTheme="majorBidi" w:cstheme="majorBidi"/>
          <w:sz w:val="24"/>
          <w:szCs w:val="24"/>
        </w:rPr>
        <w:t>e physical geography of the Lake District</w:t>
      </w:r>
      <w:r w:rsidR="00666E22" w:rsidRPr="001F5A4B">
        <w:rPr>
          <w:rFonts w:asciiTheme="majorBidi" w:hAnsiTheme="majorBidi" w:cstheme="majorBidi"/>
          <w:sz w:val="24"/>
          <w:szCs w:val="24"/>
        </w:rPr>
        <w:t xml:space="preserve"> shaped the experience</w:t>
      </w:r>
      <w:r w:rsidR="00CF1BBC">
        <w:rPr>
          <w:rFonts w:asciiTheme="majorBidi" w:hAnsiTheme="majorBidi" w:cstheme="majorBidi"/>
          <w:sz w:val="24"/>
          <w:szCs w:val="24"/>
        </w:rPr>
        <w:t>s documented in</w:t>
      </w:r>
      <w:r w:rsidR="00666E22" w:rsidRPr="001F5A4B">
        <w:rPr>
          <w:rFonts w:asciiTheme="majorBidi" w:hAnsiTheme="majorBidi" w:cstheme="majorBidi"/>
          <w:sz w:val="24"/>
          <w:szCs w:val="24"/>
        </w:rPr>
        <w:t xml:space="preserve"> their </w:t>
      </w:r>
      <w:r w:rsidR="00CF1BBC">
        <w:rPr>
          <w:rFonts w:asciiTheme="majorBidi" w:hAnsiTheme="majorBidi" w:cstheme="majorBidi"/>
          <w:sz w:val="24"/>
          <w:szCs w:val="24"/>
        </w:rPr>
        <w:t>accounts</w:t>
      </w:r>
      <w:r w:rsidR="00876F1D" w:rsidRPr="001F5A4B">
        <w:rPr>
          <w:rFonts w:asciiTheme="majorBidi" w:hAnsiTheme="majorBidi" w:cstheme="majorBidi"/>
          <w:sz w:val="24"/>
          <w:szCs w:val="24"/>
        </w:rPr>
        <w:t xml:space="preserve">. </w:t>
      </w:r>
      <w:r w:rsidR="00D66952">
        <w:rPr>
          <w:rFonts w:asciiTheme="majorBidi" w:hAnsiTheme="majorBidi" w:cstheme="majorBidi"/>
          <w:sz w:val="24"/>
          <w:szCs w:val="24"/>
        </w:rPr>
        <w:t>Integrating</w:t>
      </w:r>
      <w:r w:rsidR="00D66952" w:rsidRPr="001F5A4B">
        <w:rPr>
          <w:rFonts w:asciiTheme="majorBidi" w:hAnsiTheme="majorBidi" w:cstheme="majorBidi"/>
          <w:sz w:val="24"/>
          <w:szCs w:val="24"/>
        </w:rPr>
        <w:t xml:space="preserve"> </w:t>
      </w:r>
      <w:r w:rsidR="00A134B8" w:rsidRPr="001F5A4B">
        <w:rPr>
          <w:rFonts w:asciiTheme="majorBidi" w:hAnsiTheme="majorBidi" w:cstheme="majorBidi"/>
          <w:sz w:val="24"/>
          <w:szCs w:val="24"/>
        </w:rPr>
        <w:t>CSA and LCP,</w:t>
      </w:r>
      <w:r w:rsidR="00D66952">
        <w:rPr>
          <w:rFonts w:asciiTheme="majorBidi" w:hAnsiTheme="majorBidi" w:cstheme="majorBidi"/>
          <w:sz w:val="24"/>
          <w:szCs w:val="24"/>
        </w:rPr>
        <w:t xml:space="preserve"> we decided to undertake a more nuanced spatial analysis of a selection of key historical Lake District travelogues. Once again, we decided to focus on Gray’s account, which was composed in 1769 as a series of epistles to his friend Thomas Wharton. But instead of working with Coleridge’s account</w:t>
      </w:r>
      <w:r w:rsidR="007C3B00">
        <w:rPr>
          <w:rFonts w:asciiTheme="majorBidi" w:hAnsiTheme="majorBidi" w:cstheme="majorBidi"/>
          <w:sz w:val="24"/>
          <w:szCs w:val="24"/>
        </w:rPr>
        <w:t xml:space="preserve"> (</w:t>
      </w:r>
      <w:r w:rsidR="00D66952">
        <w:rPr>
          <w:rFonts w:asciiTheme="majorBidi" w:hAnsiTheme="majorBidi" w:cstheme="majorBidi"/>
          <w:sz w:val="24"/>
          <w:szCs w:val="24"/>
        </w:rPr>
        <w:t>which was written more than four decades later</w:t>
      </w:r>
      <w:r w:rsidR="007C3B00">
        <w:rPr>
          <w:rFonts w:asciiTheme="majorBidi" w:hAnsiTheme="majorBidi" w:cstheme="majorBidi"/>
          <w:sz w:val="24"/>
          <w:szCs w:val="24"/>
        </w:rPr>
        <w:t>)</w:t>
      </w:r>
      <w:r w:rsidR="00D66952">
        <w:rPr>
          <w:rFonts w:asciiTheme="majorBidi" w:hAnsiTheme="majorBidi" w:cstheme="majorBidi"/>
          <w:sz w:val="24"/>
          <w:szCs w:val="24"/>
        </w:rPr>
        <w:t xml:space="preserve">, we elected to draw on the accounts of two other writers who toured the Lake District </w:t>
      </w:r>
      <w:r w:rsidR="00287E6C">
        <w:rPr>
          <w:rFonts w:asciiTheme="majorBidi" w:hAnsiTheme="majorBidi" w:cstheme="majorBidi"/>
          <w:sz w:val="24"/>
          <w:szCs w:val="24"/>
        </w:rPr>
        <w:t>at</w:t>
      </w:r>
      <w:r w:rsidR="00F51B7D">
        <w:rPr>
          <w:rFonts w:asciiTheme="majorBidi" w:hAnsiTheme="majorBidi" w:cstheme="majorBidi"/>
          <w:sz w:val="24"/>
          <w:szCs w:val="24"/>
        </w:rPr>
        <w:t xml:space="preserve"> </w:t>
      </w:r>
      <w:r w:rsidR="00D66952">
        <w:rPr>
          <w:rFonts w:asciiTheme="majorBidi" w:hAnsiTheme="majorBidi" w:cstheme="majorBidi"/>
          <w:sz w:val="24"/>
          <w:szCs w:val="24"/>
        </w:rPr>
        <w:t>roughly the same time as Gray did. The first of these</w:t>
      </w:r>
      <w:r w:rsidR="007711B1">
        <w:rPr>
          <w:rFonts w:asciiTheme="majorBidi" w:hAnsiTheme="majorBidi" w:cstheme="majorBidi"/>
          <w:sz w:val="24"/>
          <w:szCs w:val="24"/>
        </w:rPr>
        <w:t xml:space="preserve"> writers</w:t>
      </w:r>
      <w:r w:rsidR="00D66952">
        <w:rPr>
          <w:rFonts w:asciiTheme="majorBidi" w:hAnsiTheme="majorBidi" w:cstheme="majorBidi"/>
          <w:sz w:val="24"/>
          <w:szCs w:val="24"/>
        </w:rPr>
        <w:t xml:space="preserve">, again, is </w:t>
      </w:r>
      <w:r w:rsidR="00472BF1" w:rsidRPr="001F5A4B">
        <w:rPr>
          <w:rFonts w:asciiTheme="majorBidi" w:hAnsiTheme="majorBidi" w:cstheme="majorBidi"/>
          <w:sz w:val="24"/>
          <w:szCs w:val="24"/>
        </w:rPr>
        <w:t xml:space="preserve">Arthur Young, </w:t>
      </w:r>
      <w:r w:rsidR="002706B9" w:rsidRPr="001F5A4B">
        <w:rPr>
          <w:rFonts w:asciiTheme="majorBidi" w:hAnsiTheme="majorBidi" w:cstheme="majorBidi"/>
          <w:sz w:val="24"/>
          <w:szCs w:val="24"/>
        </w:rPr>
        <w:t xml:space="preserve">who paid a visit to the </w:t>
      </w:r>
      <w:r w:rsidR="00472BF1" w:rsidRPr="001F5A4B">
        <w:rPr>
          <w:rFonts w:asciiTheme="majorBidi" w:hAnsiTheme="majorBidi" w:cstheme="majorBidi"/>
          <w:sz w:val="24"/>
          <w:szCs w:val="24"/>
        </w:rPr>
        <w:t>Lakes</w:t>
      </w:r>
      <w:r w:rsidR="002706B9" w:rsidRPr="001F5A4B">
        <w:rPr>
          <w:rFonts w:asciiTheme="majorBidi" w:hAnsiTheme="majorBidi" w:cstheme="majorBidi"/>
          <w:sz w:val="24"/>
          <w:szCs w:val="24"/>
        </w:rPr>
        <w:t xml:space="preserve"> </w:t>
      </w:r>
      <w:r w:rsidR="002D45CC">
        <w:rPr>
          <w:rFonts w:asciiTheme="majorBidi" w:hAnsiTheme="majorBidi" w:cstheme="majorBidi"/>
          <w:sz w:val="24"/>
          <w:szCs w:val="24"/>
        </w:rPr>
        <w:t>whilst completing an agricultural survey</w:t>
      </w:r>
      <w:r w:rsidR="002706B9" w:rsidRPr="001F5A4B">
        <w:rPr>
          <w:rFonts w:asciiTheme="majorBidi" w:hAnsiTheme="majorBidi" w:cstheme="majorBidi"/>
          <w:sz w:val="24"/>
          <w:szCs w:val="24"/>
        </w:rPr>
        <w:t xml:space="preserve"> of </w:t>
      </w:r>
      <w:r w:rsidR="00555E8B" w:rsidRPr="001F5A4B">
        <w:rPr>
          <w:rFonts w:asciiTheme="majorBidi" w:hAnsiTheme="majorBidi" w:cstheme="majorBidi"/>
          <w:sz w:val="24"/>
          <w:szCs w:val="24"/>
        </w:rPr>
        <w:t>N</w:t>
      </w:r>
      <w:r w:rsidR="002706B9" w:rsidRPr="001F5A4B">
        <w:rPr>
          <w:rFonts w:asciiTheme="majorBidi" w:hAnsiTheme="majorBidi" w:cstheme="majorBidi"/>
          <w:sz w:val="24"/>
          <w:szCs w:val="24"/>
        </w:rPr>
        <w:t>orthern England</w:t>
      </w:r>
      <w:r w:rsidR="002706B9" w:rsidRPr="001F5A4B">
        <w:rPr>
          <w:rFonts w:asciiTheme="majorBidi" w:hAnsiTheme="majorBidi" w:cstheme="majorBidi"/>
          <w:i/>
          <w:sz w:val="24"/>
          <w:szCs w:val="24"/>
        </w:rPr>
        <w:t xml:space="preserve"> </w:t>
      </w:r>
      <w:r w:rsidR="00472BF1" w:rsidRPr="001F5A4B">
        <w:rPr>
          <w:rFonts w:asciiTheme="majorBidi" w:hAnsiTheme="majorBidi" w:cstheme="majorBidi"/>
          <w:sz w:val="24"/>
          <w:szCs w:val="24"/>
        </w:rPr>
        <w:t>in 1768</w:t>
      </w:r>
      <w:r w:rsidR="00D66952">
        <w:rPr>
          <w:rFonts w:asciiTheme="majorBidi" w:hAnsiTheme="majorBidi" w:cstheme="majorBidi"/>
          <w:sz w:val="24"/>
          <w:szCs w:val="24"/>
        </w:rPr>
        <w:t xml:space="preserve">; the second is </w:t>
      </w:r>
      <w:r w:rsidR="00472BF1" w:rsidRPr="001F5A4B">
        <w:rPr>
          <w:rFonts w:asciiTheme="majorBidi" w:hAnsiTheme="majorBidi" w:cstheme="majorBidi"/>
          <w:sz w:val="24"/>
          <w:szCs w:val="24"/>
        </w:rPr>
        <w:t xml:space="preserve">Thomas Pennant, who passed through the region </w:t>
      </w:r>
      <w:r w:rsidR="0089658A" w:rsidRPr="001F5A4B">
        <w:rPr>
          <w:rFonts w:asciiTheme="majorBidi" w:hAnsiTheme="majorBidi" w:cstheme="majorBidi"/>
          <w:sz w:val="24"/>
          <w:szCs w:val="24"/>
        </w:rPr>
        <w:t>as part of his</w:t>
      </w:r>
      <w:r w:rsidR="00472BF1" w:rsidRPr="001F5A4B">
        <w:rPr>
          <w:rFonts w:asciiTheme="majorBidi" w:hAnsiTheme="majorBidi" w:cstheme="majorBidi"/>
          <w:sz w:val="24"/>
          <w:szCs w:val="24"/>
        </w:rPr>
        <w:t xml:space="preserve"> </w:t>
      </w:r>
      <w:r w:rsidR="00681CB0" w:rsidRPr="001F5A4B">
        <w:rPr>
          <w:rFonts w:asciiTheme="majorBidi" w:hAnsiTheme="majorBidi" w:cstheme="majorBidi"/>
          <w:sz w:val="24"/>
          <w:szCs w:val="24"/>
        </w:rPr>
        <w:t xml:space="preserve">tours </w:t>
      </w:r>
      <w:r w:rsidR="00BA7833" w:rsidRPr="001F5A4B">
        <w:rPr>
          <w:rFonts w:asciiTheme="majorBidi" w:hAnsiTheme="majorBidi" w:cstheme="majorBidi"/>
          <w:sz w:val="24"/>
          <w:szCs w:val="24"/>
        </w:rPr>
        <w:t>of</w:t>
      </w:r>
      <w:r w:rsidR="00681CB0" w:rsidRPr="001F5A4B">
        <w:rPr>
          <w:rFonts w:asciiTheme="majorBidi" w:hAnsiTheme="majorBidi" w:cstheme="majorBidi"/>
          <w:sz w:val="24"/>
          <w:szCs w:val="24"/>
        </w:rPr>
        <w:t xml:space="preserve"> Scotland</w:t>
      </w:r>
      <w:r w:rsidR="000A16C6" w:rsidRPr="001F5A4B">
        <w:rPr>
          <w:rFonts w:asciiTheme="majorBidi" w:hAnsiTheme="majorBidi" w:cstheme="majorBidi"/>
          <w:sz w:val="24"/>
          <w:szCs w:val="24"/>
        </w:rPr>
        <w:t xml:space="preserve"> </w:t>
      </w:r>
      <w:r w:rsidR="00681CB0" w:rsidRPr="001F5A4B">
        <w:rPr>
          <w:rFonts w:asciiTheme="majorBidi" w:hAnsiTheme="majorBidi" w:cstheme="majorBidi"/>
          <w:sz w:val="24"/>
          <w:szCs w:val="24"/>
        </w:rPr>
        <w:t xml:space="preserve">in </w:t>
      </w:r>
      <w:r w:rsidR="000A16C6" w:rsidRPr="001F5A4B">
        <w:rPr>
          <w:rFonts w:asciiTheme="majorBidi" w:hAnsiTheme="majorBidi" w:cstheme="majorBidi"/>
          <w:sz w:val="24"/>
          <w:szCs w:val="24"/>
        </w:rPr>
        <w:t>1769 and 1772.</w:t>
      </w:r>
    </w:p>
    <w:p w14:paraId="38CEACED" w14:textId="32C74599" w:rsidR="00201105" w:rsidRDefault="00D66952" w:rsidP="0012786C">
      <w:pPr>
        <w:widowControl w:val="0"/>
        <w:spacing w:after="0" w:line="480" w:lineRule="auto"/>
        <w:ind w:firstLine="720"/>
        <w:rPr>
          <w:rFonts w:asciiTheme="majorBidi" w:hAnsiTheme="majorBidi" w:cstheme="majorBidi"/>
          <w:sz w:val="24"/>
          <w:szCs w:val="24"/>
        </w:rPr>
      </w:pPr>
      <w:r w:rsidRPr="001F5A4B">
        <w:rPr>
          <w:rFonts w:asciiTheme="majorBidi" w:hAnsiTheme="majorBidi" w:cstheme="majorBidi"/>
          <w:sz w:val="24"/>
          <w:szCs w:val="24"/>
        </w:rPr>
        <w:t>Our decision to focus on Gray, Young and Pennant is not</w:t>
      </w:r>
      <w:r w:rsidR="00201105">
        <w:rPr>
          <w:rFonts w:asciiTheme="majorBidi" w:hAnsiTheme="majorBidi" w:cstheme="majorBidi"/>
          <w:sz w:val="24"/>
          <w:szCs w:val="24"/>
        </w:rPr>
        <w:t>, however, solely based on chronology. It is, more significantly,</w:t>
      </w:r>
      <w:r w:rsidRPr="001F5A4B">
        <w:rPr>
          <w:rFonts w:asciiTheme="majorBidi" w:hAnsiTheme="majorBidi" w:cstheme="majorBidi"/>
          <w:sz w:val="24"/>
          <w:szCs w:val="24"/>
        </w:rPr>
        <w:t xml:space="preserve"> based on the fact that they were the three chief authorities cited in Thomas West’s highly influential </w:t>
      </w:r>
      <w:r w:rsidRPr="001F5A4B">
        <w:rPr>
          <w:rFonts w:asciiTheme="majorBidi" w:hAnsiTheme="majorBidi" w:cstheme="majorBidi"/>
          <w:i/>
          <w:sz w:val="24"/>
          <w:szCs w:val="24"/>
        </w:rPr>
        <w:t xml:space="preserve">A Guide to the Lakes </w:t>
      </w:r>
      <w:r w:rsidRPr="001F5A4B">
        <w:rPr>
          <w:rFonts w:asciiTheme="majorBidi" w:hAnsiTheme="majorBidi" w:cstheme="majorBidi"/>
          <w:sz w:val="24"/>
          <w:szCs w:val="24"/>
        </w:rPr>
        <w:t xml:space="preserve">(1778). A foundational work in the history of British tourism, West’s </w:t>
      </w:r>
      <w:r w:rsidRPr="001F5A4B">
        <w:rPr>
          <w:rFonts w:asciiTheme="majorBidi" w:hAnsiTheme="majorBidi" w:cstheme="majorBidi"/>
          <w:i/>
          <w:sz w:val="24"/>
          <w:szCs w:val="24"/>
        </w:rPr>
        <w:t xml:space="preserve">Guide to the Lakes </w:t>
      </w:r>
      <w:r w:rsidRPr="001F5A4B">
        <w:rPr>
          <w:rFonts w:asciiTheme="majorBidi" w:hAnsiTheme="majorBidi" w:cstheme="majorBidi"/>
          <w:sz w:val="24"/>
          <w:szCs w:val="24"/>
        </w:rPr>
        <w:t xml:space="preserve">sold through an unprecedented eleven editions and was still being reprinted more than forty years after its initial publication. It was, accordingly, the </w:t>
      </w:r>
      <w:r>
        <w:rPr>
          <w:rFonts w:asciiTheme="majorBidi" w:hAnsiTheme="majorBidi" w:cstheme="majorBidi"/>
          <w:sz w:val="24"/>
          <w:szCs w:val="24"/>
        </w:rPr>
        <w:t>work</w:t>
      </w:r>
      <w:r w:rsidRPr="001F5A4B">
        <w:rPr>
          <w:rFonts w:asciiTheme="majorBidi" w:hAnsiTheme="majorBidi" w:cstheme="majorBidi"/>
          <w:sz w:val="24"/>
          <w:szCs w:val="24"/>
        </w:rPr>
        <w:t xml:space="preserve"> through which most late-eighteenth-century and early-nineteenth-century Lake District tourists first encountered Gray, Young and Pennant’s writings about the region. Importantly, however, West’s guide only reproduces portions of each of these writer’s accounts </w:t>
      </w:r>
      <w:r w:rsidR="007711B1">
        <w:rPr>
          <w:rFonts w:asciiTheme="majorBidi" w:hAnsiTheme="majorBidi" w:cstheme="majorBidi"/>
          <w:sz w:val="24"/>
          <w:szCs w:val="24"/>
        </w:rPr>
        <w:t xml:space="preserve">of the Lake District </w:t>
      </w:r>
      <w:r w:rsidRPr="001F5A4B">
        <w:rPr>
          <w:rFonts w:asciiTheme="majorBidi" w:hAnsiTheme="majorBidi" w:cstheme="majorBidi"/>
          <w:sz w:val="24"/>
          <w:szCs w:val="24"/>
        </w:rPr>
        <w:t xml:space="preserve">and thus only gives a partial glimpse of the geographies of their </w:t>
      </w:r>
      <w:r w:rsidR="007711B1">
        <w:rPr>
          <w:rFonts w:asciiTheme="majorBidi" w:hAnsiTheme="majorBidi" w:cstheme="majorBidi"/>
          <w:sz w:val="24"/>
          <w:szCs w:val="24"/>
        </w:rPr>
        <w:t xml:space="preserve">Lakeland </w:t>
      </w:r>
      <w:r w:rsidRPr="001F5A4B">
        <w:rPr>
          <w:rFonts w:asciiTheme="majorBidi" w:hAnsiTheme="majorBidi" w:cstheme="majorBidi"/>
          <w:sz w:val="24"/>
          <w:szCs w:val="24"/>
        </w:rPr>
        <w:t xml:space="preserve">tours. </w:t>
      </w:r>
      <w:r w:rsidR="0012786C">
        <w:rPr>
          <w:rFonts w:asciiTheme="majorBidi" w:hAnsiTheme="majorBidi" w:cstheme="majorBidi"/>
          <w:sz w:val="24"/>
          <w:szCs w:val="24"/>
        </w:rPr>
        <w:t>In using LCP and CSA to</w:t>
      </w:r>
      <w:r w:rsidRPr="001F5A4B">
        <w:rPr>
          <w:rFonts w:asciiTheme="majorBidi" w:hAnsiTheme="majorBidi" w:cstheme="majorBidi"/>
          <w:sz w:val="24"/>
          <w:szCs w:val="24"/>
        </w:rPr>
        <w:t xml:space="preserve"> investigat</w:t>
      </w:r>
      <w:r w:rsidR="0012786C">
        <w:rPr>
          <w:rFonts w:asciiTheme="majorBidi" w:hAnsiTheme="majorBidi" w:cstheme="majorBidi"/>
          <w:sz w:val="24"/>
          <w:szCs w:val="24"/>
        </w:rPr>
        <w:t>e</w:t>
      </w:r>
      <w:r w:rsidRPr="001F5A4B">
        <w:rPr>
          <w:rFonts w:asciiTheme="majorBidi" w:hAnsiTheme="majorBidi" w:cstheme="majorBidi"/>
          <w:sz w:val="24"/>
          <w:szCs w:val="24"/>
        </w:rPr>
        <w:t xml:space="preserve"> Gray, Young and Pennant</w:t>
      </w:r>
      <w:r w:rsidR="0012786C">
        <w:rPr>
          <w:rFonts w:asciiTheme="majorBidi" w:hAnsiTheme="majorBidi" w:cstheme="majorBidi"/>
          <w:sz w:val="24"/>
          <w:szCs w:val="24"/>
        </w:rPr>
        <w:t>’s accounts of the Lake District</w:t>
      </w:r>
      <w:r w:rsidRPr="001F5A4B">
        <w:rPr>
          <w:rFonts w:asciiTheme="majorBidi" w:hAnsiTheme="majorBidi" w:cstheme="majorBidi"/>
          <w:sz w:val="24"/>
          <w:szCs w:val="24"/>
        </w:rPr>
        <w:t xml:space="preserve">, </w:t>
      </w:r>
      <w:r w:rsidR="0012786C">
        <w:rPr>
          <w:rFonts w:asciiTheme="majorBidi" w:hAnsiTheme="majorBidi" w:cstheme="majorBidi"/>
          <w:sz w:val="24"/>
          <w:szCs w:val="24"/>
        </w:rPr>
        <w:t>then, our aim</w:t>
      </w:r>
      <w:r w:rsidRPr="001F5A4B">
        <w:rPr>
          <w:rFonts w:asciiTheme="majorBidi" w:hAnsiTheme="majorBidi" w:cstheme="majorBidi"/>
          <w:sz w:val="24"/>
          <w:szCs w:val="24"/>
        </w:rPr>
        <w:t xml:space="preserve"> </w:t>
      </w:r>
      <w:r w:rsidR="0012786C">
        <w:rPr>
          <w:rFonts w:asciiTheme="majorBidi" w:hAnsiTheme="majorBidi" w:cstheme="majorBidi"/>
          <w:sz w:val="24"/>
          <w:szCs w:val="24"/>
        </w:rPr>
        <w:t xml:space="preserve">was to </w:t>
      </w:r>
      <w:r w:rsidRPr="001F5A4B">
        <w:rPr>
          <w:rFonts w:asciiTheme="majorBidi" w:hAnsiTheme="majorBidi" w:cstheme="majorBidi"/>
          <w:sz w:val="24"/>
          <w:szCs w:val="24"/>
        </w:rPr>
        <w:t xml:space="preserve">achieve a </w:t>
      </w:r>
      <w:r w:rsidRPr="001F5A4B">
        <w:rPr>
          <w:rFonts w:asciiTheme="majorBidi" w:hAnsiTheme="majorBidi" w:cstheme="majorBidi"/>
          <w:sz w:val="24"/>
          <w:szCs w:val="24"/>
        </w:rPr>
        <w:lastRenderedPageBreak/>
        <w:t xml:space="preserve">better understanding of the </w:t>
      </w:r>
      <w:r w:rsidR="0012786C">
        <w:rPr>
          <w:rFonts w:asciiTheme="majorBidi" w:hAnsiTheme="majorBidi" w:cstheme="majorBidi"/>
          <w:sz w:val="24"/>
          <w:szCs w:val="24"/>
        </w:rPr>
        <w:t>experience</w:t>
      </w:r>
      <w:r w:rsidRPr="001F5A4B">
        <w:rPr>
          <w:rFonts w:asciiTheme="majorBidi" w:hAnsiTheme="majorBidi" w:cstheme="majorBidi"/>
          <w:sz w:val="24"/>
          <w:szCs w:val="24"/>
        </w:rPr>
        <w:t xml:space="preserve"> of Lake District </w:t>
      </w:r>
      <w:r w:rsidR="004C3A63">
        <w:rPr>
          <w:rFonts w:asciiTheme="majorBidi" w:hAnsiTheme="majorBidi" w:cstheme="majorBidi"/>
          <w:sz w:val="24"/>
          <w:szCs w:val="24"/>
        </w:rPr>
        <w:t>travellers</w:t>
      </w:r>
      <w:r w:rsidRPr="001F5A4B">
        <w:rPr>
          <w:rFonts w:asciiTheme="majorBidi" w:hAnsiTheme="majorBidi" w:cstheme="majorBidi"/>
          <w:sz w:val="24"/>
          <w:szCs w:val="24"/>
        </w:rPr>
        <w:t xml:space="preserve"> in the era before the region </w:t>
      </w:r>
      <w:r w:rsidR="0012786C">
        <w:rPr>
          <w:rFonts w:asciiTheme="majorBidi" w:hAnsiTheme="majorBidi" w:cstheme="majorBidi"/>
          <w:sz w:val="24"/>
          <w:szCs w:val="24"/>
        </w:rPr>
        <w:t xml:space="preserve">was popularised by the works of writers such as West. More </w:t>
      </w:r>
      <w:r w:rsidR="00F51B7D">
        <w:rPr>
          <w:rFonts w:asciiTheme="majorBidi" w:hAnsiTheme="majorBidi" w:cstheme="majorBidi"/>
          <w:sz w:val="24"/>
          <w:szCs w:val="24"/>
        </w:rPr>
        <w:t>broadly</w:t>
      </w:r>
      <w:r w:rsidR="0012786C">
        <w:rPr>
          <w:rFonts w:asciiTheme="majorBidi" w:hAnsiTheme="majorBidi" w:cstheme="majorBidi"/>
          <w:sz w:val="24"/>
          <w:szCs w:val="24"/>
        </w:rPr>
        <w:t>, o</w:t>
      </w:r>
      <w:r w:rsidR="00201105" w:rsidRPr="001F5A4B">
        <w:rPr>
          <w:rFonts w:asciiTheme="majorBidi" w:hAnsiTheme="majorBidi" w:cstheme="majorBidi"/>
          <w:sz w:val="24"/>
          <w:szCs w:val="24"/>
        </w:rPr>
        <w:t xml:space="preserve">ur </w:t>
      </w:r>
      <w:r w:rsidR="00F51B7D">
        <w:rPr>
          <w:rFonts w:asciiTheme="majorBidi" w:hAnsiTheme="majorBidi" w:cstheme="majorBidi"/>
          <w:sz w:val="24"/>
          <w:szCs w:val="24"/>
        </w:rPr>
        <w:t>objectives</w:t>
      </w:r>
      <w:r w:rsidR="00201105" w:rsidRPr="001F5A4B">
        <w:rPr>
          <w:rFonts w:asciiTheme="majorBidi" w:hAnsiTheme="majorBidi" w:cstheme="majorBidi"/>
          <w:sz w:val="24"/>
          <w:szCs w:val="24"/>
        </w:rPr>
        <w:t xml:space="preserve"> in spatially analysing the tours of these three writers </w:t>
      </w:r>
      <w:r w:rsidR="00F51B7D">
        <w:rPr>
          <w:rFonts w:asciiTheme="majorBidi" w:hAnsiTheme="majorBidi" w:cstheme="majorBidi"/>
          <w:sz w:val="24"/>
          <w:szCs w:val="24"/>
        </w:rPr>
        <w:t>were</w:t>
      </w:r>
      <w:r w:rsidR="00201105" w:rsidRPr="001F5A4B">
        <w:rPr>
          <w:rFonts w:asciiTheme="majorBidi" w:hAnsiTheme="majorBidi" w:cstheme="majorBidi"/>
          <w:sz w:val="24"/>
          <w:szCs w:val="24"/>
        </w:rPr>
        <w:t xml:space="preserve"> </w:t>
      </w:r>
      <w:r w:rsidR="00201105">
        <w:rPr>
          <w:rFonts w:asciiTheme="majorBidi" w:hAnsiTheme="majorBidi" w:cstheme="majorBidi"/>
          <w:sz w:val="24"/>
          <w:szCs w:val="24"/>
        </w:rPr>
        <w:t xml:space="preserve">threefold: </w:t>
      </w:r>
    </w:p>
    <w:p w14:paraId="6BCCE579" w14:textId="73E8CB25" w:rsidR="00201105" w:rsidRPr="001F5A4B" w:rsidRDefault="004C3A63" w:rsidP="00201105">
      <w:pPr>
        <w:widowControl w:val="0"/>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1. In the first place, we wanted </w:t>
      </w:r>
      <w:r w:rsidR="00201105">
        <w:rPr>
          <w:rFonts w:asciiTheme="majorBidi" w:hAnsiTheme="majorBidi" w:cstheme="majorBidi"/>
          <w:sz w:val="24"/>
          <w:szCs w:val="24"/>
        </w:rPr>
        <w:t>to a</w:t>
      </w:r>
      <w:r w:rsidR="00201105" w:rsidRPr="001F5A4B">
        <w:rPr>
          <w:rFonts w:asciiTheme="majorBidi" w:hAnsiTheme="majorBidi" w:cstheme="majorBidi"/>
          <w:sz w:val="24"/>
          <w:szCs w:val="24"/>
        </w:rPr>
        <w:t xml:space="preserve">ssess the extent to which the Lake District’s topography conditioned </w:t>
      </w:r>
      <w:r>
        <w:rPr>
          <w:rFonts w:asciiTheme="majorBidi" w:hAnsiTheme="majorBidi" w:cstheme="majorBidi"/>
          <w:sz w:val="24"/>
          <w:szCs w:val="24"/>
        </w:rPr>
        <w:t>Gray, Young</w:t>
      </w:r>
      <w:r w:rsidR="00201105">
        <w:rPr>
          <w:rFonts w:asciiTheme="majorBidi" w:hAnsiTheme="majorBidi" w:cstheme="majorBidi"/>
          <w:sz w:val="24"/>
          <w:szCs w:val="24"/>
        </w:rPr>
        <w:t xml:space="preserve"> and Pennant’s </w:t>
      </w:r>
      <w:r w:rsidR="00201105" w:rsidRPr="001F5A4B">
        <w:rPr>
          <w:rFonts w:asciiTheme="majorBidi" w:hAnsiTheme="majorBidi" w:cstheme="majorBidi"/>
          <w:sz w:val="24"/>
          <w:szCs w:val="24"/>
        </w:rPr>
        <w:t xml:space="preserve">accounts by </w:t>
      </w:r>
      <w:r w:rsidR="00201105">
        <w:rPr>
          <w:rFonts w:asciiTheme="majorBidi" w:hAnsiTheme="majorBidi" w:cstheme="majorBidi"/>
          <w:sz w:val="24"/>
          <w:szCs w:val="24"/>
        </w:rPr>
        <w:t>determining</w:t>
      </w:r>
      <w:r w:rsidR="00201105" w:rsidRPr="001F5A4B">
        <w:rPr>
          <w:rFonts w:asciiTheme="majorBidi" w:hAnsiTheme="majorBidi" w:cstheme="majorBidi"/>
          <w:sz w:val="24"/>
          <w:szCs w:val="24"/>
        </w:rPr>
        <w:t xml:space="preserve"> the degree to which the places each writer records having visited </w:t>
      </w:r>
      <w:r w:rsidR="00201105">
        <w:rPr>
          <w:rFonts w:asciiTheme="majorBidi" w:hAnsiTheme="majorBidi" w:cstheme="majorBidi"/>
          <w:sz w:val="24"/>
          <w:szCs w:val="24"/>
        </w:rPr>
        <w:t xml:space="preserve">either </w:t>
      </w:r>
      <w:r w:rsidR="00201105" w:rsidRPr="001F5A4B">
        <w:rPr>
          <w:rFonts w:asciiTheme="majorBidi" w:hAnsiTheme="majorBidi" w:cstheme="majorBidi"/>
          <w:sz w:val="24"/>
          <w:szCs w:val="24"/>
        </w:rPr>
        <w:t>corresponds to or deviates from the corridors formed by the natural contours of the region’s terrain.</w:t>
      </w:r>
    </w:p>
    <w:p w14:paraId="2E8C49F2" w14:textId="79D02B51" w:rsidR="00201105" w:rsidRDefault="00201105" w:rsidP="00201105">
      <w:pPr>
        <w:widowControl w:val="0"/>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2. In the second place, </w:t>
      </w:r>
      <w:r w:rsidR="004C3A63">
        <w:rPr>
          <w:rFonts w:asciiTheme="majorBidi" w:hAnsiTheme="majorBidi" w:cstheme="majorBidi"/>
          <w:sz w:val="24"/>
          <w:szCs w:val="24"/>
        </w:rPr>
        <w:t xml:space="preserve">our object was </w:t>
      </w:r>
      <w:r>
        <w:rPr>
          <w:rFonts w:asciiTheme="majorBidi" w:hAnsiTheme="majorBidi" w:cstheme="majorBidi"/>
          <w:sz w:val="24"/>
          <w:szCs w:val="24"/>
        </w:rPr>
        <w:t>t</w:t>
      </w:r>
      <w:r w:rsidRPr="001B3D9C">
        <w:rPr>
          <w:rFonts w:asciiTheme="majorBidi" w:hAnsiTheme="majorBidi" w:cstheme="majorBidi"/>
          <w:sz w:val="24"/>
          <w:szCs w:val="24"/>
        </w:rPr>
        <w:t xml:space="preserve">o </w:t>
      </w:r>
      <w:r>
        <w:rPr>
          <w:rFonts w:asciiTheme="majorBidi" w:hAnsiTheme="majorBidi" w:cstheme="majorBidi"/>
          <w:sz w:val="24"/>
          <w:szCs w:val="24"/>
        </w:rPr>
        <w:t xml:space="preserve">compare </w:t>
      </w:r>
      <w:r w:rsidRPr="001B3D9C">
        <w:rPr>
          <w:rFonts w:asciiTheme="majorBidi" w:hAnsiTheme="majorBidi" w:cstheme="majorBidi"/>
          <w:sz w:val="24"/>
          <w:szCs w:val="24"/>
        </w:rPr>
        <w:t>Gray, Young and Pennant</w:t>
      </w:r>
      <w:r>
        <w:rPr>
          <w:rFonts w:asciiTheme="majorBidi" w:hAnsiTheme="majorBidi" w:cstheme="majorBidi"/>
          <w:sz w:val="24"/>
          <w:szCs w:val="24"/>
        </w:rPr>
        <w:t>’s accounts in order to ascertain whether they collectively or individually</w:t>
      </w:r>
      <w:r w:rsidRPr="001B3D9C">
        <w:rPr>
          <w:rFonts w:asciiTheme="majorBidi" w:hAnsiTheme="majorBidi" w:cstheme="majorBidi"/>
          <w:sz w:val="24"/>
          <w:szCs w:val="24"/>
        </w:rPr>
        <w:t xml:space="preserve"> favoured particular parts of the Lake</w:t>
      </w:r>
      <w:r>
        <w:rPr>
          <w:rFonts w:asciiTheme="majorBidi" w:hAnsiTheme="majorBidi" w:cstheme="majorBidi"/>
          <w:sz w:val="24"/>
          <w:szCs w:val="24"/>
        </w:rPr>
        <w:t>land region</w:t>
      </w:r>
      <w:r w:rsidRPr="001B3D9C">
        <w:rPr>
          <w:rFonts w:asciiTheme="majorBidi" w:hAnsiTheme="majorBidi" w:cstheme="majorBidi"/>
          <w:sz w:val="24"/>
          <w:szCs w:val="24"/>
        </w:rPr>
        <w:t>, and</w:t>
      </w:r>
      <w:r w:rsidR="005F5C09">
        <w:rPr>
          <w:rFonts w:asciiTheme="majorBidi" w:hAnsiTheme="majorBidi" w:cstheme="majorBidi"/>
          <w:sz w:val="24"/>
          <w:szCs w:val="24"/>
        </w:rPr>
        <w:t xml:space="preserve"> (</w:t>
      </w:r>
      <w:r>
        <w:rPr>
          <w:rFonts w:asciiTheme="majorBidi" w:hAnsiTheme="majorBidi" w:cstheme="majorBidi"/>
          <w:sz w:val="24"/>
          <w:szCs w:val="24"/>
        </w:rPr>
        <w:t>whe</w:t>
      </w:r>
      <w:r w:rsidR="005F5C09">
        <w:rPr>
          <w:rFonts w:asciiTheme="majorBidi" w:hAnsiTheme="majorBidi" w:cstheme="majorBidi"/>
          <w:sz w:val="24"/>
          <w:szCs w:val="24"/>
        </w:rPr>
        <w:t>n</w:t>
      </w:r>
      <w:r>
        <w:rPr>
          <w:rFonts w:asciiTheme="majorBidi" w:hAnsiTheme="majorBidi" w:cstheme="majorBidi"/>
          <w:sz w:val="24"/>
          <w:szCs w:val="24"/>
        </w:rPr>
        <w:t>e</w:t>
      </w:r>
      <w:r w:rsidR="005F5C09">
        <w:rPr>
          <w:rFonts w:asciiTheme="majorBidi" w:hAnsiTheme="majorBidi" w:cstheme="majorBidi"/>
          <w:sz w:val="24"/>
          <w:szCs w:val="24"/>
        </w:rPr>
        <w:t>ver</w:t>
      </w:r>
      <w:r w:rsidRPr="001B3D9C">
        <w:rPr>
          <w:rFonts w:asciiTheme="majorBidi" w:hAnsiTheme="majorBidi" w:cstheme="majorBidi"/>
          <w:sz w:val="24"/>
          <w:szCs w:val="24"/>
        </w:rPr>
        <w:t xml:space="preserve"> </w:t>
      </w:r>
      <w:r w:rsidR="004C3A63">
        <w:rPr>
          <w:rFonts w:asciiTheme="majorBidi" w:hAnsiTheme="majorBidi" w:cstheme="majorBidi"/>
          <w:sz w:val="24"/>
          <w:szCs w:val="24"/>
        </w:rPr>
        <w:t>a preference for a particular place or type of place</w:t>
      </w:r>
      <w:r w:rsidRPr="001B3D9C">
        <w:rPr>
          <w:rFonts w:asciiTheme="majorBidi" w:hAnsiTheme="majorBidi" w:cstheme="majorBidi"/>
          <w:sz w:val="24"/>
          <w:szCs w:val="24"/>
        </w:rPr>
        <w:t xml:space="preserve"> </w:t>
      </w:r>
      <w:r>
        <w:rPr>
          <w:rFonts w:asciiTheme="majorBidi" w:hAnsiTheme="majorBidi" w:cstheme="majorBidi"/>
          <w:sz w:val="24"/>
          <w:szCs w:val="24"/>
        </w:rPr>
        <w:t>could be</w:t>
      </w:r>
      <w:r w:rsidRPr="001B3D9C">
        <w:rPr>
          <w:rFonts w:asciiTheme="majorBidi" w:hAnsiTheme="majorBidi" w:cstheme="majorBidi"/>
          <w:sz w:val="24"/>
          <w:szCs w:val="24"/>
        </w:rPr>
        <w:t xml:space="preserve"> discern</w:t>
      </w:r>
      <w:r>
        <w:rPr>
          <w:rFonts w:asciiTheme="majorBidi" w:hAnsiTheme="majorBidi" w:cstheme="majorBidi"/>
          <w:sz w:val="24"/>
          <w:szCs w:val="24"/>
        </w:rPr>
        <w:t>ed</w:t>
      </w:r>
      <w:r w:rsidR="005F5C09">
        <w:rPr>
          <w:rFonts w:asciiTheme="majorBidi" w:hAnsiTheme="majorBidi" w:cstheme="majorBidi"/>
          <w:sz w:val="24"/>
          <w:szCs w:val="24"/>
        </w:rPr>
        <w:t>)</w:t>
      </w:r>
      <w:r w:rsidRPr="001B3D9C">
        <w:rPr>
          <w:rFonts w:asciiTheme="majorBidi" w:hAnsiTheme="majorBidi" w:cstheme="majorBidi"/>
          <w:sz w:val="24"/>
          <w:szCs w:val="24"/>
        </w:rPr>
        <w:t xml:space="preserve"> to </w:t>
      </w:r>
      <w:r>
        <w:rPr>
          <w:rFonts w:asciiTheme="majorBidi" w:hAnsiTheme="majorBidi" w:cstheme="majorBidi"/>
          <w:sz w:val="24"/>
          <w:szCs w:val="24"/>
        </w:rPr>
        <w:t>assess the reason for</w:t>
      </w:r>
      <w:r w:rsidRPr="001B3D9C">
        <w:rPr>
          <w:rFonts w:asciiTheme="majorBidi" w:hAnsiTheme="majorBidi" w:cstheme="majorBidi"/>
          <w:sz w:val="24"/>
          <w:szCs w:val="24"/>
        </w:rPr>
        <w:t xml:space="preserve"> the</w:t>
      </w:r>
      <w:r>
        <w:rPr>
          <w:rFonts w:asciiTheme="majorBidi" w:hAnsiTheme="majorBidi" w:cstheme="majorBidi"/>
          <w:sz w:val="24"/>
          <w:szCs w:val="24"/>
        </w:rPr>
        <w:t xml:space="preserve"> writers’</w:t>
      </w:r>
      <w:r w:rsidRPr="001B3D9C">
        <w:rPr>
          <w:rFonts w:asciiTheme="majorBidi" w:hAnsiTheme="majorBidi" w:cstheme="majorBidi"/>
          <w:sz w:val="24"/>
          <w:szCs w:val="24"/>
        </w:rPr>
        <w:t xml:space="preserve"> attraction</w:t>
      </w:r>
      <w:r>
        <w:rPr>
          <w:rFonts w:asciiTheme="majorBidi" w:hAnsiTheme="majorBidi" w:cstheme="majorBidi"/>
          <w:sz w:val="24"/>
          <w:szCs w:val="24"/>
        </w:rPr>
        <w:t xml:space="preserve"> to specific locations</w:t>
      </w:r>
      <w:r w:rsidRPr="001B3D9C">
        <w:rPr>
          <w:rFonts w:asciiTheme="majorBidi" w:hAnsiTheme="majorBidi" w:cstheme="majorBidi"/>
          <w:sz w:val="24"/>
          <w:szCs w:val="24"/>
        </w:rPr>
        <w:t>.</w:t>
      </w:r>
    </w:p>
    <w:p w14:paraId="4B09A7B8" w14:textId="2B1173C3" w:rsidR="0036708B" w:rsidRDefault="00201105" w:rsidP="00F533D5">
      <w:pPr>
        <w:widowControl w:val="0"/>
        <w:spacing w:after="0" w:line="480" w:lineRule="auto"/>
        <w:ind w:firstLine="720"/>
        <w:rPr>
          <w:rFonts w:asciiTheme="majorBidi" w:hAnsiTheme="majorBidi" w:cstheme="majorBidi"/>
          <w:sz w:val="24"/>
          <w:szCs w:val="24"/>
        </w:rPr>
      </w:pPr>
      <w:r>
        <w:rPr>
          <w:rFonts w:asciiTheme="majorBidi" w:hAnsiTheme="majorBidi" w:cstheme="majorBidi"/>
          <w:sz w:val="24"/>
          <w:szCs w:val="24"/>
        </w:rPr>
        <w:t>3. Finally, our goal was t</w:t>
      </w:r>
      <w:r w:rsidRPr="001B3D9C">
        <w:rPr>
          <w:rFonts w:asciiTheme="majorBidi" w:hAnsiTheme="majorBidi" w:cstheme="majorBidi"/>
          <w:sz w:val="24"/>
          <w:szCs w:val="24"/>
        </w:rPr>
        <w:t>o</w:t>
      </w:r>
      <w:r>
        <w:rPr>
          <w:rFonts w:asciiTheme="majorBidi" w:hAnsiTheme="majorBidi" w:cstheme="majorBidi"/>
          <w:sz w:val="24"/>
          <w:szCs w:val="24"/>
        </w:rPr>
        <w:t xml:space="preserve"> employ GIS technology</w:t>
      </w:r>
      <w:r w:rsidRPr="001B3D9C">
        <w:rPr>
          <w:rFonts w:asciiTheme="majorBidi" w:hAnsiTheme="majorBidi" w:cstheme="majorBidi"/>
          <w:sz w:val="24"/>
          <w:szCs w:val="24"/>
        </w:rPr>
        <w:t xml:space="preserve"> </w:t>
      </w:r>
      <w:r>
        <w:rPr>
          <w:rFonts w:asciiTheme="majorBidi" w:hAnsiTheme="majorBidi" w:cstheme="majorBidi"/>
          <w:sz w:val="24"/>
          <w:szCs w:val="24"/>
        </w:rPr>
        <w:t xml:space="preserve">to </w:t>
      </w:r>
      <w:r w:rsidRPr="001B3D9C">
        <w:rPr>
          <w:rFonts w:asciiTheme="majorBidi" w:hAnsiTheme="majorBidi" w:cstheme="majorBidi"/>
          <w:sz w:val="24"/>
          <w:szCs w:val="24"/>
        </w:rPr>
        <w:t xml:space="preserve">create </w:t>
      </w:r>
      <w:r w:rsidR="00F533D5">
        <w:rPr>
          <w:rFonts w:asciiTheme="majorBidi" w:hAnsiTheme="majorBidi" w:cstheme="majorBidi"/>
          <w:sz w:val="24"/>
          <w:szCs w:val="24"/>
        </w:rPr>
        <w:t xml:space="preserve">not only </w:t>
      </w:r>
      <w:r w:rsidRPr="001B3D9C">
        <w:rPr>
          <w:rFonts w:asciiTheme="majorBidi" w:hAnsiTheme="majorBidi" w:cstheme="majorBidi"/>
          <w:sz w:val="24"/>
          <w:szCs w:val="24"/>
        </w:rPr>
        <w:t xml:space="preserve">more accurate visualisations of the routes </w:t>
      </w:r>
      <w:r>
        <w:rPr>
          <w:rFonts w:asciiTheme="majorBidi" w:hAnsiTheme="majorBidi" w:cstheme="majorBidi"/>
          <w:sz w:val="24"/>
          <w:szCs w:val="24"/>
        </w:rPr>
        <w:t xml:space="preserve">Gray, Young </w:t>
      </w:r>
      <w:r w:rsidRPr="00BA2A6D">
        <w:rPr>
          <w:rFonts w:asciiTheme="majorBidi" w:hAnsiTheme="majorBidi" w:cstheme="majorBidi"/>
          <w:sz w:val="24"/>
          <w:szCs w:val="24"/>
        </w:rPr>
        <w:t>and Pennant followed</w:t>
      </w:r>
      <w:r w:rsidR="00F533D5">
        <w:rPr>
          <w:rFonts w:asciiTheme="majorBidi" w:hAnsiTheme="majorBidi" w:cstheme="majorBidi"/>
          <w:sz w:val="24"/>
          <w:szCs w:val="24"/>
        </w:rPr>
        <w:t>, but also to examine the spatial relationship between these and places that were mentioned in these accounts, but were not visited.</w:t>
      </w:r>
    </w:p>
    <w:p w14:paraId="5792DCD3" w14:textId="77777777" w:rsidR="00F533D5" w:rsidRPr="00EC2716" w:rsidRDefault="00F533D5" w:rsidP="00F533D5">
      <w:pPr>
        <w:widowControl w:val="0"/>
        <w:spacing w:after="0" w:line="480" w:lineRule="auto"/>
        <w:ind w:firstLine="720"/>
        <w:rPr>
          <w:rFonts w:asciiTheme="majorBidi" w:hAnsiTheme="majorBidi" w:cstheme="majorBidi"/>
          <w:sz w:val="24"/>
          <w:szCs w:val="24"/>
        </w:rPr>
      </w:pPr>
    </w:p>
    <w:p w14:paraId="4C741A74" w14:textId="3F048211" w:rsidR="00D05426" w:rsidRPr="00212160" w:rsidRDefault="00A92BAC" w:rsidP="001B2968">
      <w:pPr>
        <w:widowControl w:val="0"/>
        <w:spacing w:after="0" w:line="480" w:lineRule="auto"/>
        <w:rPr>
          <w:rFonts w:asciiTheme="majorBidi" w:hAnsiTheme="majorBidi" w:cstheme="majorBidi"/>
          <w:b/>
          <w:sz w:val="24"/>
          <w:szCs w:val="24"/>
        </w:rPr>
      </w:pPr>
      <w:r w:rsidRPr="001F5A4B">
        <w:rPr>
          <w:rFonts w:asciiTheme="majorBidi" w:hAnsiTheme="majorBidi" w:cstheme="majorBidi"/>
          <w:b/>
          <w:sz w:val="24"/>
          <w:szCs w:val="24"/>
        </w:rPr>
        <w:t xml:space="preserve">3. </w:t>
      </w:r>
      <w:r w:rsidR="004C3A63">
        <w:rPr>
          <w:rFonts w:asciiTheme="majorBidi" w:hAnsiTheme="majorBidi" w:cstheme="majorBidi"/>
          <w:b/>
          <w:sz w:val="24"/>
          <w:szCs w:val="24"/>
        </w:rPr>
        <w:t xml:space="preserve">Simulating and analysing </w:t>
      </w:r>
      <w:r w:rsidR="00B624A7" w:rsidRPr="00C900FA">
        <w:rPr>
          <w:rFonts w:asciiTheme="majorBidi" w:hAnsiTheme="majorBidi" w:cstheme="majorBidi"/>
          <w:b/>
          <w:sz w:val="24"/>
          <w:szCs w:val="24"/>
        </w:rPr>
        <w:t xml:space="preserve">Gray, Young and Pennant’s tours </w:t>
      </w:r>
    </w:p>
    <w:p w14:paraId="1D27C177" w14:textId="77777777" w:rsidR="001435CB" w:rsidRDefault="001435CB" w:rsidP="001B2968">
      <w:pPr>
        <w:widowControl w:val="0"/>
        <w:spacing w:after="0" w:line="480" w:lineRule="auto"/>
        <w:rPr>
          <w:rFonts w:asciiTheme="majorBidi" w:hAnsiTheme="majorBidi" w:cstheme="majorBidi"/>
          <w:sz w:val="24"/>
          <w:szCs w:val="24"/>
        </w:rPr>
      </w:pPr>
    </w:p>
    <w:p w14:paraId="7D2E5B35" w14:textId="35396138" w:rsidR="00CA4EDE" w:rsidRPr="00D81305" w:rsidRDefault="00CA4EDE" w:rsidP="001B2968">
      <w:pPr>
        <w:widowControl w:val="0"/>
        <w:spacing w:after="0" w:line="480" w:lineRule="auto"/>
        <w:rPr>
          <w:rFonts w:asciiTheme="majorBidi" w:hAnsiTheme="majorBidi" w:cstheme="majorBidi"/>
          <w:i/>
          <w:sz w:val="24"/>
          <w:szCs w:val="24"/>
        </w:rPr>
      </w:pPr>
      <w:r w:rsidRPr="00D81305">
        <w:rPr>
          <w:rFonts w:asciiTheme="majorBidi" w:hAnsiTheme="majorBidi" w:cstheme="majorBidi"/>
          <w:i/>
          <w:sz w:val="24"/>
          <w:szCs w:val="24"/>
        </w:rPr>
        <w:t xml:space="preserve">3.1 </w:t>
      </w:r>
      <w:r>
        <w:rPr>
          <w:rFonts w:asciiTheme="majorBidi" w:hAnsiTheme="majorBidi" w:cstheme="majorBidi"/>
          <w:i/>
          <w:sz w:val="24"/>
          <w:szCs w:val="24"/>
        </w:rPr>
        <w:t>Workflow</w:t>
      </w:r>
      <w:r w:rsidR="00B76349">
        <w:rPr>
          <w:rFonts w:asciiTheme="majorBidi" w:hAnsiTheme="majorBidi" w:cstheme="majorBidi"/>
          <w:i/>
          <w:sz w:val="24"/>
          <w:szCs w:val="24"/>
        </w:rPr>
        <w:t xml:space="preserve"> and methodology</w:t>
      </w:r>
    </w:p>
    <w:p w14:paraId="766DF151" w14:textId="77777777" w:rsidR="00CA4EDE" w:rsidRPr="00212160" w:rsidRDefault="00CA4EDE" w:rsidP="001B2968">
      <w:pPr>
        <w:widowControl w:val="0"/>
        <w:spacing w:after="0" w:line="480" w:lineRule="auto"/>
        <w:rPr>
          <w:rFonts w:asciiTheme="majorBidi" w:hAnsiTheme="majorBidi" w:cstheme="majorBidi"/>
          <w:sz w:val="24"/>
          <w:szCs w:val="24"/>
        </w:rPr>
      </w:pPr>
    </w:p>
    <w:p w14:paraId="0AEF265A" w14:textId="685BED38" w:rsidR="004C3A63" w:rsidRDefault="00CA4EDE" w:rsidP="00841D67">
      <w:pPr>
        <w:widowControl w:val="0"/>
        <w:spacing w:after="0" w:line="480" w:lineRule="auto"/>
        <w:rPr>
          <w:rFonts w:asciiTheme="majorBidi" w:hAnsiTheme="majorBidi" w:cstheme="majorBidi"/>
          <w:sz w:val="24"/>
          <w:szCs w:val="24"/>
        </w:rPr>
      </w:pPr>
      <w:r>
        <w:rPr>
          <w:rFonts w:asciiTheme="majorBidi" w:hAnsiTheme="majorBidi" w:cstheme="majorBidi"/>
          <w:sz w:val="24"/>
          <w:szCs w:val="24"/>
        </w:rPr>
        <w:t xml:space="preserve">We shall proceed to explain the use of CSA and LCP momentarily. Before we do, however, we </w:t>
      </w:r>
      <w:r w:rsidR="00B76349">
        <w:rPr>
          <w:rFonts w:asciiTheme="majorBidi" w:hAnsiTheme="majorBidi" w:cstheme="majorBidi"/>
          <w:sz w:val="24"/>
          <w:szCs w:val="24"/>
        </w:rPr>
        <w:t>will</w:t>
      </w:r>
      <w:r>
        <w:rPr>
          <w:rFonts w:asciiTheme="majorBidi" w:hAnsiTheme="majorBidi" w:cstheme="majorBidi"/>
          <w:sz w:val="24"/>
          <w:szCs w:val="24"/>
        </w:rPr>
        <w:t xml:space="preserve"> first summarize succinctly the steps we took to meet each of</w:t>
      </w:r>
      <w:r w:rsidR="007265C5">
        <w:rPr>
          <w:rFonts w:asciiTheme="majorBidi" w:hAnsiTheme="majorBidi" w:cstheme="majorBidi"/>
          <w:sz w:val="24"/>
          <w:szCs w:val="24"/>
        </w:rPr>
        <w:t xml:space="preserve"> </w:t>
      </w:r>
      <w:r>
        <w:rPr>
          <w:rFonts w:asciiTheme="majorBidi" w:hAnsiTheme="majorBidi" w:cstheme="majorBidi"/>
          <w:sz w:val="24"/>
          <w:szCs w:val="24"/>
        </w:rPr>
        <w:t xml:space="preserve">our </w:t>
      </w:r>
      <w:r w:rsidR="00FE03CC">
        <w:rPr>
          <w:rFonts w:asciiTheme="majorBidi" w:hAnsiTheme="majorBidi" w:cstheme="majorBidi"/>
          <w:sz w:val="24"/>
          <w:szCs w:val="24"/>
        </w:rPr>
        <w:t xml:space="preserve">three </w:t>
      </w:r>
      <w:r w:rsidR="00293996">
        <w:rPr>
          <w:rFonts w:asciiTheme="majorBidi" w:hAnsiTheme="majorBidi" w:cstheme="majorBidi"/>
          <w:sz w:val="24"/>
          <w:szCs w:val="24"/>
        </w:rPr>
        <w:t>objectives</w:t>
      </w:r>
      <w:r w:rsidR="00493258">
        <w:rPr>
          <w:rFonts w:asciiTheme="majorBidi" w:hAnsiTheme="majorBidi" w:cstheme="majorBidi"/>
          <w:sz w:val="24"/>
          <w:szCs w:val="24"/>
        </w:rPr>
        <w:t>.</w:t>
      </w:r>
      <w:r w:rsidR="007265C5">
        <w:rPr>
          <w:rFonts w:asciiTheme="majorBidi" w:hAnsiTheme="majorBidi" w:cstheme="majorBidi"/>
          <w:sz w:val="24"/>
          <w:szCs w:val="24"/>
        </w:rPr>
        <w:t xml:space="preserve"> </w:t>
      </w:r>
      <w:r w:rsidR="00493258">
        <w:rPr>
          <w:rFonts w:asciiTheme="majorBidi" w:hAnsiTheme="majorBidi" w:cstheme="majorBidi"/>
          <w:sz w:val="24"/>
          <w:szCs w:val="24"/>
        </w:rPr>
        <w:t xml:space="preserve">The first step in this process was to </w:t>
      </w:r>
      <w:r w:rsidR="007265C5">
        <w:rPr>
          <w:rFonts w:asciiTheme="majorBidi" w:hAnsiTheme="majorBidi" w:cstheme="majorBidi"/>
          <w:sz w:val="24"/>
          <w:szCs w:val="24"/>
        </w:rPr>
        <w:t>create a GIS-readable version of the tours documented in</w:t>
      </w:r>
      <w:r w:rsidR="004C3A63" w:rsidRPr="0030775A">
        <w:rPr>
          <w:rFonts w:asciiTheme="majorBidi" w:hAnsiTheme="majorBidi" w:cstheme="majorBidi"/>
          <w:sz w:val="24"/>
          <w:szCs w:val="24"/>
        </w:rPr>
        <w:t xml:space="preserve"> </w:t>
      </w:r>
      <w:r w:rsidR="003272A3" w:rsidRPr="0030775A">
        <w:rPr>
          <w:rFonts w:asciiTheme="majorBidi" w:hAnsiTheme="majorBidi" w:cstheme="majorBidi"/>
          <w:sz w:val="24"/>
          <w:szCs w:val="24"/>
        </w:rPr>
        <w:t>Gray, Youn</w:t>
      </w:r>
      <w:r w:rsidR="00C37FA7" w:rsidRPr="0030775A">
        <w:rPr>
          <w:rFonts w:asciiTheme="majorBidi" w:hAnsiTheme="majorBidi" w:cstheme="majorBidi"/>
          <w:sz w:val="24"/>
          <w:szCs w:val="24"/>
        </w:rPr>
        <w:t>g</w:t>
      </w:r>
      <w:r w:rsidR="00892B5A" w:rsidRPr="0030775A">
        <w:rPr>
          <w:rFonts w:asciiTheme="majorBidi" w:hAnsiTheme="majorBidi" w:cstheme="majorBidi"/>
          <w:sz w:val="24"/>
          <w:szCs w:val="24"/>
        </w:rPr>
        <w:t xml:space="preserve"> and Pennan</w:t>
      </w:r>
      <w:r w:rsidR="00C37FA7" w:rsidRPr="0030775A">
        <w:rPr>
          <w:rFonts w:asciiTheme="majorBidi" w:hAnsiTheme="majorBidi" w:cstheme="majorBidi"/>
          <w:sz w:val="24"/>
          <w:szCs w:val="24"/>
        </w:rPr>
        <w:t>t</w:t>
      </w:r>
      <w:r w:rsidR="004C3A63">
        <w:rPr>
          <w:rFonts w:asciiTheme="majorBidi" w:hAnsiTheme="majorBidi" w:cstheme="majorBidi"/>
          <w:sz w:val="24"/>
          <w:szCs w:val="24"/>
        </w:rPr>
        <w:t>’s accounts of the Lake District</w:t>
      </w:r>
      <w:r w:rsidR="007265C5">
        <w:rPr>
          <w:rFonts w:asciiTheme="majorBidi" w:hAnsiTheme="majorBidi" w:cstheme="majorBidi"/>
          <w:sz w:val="24"/>
          <w:szCs w:val="24"/>
        </w:rPr>
        <w:t>, and this</w:t>
      </w:r>
      <w:r w:rsidR="00493258">
        <w:rPr>
          <w:rFonts w:asciiTheme="majorBidi" w:hAnsiTheme="majorBidi" w:cstheme="majorBidi"/>
          <w:sz w:val="24"/>
          <w:szCs w:val="24"/>
        </w:rPr>
        <w:t xml:space="preserve"> itself</w:t>
      </w:r>
      <w:r w:rsidR="007265C5">
        <w:rPr>
          <w:rFonts w:asciiTheme="majorBidi" w:hAnsiTheme="majorBidi" w:cstheme="majorBidi"/>
          <w:sz w:val="24"/>
          <w:szCs w:val="24"/>
        </w:rPr>
        <w:t xml:space="preserve"> </w:t>
      </w:r>
      <w:r w:rsidR="00BB0EF7" w:rsidRPr="005F4106">
        <w:rPr>
          <w:rFonts w:asciiTheme="majorBidi" w:hAnsiTheme="majorBidi" w:cstheme="majorBidi"/>
          <w:sz w:val="24"/>
          <w:szCs w:val="24"/>
        </w:rPr>
        <w:t xml:space="preserve">involved </w:t>
      </w:r>
      <w:r w:rsidR="007265C5">
        <w:rPr>
          <w:rFonts w:asciiTheme="majorBidi" w:hAnsiTheme="majorBidi" w:cstheme="majorBidi"/>
          <w:sz w:val="24"/>
          <w:szCs w:val="24"/>
        </w:rPr>
        <w:t xml:space="preserve">several </w:t>
      </w:r>
      <w:r>
        <w:rPr>
          <w:rFonts w:asciiTheme="majorBidi" w:hAnsiTheme="majorBidi" w:cstheme="majorBidi"/>
          <w:sz w:val="24"/>
          <w:szCs w:val="24"/>
        </w:rPr>
        <w:t>stages</w:t>
      </w:r>
      <w:r w:rsidR="007265C5">
        <w:rPr>
          <w:rFonts w:asciiTheme="majorBidi" w:hAnsiTheme="majorBidi" w:cstheme="majorBidi"/>
          <w:sz w:val="24"/>
          <w:szCs w:val="24"/>
        </w:rPr>
        <w:t>.</w:t>
      </w:r>
      <w:r w:rsidR="00371BBF" w:rsidRPr="004D0310">
        <w:rPr>
          <w:rFonts w:asciiTheme="majorBidi" w:hAnsiTheme="majorBidi" w:cstheme="majorBidi"/>
          <w:sz w:val="24"/>
          <w:szCs w:val="24"/>
        </w:rPr>
        <w:t xml:space="preserve"> </w:t>
      </w:r>
      <w:r w:rsidR="006E6B44" w:rsidRPr="004D0310">
        <w:rPr>
          <w:rFonts w:asciiTheme="majorBidi" w:hAnsiTheme="majorBidi" w:cstheme="majorBidi"/>
          <w:sz w:val="24"/>
          <w:szCs w:val="24"/>
        </w:rPr>
        <w:t>First of all,</w:t>
      </w:r>
      <w:r w:rsidR="00371BBF" w:rsidRPr="001F5A4B">
        <w:rPr>
          <w:rFonts w:asciiTheme="majorBidi" w:hAnsiTheme="majorBidi" w:cstheme="majorBidi"/>
          <w:sz w:val="24"/>
          <w:szCs w:val="24"/>
        </w:rPr>
        <w:t xml:space="preserve"> we had to digitise </w:t>
      </w:r>
      <w:r w:rsidR="00311A9B" w:rsidRPr="001F5A4B">
        <w:rPr>
          <w:rFonts w:asciiTheme="majorBidi" w:hAnsiTheme="majorBidi" w:cstheme="majorBidi"/>
          <w:sz w:val="24"/>
          <w:szCs w:val="24"/>
        </w:rPr>
        <w:t xml:space="preserve">the </w:t>
      </w:r>
      <w:r w:rsidR="007265C5">
        <w:rPr>
          <w:rFonts w:asciiTheme="majorBidi" w:hAnsiTheme="majorBidi" w:cstheme="majorBidi"/>
          <w:sz w:val="24"/>
          <w:szCs w:val="24"/>
        </w:rPr>
        <w:t>portions of</w:t>
      </w:r>
      <w:r w:rsidR="00311A9B" w:rsidRPr="001F5A4B">
        <w:rPr>
          <w:rFonts w:asciiTheme="majorBidi" w:hAnsiTheme="majorBidi" w:cstheme="majorBidi"/>
          <w:sz w:val="24"/>
          <w:szCs w:val="24"/>
        </w:rPr>
        <w:t xml:space="preserve"> </w:t>
      </w:r>
      <w:r w:rsidR="00371BBF" w:rsidRPr="001F5A4B">
        <w:rPr>
          <w:rFonts w:asciiTheme="majorBidi" w:hAnsiTheme="majorBidi" w:cstheme="majorBidi"/>
          <w:sz w:val="24"/>
          <w:szCs w:val="24"/>
        </w:rPr>
        <w:t xml:space="preserve">each </w:t>
      </w:r>
      <w:r w:rsidR="00EB5ED4">
        <w:rPr>
          <w:rFonts w:asciiTheme="majorBidi" w:hAnsiTheme="majorBidi" w:cstheme="majorBidi"/>
          <w:sz w:val="24"/>
          <w:szCs w:val="24"/>
        </w:rPr>
        <w:t>writer’s account</w:t>
      </w:r>
      <w:r w:rsidR="00EB5ED4" w:rsidRPr="001F5A4B">
        <w:rPr>
          <w:rFonts w:asciiTheme="majorBidi" w:hAnsiTheme="majorBidi" w:cstheme="majorBidi"/>
          <w:sz w:val="24"/>
          <w:szCs w:val="24"/>
        </w:rPr>
        <w:t xml:space="preserve"> </w:t>
      </w:r>
      <w:r w:rsidR="00311A9B" w:rsidRPr="001F5A4B">
        <w:rPr>
          <w:rFonts w:asciiTheme="majorBidi" w:hAnsiTheme="majorBidi" w:cstheme="majorBidi"/>
          <w:sz w:val="24"/>
          <w:szCs w:val="24"/>
        </w:rPr>
        <w:t>that</w:t>
      </w:r>
      <w:r w:rsidR="007265C5">
        <w:rPr>
          <w:rFonts w:asciiTheme="majorBidi" w:hAnsiTheme="majorBidi" w:cstheme="majorBidi"/>
          <w:sz w:val="24"/>
          <w:szCs w:val="24"/>
        </w:rPr>
        <w:t xml:space="preserve"> dealt with</w:t>
      </w:r>
      <w:r w:rsidR="00311A9B" w:rsidRPr="001F5A4B">
        <w:rPr>
          <w:rFonts w:asciiTheme="majorBidi" w:hAnsiTheme="majorBidi" w:cstheme="majorBidi"/>
          <w:sz w:val="24"/>
          <w:szCs w:val="24"/>
        </w:rPr>
        <w:t xml:space="preserve"> the </w:t>
      </w:r>
      <w:r w:rsidR="00311A9B" w:rsidRPr="001F5A4B">
        <w:rPr>
          <w:rFonts w:asciiTheme="majorBidi" w:hAnsiTheme="majorBidi" w:cstheme="majorBidi"/>
          <w:sz w:val="24"/>
          <w:szCs w:val="24"/>
        </w:rPr>
        <w:lastRenderedPageBreak/>
        <w:t>Lake</w:t>
      </w:r>
      <w:r w:rsidR="007265C5">
        <w:rPr>
          <w:rFonts w:asciiTheme="majorBidi" w:hAnsiTheme="majorBidi" w:cstheme="majorBidi"/>
          <w:sz w:val="24"/>
          <w:szCs w:val="24"/>
        </w:rPr>
        <w:t>land region</w:t>
      </w:r>
      <w:r w:rsidR="00A6453F" w:rsidRPr="001F5A4B">
        <w:rPr>
          <w:rFonts w:asciiTheme="majorBidi" w:hAnsiTheme="majorBidi" w:cstheme="majorBidi"/>
          <w:sz w:val="24"/>
          <w:szCs w:val="24"/>
        </w:rPr>
        <w:t xml:space="preserve">. </w:t>
      </w:r>
      <w:r w:rsidR="00293996">
        <w:rPr>
          <w:rFonts w:asciiTheme="majorBidi" w:hAnsiTheme="majorBidi" w:cstheme="majorBidi"/>
          <w:sz w:val="24"/>
          <w:szCs w:val="24"/>
        </w:rPr>
        <w:t xml:space="preserve">This gave us a set of text extracts comprising </w:t>
      </w:r>
      <w:r w:rsidR="00CA30E1" w:rsidRPr="001F5A4B">
        <w:rPr>
          <w:rFonts w:asciiTheme="majorBidi" w:hAnsiTheme="majorBidi" w:cstheme="majorBidi"/>
          <w:sz w:val="24"/>
          <w:szCs w:val="24"/>
          <w:lang w:val="en-US"/>
        </w:rPr>
        <w:t>[</w:t>
      </w:r>
      <w:r w:rsidR="00A6453F" w:rsidRPr="001F5A4B">
        <w:rPr>
          <w:rFonts w:asciiTheme="majorBidi" w:hAnsiTheme="majorBidi" w:cstheme="majorBidi"/>
          <w:sz w:val="24"/>
          <w:szCs w:val="24"/>
          <w:lang w:val="en-US"/>
        </w:rPr>
        <w:t>Gray 1775, 350</w:t>
      </w:r>
      <w:r w:rsidR="00EB5ED4">
        <w:rPr>
          <w:rFonts w:asciiTheme="majorBidi" w:hAnsiTheme="majorBidi" w:cstheme="majorBidi"/>
          <w:sz w:val="24"/>
          <w:szCs w:val="24"/>
          <w:lang w:val="en-US"/>
        </w:rPr>
        <w:t>–</w:t>
      </w:r>
      <w:r w:rsidR="00A6453F" w:rsidRPr="001F5A4B">
        <w:rPr>
          <w:rFonts w:asciiTheme="majorBidi" w:hAnsiTheme="majorBidi" w:cstheme="majorBidi"/>
          <w:sz w:val="24"/>
          <w:szCs w:val="24"/>
          <w:lang w:val="en-US"/>
        </w:rPr>
        <w:t>79</w:t>
      </w:r>
      <w:r w:rsidR="00CA30E1" w:rsidRPr="001F5A4B">
        <w:rPr>
          <w:rFonts w:asciiTheme="majorBidi" w:hAnsiTheme="majorBidi" w:cstheme="majorBidi"/>
          <w:sz w:val="24"/>
          <w:szCs w:val="24"/>
          <w:lang w:val="en-US"/>
        </w:rPr>
        <w:t>][</w:t>
      </w:r>
      <w:r w:rsidR="00A6453F" w:rsidRPr="001F5A4B">
        <w:rPr>
          <w:rFonts w:asciiTheme="majorBidi" w:hAnsiTheme="majorBidi" w:cstheme="majorBidi"/>
          <w:sz w:val="24"/>
          <w:szCs w:val="24"/>
          <w:lang w:val="en-US"/>
        </w:rPr>
        <w:t>Young</w:t>
      </w:r>
      <w:r w:rsidR="00A6453F" w:rsidRPr="001F5A4B">
        <w:rPr>
          <w:rFonts w:asciiTheme="majorBidi" w:hAnsiTheme="majorBidi" w:cstheme="majorBidi"/>
          <w:i/>
          <w:sz w:val="24"/>
          <w:szCs w:val="24"/>
          <w:lang w:val="en-US"/>
        </w:rPr>
        <w:t xml:space="preserve"> </w:t>
      </w:r>
      <w:r w:rsidR="00A6453F" w:rsidRPr="001F5A4B">
        <w:rPr>
          <w:rFonts w:asciiTheme="majorBidi" w:hAnsiTheme="majorBidi" w:cstheme="majorBidi"/>
          <w:sz w:val="24"/>
          <w:szCs w:val="24"/>
          <w:lang w:val="en-US"/>
        </w:rPr>
        <w:t>1770, III, 117</w:t>
      </w:r>
      <w:r w:rsidR="00EB5ED4">
        <w:rPr>
          <w:rFonts w:asciiTheme="majorBidi" w:hAnsiTheme="majorBidi" w:cstheme="majorBidi"/>
          <w:sz w:val="24"/>
          <w:szCs w:val="24"/>
          <w:lang w:val="en-US"/>
        </w:rPr>
        <w:t>–</w:t>
      </w:r>
      <w:r w:rsidR="00A6453F" w:rsidRPr="001F5A4B">
        <w:rPr>
          <w:rFonts w:asciiTheme="majorBidi" w:hAnsiTheme="majorBidi" w:cstheme="majorBidi"/>
          <w:sz w:val="24"/>
          <w:szCs w:val="24"/>
          <w:lang w:val="en-US"/>
        </w:rPr>
        <w:t>196</w:t>
      </w:r>
      <w:r w:rsidR="00CA30E1" w:rsidRPr="001F5A4B">
        <w:rPr>
          <w:rFonts w:asciiTheme="majorBidi" w:hAnsiTheme="majorBidi" w:cstheme="majorBidi"/>
          <w:sz w:val="24"/>
          <w:szCs w:val="24"/>
          <w:lang w:val="en-US"/>
        </w:rPr>
        <w:t>][</w:t>
      </w:r>
      <w:r w:rsidR="00A6453F" w:rsidRPr="001F5A4B">
        <w:rPr>
          <w:rFonts w:asciiTheme="majorBidi" w:hAnsiTheme="majorBidi" w:cstheme="majorBidi"/>
          <w:sz w:val="24"/>
          <w:szCs w:val="24"/>
          <w:lang w:val="en-US"/>
        </w:rPr>
        <w:t>Pennant 1771, 216</w:t>
      </w:r>
      <w:r w:rsidR="00111A65">
        <w:rPr>
          <w:rFonts w:asciiTheme="majorBidi" w:hAnsiTheme="majorBidi" w:cstheme="majorBidi"/>
          <w:sz w:val="24"/>
          <w:szCs w:val="24"/>
          <w:lang w:val="en-US"/>
        </w:rPr>
        <w:t>–</w:t>
      </w:r>
      <w:r w:rsidR="00A6453F" w:rsidRPr="001F5A4B">
        <w:rPr>
          <w:rFonts w:asciiTheme="majorBidi" w:hAnsiTheme="majorBidi" w:cstheme="majorBidi"/>
          <w:sz w:val="24"/>
          <w:szCs w:val="24"/>
          <w:lang w:val="en-US"/>
        </w:rPr>
        <w:t>20</w:t>
      </w:r>
      <w:r w:rsidR="00CA30E1" w:rsidRPr="001F5A4B">
        <w:rPr>
          <w:rFonts w:asciiTheme="majorBidi" w:hAnsiTheme="majorBidi" w:cstheme="majorBidi"/>
          <w:sz w:val="24"/>
          <w:szCs w:val="24"/>
          <w:lang w:val="en-US"/>
        </w:rPr>
        <w:t>][</w:t>
      </w:r>
      <w:r w:rsidR="00A6453F" w:rsidRPr="001F5A4B">
        <w:rPr>
          <w:rFonts w:asciiTheme="majorBidi" w:hAnsiTheme="majorBidi" w:cstheme="majorBidi"/>
          <w:sz w:val="24"/>
          <w:szCs w:val="24"/>
          <w:lang w:val="en-US"/>
        </w:rPr>
        <w:t>Pennant 1774, 23</w:t>
      </w:r>
      <w:r w:rsidR="00EB5ED4">
        <w:rPr>
          <w:rFonts w:asciiTheme="majorBidi" w:hAnsiTheme="majorBidi" w:cstheme="majorBidi"/>
          <w:sz w:val="24"/>
          <w:szCs w:val="24"/>
          <w:lang w:val="en-US"/>
        </w:rPr>
        <w:t>–</w:t>
      </w:r>
      <w:r w:rsidR="00A6453F" w:rsidRPr="001F5A4B">
        <w:rPr>
          <w:rFonts w:asciiTheme="majorBidi" w:hAnsiTheme="majorBidi" w:cstheme="majorBidi"/>
          <w:sz w:val="24"/>
          <w:szCs w:val="24"/>
          <w:lang w:val="en-US"/>
        </w:rPr>
        <w:t>71</w:t>
      </w:r>
      <w:r w:rsidR="00CA30E1" w:rsidRPr="001F5A4B">
        <w:rPr>
          <w:rFonts w:asciiTheme="majorBidi" w:hAnsiTheme="majorBidi" w:cstheme="majorBidi"/>
          <w:sz w:val="24"/>
          <w:szCs w:val="24"/>
          <w:lang w:val="en-US"/>
        </w:rPr>
        <w:t>]</w:t>
      </w:r>
      <w:r w:rsidR="00293996">
        <w:rPr>
          <w:rFonts w:asciiTheme="majorBidi" w:hAnsiTheme="majorBidi" w:cstheme="majorBidi"/>
          <w:sz w:val="24"/>
          <w:szCs w:val="24"/>
          <w:lang w:val="en-US"/>
        </w:rPr>
        <w:t>.</w:t>
      </w:r>
      <w:r w:rsidR="005F5C09">
        <w:rPr>
          <w:rStyle w:val="FootnoteReference"/>
          <w:rFonts w:asciiTheme="majorBidi" w:hAnsiTheme="majorBidi" w:cstheme="majorBidi"/>
          <w:sz w:val="24"/>
          <w:szCs w:val="24"/>
          <w:lang w:val="en-US"/>
        </w:rPr>
        <w:footnoteReference w:id="1"/>
      </w:r>
      <w:r w:rsidR="00DA2D47" w:rsidRPr="001F5A4B">
        <w:rPr>
          <w:rFonts w:asciiTheme="majorBidi" w:hAnsiTheme="majorBidi" w:cstheme="majorBidi"/>
          <w:sz w:val="24"/>
          <w:szCs w:val="24"/>
          <w:lang w:val="en-US"/>
        </w:rPr>
        <w:t xml:space="preserve"> </w:t>
      </w:r>
      <w:r w:rsidR="00293996">
        <w:rPr>
          <w:rFonts w:asciiTheme="majorBidi" w:hAnsiTheme="majorBidi" w:cstheme="majorBidi"/>
          <w:sz w:val="24"/>
          <w:szCs w:val="24"/>
        </w:rPr>
        <w:t>Once we had prepared these extracts, we</w:t>
      </w:r>
      <w:r w:rsidR="00371BBF" w:rsidRPr="001F5A4B">
        <w:rPr>
          <w:rFonts w:asciiTheme="majorBidi" w:hAnsiTheme="majorBidi" w:cstheme="majorBidi"/>
          <w:sz w:val="24"/>
          <w:szCs w:val="24"/>
        </w:rPr>
        <w:t xml:space="preserve"> read </w:t>
      </w:r>
      <w:r w:rsidR="00293996">
        <w:rPr>
          <w:rFonts w:asciiTheme="majorBidi" w:hAnsiTheme="majorBidi" w:cstheme="majorBidi"/>
          <w:sz w:val="24"/>
          <w:szCs w:val="24"/>
        </w:rPr>
        <w:t>them</w:t>
      </w:r>
      <w:r w:rsidR="00EB5ED4" w:rsidRPr="001F5A4B">
        <w:rPr>
          <w:rFonts w:asciiTheme="majorBidi" w:hAnsiTheme="majorBidi" w:cstheme="majorBidi"/>
          <w:sz w:val="24"/>
          <w:szCs w:val="24"/>
        </w:rPr>
        <w:t xml:space="preserve"> </w:t>
      </w:r>
      <w:r w:rsidR="00293996">
        <w:rPr>
          <w:rFonts w:asciiTheme="majorBidi" w:hAnsiTheme="majorBidi" w:cstheme="majorBidi"/>
          <w:sz w:val="24"/>
          <w:szCs w:val="24"/>
        </w:rPr>
        <w:t xml:space="preserve">individually </w:t>
      </w:r>
      <w:r w:rsidR="00371BBF" w:rsidRPr="001F5A4B">
        <w:rPr>
          <w:rFonts w:asciiTheme="majorBidi" w:hAnsiTheme="majorBidi" w:cstheme="majorBidi"/>
          <w:sz w:val="24"/>
          <w:szCs w:val="24"/>
        </w:rPr>
        <w:t xml:space="preserve">to identify </w:t>
      </w:r>
      <w:r w:rsidR="00293996">
        <w:rPr>
          <w:rFonts w:asciiTheme="majorBidi" w:hAnsiTheme="majorBidi" w:cstheme="majorBidi"/>
          <w:sz w:val="24"/>
          <w:szCs w:val="24"/>
        </w:rPr>
        <w:t xml:space="preserve">and to record </w:t>
      </w:r>
      <w:r w:rsidR="00371BBF" w:rsidRPr="001F5A4B">
        <w:rPr>
          <w:rFonts w:asciiTheme="majorBidi" w:hAnsiTheme="majorBidi" w:cstheme="majorBidi"/>
          <w:sz w:val="24"/>
          <w:szCs w:val="24"/>
        </w:rPr>
        <w:t xml:space="preserve">every place-name reference </w:t>
      </w:r>
      <w:r w:rsidR="00293996">
        <w:rPr>
          <w:rFonts w:asciiTheme="majorBidi" w:hAnsiTheme="majorBidi" w:cstheme="majorBidi"/>
          <w:sz w:val="24"/>
          <w:szCs w:val="24"/>
        </w:rPr>
        <w:t>each extract</w:t>
      </w:r>
      <w:r w:rsidR="00293996" w:rsidRPr="001F5A4B">
        <w:rPr>
          <w:rFonts w:asciiTheme="majorBidi" w:hAnsiTheme="majorBidi" w:cstheme="majorBidi"/>
          <w:sz w:val="24"/>
          <w:szCs w:val="24"/>
        </w:rPr>
        <w:t xml:space="preserve"> </w:t>
      </w:r>
      <w:r w:rsidR="00371BBF" w:rsidRPr="001F5A4B">
        <w:rPr>
          <w:rFonts w:asciiTheme="majorBidi" w:hAnsiTheme="majorBidi" w:cstheme="majorBidi"/>
          <w:sz w:val="24"/>
          <w:szCs w:val="24"/>
        </w:rPr>
        <w:t>contained</w:t>
      </w:r>
      <w:r w:rsidR="00E9148B" w:rsidRPr="001F5A4B">
        <w:rPr>
          <w:rFonts w:asciiTheme="majorBidi" w:hAnsiTheme="majorBidi" w:cstheme="majorBidi"/>
          <w:sz w:val="24"/>
          <w:szCs w:val="24"/>
        </w:rPr>
        <w:t xml:space="preserve">. </w:t>
      </w:r>
      <w:r w:rsidR="00371BBF" w:rsidRPr="001F5A4B">
        <w:rPr>
          <w:rFonts w:asciiTheme="majorBidi" w:hAnsiTheme="majorBidi" w:cstheme="majorBidi"/>
          <w:sz w:val="24"/>
          <w:szCs w:val="24"/>
        </w:rPr>
        <w:t xml:space="preserve">These place-names were then manually coded using XML and divided into </w:t>
      </w:r>
      <w:r w:rsidR="009B61ED" w:rsidRPr="001F5A4B">
        <w:rPr>
          <w:rFonts w:asciiTheme="majorBidi" w:hAnsiTheme="majorBidi" w:cstheme="majorBidi"/>
          <w:sz w:val="24"/>
          <w:szCs w:val="24"/>
        </w:rPr>
        <w:t>groups to distinguish</w:t>
      </w:r>
      <w:r w:rsidR="00371BBF" w:rsidRPr="001F5A4B">
        <w:rPr>
          <w:rFonts w:asciiTheme="majorBidi" w:hAnsiTheme="majorBidi" w:cstheme="majorBidi"/>
          <w:sz w:val="24"/>
          <w:szCs w:val="24"/>
        </w:rPr>
        <w:t xml:space="preserve"> </w:t>
      </w:r>
      <w:r w:rsidR="009B61ED" w:rsidRPr="001F5A4B">
        <w:rPr>
          <w:rFonts w:asciiTheme="majorBidi" w:hAnsiTheme="majorBidi" w:cstheme="majorBidi"/>
          <w:sz w:val="24"/>
          <w:szCs w:val="24"/>
        </w:rPr>
        <w:t xml:space="preserve">the </w:t>
      </w:r>
      <w:r w:rsidR="00371BBF" w:rsidRPr="001F5A4B">
        <w:rPr>
          <w:rFonts w:asciiTheme="majorBidi" w:hAnsiTheme="majorBidi" w:cstheme="majorBidi"/>
          <w:sz w:val="24"/>
          <w:szCs w:val="24"/>
        </w:rPr>
        <w:t>places</w:t>
      </w:r>
      <w:r w:rsidR="009B61ED" w:rsidRPr="001F5A4B">
        <w:rPr>
          <w:rFonts w:asciiTheme="majorBidi" w:hAnsiTheme="majorBidi" w:cstheme="majorBidi"/>
          <w:sz w:val="24"/>
          <w:szCs w:val="24"/>
        </w:rPr>
        <w:t xml:space="preserve"> and landmarks that the writers</w:t>
      </w:r>
      <w:r w:rsidR="00371BBF" w:rsidRPr="001F5A4B">
        <w:rPr>
          <w:rFonts w:asciiTheme="majorBidi" w:hAnsiTheme="majorBidi" w:cstheme="majorBidi"/>
          <w:sz w:val="24"/>
          <w:szCs w:val="24"/>
        </w:rPr>
        <w:t xml:space="preserve"> visited </w:t>
      </w:r>
      <w:r w:rsidR="009B61ED" w:rsidRPr="001F5A4B">
        <w:rPr>
          <w:rFonts w:asciiTheme="majorBidi" w:hAnsiTheme="majorBidi" w:cstheme="majorBidi"/>
          <w:sz w:val="24"/>
          <w:szCs w:val="24"/>
        </w:rPr>
        <w:t xml:space="preserve">from those they </w:t>
      </w:r>
      <w:r w:rsidR="00371BBF" w:rsidRPr="001F5A4B">
        <w:rPr>
          <w:rFonts w:asciiTheme="majorBidi" w:hAnsiTheme="majorBidi" w:cstheme="majorBidi"/>
          <w:sz w:val="24"/>
          <w:szCs w:val="24"/>
        </w:rPr>
        <w:t>mentioned</w:t>
      </w:r>
      <w:r w:rsidR="004C3A63">
        <w:rPr>
          <w:rFonts w:asciiTheme="majorBidi" w:hAnsiTheme="majorBidi" w:cstheme="majorBidi"/>
          <w:sz w:val="24"/>
          <w:szCs w:val="24"/>
        </w:rPr>
        <w:t xml:space="preserve"> but did not visit</w:t>
      </w:r>
      <w:r w:rsidR="00371BBF" w:rsidRPr="001F5A4B">
        <w:rPr>
          <w:rFonts w:asciiTheme="majorBidi" w:hAnsiTheme="majorBidi" w:cstheme="majorBidi"/>
          <w:sz w:val="24"/>
          <w:szCs w:val="24"/>
        </w:rPr>
        <w:t xml:space="preserve">. The places </w:t>
      </w:r>
      <w:r w:rsidR="0008295A" w:rsidRPr="001F5A4B">
        <w:rPr>
          <w:rFonts w:asciiTheme="majorBidi" w:hAnsiTheme="majorBidi" w:cstheme="majorBidi"/>
          <w:sz w:val="24"/>
          <w:szCs w:val="24"/>
        </w:rPr>
        <w:t xml:space="preserve">and landmarks </w:t>
      </w:r>
      <w:r w:rsidR="00371BBF" w:rsidRPr="001F5A4B">
        <w:rPr>
          <w:rFonts w:asciiTheme="majorBidi" w:hAnsiTheme="majorBidi" w:cstheme="majorBidi"/>
          <w:sz w:val="24"/>
          <w:szCs w:val="24"/>
        </w:rPr>
        <w:t xml:space="preserve">tagged as </w:t>
      </w:r>
      <w:r w:rsidR="00BF3872" w:rsidRPr="001F5A4B">
        <w:rPr>
          <w:rFonts w:asciiTheme="majorBidi" w:hAnsiTheme="majorBidi" w:cstheme="majorBidi"/>
          <w:sz w:val="24"/>
          <w:szCs w:val="24"/>
        </w:rPr>
        <w:t xml:space="preserve">having been </w:t>
      </w:r>
      <w:r w:rsidR="00371BBF" w:rsidRPr="001F5A4B">
        <w:rPr>
          <w:rFonts w:asciiTheme="majorBidi" w:hAnsiTheme="majorBidi" w:cstheme="majorBidi"/>
          <w:sz w:val="24"/>
          <w:szCs w:val="24"/>
        </w:rPr>
        <w:t>visited were then arranged</w:t>
      </w:r>
      <w:r w:rsidR="0008295A" w:rsidRPr="001F5A4B">
        <w:rPr>
          <w:rFonts w:asciiTheme="majorBidi" w:hAnsiTheme="majorBidi" w:cstheme="majorBidi"/>
          <w:sz w:val="24"/>
          <w:szCs w:val="24"/>
        </w:rPr>
        <w:t xml:space="preserve"> sequentially</w:t>
      </w:r>
      <w:r w:rsidR="006C1E19" w:rsidRPr="001F5A4B">
        <w:rPr>
          <w:rFonts w:asciiTheme="majorBidi" w:hAnsiTheme="majorBidi" w:cstheme="majorBidi"/>
          <w:sz w:val="24"/>
          <w:szCs w:val="24"/>
        </w:rPr>
        <w:t xml:space="preserve"> in a </w:t>
      </w:r>
      <w:r w:rsidR="00371BBF" w:rsidRPr="001F5A4B">
        <w:rPr>
          <w:rFonts w:asciiTheme="majorBidi" w:hAnsiTheme="majorBidi" w:cstheme="majorBidi"/>
          <w:sz w:val="24"/>
          <w:szCs w:val="24"/>
        </w:rPr>
        <w:t xml:space="preserve">table to form an itinerary for each </w:t>
      </w:r>
      <w:r w:rsidR="00EB5ED4">
        <w:rPr>
          <w:rFonts w:asciiTheme="majorBidi" w:hAnsiTheme="majorBidi" w:cstheme="majorBidi"/>
          <w:sz w:val="24"/>
          <w:szCs w:val="24"/>
        </w:rPr>
        <w:t>account</w:t>
      </w:r>
      <w:r w:rsidR="00371BBF" w:rsidRPr="001F5A4B">
        <w:rPr>
          <w:rFonts w:asciiTheme="majorBidi" w:hAnsiTheme="majorBidi" w:cstheme="majorBidi"/>
          <w:sz w:val="24"/>
          <w:szCs w:val="24"/>
        </w:rPr>
        <w:t xml:space="preserve">. </w:t>
      </w:r>
      <w:r w:rsidR="006E6B44" w:rsidRPr="001F5A4B">
        <w:rPr>
          <w:rFonts w:asciiTheme="majorBidi" w:hAnsiTheme="majorBidi" w:cstheme="majorBidi"/>
          <w:sz w:val="24"/>
          <w:szCs w:val="24"/>
        </w:rPr>
        <w:t>Once tagged, annotated and arranged</w:t>
      </w:r>
      <w:r w:rsidR="00A3470D" w:rsidRPr="001F5A4B">
        <w:rPr>
          <w:rFonts w:asciiTheme="majorBidi" w:hAnsiTheme="majorBidi" w:cstheme="majorBidi"/>
          <w:sz w:val="24"/>
          <w:szCs w:val="24"/>
        </w:rPr>
        <w:t xml:space="preserve"> in this manner</w:t>
      </w:r>
      <w:r w:rsidR="006E6B44" w:rsidRPr="001F5A4B">
        <w:rPr>
          <w:rFonts w:asciiTheme="majorBidi" w:hAnsiTheme="majorBidi" w:cstheme="majorBidi"/>
          <w:sz w:val="24"/>
          <w:szCs w:val="24"/>
        </w:rPr>
        <w:t xml:space="preserve">, the place-names were geo-referenced using </w:t>
      </w:r>
      <w:r w:rsidR="00353CFF">
        <w:rPr>
          <w:rFonts w:asciiTheme="majorBidi" w:hAnsiTheme="majorBidi" w:cstheme="majorBidi"/>
          <w:sz w:val="24"/>
          <w:szCs w:val="24"/>
        </w:rPr>
        <w:t xml:space="preserve">coordinate data from </w:t>
      </w:r>
      <w:r w:rsidR="006E6B44" w:rsidRPr="001F5A4B">
        <w:rPr>
          <w:rFonts w:asciiTheme="majorBidi" w:hAnsiTheme="majorBidi" w:cstheme="majorBidi"/>
          <w:sz w:val="24"/>
          <w:szCs w:val="24"/>
        </w:rPr>
        <w:t xml:space="preserve">the </w:t>
      </w:r>
      <w:r w:rsidR="006C1E19" w:rsidRPr="001F5A4B">
        <w:rPr>
          <w:rFonts w:asciiTheme="majorBidi" w:hAnsiTheme="majorBidi" w:cstheme="majorBidi"/>
          <w:sz w:val="24"/>
          <w:szCs w:val="24"/>
        </w:rPr>
        <w:t>Old Cumbria Gazetteer</w:t>
      </w:r>
      <w:r w:rsidR="0046455C"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46455C" w:rsidRPr="001F5A4B">
        <w:rPr>
          <w:rFonts w:asciiTheme="majorBidi" w:hAnsiTheme="majorBidi" w:cstheme="majorBidi"/>
          <w:sz w:val="24"/>
          <w:szCs w:val="24"/>
        </w:rPr>
        <w:t>Norgate and Norgate 2012</w:t>
      </w:r>
      <w:r w:rsidR="00CA30E1" w:rsidRPr="001F5A4B">
        <w:rPr>
          <w:rFonts w:asciiTheme="majorBidi" w:hAnsiTheme="majorBidi" w:cstheme="majorBidi"/>
          <w:sz w:val="24"/>
          <w:szCs w:val="24"/>
        </w:rPr>
        <w:t>]</w:t>
      </w:r>
      <w:r w:rsidR="008544A4" w:rsidRPr="001F5A4B">
        <w:rPr>
          <w:rFonts w:asciiTheme="majorBidi" w:hAnsiTheme="majorBidi" w:cstheme="majorBidi"/>
          <w:sz w:val="24"/>
          <w:szCs w:val="24"/>
        </w:rPr>
        <w:t>.</w:t>
      </w:r>
      <w:r w:rsidR="00E9148B" w:rsidRPr="001F5A4B">
        <w:rPr>
          <w:rFonts w:asciiTheme="majorBidi" w:hAnsiTheme="majorBidi" w:cstheme="majorBidi"/>
          <w:sz w:val="24"/>
          <w:szCs w:val="24"/>
        </w:rPr>
        <w:t xml:space="preserve"> </w:t>
      </w:r>
      <w:r w:rsidR="00032665" w:rsidRPr="00032665">
        <w:rPr>
          <w:rFonts w:asciiTheme="majorBidi" w:hAnsiTheme="majorBidi" w:cstheme="majorBidi"/>
          <w:sz w:val="24"/>
          <w:szCs w:val="24"/>
        </w:rPr>
        <w:t xml:space="preserve">The fully georeferenced dataset was then uploaded into ArcGIS. This dataset represents the </w:t>
      </w:r>
      <w:r w:rsidR="003744AB">
        <w:rPr>
          <w:rFonts w:asciiTheme="majorBidi" w:hAnsiTheme="majorBidi" w:cstheme="majorBidi"/>
          <w:sz w:val="24"/>
          <w:szCs w:val="24"/>
        </w:rPr>
        <w:t>geographic information</w:t>
      </w:r>
      <w:r w:rsidR="00E4662D">
        <w:rPr>
          <w:rFonts w:asciiTheme="majorBidi" w:hAnsiTheme="majorBidi" w:cstheme="majorBidi"/>
          <w:sz w:val="24"/>
          <w:szCs w:val="24"/>
        </w:rPr>
        <w:t xml:space="preserve"> contained in Gray, Young and Pennant’s accounts </w:t>
      </w:r>
      <w:r w:rsidR="00032665" w:rsidRPr="00032665">
        <w:rPr>
          <w:rFonts w:asciiTheme="majorBidi" w:hAnsiTheme="majorBidi" w:cstheme="majorBidi"/>
          <w:sz w:val="24"/>
          <w:szCs w:val="24"/>
        </w:rPr>
        <w:t>as isolated points on the</w:t>
      </w:r>
      <w:r w:rsidR="00E4662D">
        <w:rPr>
          <w:rFonts w:asciiTheme="majorBidi" w:hAnsiTheme="majorBidi" w:cstheme="majorBidi"/>
          <w:sz w:val="24"/>
          <w:szCs w:val="24"/>
        </w:rPr>
        <w:t xml:space="preserve"> Lakeland</w:t>
      </w:r>
      <w:r w:rsidR="00032665" w:rsidRPr="00032665">
        <w:rPr>
          <w:rFonts w:asciiTheme="majorBidi" w:hAnsiTheme="majorBidi" w:cstheme="majorBidi"/>
          <w:sz w:val="24"/>
          <w:szCs w:val="24"/>
        </w:rPr>
        <w:t xml:space="preserve"> landscape</w:t>
      </w:r>
      <w:r w:rsidR="00287E6C">
        <w:rPr>
          <w:rFonts w:asciiTheme="majorBidi" w:hAnsiTheme="majorBidi" w:cstheme="majorBidi"/>
          <w:sz w:val="24"/>
          <w:szCs w:val="24"/>
        </w:rPr>
        <w:t>;</w:t>
      </w:r>
      <w:r w:rsidR="00032665" w:rsidRPr="00032665">
        <w:rPr>
          <w:rFonts w:asciiTheme="majorBidi" w:hAnsiTheme="majorBidi" w:cstheme="majorBidi"/>
          <w:sz w:val="24"/>
          <w:szCs w:val="24"/>
        </w:rPr>
        <w:t xml:space="preserve"> however</w:t>
      </w:r>
      <w:r w:rsidR="00287E6C">
        <w:rPr>
          <w:rFonts w:asciiTheme="majorBidi" w:hAnsiTheme="majorBidi" w:cstheme="majorBidi"/>
          <w:sz w:val="24"/>
          <w:szCs w:val="24"/>
        </w:rPr>
        <w:t>,</w:t>
      </w:r>
      <w:r w:rsidR="00032665" w:rsidRPr="00032665">
        <w:rPr>
          <w:rFonts w:asciiTheme="majorBidi" w:hAnsiTheme="majorBidi" w:cstheme="majorBidi"/>
          <w:sz w:val="24"/>
          <w:szCs w:val="24"/>
        </w:rPr>
        <w:t xml:space="preserve"> it also provides a platform for </w:t>
      </w:r>
      <w:r w:rsidR="00287E6C">
        <w:rPr>
          <w:rFonts w:asciiTheme="majorBidi" w:hAnsiTheme="majorBidi" w:cstheme="majorBidi"/>
          <w:sz w:val="24"/>
          <w:szCs w:val="24"/>
        </w:rPr>
        <w:t xml:space="preserve">performing </w:t>
      </w:r>
      <w:r w:rsidR="00032665" w:rsidRPr="00032665">
        <w:rPr>
          <w:rFonts w:asciiTheme="majorBidi" w:hAnsiTheme="majorBidi" w:cstheme="majorBidi"/>
          <w:sz w:val="24"/>
          <w:szCs w:val="24"/>
        </w:rPr>
        <w:t>more sophisticated forms</w:t>
      </w:r>
      <w:r w:rsidR="00E4662D">
        <w:rPr>
          <w:rFonts w:asciiTheme="majorBidi" w:hAnsiTheme="majorBidi" w:cstheme="majorBidi"/>
          <w:sz w:val="24"/>
          <w:szCs w:val="24"/>
        </w:rPr>
        <w:t xml:space="preserve"> of geographical analysis (</w:t>
      </w:r>
      <w:r w:rsidR="003744AB">
        <w:rPr>
          <w:rFonts w:asciiTheme="majorBidi" w:hAnsiTheme="majorBidi" w:cstheme="majorBidi"/>
          <w:sz w:val="24"/>
          <w:szCs w:val="24"/>
        </w:rPr>
        <w:t>such as CSA and LCP</w:t>
      </w:r>
      <w:r w:rsidR="00E4662D">
        <w:rPr>
          <w:rFonts w:asciiTheme="majorBidi" w:hAnsiTheme="majorBidi" w:cstheme="majorBidi"/>
          <w:sz w:val="24"/>
          <w:szCs w:val="24"/>
        </w:rPr>
        <w:t>)</w:t>
      </w:r>
      <w:r w:rsidR="00032665" w:rsidRPr="00032665">
        <w:rPr>
          <w:rFonts w:asciiTheme="majorBidi" w:hAnsiTheme="majorBidi" w:cstheme="majorBidi"/>
          <w:sz w:val="24"/>
          <w:szCs w:val="24"/>
        </w:rPr>
        <w:t xml:space="preserve"> </w:t>
      </w:r>
      <w:r w:rsidR="003744AB">
        <w:rPr>
          <w:rFonts w:asciiTheme="majorBidi" w:hAnsiTheme="majorBidi" w:cstheme="majorBidi"/>
          <w:sz w:val="24"/>
          <w:szCs w:val="24"/>
        </w:rPr>
        <w:t>in order</w:t>
      </w:r>
      <w:r w:rsidR="00E4662D">
        <w:rPr>
          <w:rFonts w:asciiTheme="majorBidi" w:hAnsiTheme="majorBidi" w:cstheme="majorBidi"/>
          <w:sz w:val="24"/>
          <w:szCs w:val="24"/>
        </w:rPr>
        <w:t xml:space="preserve"> to explore these accounts </w:t>
      </w:r>
      <w:r w:rsidR="003744AB">
        <w:rPr>
          <w:rFonts w:asciiTheme="majorBidi" w:hAnsiTheme="majorBidi" w:cstheme="majorBidi"/>
          <w:sz w:val="24"/>
          <w:szCs w:val="24"/>
        </w:rPr>
        <w:t xml:space="preserve">as records of </w:t>
      </w:r>
      <w:r w:rsidR="00E4662D">
        <w:rPr>
          <w:rFonts w:asciiTheme="majorBidi" w:hAnsiTheme="majorBidi" w:cstheme="majorBidi"/>
          <w:sz w:val="24"/>
          <w:szCs w:val="24"/>
        </w:rPr>
        <w:t xml:space="preserve">movement </w:t>
      </w:r>
      <w:r w:rsidR="00E4662D" w:rsidRPr="00E4662D">
        <w:rPr>
          <w:rFonts w:asciiTheme="majorBidi" w:hAnsiTheme="majorBidi" w:cstheme="majorBidi"/>
          <w:i/>
          <w:sz w:val="24"/>
          <w:szCs w:val="24"/>
        </w:rPr>
        <w:t>through</w:t>
      </w:r>
      <w:r w:rsidR="00E4662D">
        <w:rPr>
          <w:rFonts w:asciiTheme="majorBidi" w:hAnsiTheme="majorBidi" w:cstheme="majorBidi"/>
          <w:sz w:val="24"/>
          <w:szCs w:val="24"/>
        </w:rPr>
        <w:t xml:space="preserve"> that</w:t>
      </w:r>
      <w:r w:rsidR="00032665" w:rsidRPr="00032665">
        <w:rPr>
          <w:rFonts w:asciiTheme="majorBidi" w:hAnsiTheme="majorBidi" w:cstheme="majorBidi"/>
          <w:sz w:val="24"/>
          <w:szCs w:val="24"/>
        </w:rPr>
        <w:t xml:space="preserve"> landscape.</w:t>
      </w:r>
      <w:r w:rsidR="00C539E5" w:rsidRPr="00EC2716">
        <w:rPr>
          <w:rFonts w:asciiTheme="majorBidi" w:hAnsiTheme="majorBidi" w:cstheme="majorBidi"/>
          <w:sz w:val="24"/>
          <w:szCs w:val="24"/>
        </w:rPr>
        <w:t xml:space="preserve"> </w:t>
      </w:r>
    </w:p>
    <w:p w14:paraId="1935A63C" w14:textId="0F838143" w:rsidR="00E4681F" w:rsidRPr="006A7A10" w:rsidRDefault="00A80C7E" w:rsidP="00A80C7E">
      <w:pPr>
        <w:widowControl w:val="0"/>
        <w:spacing w:after="0" w:line="480" w:lineRule="auto"/>
        <w:ind w:firstLine="720"/>
        <w:rPr>
          <w:rFonts w:asciiTheme="majorBidi" w:hAnsiTheme="majorBidi" w:cstheme="majorBidi"/>
          <w:sz w:val="24"/>
          <w:szCs w:val="24"/>
        </w:rPr>
      </w:pPr>
      <w:r>
        <w:rPr>
          <w:rFonts w:asciiTheme="majorBidi" w:hAnsiTheme="majorBidi" w:cstheme="majorBidi"/>
          <w:sz w:val="24"/>
          <w:szCs w:val="24"/>
        </w:rPr>
        <w:t>In order to</w:t>
      </w:r>
      <w:r w:rsidRPr="00EC2716">
        <w:rPr>
          <w:rFonts w:asciiTheme="majorBidi" w:hAnsiTheme="majorBidi" w:cstheme="majorBidi"/>
          <w:sz w:val="24"/>
          <w:szCs w:val="24"/>
        </w:rPr>
        <w:t xml:space="preserve"> </w:t>
      </w:r>
      <w:r w:rsidR="007F573F" w:rsidRPr="00EC2716">
        <w:rPr>
          <w:rFonts w:asciiTheme="majorBidi" w:hAnsiTheme="majorBidi" w:cstheme="majorBidi"/>
          <w:sz w:val="24"/>
          <w:szCs w:val="24"/>
        </w:rPr>
        <w:t>achieve</w:t>
      </w:r>
      <w:r w:rsidR="004714DA" w:rsidRPr="00EC2716">
        <w:rPr>
          <w:rFonts w:asciiTheme="majorBidi" w:hAnsiTheme="majorBidi" w:cstheme="majorBidi"/>
          <w:sz w:val="24"/>
          <w:szCs w:val="24"/>
        </w:rPr>
        <w:t xml:space="preserve"> our first </w:t>
      </w:r>
      <w:r w:rsidR="00A4449B" w:rsidRPr="00EC2716">
        <w:rPr>
          <w:rFonts w:asciiTheme="majorBidi" w:hAnsiTheme="majorBidi" w:cstheme="majorBidi"/>
          <w:sz w:val="24"/>
          <w:szCs w:val="24"/>
        </w:rPr>
        <w:t>objective,</w:t>
      </w:r>
      <w:r w:rsidR="00FE03CC">
        <w:rPr>
          <w:rFonts w:asciiTheme="majorBidi" w:hAnsiTheme="majorBidi" w:cstheme="majorBidi"/>
          <w:sz w:val="24"/>
          <w:szCs w:val="24"/>
        </w:rPr>
        <w:t xml:space="preserve"> </w:t>
      </w:r>
      <w:r w:rsidR="004714DA" w:rsidRPr="00EC2716">
        <w:rPr>
          <w:rFonts w:asciiTheme="majorBidi" w:hAnsiTheme="majorBidi" w:cstheme="majorBidi"/>
          <w:sz w:val="24"/>
          <w:szCs w:val="24"/>
        </w:rPr>
        <w:t>w</w:t>
      </w:r>
      <w:r w:rsidR="00442F5F" w:rsidRPr="00EC2716">
        <w:rPr>
          <w:rFonts w:asciiTheme="majorBidi" w:hAnsiTheme="majorBidi" w:cstheme="majorBidi"/>
          <w:sz w:val="24"/>
          <w:szCs w:val="24"/>
        </w:rPr>
        <w:t xml:space="preserve">e used </w:t>
      </w:r>
      <w:r w:rsidR="00C539E5" w:rsidRPr="00EC2716">
        <w:rPr>
          <w:rFonts w:asciiTheme="majorBidi" w:hAnsiTheme="majorBidi" w:cstheme="majorBidi"/>
          <w:sz w:val="24"/>
          <w:szCs w:val="24"/>
        </w:rPr>
        <w:t xml:space="preserve">CSA and LCP to </w:t>
      </w:r>
      <w:r w:rsidR="004714DA" w:rsidRPr="00EC2716">
        <w:rPr>
          <w:rFonts w:asciiTheme="majorBidi" w:hAnsiTheme="majorBidi" w:cstheme="majorBidi"/>
          <w:sz w:val="24"/>
          <w:szCs w:val="24"/>
        </w:rPr>
        <w:t>simulate</w:t>
      </w:r>
      <w:r w:rsidR="00E029FA" w:rsidRPr="00EC2716">
        <w:rPr>
          <w:rFonts w:asciiTheme="majorBidi" w:hAnsiTheme="majorBidi" w:cstheme="majorBidi"/>
          <w:sz w:val="24"/>
          <w:szCs w:val="24"/>
        </w:rPr>
        <w:t xml:space="preserve"> </w:t>
      </w:r>
      <w:r w:rsidR="0077637A" w:rsidRPr="00EC2716">
        <w:rPr>
          <w:rFonts w:asciiTheme="majorBidi" w:hAnsiTheme="majorBidi" w:cstheme="majorBidi"/>
          <w:sz w:val="24"/>
          <w:szCs w:val="24"/>
        </w:rPr>
        <w:t xml:space="preserve">the </w:t>
      </w:r>
      <w:r w:rsidR="00E029FA" w:rsidRPr="00EC2716">
        <w:rPr>
          <w:rFonts w:asciiTheme="majorBidi" w:hAnsiTheme="majorBidi" w:cstheme="majorBidi"/>
          <w:sz w:val="24"/>
          <w:szCs w:val="24"/>
        </w:rPr>
        <w:t>natural corridors</w:t>
      </w:r>
      <w:r w:rsidR="00A4449B">
        <w:rPr>
          <w:rFonts w:asciiTheme="majorBidi" w:hAnsiTheme="majorBidi" w:cstheme="majorBidi"/>
          <w:sz w:val="24"/>
          <w:szCs w:val="24"/>
        </w:rPr>
        <w:t>,</w:t>
      </w:r>
      <w:r w:rsidR="0077637A" w:rsidRPr="00EC2716">
        <w:rPr>
          <w:rFonts w:asciiTheme="majorBidi" w:hAnsiTheme="majorBidi" w:cstheme="majorBidi"/>
          <w:sz w:val="24"/>
          <w:szCs w:val="24"/>
        </w:rPr>
        <w:t xml:space="preserve"> </w:t>
      </w:r>
      <w:r w:rsidR="00A4449B">
        <w:rPr>
          <w:rFonts w:asciiTheme="majorBidi" w:hAnsiTheme="majorBidi" w:cstheme="majorBidi"/>
          <w:sz w:val="24"/>
          <w:szCs w:val="24"/>
        </w:rPr>
        <w:t>determining the most efficient route for travelling over the terrain</w:t>
      </w:r>
      <w:r w:rsidR="00A4449B" w:rsidRPr="00EC2716" w:rsidDel="00A4449B">
        <w:rPr>
          <w:rFonts w:asciiTheme="majorBidi" w:hAnsiTheme="majorBidi" w:cstheme="majorBidi"/>
          <w:sz w:val="24"/>
          <w:szCs w:val="24"/>
        </w:rPr>
        <w:t xml:space="preserve"> </w:t>
      </w:r>
      <w:r w:rsidR="00A4449B">
        <w:rPr>
          <w:rFonts w:asciiTheme="majorBidi" w:hAnsiTheme="majorBidi" w:cstheme="majorBidi"/>
          <w:sz w:val="24"/>
          <w:szCs w:val="24"/>
        </w:rPr>
        <w:t>taking into account</w:t>
      </w:r>
      <w:r w:rsidR="00A4449B" w:rsidRPr="00EC2716">
        <w:rPr>
          <w:rFonts w:asciiTheme="majorBidi" w:hAnsiTheme="majorBidi" w:cstheme="majorBidi"/>
          <w:sz w:val="24"/>
          <w:szCs w:val="24"/>
        </w:rPr>
        <w:t xml:space="preserve"> </w:t>
      </w:r>
      <w:r w:rsidR="0077637A" w:rsidRPr="00EC2716">
        <w:rPr>
          <w:rFonts w:asciiTheme="majorBidi" w:hAnsiTheme="majorBidi" w:cstheme="majorBidi"/>
          <w:sz w:val="24"/>
          <w:szCs w:val="24"/>
        </w:rPr>
        <w:t>the</w:t>
      </w:r>
      <w:r w:rsidR="00A4449B">
        <w:rPr>
          <w:rFonts w:asciiTheme="majorBidi" w:hAnsiTheme="majorBidi" w:cstheme="majorBidi"/>
          <w:sz w:val="24"/>
          <w:szCs w:val="24"/>
        </w:rPr>
        <w:t xml:space="preserve"> </w:t>
      </w:r>
      <w:r>
        <w:rPr>
          <w:rFonts w:asciiTheme="majorBidi" w:hAnsiTheme="majorBidi" w:cstheme="majorBidi"/>
          <w:sz w:val="24"/>
          <w:szCs w:val="24"/>
        </w:rPr>
        <w:t>relief of</w:t>
      </w:r>
      <w:r w:rsidR="0077637A" w:rsidRPr="00EC2716">
        <w:rPr>
          <w:rFonts w:asciiTheme="majorBidi" w:hAnsiTheme="majorBidi" w:cstheme="majorBidi"/>
          <w:sz w:val="24"/>
          <w:szCs w:val="24"/>
        </w:rPr>
        <w:t xml:space="preserve"> </w:t>
      </w:r>
      <w:r>
        <w:rPr>
          <w:rFonts w:asciiTheme="majorBidi" w:hAnsiTheme="majorBidi" w:cstheme="majorBidi"/>
          <w:sz w:val="24"/>
          <w:szCs w:val="24"/>
        </w:rPr>
        <w:t xml:space="preserve">the </w:t>
      </w:r>
      <w:r w:rsidR="00C37FA7" w:rsidRPr="00EC2716">
        <w:rPr>
          <w:rFonts w:asciiTheme="majorBidi" w:hAnsiTheme="majorBidi" w:cstheme="majorBidi"/>
          <w:sz w:val="24"/>
          <w:szCs w:val="24"/>
        </w:rPr>
        <w:t>Lake District</w:t>
      </w:r>
      <w:r>
        <w:rPr>
          <w:rFonts w:asciiTheme="majorBidi" w:hAnsiTheme="majorBidi" w:cstheme="majorBidi"/>
          <w:sz w:val="24"/>
          <w:szCs w:val="24"/>
        </w:rPr>
        <w:t xml:space="preserve">’s </w:t>
      </w:r>
      <w:r w:rsidR="0077637A" w:rsidRPr="00EC2716">
        <w:rPr>
          <w:rFonts w:asciiTheme="majorBidi" w:hAnsiTheme="majorBidi" w:cstheme="majorBidi"/>
          <w:sz w:val="24"/>
          <w:szCs w:val="24"/>
        </w:rPr>
        <w:t>topography</w:t>
      </w:r>
      <w:r w:rsidR="00FE03CC">
        <w:rPr>
          <w:rFonts w:asciiTheme="majorBidi" w:hAnsiTheme="majorBidi" w:cstheme="majorBidi"/>
          <w:sz w:val="24"/>
          <w:szCs w:val="24"/>
        </w:rPr>
        <w:t>.</w:t>
      </w:r>
      <w:r w:rsidR="004714DA" w:rsidRPr="00EC2716">
        <w:rPr>
          <w:rFonts w:asciiTheme="majorBidi" w:hAnsiTheme="majorBidi" w:cstheme="majorBidi"/>
          <w:sz w:val="24"/>
          <w:szCs w:val="24"/>
        </w:rPr>
        <w:t xml:space="preserve"> </w:t>
      </w:r>
      <w:r w:rsidR="00FE03CC">
        <w:rPr>
          <w:rFonts w:asciiTheme="majorBidi" w:hAnsiTheme="majorBidi" w:cstheme="majorBidi"/>
          <w:sz w:val="24"/>
          <w:szCs w:val="24"/>
        </w:rPr>
        <w:t>W</w:t>
      </w:r>
      <w:r w:rsidR="004714DA" w:rsidRPr="00EC2716">
        <w:rPr>
          <w:rFonts w:asciiTheme="majorBidi" w:hAnsiTheme="majorBidi" w:cstheme="majorBidi"/>
          <w:sz w:val="24"/>
          <w:szCs w:val="24"/>
        </w:rPr>
        <w:t>e</w:t>
      </w:r>
      <w:r w:rsidR="00FE03CC">
        <w:rPr>
          <w:rFonts w:asciiTheme="majorBidi" w:hAnsiTheme="majorBidi" w:cstheme="majorBidi"/>
          <w:sz w:val="24"/>
          <w:szCs w:val="24"/>
        </w:rPr>
        <w:t xml:space="preserve"> then</w:t>
      </w:r>
      <w:r w:rsidR="004714DA" w:rsidRPr="00EC2716">
        <w:rPr>
          <w:rFonts w:asciiTheme="majorBidi" w:hAnsiTheme="majorBidi" w:cstheme="majorBidi"/>
          <w:sz w:val="24"/>
          <w:szCs w:val="24"/>
        </w:rPr>
        <w:t xml:space="preserve"> implemented a spatial proximity test</w:t>
      </w:r>
      <w:r w:rsidR="0077637A" w:rsidRPr="00EC2716">
        <w:rPr>
          <w:rFonts w:asciiTheme="majorBidi" w:hAnsiTheme="majorBidi" w:cstheme="majorBidi"/>
          <w:sz w:val="24"/>
          <w:szCs w:val="24"/>
        </w:rPr>
        <w:t xml:space="preserve"> in order to assess</w:t>
      </w:r>
      <w:r w:rsidR="004714DA" w:rsidRPr="00EC2716">
        <w:rPr>
          <w:rFonts w:asciiTheme="majorBidi" w:hAnsiTheme="majorBidi" w:cstheme="majorBidi"/>
          <w:sz w:val="24"/>
          <w:szCs w:val="24"/>
        </w:rPr>
        <w:t xml:space="preserve"> </w:t>
      </w:r>
      <w:r w:rsidR="000C439C" w:rsidRPr="00EC2716">
        <w:rPr>
          <w:rFonts w:asciiTheme="majorBidi" w:hAnsiTheme="majorBidi" w:cstheme="majorBidi"/>
          <w:sz w:val="24"/>
          <w:szCs w:val="24"/>
        </w:rPr>
        <w:t xml:space="preserve">whether the </w:t>
      </w:r>
      <w:r w:rsidR="00D0562D">
        <w:rPr>
          <w:rFonts w:asciiTheme="majorBidi" w:hAnsiTheme="majorBidi" w:cstheme="majorBidi"/>
          <w:sz w:val="24"/>
          <w:szCs w:val="24"/>
        </w:rPr>
        <w:t xml:space="preserve">places in </w:t>
      </w:r>
      <w:r w:rsidR="000C439C" w:rsidRPr="00EC2716">
        <w:rPr>
          <w:rFonts w:asciiTheme="majorBidi" w:hAnsiTheme="majorBidi" w:cstheme="majorBidi"/>
          <w:sz w:val="24"/>
          <w:szCs w:val="24"/>
        </w:rPr>
        <w:t xml:space="preserve">itineraries </w:t>
      </w:r>
      <w:r>
        <w:rPr>
          <w:rFonts w:asciiTheme="majorBidi" w:hAnsiTheme="majorBidi" w:cstheme="majorBidi"/>
          <w:sz w:val="24"/>
          <w:szCs w:val="24"/>
        </w:rPr>
        <w:t xml:space="preserve">we </w:t>
      </w:r>
      <w:r w:rsidR="00353CFF">
        <w:rPr>
          <w:rFonts w:asciiTheme="majorBidi" w:hAnsiTheme="majorBidi" w:cstheme="majorBidi"/>
          <w:sz w:val="24"/>
          <w:szCs w:val="24"/>
        </w:rPr>
        <w:t xml:space="preserve">had </w:t>
      </w:r>
      <w:r>
        <w:rPr>
          <w:rFonts w:asciiTheme="majorBidi" w:hAnsiTheme="majorBidi" w:cstheme="majorBidi"/>
          <w:sz w:val="24"/>
          <w:szCs w:val="24"/>
        </w:rPr>
        <w:t>extracted from</w:t>
      </w:r>
      <w:r w:rsidRPr="00EC2716">
        <w:rPr>
          <w:rFonts w:asciiTheme="majorBidi" w:hAnsiTheme="majorBidi" w:cstheme="majorBidi"/>
          <w:sz w:val="24"/>
          <w:szCs w:val="24"/>
        </w:rPr>
        <w:t xml:space="preserve"> </w:t>
      </w:r>
      <w:r w:rsidR="0077637A" w:rsidRPr="00EC2716">
        <w:rPr>
          <w:rFonts w:asciiTheme="majorBidi" w:hAnsiTheme="majorBidi" w:cstheme="majorBidi"/>
          <w:sz w:val="24"/>
          <w:szCs w:val="24"/>
        </w:rPr>
        <w:t>Gray, Young and Pennant</w:t>
      </w:r>
      <w:r>
        <w:rPr>
          <w:rFonts w:asciiTheme="majorBidi" w:hAnsiTheme="majorBidi" w:cstheme="majorBidi"/>
          <w:sz w:val="24"/>
          <w:szCs w:val="24"/>
        </w:rPr>
        <w:t>’s accounts</w:t>
      </w:r>
      <w:r w:rsidR="0077637A" w:rsidRPr="00EC2716">
        <w:rPr>
          <w:rFonts w:asciiTheme="majorBidi" w:hAnsiTheme="majorBidi" w:cstheme="majorBidi"/>
          <w:sz w:val="24"/>
          <w:szCs w:val="24"/>
        </w:rPr>
        <w:t xml:space="preserve"> </w:t>
      </w:r>
      <w:r w:rsidR="00A92BAC" w:rsidRPr="00EC2716">
        <w:rPr>
          <w:rFonts w:asciiTheme="majorBidi" w:hAnsiTheme="majorBidi" w:cstheme="majorBidi"/>
          <w:sz w:val="24"/>
          <w:szCs w:val="24"/>
        </w:rPr>
        <w:t>were</w:t>
      </w:r>
      <w:r w:rsidR="000C439C" w:rsidRPr="00EC2716">
        <w:rPr>
          <w:rFonts w:asciiTheme="majorBidi" w:hAnsiTheme="majorBidi" w:cstheme="majorBidi"/>
          <w:sz w:val="24"/>
          <w:szCs w:val="24"/>
        </w:rPr>
        <w:t xml:space="preserve"> closer </w:t>
      </w:r>
      <w:r w:rsidR="005B18C5" w:rsidRPr="00EC2716">
        <w:rPr>
          <w:rFonts w:asciiTheme="majorBidi" w:hAnsiTheme="majorBidi" w:cstheme="majorBidi"/>
          <w:sz w:val="24"/>
          <w:szCs w:val="24"/>
        </w:rPr>
        <w:t xml:space="preserve">to </w:t>
      </w:r>
      <w:r w:rsidR="00D0562D">
        <w:rPr>
          <w:rFonts w:asciiTheme="majorBidi" w:hAnsiTheme="majorBidi" w:cstheme="majorBidi"/>
          <w:sz w:val="24"/>
          <w:szCs w:val="24"/>
        </w:rPr>
        <w:t xml:space="preserve">the </w:t>
      </w:r>
      <w:r w:rsidR="00A4449B">
        <w:rPr>
          <w:rFonts w:asciiTheme="majorBidi" w:hAnsiTheme="majorBidi" w:cstheme="majorBidi"/>
          <w:sz w:val="24"/>
          <w:szCs w:val="24"/>
        </w:rPr>
        <w:t xml:space="preserve">natural </w:t>
      </w:r>
      <w:r w:rsidR="005B18C5" w:rsidRPr="00EC2716">
        <w:rPr>
          <w:rFonts w:asciiTheme="majorBidi" w:hAnsiTheme="majorBidi" w:cstheme="majorBidi"/>
          <w:sz w:val="24"/>
          <w:szCs w:val="24"/>
        </w:rPr>
        <w:t xml:space="preserve">corridors </w:t>
      </w:r>
      <w:r w:rsidR="00D0562D">
        <w:rPr>
          <w:rFonts w:asciiTheme="majorBidi" w:hAnsiTheme="majorBidi" w:cstheme="majorBidi"/>
          <w:sz w:val="24"/>
          <w:szCs w:val="24"/>
        </w:rPr>
        <w:t xml:space="preserve">formed by the region’s topography </w:t>
      </w:r>
      <w:r w:rsidR="000C439C" w:rsidRPr="00EC2716">
        <w:rPr>
          <w:rFonts w:asciiTheme="majorBidi" w:hAnsiTheme="majorBidi" w:cstheme="majorBidi"/>
          <w:sz w:val="24"/>
          <w:szCs w:val="24"/>
        </w:rPr>
        <w:t>than would be expected by chance alone</w:t>
      </w:r>
      <w:r w:rsidR="0056071B">
        <w:rPr>
          <w:rFonts w:asciiTheme="majorBidi" w:hAnsiTheme="majorBidi" w:cstheme="majorBidi"/>
          <w:sz w:val="24"/>
          <w:szCs w:val="24"/>
        </w:rPr>
        <w:t xml:space="preserve">. </w:t>
      </w:r>
      <w:r w:rsidR="00D0562D">
        <w:rPr>
          <w:rFonts w:asciiTheme="majorBidi" w:hAnsiTheme="majorBidi" w:cstheme="majorBidi"/>
          <w:sz w:val="24"/>
          <w:szCs w:val="24"/>
        </w:rPr>
        <w:t>Performing this test</w:t>
      </w:r>
      <w:r w:rsidR="0056071B">
        <w:rPr>
          <w:rFonts w:asciiTheme="majorBidi" w:hAnsiTheme="majorBidi" w:cstheme="majorBidi"/>
          <w:sz w:val="24"/>
          <w:szCs w:val="24"/>
        </w:rPr>
        <w:t xml:space="preserve"> allowed us to ascertain</w:t>
      </w:r>
      <w:r w:rsidR="000C439C" w:rsidRPr="00EC2716">
        <w:rPr>
          <w:rFonts w:asciiTheme="majorBidi" w:hAnsiTheme="majorBidi" w:cstheme="majorBidi"/>
          <w:sz w:val="24"/>
          <w:szCs w:val="24"/>
        </w:rPr>
        <w:t xml:space="preserve"> </w:t>
      </w:r>
      <w:r w:rsidR="0056071B">
        <w:rPr>
          <w:rFonts w:asciiTheme="majorBidi" w:hAnsiTheme="majorBidi" w:cstheme="majorBidi"/>
          <w:sz w:val="24"/>
          <w:szCs w:val="24"/>
        </w:rPr>
        <w:t>the relative accessibility</w:t>
      </w:r>
      <w:r w:rsidR="0056071B" w:rsidRPr="00EC2716">
        <w:rPr>
          <w:rFonts w:asciiTheme="majorBidi" w:hAnsiTheme="majorBidi" w:cstheme="majorBidi"/>
          <w:sz w:val="24"/>
          <w:szCs w:val="24"/>
        </w:rPr>
        <w:t xml:space="preserve"> </w:t>
      </w:r>
      <w:r w:rsidR="0056071B">
        <w:rPr>
          <w:rFonts w:asciiTheme="majorBidi" w:hAnsiTheme="majorBidi" w:cstheme="majorBidi"/>
          <w:sz w:val="24"/>
          <w:szCs w:val="24"/>
        </w:rPr>
        <w:t>of the places each writer decided to visit</w:t>
      </w:r>
      <w:r w:rsidR="000C439C" w:rsidRPr="00EC2716">
        <w:rPr>
          <w:rFonts w:asciiTheme="majorBidi" w:hAnsiTheme="majorBidi" w:cstheme="majorBidi"/>
          <w:sz w:val="24"/>
          <w:szCs w:val="24"/>
        </w:rPr>
        <w:t xml:space="preserve">. </w:t>
      </w:r>
      <w:r w:rsidR="007F573F" w:rsidRPr="00EC2716">
        <w:rPr>
          <w:rFonts w:asciiTheme="majorBidi" w:hAnsiTheme="majorBidi" w:cstheme="majorBidi"/>
          <w:sz w:val="24"/>
          <w:szCs w:val="24"/>
        </w:rPr>
        <w:t>In</w:t>
      </w:r>
      <w:r w:rsidR="0056071B">
        <w:rPr>
          <w:rFonts w:asciiTheme="majorBidi" w:hAnsiTheme="majorBidi" w:cstheme="majorBidi"/>
          <w:sz w:val="24"/>
          <w:szCs w:val="24"/>
        </w:rPr>
        <w:t xml:space="preserve"> order to achieve our</w:t>
      </w:r>
      <w:r w:rsidR="007F573F" w:rsidRPr="00EC2716">
        <w:rPr>
          <w:rFonts w:asciiTheme="majorBidi" w:hAnsiTheme="majorBidi" w:cstheme="majorBidi"/>
          <w:sz w:val="24"/>
          <w:szCs w:val="24"/>
        </w:rPr>
        <w:t xml:space="preserve"> second </w:t>
      </w:r>
      <w:r w:rsidR="00A4449B" w:rsidRPr="00EC2716">
        <w:rPr>
          <w:rFonts w:asciiTheme="majorBidi" w:hAnsiTheme="majorBidi" w:cstheme="majorBidi"/>
          <w:sz w:val="24"/>
          <w:szCs w:val="24"/>
        </w:rPr>
        <w:t>objective,</w:t>
      </w:r>
      <w:r w:rsidR="007F573F" w:rsidRPr="00EC2716">
        <w:rPr>
          <w:rFonts w:asciiTheme="majorBidi" w:hAnsiTheme="majorBidi" w:cstheme="majorBidi"/>
          <w:sz w:val="24"/>
          <w:szCs w:val="24"/>
        </w:rPr>
        <w:t xml:space="preserve"> we</w:t>
      </w:r>
      <w:r w:rsidR="0026783E" w:rsidRPr="00EC2716">
        <w:rPr>
          <w:rFonts w:asciiTheme="majorBidi" w:hAnsiTheme="majorBidi" w:cstheme="majorBidi"/>
          <w:sz w:val="24"/>
          <w:szCs w:val="24"/>
        </w:rPr>
        <w:t xml:space="preserve"> </w:t>
      </w:r>
      <w:r w:rsidR="00C539E5" w:rsidRPr="00EC2716">
        <w:rPr>
          <w:rFonts w:asciiTheme="majorBidi" w:hAnsiTheme="majorBidi" w:cstheme="majorBidi"/>
          <w:sz w:val="24"/>
          <w:szCs w:val="24"/>
        </w:rPr>
        <w:t>simulate</w:t>
      </w:r>
      <w:r w:rsidR="007F573F" w:rsidRPr="00EC2716">
        <w:rPr>
          <w:rFonts w:asciiTheme="majorBidi" w:hAnsiTheme="majorBidi" w:cstheme="majorBidi"/>
          <w:sz w:val="24"/>
          <w:szCs w:val="24"/>
        </w:rPr>
        <w:t>d</w:t>
      </w:r>
      <w:r w:rsidR="00C539E5" w:rsidRPr="00EC2716">
        <w:rPr>
          <w:rFonts w:asciiTheme="majorBidi" w:hAnsiTheme="majorBidi" w:cstheme="majorBidi"/>
          <w:sz w:val="24"/>
          <w:szCs w:val="24"/>
        </w:rPr>
        <w:t xml:space="preserve"> the routes </w:t>
      </w:r>
      <w:r w:rsidR="00A3470D" w:rsidRPr="00EC2716">
        <w:rPr>
          <w:rFonts w:asciiTheme="majorBidi" w:hAnsiTheme="majorBidi" w:cstheme="majorBidi"/>
          <w:sz w:val="24"/>
          <w:szCs w:val="24"/>
        </w:rPr>
        <w:t xml:space="preserve">most likely </w:t>
      </w:r>
      <w:r w:rsidR="00C539E5" w:rsidRPr="00EC2716">
        <w:rPr>
          <w:rFonts w:asciiTheme="majorBidi" w:hAnsiTheme="majorBidi" w:cstheme="majorBidi"/>
          <w:sz w:val="24"/>
          <w:szCs w:val="24"/>
        </w:rPr>
        <w:t xml:space="preserve">taken by </w:t>
      </w:r>
      <w:r w:rsidR="00442F5F" w:rsidRPr="00EC2716">
        <w:rPr>
          <w:rFonts w:asciiTheme="majorBidi" w:hAnsiTheme="majorBidi" w:cstheme="majorBidi"/>
          <w:sz w:val="24"/>
          <w:szCs w:val="24"/>
        </w:rPr>
        <w:t xml:space="preserve">the three </w:t>
      </w:r>
      <w:r w:rsidR="006E6B44" w:rsidRPr="00EC2716">
        <w:rPr>
          <w:rFonts w:asciiTheme="majorBidi" w:hAnsiTheme="majorBidi" w:cstheme="majorBidi"/>
          <w:sz w:val="24"/>
          <w:szCs w:val="24"/>
        </w:rPr>
        <w:t xml:space="preserve">writers </w:t>
      </w:r>
      <w:r w:rsidR="00C539E5" w:rsidRPr="00EC2716">
        <w:rPr>
          <w:rFonts w:asciiTheme="majorBidi" w:hAnsiTheme="majorBidi" w:cstheme="majorBidi"/>
          <w:sz w:val="24"/>
          <w:szCs w:val="24"/>
        </w:rPr>
        <w:t xml:space="preserve">according to the places </w:t>
      </w:r>
      <w:r w:rsidR="006E6B44" w:rsidRPr="001F5A4B">
        <w:rPr>
          <w:rFonts w:asciiTheme="majorBidi" w:hAnsiTheme="majorBidi" w:cstheme="majorBidi"/>
          <w:sz w:val="24"/>
          <w:szCs w:val="24"/>
        </w:rPr>
        <w:t xml:space="preserve">they </w:t>
      </w:r>
      <w:r w:rsidR="00A3470D" w:rsidRPr="001F5A4B">
        <w:rPr>
          <w:rFonts w:asciiTheme="majorBidi" w:hAnsiTheme="majorBidi" w:cstheme="majorBidi"/>
          <w:sz w:val="24"/>
          <w:szCs w:val="24"/>
        </w:rPr>
        <w:t>v</w:t>
      </w:r>
      <w:r w:rsidR="006E6B44" w:rsidRPr="001F5A4B">
        <w:rPr>
          <w:rFonts w:asciiTheme="majorBidi" w:hAnsiTheme="majorBidi" w:cstheme="majorBidi"/>
          <w:sz w:val="24"/>
          <w:szCs w:val="24"/>
        </w:rPr>
        <w:t>isited.</w:t>
      </w:r>
      <w:r w:rsidR="00442F5F" w:rsidRPr="001F5A4B">
        <w:rPr>
          <w:rFonts w:asciiTheme="majorBidi" w:hAnsiTheme="majorBidi" w:cstheme="majorBidi"/>
          <w:sz w:val="24"/>
          <w:szCs w:val="24"/>
        </w:rPr>
        <w:t xml:space="preserve"> </w:t>
      </w:r>
      <w:r w:rsidR="000C439C" w:rsidRPr="001F5A4B">
        <w:rPr>
          <w:rFonts w:asciiTheme="majorBidi" w:hAnsiTheme="majorBidi" w:cstheme="majorBidi"/>
          <w:sz w:val="24"/>
          <w:szCs w:val="24"/>
        </w:rPr>
        <w:t xml:space="preserve">Taking </w:t>
      </w:r>
      <w:r w:rsidR="007F573F" w:rsidRPr="001F5A4B">
        <w:rPr>
          <w:rFonts w:asciiTheme="majorBidi" w:hAnsiTheme="majorBidi" w:cstheme="majorBidi"/>
          <w:sz w:val="24"/>
          <w:szCs w:val="24"/>
        </w:rPr>
        <w:t>the journeys of the three authors</w:t>
      </w:r>
      <w:r w:rsidR="00D0562D">
        <w:rPr>
          <w:rFonts w:asciiTheme="majorBidi" w:hAnsiTheme="majorBidi" w:cstheme="majorBidi"/>
          <w:sz w:val="24"/>
          <w:szCs w:val="24"/>
        </w:rPr>
        <w:t xml:space="preserve"> </w:t>
      </w:r>
      <w:r w:rsidR="00D0562D" w:rsidRPr="001F5A4B">
        <w:rPr>
          <w:rFonts w:asciiTheme="majorBidi" w:hAnsiTheme="majorBidi" w:cstheme="majorBidi"/>
          <w:sz w:val="24"/>
          <w:szCs w:val="24"/>
        </w:rPr>
        <w:t>into account</w:t>
      </w:r>
      <w:r w:rsidR="007F573F" w:rsidRPr="001F5A4B">
        <w:rPr>
          <w:rFonts w:asciiTheme="majorBidi" w:hAnsiTheme="majorBidi" w:cstheme="majorBidi"/>
          <w:sz w:val="24"/>
          <w:szCs w:val="24"/>
        </w:rPr>
        <w:t>, w</w:t>
      </w:r>
      <w:r w:rsidR="00442F5F" w:rsidRPr="007D1A58">
        <w:rPr>
          <w:rFonts w:asciiTheme="majorBidi" w:hAnsiTheme="majorBidi" w:cstheme="majorBidi"/>
          <w:sz w:val="24"/>
          <w:szCs w:val="24"/>
        </w:rPr>
        <w:t xml:space="preserve">e </w:t>
      </w:r>
      <w:r w:rsidR="00442F5F" w:rsidRPr="007D1A58">
        <w:rPr>
          <w:rFonts w:asciiTheme="majorBidi" w:hAnsiTheme="majorBidi" w:cstheme="majorBidi"/>
          <w:sz w:val="24"/>
          <w:szCs w:val="24"/>
        </w:rPr>
        <w:lastRenderedPageBreak/>
        <w:t>then employed</w:t>
      </w:r>
      <w:r w:rsidR="006E6B44" w:rsidRPr="00802C41">
        <w:rPr>
          <w:rFonts w:asciiTheme="majorBidi" w:hAnsiTheme="majorBidi" w:cstheme="majorBidi"/>
          <w:sz w:val="24"/>
          <w:szCs w:val="24"/>
        </w:rPr>
        <w:t xml:space="preserve"> </w:t>
      </w:r>
      <w:r w:rsidR="00E4662D">
        <w:rPr>
          <w:rFonts w:asciiTheme="majorBidi" w:hAnsiTheme="majorBidi" w:cstheme="majorBidi"/>
          <w:sz w:val="24"/>
          <w:szCs w:val="24"/>
        </w:rPr>
        <w:t xml:space="preserve">a </w:t>
      </w:r>
      <w:r w:rsidR="00C539E5" w:rsidRPr="00802C41">
        <w:rPr>
          <w:rFonts w:asciiTheme="majorBidi" w:hAnsiTheme="majorBidi" w:cstheme="majorBidi"/>
          <w:sz w:val="24"/>
          <w:szCs w:val="24"/>
        </w:rPr>
        <w:t>L</w:t>
      </w:r>
      <w:r w:rsidR="00E4662D">
        <w:rPr>
          <w:rFonts w:asciiTheme="majorBidi" w:hAnsiTheme="majorBidi" w:cstheme="majorBidi"/>
          <w:sz w:val="24"/>
          <w:szCs w:val="24"/>
        </w:rPr>
        <w:t xml:space="preserve">ine </w:t>
      </w:r>
      <w:r w:rsidR="00C539E5" w:rsidRPr="00802C41">
        <w:rPr>
          <w:rFonts w:asciiTheme="majorBidi" w:hAnsiTheme="majorBidi" w:cstheme="majorBidi"/>
          <w:sz w:val="24"/>
          <w:szCs w:val="24"/>
        </w:rPr>
        <w:t>D</w:t>
      </w:r>
      <w:r w:rsidR="00E4662D">
        <w:rPr>
          <w:rFonts w:asciiTheme="majorBidi" w:hAnsiTheme="majorBidi" w:cstheme="majorBidi"/>
          <w:sz w:val="24"/>
          <w:szCs w:val="24"/>
        </w:rPr>
        <w:t xml:space="preserve">ensity </w:t>
      </w:r>
      <w:r w:rsidR="00C539E5" w:rsidRPr="00802C41">
        <w:rPr>
          <w:rFonts w:asciiTheme="majorBidi" w:hAnsiTheme="majorBidi" w:cstheme="majorBidi"/>
          <w:sz w:val="24"/>
          <w:szCs w:val="24"/>
        </w:rPr>
        <w:t>A</w:t>
      </w:r>
      <w:r w:rsidR="00E4662D">
        <w:rPr>
          <w:rFonts w:asciiTheme="majorBidi" w:hAnsiTheme="majorBidi" w:cstheme="majorBidi"/>
          <w:sz w:val="24"/>
          <w:szCs w:val="24"/>
        </w:rPr>
        <w:t>nalysis</w:t>
      </w:r>
      <w:r w:rsidR="006E6B44" w:rsidRPr="00C900FA">
        <w:rPr>
          <w:rFonts w:asciiTheme="majorBidi" w:hAnsiTheme="majorBidi" w:cstheme="majorBidi"/>
          <w:sz w:val="24"/>
          <w:szCs w:val="24"/>
        </w:rPr>
        <w:t xml:space="preserve"> </w:t>
      </w:r>
      <w:r w:rsidR="00E4662D">
        <w:rPr>
          <w:rFonts w:asciiTheme="majorBidi" w:hAnsiTheme="majorBidi" w:cstheme="majorBidi"/>
          <w:sz w:val="24"/>
          <w:szCs w:val="24"/>
        </w:rPr>
        <w:t xml:space="preserve">(LDA) </w:t>
      </w:r>
      <w:r w:rsidR="00C539E5" w:rsidRPr="00C900FA">
        <w:rPr>
          <w:rFonts w:asciiTheme="majorBidi" w:hAnsiTheme="majorBidi" w:cstheme="majorBidi"/>
          <w:sz w:val="24"/>
          <w:szCs w:val="24"/>
        </w:rPr>
        <w:t>to identify the</w:t>
      </w:r>
      <w:r w:rsidR="006E6B44" w:rsidRPr="0027474E">
        <w:rPr>
          <w:rFonts w:asciiTheme="majorBidi" w:hAnsiTheme="majorBidi" w:cstheme="majorBidi"/>
          <w:sz w:val="24"/>
          <w:szCs w:val="24"/>
        </w:rPr>
        <w:t xml:space="preserve"> </w:t>
      </w:r>
      <w:r w:rsidR="00A872F0" w:rsidRPr="00011A32">
        <w:rPr>
          <w:rFonts w:asciiTheme="majorBidi" w:hAnsiTheme="majorBidi" w:cstheme="majorBidi"/>
          <w:sz w:val="24"/>
          <w:szCs w:val="24"/>
        </w:rPr>
        <w:t xml:space="preserve">most frequented </w:t>
      </w:r>
      <w:r w:rsidR="006E6B44" w:rsidRPr="00212160">
        <w:rPr>
          <w:rFonts w:asciiTheme="majorBidi" w:hAnsiTheme="majorBidi" w:cstheme="majorBidi"/>
          <w:sz w:val="24"/>
          <w:szCs w:val="24"/>
        </w:rPr>
        <w:t>routes</w:t>
      </w:r>
      <w:r w:rsidR="0077637A" w:rsidRPr="00212160">
        <w:rPr>
          <w:rFonts w:asciiTheme="majorBidi" w:hAnsiTheme="majorBidi" w:cstheme="majorBidi"/>
          <w:sz w:val="24"/>
          <w:szCs w:val="24"/>
        </w:rPr>
        <w:t xml:space="preserve"> in order to determine whether </w:t>
      </w:r>
      <w:r w:rsidR="00A92BAC" w:rsidRPr="00212160">
        <w:rPr>
          <w:rFonts w:asciiTheme="majorBidi" w:hAnsiTheme="majorBidi" w:cstheme="majorBidi"/>
          <w:sz w:val="24"/>
          <w:szCs w:val="24"/>
        </w:rPr>
        <w:t>there</w:t>
      </w:r>
      <w:r w:rsidR="0077637A" w:rsidRPr="00212160">
        <w:rPr>
          <w:rFonts w:asciiTheme="majorBidi" w:hAnsiTheme="majorBidi" w:cstheme="majorBidi"/>
          <w:sz w:val="24"/>
          <w:szCs w:val="24"/>
        </w:rPr>
        <w:t xml:space="preserve"> was a preponderance of attention given to</w:t>
      </w:r>
      <w:r w:rsidR="000C439C" w:rsidRPr="006A7A10">
        <w:rPr>
          <w:rFonts w:asciiTheme="majorBidi" w:hAnsiTheme="majorBidi" w:cstheme="majorBidi"/>
          <w:sz w:val="24"/>
          <w:szCs w:val="24"/>
        </w:rPr>
        <w:t xml:space="preserve"> any particular are</w:t>
      </w:r>
      <w:r w:rsidR="00A872F0" w:rsidRPr="0030775A">
        <w:rPr>
          <w:rFonts w:asciiTheme="majorBidi" w:hAnsiTheme="majorBidi" w:cstheme="majorBidi"/>
          <w:sz w:val="24"/>
          <w:szCs w:val="24"/>
        </w:rPr>
        <w:t>a</w:t>
      </w:r>
      <w:r w:rsidR="000C439C" w:rsidRPr="0030775A">
        <w:rPr>
          <w:rFonts w:asciiTheme="majorBidi" w:hAnsiTheme="majorBidi" w:cstheme="majorBidi"/>
          <w:sz w:val="24"/>
          <w:szCs w:val="24"/>
        </w:rPr>
        <w:t xml:space="preserve"> </w:t>
      </w:r>
      <w:r w:rsidR="00A872F0" w:rsidRPr="0030775A">
        <w:rPr>
          <w:rFonts w:asciiTheme="majorBidi" w:hAnsiTheme="majorBidi" w:cstheme="majorBidi"/>
          <w:sz w:val="24"/>
          <w:szCs w:val="24"/>
        </w:rPr>
        <w:t>or</w:t>
      </w:r>
      <w:r w:rsidR="000C439C" w:rsidRPr="0030775A">
        <w:rPr>
          <w:rFonts w:asciiTheme="majorBidi" w:hAnsiTheme="majorBidi" w:cstheme="majorBidi"/>
          <w:sz w:val="24"/>
          <w:szCs w:val="24"/>
        </w:rPr>
        <w:t xml:space="preserve"> region</w:t>
      </w:r>
      <w:r w:rsidR="006E6B44" w:rsidRPr="0030775A">
        <w:rPr>
          <w:rFonts w:asciiTheme="majorBidi" w:hAnsiTheme="majorBidi" w:cstheme="majorBidi"/>
          <w:sz w:val="24"/>
          <w:szCs w:val="24"/>
        </w:rPr>
        <w:t xml:space="preserve">. Finally, </w:t>
      </w:r>
      <w:r w:rsidR="00580773" w:rsidRPr="0030775A">
        <w:rPr>
          <w:rFonts w:asciiTheme="majorBidi" w:hAnsiTheme="majorBidi" w:cstheme="majorBidi"/>
          <w:sz w:val="24"/>
          <w:szCs w:val="24"/>
        </w:rPr>
        <w:t xml:space="preserve">in </w:t>
      </w:r>
      <w:r w:rsidR="00D0562D">
        <w:rPr>
          <w:rFonts w:asciiTheme="majorBidi" w:hAnsiTheme="majorBidi" w:cstheme="majorBidi"/>
          <w:sz w:val="24"/>
          <w:szCs w:val="24"/>
        </w:rPr>
        <w:t xml:space="preserve">order to achieve </w:t>
      </w:r>
      <w:r w:rsidR="00A45223" w:rsidRPr="005F4106">
        <w:rPr>
          <w:rFonts w:asciiTheme="majorBidi" w:hAnsiTheme="majorBidi" w:cstheme="majorBidi"/>
          <w:sz w:val="24"/>
          <w:szCs w:val="24"/>
        </w:rPr>
        <w:t>our</w:t>
      </w:r>
      <w:r w:rsidR="00580773" w:rsidRPr="00BE3282">
        <w:rPr>
          <w:rFonts w:asciiTheme="majorBidi" w:hAnsiTheme="majorBidi" w:cstheme="majorBidi"/>
          <w:sz w:val="24"/>
          <w:szCs w:val="24"/>
        </w:rPr>
        <w:t xml:space="preserve"> third objective</w:t>
      </w:r>
      <w:r w:rsidR="004E73E8" w:rsidRPr="00410F78">
        <w:rPr>
          <w:rFonts w:asciiTheme="majorBidi" w:hAnsiTheme="majorBidi" w:cstheme="majorBidi"/>
          <w:sz w:val="24"/>
          <w:szCs w:val="24"/>
        </w:rPr>
        <w:t>,</w:t>
      </w:r>
      <w:r w:rsidR="00580773" w:rsidRPr="00E32F58">
        <w:rPr>
          <w:rFonts w:asciiTheme="majorBidi" w:hAnsiTheme="majorBidi" w:cstheme="majorBidi"/>
          <w:sz w:val="24"/>
          <w:szCs w:val="24"/>
        </w:rPr>
        <w:t xml:space="preserve"> </w:t>
      </w:r>
      <w:r w:rsidR="00442F5F" w:rsidRPr="004D0310">
        <w:rPr>
          <w:rFonts w:asciiTheme="majorBidi" w:hAnsiTheme="majorBidi" w:cstheme="majorBidi"/>
          <w:sz w:val="24"/>
          <w:szCs w:val="24"/>
        </w:rPr>
        <w:t xml:space="preserve">we </w:t>
      </w:r>
      <w:r w:rsidR="00076593" w:rsidRPr="004D0310">
        <w:rPr>
          <w:rFonts w:asciiTheme="majorBidi" w:hAnsiTheme="majorBidi" w:cstheme="majorBidi"/>
          <w:sz w:val="24"/>
          <w:szCs w:val="24"/>
        </w:rPr>
        <w:t>carried out another</w:t>
      </w:r>
      <w:r w:rsidR="00C539E5" w:rsidRPr="001F5A4B">
        <w:rPr>
          <w:rFonts w:asciiTheme="majorBidi" w:hAnsiTheme="majorBidi" w:cstheme="majorBidi"/>
          <w:sz w:val="24"/>
          <w:szCs w:val="24"/>
        </w:rPr>
        <w:t xml:space="preserve"> spatial proximity test</w:t>
      </w:r>
      <w:r w:rsidR="00D0562D">
        <w:rPr>
          <w:rFonts w:asciiTheme="majorBidi" w:hAnsiTheme="majorBidi" w:cstheme="majorBidi"/>
          <w:sz w:val="24"/>
          <w:szCs w:val="24"/>
        </w:rPr>
        <w:t xml:space="preserve">. </w:t>
      </w:r>
      <w:r w:rsidR="00D0562D" w:rsidRPr="00BA2A6D">
        <w:rPr>
          <w:rFonts w:asciiTheme="majorBidi" w:hAnsiTheme="majorBidi" w:cstheme="majorBidi"/>
          <w:sz w:val="24"/>
          <w:szCs w:val="24"/>
        </w:rPr>
        <w:t>In this instance</w:t>
      </w:r>
      <w:r w:rsidR="005926FC" w:rsidRPr="00BA2A6D">
        <w:rPr>
          <w:rFonts w:asciiTheme="majorBidi" w:hAnsiTheme="majorBidi" w:cstheme="majorBidi"/>
          <w:sz w:val="24"/>
          <w:szCs w:val="24"/>
        </w:rPr>
        <w:t>, however, we</w:t>
      </w:r>
      <w:r w:rsidR="00C758FD" w:rsidRPr="00BA2A6D">
        <w:rPr>
          <w:rFonts w:asciiTheme="majorBidi" w:hAnsiTheme="majorBidi" w:cstheme="majorBidi"/>
          <w:sz w:val="24"/>
          <w:szCs w:val="24"/>
        </w:rPr>
        <w:t xml:space="preserve"> analys</w:t>
      </w:r>
      <w:r w:rsidR="005926FC" w:rsidRPr="00BA2A6D">
        <w:rPr>
          <w:rFonts w:asciiTheme="majorBidi" w:hAnsiTheme="majorBidi" w:cstheme="majorBidi"/>
          <w:sz w:val="24"/>
          <w:szCs w:val="24"/>
        </w:rPr>
        <w:t>ed</w:t>
      </w:r>
      <w:r w:rsidR="00C758FD" w:rsidRPr="00BA2A6D">
        <w:rPr>
          <w:rFonts w:asciiTheme="majorBidi" w:hAnsiTheme="majorBidi" w:cstheme="majorBidi"/>
          <w:sz w:val="24"/>
          <w:szCs w:val="24"/>
        </w:rPr>
        <w:t xml:space="preserve"> the spatial relationship between</w:t>
      </w:r>
      <w:r w:rsidR="005B589A" w:rsidRPr="00BA2A6D">
        <w:rPr>
          <w:rFonts w:asciiTheme="majorBidi" w:hAnsiTheme="majorBidi" w:cstheme="majorBidi"/>
          <w:sz w:val="24"/>
          <w:szCs w:val="24"/>
        </w:rPr>
        <w:t xml:space="preserve"> the simulated</w:t>
      </w:r>
      <w:r w:rsidR="00C758FD" w:rsidRPr="00BA2A6D">
        <w:rPr>
          <w:rFonts w:asciiTheme="majorBidi" w:hAnsiTheme="majorBidi" w:cstheme="majorBidi"/>
          <w:sz w:val="24"/>
          <w:szCs w:val="24"/>
        </w:rPr>
        <w:t xml:space="preserve"> </w:t>
      </w:r>
      <w:r w:rsidR="00442510">
        <w:rPr>
          <w:rFonts w:asciiTheme="majorBidi" w:hAnsiTheme="majorBidi" w:cstheme="majorBidi"/>
          <w:sz w:val="24"/>
          <w:szCs w:val="24"/>
        </w:rPr>
        <w:t>pathways</w:t>
      </w:r>
      <w:r w:rsidR="00C758FD" w:rsidRPr="00BA2A6D">
        <w:rPr>
          <w:rFonts w:asciiTheme="majorBidi" w:hAnsiTheme="majorBidi" w:cstheme="majorBidi"/>
          <w:sz w:val="24"/>
          <w:szCs w:val="24"/>
        </w:rPr>
        <w:t xml:space="preserve"> and</w:t>
      </w:r>
      <w:r w:rsidR="00C539E5" w:rsidRPr="00BA2A6D">
        <w:rPr>
          <w:rFonts w:asciiTheme="majorBidi" w:hAnsiTheme="majorBidi" w:cstheme="majorBidi"/>
          <w:sz w:val="24"/>
          <w:szCs w:val="24"/>
        </w:rPr>
        <w:t xml:space="preserve"> </w:t>
      </w:r>
      <w:r w:rsidR="00231FD7" w:rsidRPr="00BA2A6D">
        <w:rPr>
          <w:rFonts w:asciiTheme="majorBidi" w:hAnsiTheme="majorBidi" w:cstheme="majorBidi"/>
          <w:sz w:val="24"/>
          <w:szCs w:val="24"/>
        </w:rPr>
        <w:t xml:space="preserve">those </w:t>
      </w:r>
      <w:r w:rsidR="00C539E5" w:rsidRPr="00BA2A6D">
        <w:rPr>
          <w:rFonts w:asciiTheme="majorBidi" w:hAnsiTheme="majorBidi" w:cstheme="majorBidi"/>
          <w:sz w:val="24"/>
          <w:szCs w:val="24"/>
        </w:rPr>
        <w:t xml:space="preserve">places </w:t>
      </w:r>
      <w:r w:rsidR="00C148AD" w:rsidRPr="00BA2A6D">
        <w:rPr>
          <w:rFonts w:asciiTheme="majorBidi" w:hAnsiTheme="majorBidi" w:cstheme="majorBidi"/>
          <w:sz w:val="24"/>
          <w:szCs w:val="24"/>
        </w:rPr>
        <w:t>that were</w:t>
      </w:r>
      <w:r w:rsidR="00FC4459" w:rsidRPr="00BA2A6D">
        <w:rPr>
          <w:rFonts w:asciiTheme="majorBidi" w:hAnsiTheme="majorBidi" w:cstheme="majorBidi"/>
          <w:sz w:val="24"/>
          <w:szCs w:val="24"/>
        </w:rPr>
        <w:t xml:space="preserve"> </w:t>
      </w:r>
      <w:r w:rsidR="00C539E5" w:rsidRPr="00BA2A6D">
        <w:rPr>
          <w:rFonts w:asciiTheme="majorBidi" w:hAnsiTheme="majorBidi" w:cstheme="majorBidi"/>
          <w:sz w:val="24"/>
          <w:szCs w:val="24"/>
        </w:rPr>
        <w:t xml:space="preserve">mentioned </w:t>
      </w:r>
      <w:r w:rsidR="00B356F5" w:rsidRPr="00BA2A6D">
        <w:rPr>
          <w:rFonts w:asciiTheme="majorBidi" w:hAnsiTheme="majorBidi" w:cstheme="majorBidi"/>
          <w:sz w:val="24"/>
          <w:szCs w:val="24"/>
        </w:rPr>
        <w:t xml:space="preserve">in </w:t>
      </w:r>
      <w:r w:rsidR="00A62780" w:rsidRPr="00BA2A6D">
        <w:rPr>
          <w:rFonts w:asciiTheme="majorBidi" w:hAnsiTheme="majorBidi" w:cstheme="majorBidi"/>
          <w:sz w:val="24"/>
          <w:szCs w:val="24"/>
        </w:rPr>
        <w:t>Gray, Young and Pennant’s accounts</w:t>
      </w:r>
      <w:r w:rsidR="00B356F5" w:rsidRPr="00BA2A6D">
        <w:rPr>
          <w:rFonts w:asciiTheme="majorBidi" w:hAnsiTheme="majorBidi" w:cstheme="majorBidi"/>
          <w:sz w:val="24"/>
          <w:szCs w:val="24"/>
        </w:rPr>
        <w:t xml:space="preserve">, </w:t>
      </w:r>
      <w:r w:rsidR="00FC4459" w:rsidRPr="00BA2A6D">
        <w:rPr>
          <w:rFonts w:asciiTheme="majorBidi" w:hAnsiTheme="majorBidi" w:cstheme="majorBidi"/>
          <w:sz w:val="24"/>
          <w:szCs w:val="24"/>
        </w:rPr>
        <w:t>but</w:t>
      </w:r>
      <w:r w:rsidR="00A62780" w:rsidRPr="00BA2A6D">
        <w:rPr>
          <w:rFonts w:asciiTheme="majorBidi" w:hAnsiTheme="majorBidi" w:cstheme="majorBidi"/>
          <w:sz w:val="24"/>
          <w:szCs w:val="24"/>
        </w:rPr>
        <w:t xml:space="preserve"> which were</w:t>
      </w:r>
      <w:r w:rsidR="00FC4459" w:rsidRPr="00BA2A6D">
        <w:rPr>
          <w:rFonts w:asciiTheme="majorBidi" w:hAnsiTheme="majorBidi" w:cstheme="majorBidi"/>
          <w:sz w:val="24"/>
          <w:szCs w:val="24"/>
        </w:rPr>
        <w:t xml:space="preserve"> not</w:t>
      </w:r>
      <w:r w:rsidR="00A62780" w:rsidRPr="00BA2A6D">
        <w:rPr>
          <w:rFonts w:asciiTheme="majorBidi" w:hAnsiTheme="majorBidi" w:cstheme="majorBidi"/>
          <w:sz w:val="24"/>
          <w:szCs w:val="24"/>
        </w:rPr>
        <w:t xml:space="preserve"> actually sites these travellers</w:t>
      </w:r>
      <w:r w:rsidR="001C0062" w:rsidRPr="00BA2A6D">
        <w:rPr>
          <w:rFonts w:asciiTheme="majorBidi" w:hAnsiTheme="majorBidi" w:cstheme="majorBidi"/>
          <w:sz w:val="24"/>
          <w:szCs w:val="24"/>
        </w:rPr>
        <w:t xml:space="preserve"> visited</w:t>
      </w:r>
      <w:r w:rsidR="00C758FD" w:rsidRPr="00BA2A6D">
        <w:rPr>
          <w:rFonts w:asciiTheme="majorBidi" w:hAnsiTheme="majorBidi" w:cstheme="majorBidi"/>
          <w:sz w:val="24"/>
          <w:szCs w:val="24"/>
        </w:rPr>
        <w:t>.</w:t>
      </w:r>
      <w:r w:rsidR="00CD3BA0" w:rsidRPr="00212160">
        <w:rPr>
          <w:rFonts w:asciiTheme="majorBidi" w:hAnsiTheme="majorBidi" w:cstheme="majorBidi"/>
          <w:sz w:val="24"/>
          <w:szCs w:val="24"/>
        </w:rPr>
        <w:t xml:space="preserve"> </w:t>
      </w:r>
    </w:p>
    <w:p w14:paraId="401377D2" w14:textId="77777777" w:rsidR="00CA4EDE" w:rsidRDefault="00CA4EDE" w:rsidP="008C7441">
      <w:pPr>
        <w:widowControl w:val="0"/>
        <w:spacing w:after="0" w:line="480" w:lineRule="auto"/>
        <w:rPr>
          <w:rFonts w:asciiTheme="majorBidi" w:hAnsiTheme="majorBidi" w:cstheme="majorBidi"/>
          <w:sz w:val="24"/>
          <w:szCs w:val="24"/>
        </w:rPr>
      </w:pPr>
    </w:p>
    <w:p w14:paraId="45E88902" w14:textId="452BE51D" w:rsidR="00CA4EDE" w:rsidRPr="00D81305" w:rsidRDefault="00CA4EDE" w:rsidP="008C7441">
      <w:pPr>
        <w:widowControl w:val="0"/>
        <w:spacing w:after="0" w:line="480" w:lineRule="auto"/>
        <w:rPr>
          <w:rFonts w:asciiTheme="majorBidi" w:hAnsiTheme="majorBidi" w:cstheme="majorBidi"/>
          <w:i/>
          <w:sz w:val="24"/>
          <w:szCs w:val="24"/>
        </w:rPr>
      </w:pPr>
      <w:r w:rsidRPr="00D81305">
        <w:rPr>
          <w:rFonts w:asciiTheme="majorBidi" w:hAnsiTheme="majorBidi" w:cstheme="majorBidi"/>
          <w:i/>
          <w:sz w:val="24"/>
          <w:szCs w:val="24"/>
        </w:rPr>
        <w:t>3.2 CSA and LCP</w:t>
      </w:r>
    </w:p>
    <w:p w14:paraId="28212DA1" w14:textId="77777777" w:rsidR="00E4662D" w:rsidRDefault="00E4662D" w:rsidP="008C7441">
      <w:pPr>
        <w:widowControl w:val="0"/>
        <w:spacing w:after="0" w:line="480" w:lineRule="auto"/>
        <w:rPr>
          <w:rFonts w:asciiTheme="majorBidi" w:hAnsiTheme="majorBidi" w:cstheme="majorBidi"/>
          <w:sz w:val="24"/>
          <w:szCs w:val="24"/>
        </w:rPr>
      </w:pPr>
    </w:p>
    <w:p w14:paraId="6B422E38" w14:textId="1C0A69D6" w:rsidR="00C30054" w:rsidRPr="00E32EE2" w:rsidRDefault="00737B70" w:rsidP="008C7441">
      <w:pPr>
        <w:widowControl w:val="0"/>
        <w:spacing w:after="0" w:line="480" w:lineRule="auto"/>
        <w:rPr>
          <w:rFonts w:asciiTheme="majorBidi" w:hAnsiTheme="majorBidi" w:cstheme="majorBidi"/>
          <w:sz w:val="24"/>
          <w:szCs w:val="24"/>
        </w:rPr>
      </w:pPr>
      <w:r>
        <w:rPr>
          <w:rFonts w:asciiTheme="majorBidi" w:hAnsiTheme="majorBidi" w:cstheme="majorBidi"/>
          <w:sz w:val="24"/>
          <w:szCs w:val="24"/>
        </w:rPr>
        <w:t>The use of CSA and LCP is</w:t>
      </w:r>
      <w:r w:rsidR="00C30054" w:rsidRPr="001F5A4B">
        <w:rPr>
          <w:rFonts w:asciiTheme="majorBidi" w:hAnsiTheme="majorBidi" w:cstheme="majorBidi"/>
          <w:sz w:val="24"/>
          <w:szCs w:val="24"/>
        </w:rPr>
        <w:t xml:space="preserve"> well established in </w:t>
      </w:r>
      <w:r w:rsidR="002F3BFF" w:rsidRPr="001F5A4B">
        <w:rPr>
          <w:rFonts w:asciiTheme="majorBidi" w:hAnsiTheme="majorBidi" w:cstheme="majorBidi"/>
          <w:sz w:val="24"/>
          <w:szCs w:val="24"/>
        </w:rPr>
        <w:t xml:space="preserve">the </w:t>
      </w:r>
      <w:r w:rsidR="00C30054" w:rsidRPr="001F5A4B">
        <w:rPr>
          <w:rFonts w:asciiTheme="majorBidi" w:hAnsiTheme="majorBidi" w:cstheme="majorBidi"/>
          <w:sz w:val="24"/>
          <w:szCs w:val="24"/>
        </w:rPr>
        <w:t>applied sciences</w:t>
      </w:r>
      <w:r w:rsidR="00592975"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8C7441" w:rsidRPr="001F5A4B">
        <w:rPr>
          <w:rFonts w:asciiTheme="majorBidi" w:hAnsiTheme="majorBidi" w:cstheme="majorBidi"/>
          <w:sz w:val="24"/>
          <w:szCs w:val="24"/>
        </w:rPr>
        <w:t>Collischonn</w:t>
      </w:r>
      <w:r w:rsidR="008C7441" w:rsidRPr="001F5A4B" w:rsidDel="008C7441">
        <w:rPr>
          <w:rFonts w:asciiTheme="majorBidi" w:hAnsiTheme="majorBidi" w:cstheme="majorBidi"/>
          <w:sz w:val="24"/>
          <w:szCs w:val="24"/>
        </w:rPr>
        <w:t xml:space="preserve"> </w:t>
      </w:r>
      <w:r w:rsidR="00E80276" w:rsidRPr="001F5A4B">
        <w:rPr>
          <w:rFonts w:asciiTheme="majorBidi" w:hAnsiTheme="majorBidi" w:cstheme="majorBidi"/>
          <w:sz w:val="24"/>
          <w:szCs w:val="24"/>
        </w:rPr>
        <w:t>and Pilar 2000</w:t>
      </w:r>
      <w:r w:rsidR="00841D67" w:rsidRPr="001F5A4B">
        <w:rPr>
          <w:rFonts w:asciiTheme="majorBidi" w:hAnsiTheme="majorBidi" w:cstheme="majorBidi"/>
          <w:sz w:val="24"/>
          <w:szCs w:val="24"/>
        </w:rPr>
        <w:t>][</w:t>
      </w:r>
      <w:r w:rsidR="00E80276" w:rsidRPr="001F5A4B">
        <w:rPr>
          <w:rFonts w:asciiTheme="majorBidi" w:hAnsiTheme="majorBidi" w:cstheme="majorBidi"/>
          <w:sz w:val="24"/>
          <w:szCs w:val="24"/>
        </w:rPr>
        <w:t>Yu et al. 2003</w:t>
      </w:r>
      <w:r w:rsidR="00841D67" w:rsidRPr="001F5A4B">
        <w:rPr>
          <w:rFonts w:asciiTheme="majorBidi" w:hAnsiTheme="majorBidi" w:cstheme="majorBidi"/>
          <w:sz w:val="24"/>
          <w:szCs w:val="24"/>
        </w:rPr>
        <w:t>][</w:t>
      </w:r>
      <w:r w:rsidR="00E80276" w:rsidRPr="001F5A4B">
        <w:rPr>
          <w:rFonts w:asciiTheme="majorBidi" w:hAnsiTheme="majorBidi" w:cstheme="majorBidi"/>
          <w:sz w:val="24"/>
          <w:szCs w:val="24"/>
        </w:rPr>
        <w:t>Adriaensen et al. 2003</w:t>
      </w:r>
      <w:r w:rsidR="00841D67" w:rsidRPr="001F5A4B">
        <w:rPr>
          <w:rFonts w:asciiTheme="majorBidi" w:hAnsiTheme="majorBidi" w:cstheme="majorBidi"/>
          <w:sz w:val="24"/>
          <w:szCs w:val="24"/>
        </w:rPr>
        <w:t>][</w:t>
      </w:r>
      <w:r w:rsidR="0014245D" w:rsidRPr="001F5A4B">
        <w:rPr>
          <w:rFonts w:asciiTheme="majorBidi" w:hAnsiTheme="majorBidi" w:cstheme="majorBidi"/>
          <w:sz w:val="24"/>
          <w:szCs w:val="24"/>
        </w:rPr>
        <w:t>Atkinson et al</w:t>
      </w:r>
      <w:r w:rsidR="006F18D9" w:rsidRPr="001F5A4B">
        <w:rPr>
          <w:rFonts w:asciiTheme="majorBidi" w:hAnsiTheme="majorBidi" w:cstheme="majorBidi"/>
          <w:sz w:val="24"/>
          <w:szCs w:val="24"/>
        </w:rPr>
        <w:t>.</w:t>
      </w:r>
      <w:r w:rsidR="0014245D" w:rsidRPr="001F5A4B">
        <w:rPr>
          <w:rFonts w:asciiTheme="majorBidi" w:hAnsiTheme="majorBidi" w:cstheme="majorBidi"/>
          <w:sz w:val="24"/>
          <w:szCs w:val="24"/>
        </w:rPr>
        <w:t xml:space="preserve"> 2005</w:t>
      </w:r>
      <w:r w:rsidR="00841D67" w:rsidRPr="001F5A4B">
        <w:rPr>
          <w:rFonts w:asciiTheme="majorBidi" w:hAnsiTheme="majorBidi" w:cstheme="majorBidi"/>
          <w:sz w:val="24"/>
          <w:szCs w:val="24"/>
        </w:rPr>
        <w:t>][</w:t>
      </w:r>
      <w:r w:rsidR="00592975" w:rsidRPr="001F5A4B">
        <w:rPr>
          <w:rFonts w:asciiTheme="majorBidi" w:hAnsiTheme="majorBidi" w:cstheme="majorBidi"/>
          <w:sz w:val="24"/>
          <w:szCs w:val="24"/>
        </w:rPr>
        <w:t>González and Sergel 2007</w:t>
      </w:r>
      <w:r w:rsidR="00841D67" w:rsidRPr="001F5A4B">
        <w:rPr>
          <w:rFonts w:asciiTheme="majorBidi" w:hAnsiTheme="majorBidi" w:cstheme="majorBidi"/>
          <w:sz w:val="24"/>
          <w:szCs w:val="24"/>
        </w:rPr>
        <w:t>][</w:t>
      </w:r>
      <w:r w:rsidR="00592975" w:rsidRPr="001F5A4B">
        <w:rPr>
          <w:rFonts w:asciiTheme="majorBidi" w:hAnsiTheme="majorBidi" w:cstheme="majorBidi"/>
          <w:sz w:val="24"/>
          <w:szCs w:val="24"/>
        </w:rPr>
        <w:t>Ho</w:t>
      </w:r>
      <w:r w:rsidR="00E80276" w:rsidRPr="001F5A4B">
        <w:rPr>
          <w:rFonts w:asciiTheme="majorBidi" w:hAnsiTheme="majorBidi" w:cstheme="majorBidi"/>
          <w:sz w:val="24"/>
          <w:szCs w:val="24"/>
        </w:rPr>
        <w:t>wey 2007</w:t>
      </w:r>
      <w:r w:rsidR="00841D67" w:rsidRPr="001F5A4B">
        <w:rPr>
          <w:rFonts w:asciiTheme="majorBidi" w:hAnsiTheme="majorBidi" w:cstheme="majorBidi"/>
          <w:sz w:val="24"/>
          <w:szCs w:val="24"/>
        </w:rPr>
        <w:t>][</w:t>
      </w:r>
      <w:r w:rsidR="00E80276" w:rsidRPr="001F5A4B">
        <w:rPr>
          <w:rFonts w:asciiTheme="majorBidi" w:hAnsiTheme="majorBidi" w:cstheme="majorBidi"/>
          <w:sz w:val="24"/>
          <w:szCs w:val="24"/>
        </w:rPr>
        <w:t>LaRue and Nielsen 2008</w:t>
      </w:r>
      <w:r w:rsidR="00841D67" w:rsidRPr="001F5A4B">
        <w:rPr>
          <w:rFonts w:asciiTheme="majorBidi" w:hAnsiTheme="majorBidi" w:cstheme="majorBidi"/>
          <w:sz w:val="24"/>
          <w:szCs w:val="24"/>
        </w:rPr>
        <w:t>][</w:t>
      </w:r>
      <w:r w:rsidR="00176F9E" w:rsidRPr="001F5A4B">
        <w:rPr>
          <w:rFonts w:asciiTheme="majorBidi" w:hAnsiTheme="majorBidi" w:cstheme="majorBidi"/>
          <w:sz w:val="24"/>
          <w:szCs w:val="24"/>
        </w:rPr>
        <w:t>Wang et al. 2009</w:t>
      </w:r>
      <w:r w:rsidR="00CA30E1" w:rsidRPr="001F5A4B">
        <w:rPr>
          <w:rFonts w:asciiTheme="majorBidi" w:hAnsiTheme="majorBidi" w:cstheme="majorBidi"/>
          <w:sz w:val="24"/>
          <w:szCs w:val="24"/>
        </w:rPr>
        <w:t>]</w:t>
      </w:r>
      <w:r w:rsidR="00FC4459" w:rsidRPr="001F5A4B">
        <w:rPr>
          <w:rFonts w:asciiTheme="majorBidi" w:hAnsiTheme="majorBidi" w:cstheme="majorBidi"/>
          <w:sz w:val="24"/>
          <w:szCs w:val="24"/>
        </w:rPr>
        <w:t xml:space="preserve">. </w:t>
      </w:r>
      <w:r w:rsidR="00E4662D">
        <w:rPr>
          <w:rFonts w:asciiTheme="majorBidi" w:hAnsiTheme="majorBidi" w:cstheme="majorBidi"/>
          <w:sz w:val="24"/>
          <w:szCs w:val="24"/>
        </w:rPr>
        <w:t>But</w:t>
      </w:r>
      <w:r w:rsidR="009064A3">
        <w:rPr>
          <w:rFonts w:asciiTheme="majorBidi" w:hAnsiTheme="majorBidi" w:cstheme="majorBidi"/>
          <w:sz w:val="24"/>
          <w:szCs w:val="24"/>
        </w:rPr>
        <w:t xml:space="preserve"> t</w:t>
      </w:r>
      <w:r w:rsidR="00C30054" w:rsidRPr="001F5A4B">
        <w:rPr>
          <w:rFonts w:asciiTheme="majorBidi" w:hAnsiTheme="majorBidi" w:cstheme="majorBidi"/>
          <w:sz w:val="24"/>
          <w:szCs w:val="24"/>
        </w:rPr>
        <w:t xml:space="preserve">his is the first time that </w:t>
      </w:r>
      <w:r w:rsidR="00891DAB">
        <w:rPr>
          <w:rFonts w:asciiTheme="majorBidi" w:hAnsiTheme="majorBidi" w:cstheme="majorBidi"/>
          <w:sz w:val="24"/>
          <w:szCs w:val="24"/>
        </w:rPr>
        <w:t>these methods</w:t>
      </w:r>
      <w:r w:rsidR="00891DAB" w:rsidRPr="001F5A4B">
        <w:rPr>
          <w:rFonts w:asciiTheme="majorBidi" w:hAnsiTheme="majorBidi" w:cstheme="majorBidi"/>
          <w:sz w:val="24"/>
          <w:szCs w:val="24"/>
        </w:rPr>
        <w:t xml:space="preserve"> </w:t>
      </w:r>
      <w:r w:rsidR="002F3BFF" w:rsidRPr="001F5A4B">
        <w:rPr>
          <w:rFonts w:asciiTheme="majorBidi" w:hAnsiTheme="majorBidi" w:cstheme="majorBidi"/>
          <w:sz w:val="24"/>
          <w:szCs w:val="24"/>
        </w:rPr>
        <w:t xml:space="preserve">have been </w:t>
      </w:r>
      <w:r w:rsidR="00C30054" w:rsidRPr="001F5A4B">
        <w:rPr>
          <w:rFonts w:asciiTheme="majorBidi" w:hAnsiTheme="majorBidi" w:cstheme="majorBidi"/>
          <w:sz w:val="24"/>
          <w:szCs w:val="24"/>
        </w:rPr>
        <w:t>used</w:t>
      </w:r>
      <w:r w:rsidR="00442F5F" w:rsidRPr="001F5A4B">
        <w:rPr>
          <w:rFonts w:asciiTheme="majorBidi" w:hAnsiTheme="majorBidi" w:cstheme="majorBidi"/>
          <w:sz w:val="24"/>
          <w:szCs w:val="24"/>
        </w:rPr>
        <w:t xml:space="preserve"> in Humanities</w:t>
      </w:r>
      <w:r w:rsidR="00DB5B4C">
        <w:rPr>
          <w:rFonts w:asciiTheme="majorBidi" w:hAnsiTheme="majorBidi" w:cstheme="majorBidi"/>
          <w:sz w:val="24"/>
          <w:szCs w:val="24"/>
        </w:rPr>
        <w:t xml:space="preserve"> research</w:t>
      </w:r>
      <w:r w:rsidR="00C30054" w:rsidRPr="001F5A4B">
        <w:rPr>
          <w:rFonts w:asciiTheme="majorBidi" w:hAnsiTheme="majorBidi" w:cstheme="majorBidi"/>
          <w:sz w:val="24"/>
          <w:szCs w:val="24"/>
        </w:rPr>
        <w:t xml:space="preserve"> to analyse </w:t>
      </w:r>
      <w:r w:rsidR="00891DAB">
        <w:rPr>
          <w:rFonts w:asciiTheme="majorBidi" w:hAnsiTheme="majorBidi" w:cstheme="majorBidi"/>
          <w:sz w:val="24"/>
          <w:szCs w:val="24"/>
        </w:rPr>
        <w:t>the journeys recorded in historical travelogues</w:t>
      </w:r>
      <w:r w:rsidR="00C30054" w:rsidRPr="001F5A4B">
        <w:rPr>
          <w:rFonts w:asciiTheme="majorBidi" w:hAnsiTheme="majorBidi" w:cstheme="majorBidi"/>
          <w:sz w:val="24"/>
          <w:szCs w:val="24"/>
        </w:rPr>
        <w:t xml:space="preserve">. </w:t>
      </w:r>
      <w:r w:rsidR="00891DAB">
        <w:rPr>
          <w:rFonts w:asciiTheme="majorBidi" w:hAnsiTheme="majorBidi" w:cstheme="majorBidi"/>
          <w:sz w:val="24"/>
          <w:szCs w:val="24"/>
        </w:rPr>
        <w:t>Admittedly, there are limitations to employing the g</w:t>
      </w:r>
      <w:r w:rsidR="00442F5F" w:rsidRPr="001F5A4B">
        <w:rPr>
          <w:rFonts w:asciiTheme="majorBidi" w:hAnsiTheme="majorBidi" w:cstheme="majorBidi"/>
          <w:sz w:val="24"/>
          <w:szCs w:val="24"/>
        </w:rPr>
        <w:t xml:space="preserve">eospatial </w:t>
      </w:r>
      <w:r w:rsidR="00426C8F" w:rsidRPr="001F5A4B">
        <w:rPr>
          <w:rFonts w:asciiTheme="majorBidi" w:hAnsiTheme="majorBidi" w:cstheme="majorBidi"/>
          <w:sz w:val="24"/>
          <w:szCs w:val="24"/>
        </w:rPr>
        <w:t>m</w:t>
      </w:r>
      <w:r w:rsidR="00C30054" w:rsidRPr="001F5A4B">
        <w:rPr>
          <w:rFonts w:asciiTheme="majorBidi" w:hAnsiTheme="majorBidi" w:cstheme="majorBidi"/>
          <w:sz w:val="24"/>
          <w:szCs w:val="24"/>
        </w:rPr>
        <w:t>odels</w:t>
      </w:r>
      <w:r w:rsidR="00891DAB">
        <w:rPr>
          <w:rFonts w:asciiTheme="majorBidi" w:hAnsiTheme="majorBidi" w:cstheme="majorBidi"/>
          <w:sz w:val="24"/>
          <w:szCs w:val="24"/>
        </w:rPr>
        <w:t xml:space="preserve"> that CSA and LCP create</w:t>
      </w:r>
      <w:r w:rsidR="00C30054" w:rsidRPr="001F5A4B">
        <w:rPr>
          <w:rFonts w:asciiTheme="majorBidi" w:hAnsiTheme="majorBidi" w:cstheme="majorBidi"/>
          <w:sz w:val="24"/>
          <w:szCs w:val="24"/>
        </w:rPr>
        <w:t xml:space="preserve"> to study </w:t>
      </w:r>
      <w:r w:rsidR="00B66AAA">
        <w:rPr>
          <w:rFonts w:asciiTheme="majorBidi" w:hAnsiTheme="majorBidi" w:cstheme="majorBidi"/>
          <w:sz w:val="24"/>
          <w:szCs w:val="24"/>
        </w:rPr>
        <w:t xml:space="preserve">the </w:t>
      </w:r>
      <w:r w:rsidR="00DD56D1">
        <w:rPr>
          <w:rFonts w:asciiTheme="majorBidi" w:hAnsiTheme="majorBidi" w:cstheme="majorBidi"/>
          <w:sz w:val="24"/>
          <w:szCs w:val="24"/>
        </w:rPr>
        <w:t>accounts</w:t>
      </w:r>
      <w:r w:rsidR="00B66AAA">
        <w:rPr>
          <w:rFonts w:asciiTheme="majorBidi" w:hAnsiTheme="majorBidi" w:cstheme="majorBidi"/>
          <w:sz w:val="24"/>
          <w:szCs w:val="24"/>
        </w:rPr>
        <w:t xml:space="preserve"> of </w:t>
      </w:r>
      <w:r w:rsidR="00DB5B4C">
        <w:rPr>
          <w:rFonts w:asciiTheme="majorBidi" w:hAnsiTheme="majorBidi" w:cstheme="majorBidi"/>
          <w:sz w:val="24"/>
          <w:szCs w:val="24"/>
        </w:rPr>
        <w:t xml:space="preserve">historical </w:t>
      </w:r>
      <w:r w:rsidR="00B66AAA">
        <w:rPr>
          <w:rFonts w:asciiTheme="majorBidi" w:hAnsiTheme="majorBidi" w:cstheme="majorBidi"/>
          <w:sz w:val="24"/>
          <w:szCs w:val="24"/>
        </w:rPr>
        <w:t>travel</w:t>
      </w:r>
      <w:r w:rsidR="00DD56D1">
        <w:rPr>
          <w:rFonts w:asciiTheme="majorBidi" w:hAnsiTheme="majorBidi" w:cstheme="majorBidi"/>
          <w:sz w:val="24"/>
          <w:szCs w:val="24"/>
        </w:rPr>
        <w:t>lers</w:t>
      </w:r>
      <w:r w:rsidR="00C30054" w:rsidRPr="001F5A4B">
        <w:rPr>
          <w:rFonts w:asciiTheme="majorBidi" w:hAnsiTheme="majorBidi" w:cstheme="majorBidi"/>
          <w:sz w:val="24"/>
          <w:szCs w:val="24"/>
        </w:rPr>
        <w:t>.</w:t>
      </w:r>
      <w:r w:rsidR="00B66AAA">
        <w:rPr>
          <w:rFonts w:asciiTheme="majorBidi" w:hAnsiTheme="majorBidi" w:cstheme="majorBidi"/>
          <w:sz w:val="24"/>
          <w:szCs w:val="24"/>
        </w:rPr>
        <w:t xml:space="preserve"> </w:t>
      </w:r>
      <w:r w:rsidR="000270F5">
        <w:rPr>
          <w:rFonts w:asciiTheme="majorBidi" w:hAnsiTheme="majorBidi" w:cstheme="majorBidi"/>
          <w:sz w:val="24"/>
          <w:szCs w:val="24"/>
        </w:rPr>
        <w:t>M</w:t>
      </w:r>
      <w:r w:rsidR="00B66AAA">
        <w:rPr>
          <w:rFonts w:asciiTheme="majorBidi" w:hAnsiTheme="majorBidi" w:cstheme="majorBidi"/>
          <w:sz w:val="24"/>
          <w:szCs w:val="24"/>
        </w:rPr>
        <w:t>ethods</w:t>
      </w:r>
      <w:r w:rsidR="000270F5">
        <w:rPr>
          <w:rFonts w:asciiTheme="majorBidi" w:hAnsiTheme="majorBidi" w:cstheme="majorBidi"/>
          <w:sz w:val="24"/>
          <w:szCs w:val="24"/>
        </w:rPr>
        <w:t xml:space="preserve"> such as CSA and LCP are ideal for measuring</w:t>
      </w:r>
      <w:r w:rsidR="003C4391">
        <w:rPr>
          <w:rFonts w:asciiTheme="majorBidi" w:hAnsiTheme="majorBidi" w:cstheme="majorBidi"/>
          <w:sz w:val="24"/>
          <w:szCs w:val="24"/>
        </w:rPr>
        <w:t xml:space="preserve"> the degree</w:t>
      </w:r>
      <w:r w:rsidR="00B66AAA">
        <w:rPr>
          <w:rFonts w:asciiTheme="majorBidi" w:hAnsiTheme="majorBidi" w:cstheme="majorBidi"/>
          <w:sz w:val="24"/>
          <w:szCs w:val="24"/>
        </w:rPr>
        <w:t xml:space="preserve"> </w:t>
      </w:r>
      <w:r w:rsidR="003C4391">
        <w:rPr>
          <w:rFonts w:asciiTheme="majorBidi" w:hAnsiTheme="majorBidi" w:cstheme="majorBidi"/>
          <w:sz w:val="24"/>
          <w:szCs w:val="24"/>
        </w:rPr>
        <w:t xml:space="preserve">to which the routes taken by travellers correlate with the contours of the terrain those travellers are traversing. </w:t>
      </w:r>
      <w:r w:rsidR="004B4195">
        <w:rPr>
          <w:rFonts w:asciiTheme="majorBidi" w:hAnsiTheme="majorBidi" w:cstheme="majorBidi"/>
          <w:sz w:val="24"/>
          <w:szCs w:val="24"/>
        </w:rPr>
        <w:t xml:space="preserve">CSA and LCP do not, however, offer much in the way of insight about </w:t>
      </w:r>
      <w:r w:rsidR="00DD56D1">
        <w:rPr>
          <w:rFonts w:asciiTheme="majorBidi" w:hAnsiTheme="majorBidi" w:cstheme="majorBidi"/>
          <w:sz w:val="24"/>
          <w:szCs w:val="24"/>
        </w:rPr>
        <w:t xml:space="preserve">those </w:t>
      </w:r>
      <w:r w:rsidR="004B4195">
        <w:rPr>
          <w:rFonts w:asciiTheme="majorBidi" w:hAnsiTheme="majorBidi" w:cstheme="majorBidi"/>
          <w:sz w:val="24"/>
          <w:szCs w:val="24"/>
        </w:rPr>
        <w:t>traveller</w:t>
      </w:r>
      <w:r w:rsidR="00DB5B4C">
        <w:rPr>
          <w:rFonts w:asciiTheme="majorBidi" w:hAnsiTheme="majorBidi" w:cstheme="majorBidi"/>
          <w:sz w:val="24"/>
          <w:szCs w:val="24"/>
        </w:rPr>
        <w:t xml:space="preserve">’s </w:t>
      </w:r>
      <w:r w:rsidR="00DD56D1">
        <w:rPr>
          <w:rFonts w:asciiTheme="majorBidi" w:hAnsiTheme="majorBidi" w:cstheme="majorBidi"/>
          <w:sz w:val="24"/>
          <w:szCs w:val="24"/>
        </w:rPr>
        <w:t xml:space="preserve">attitudes towards </w:t>
      </w:r>
      <w:r w:rsidR="00DB5B4C">
        <w:rPr>
          <w:rFonts w:asciiTheme="majorBidi" w:hAnsiTheme="majorBidi" w:cstheme="majorBidi"/>
          <w:sz w:val="24"/>
          <w:szCs w:val="24"/>
        </w:rPr>
        <w:t>the landscape</w:t>
      </w:r>
      <w:r w:rsidR="00DD56D1">
        <w:rPr>
          <w:rFonts w:asciiTheme="majorBidi" w:hAnsiTheme="majorBidi" w:cstheme="majorBidi"/>
          <w:sz w:val="24"/>
          <w:szCs w:val="24"/>
        </w:rPr>
        <w:t xml:space="preserve"> through which they are moving or about the ideas they form while moving through it</w:t>
      </w:r>
      <w:r w:rsidR="00DF0C8A">
        <w:rPr>
          <w:rFonts w:asciiTheme="majorBidi" w:hAnsiTheme="majorBidi" w:cstheme="majorBidi"/>
          <w:sz w:val="24"/>
          <w:szCs w:val="24"/>
        </w:rPr>
        <w:t>.</w:t>
      </w:r>
      <w:r w:rsidR="000270F5">
        <w:rPr>
          <w:rFonts w:asciiTheme="majorBidi" w:hAnsiTheme="majorBidi" w:cstheme="majorBidi"/>
          <w:sz w:val="24"/>
          <w:szCs w:val="24"/>
        </w:rPr>
        <w:t xml:space="preserve"> </w:t>
      </w:r>
      <w:r w:rsidR="004B4195">
        <w:rPr>
          <w:rFonts w:asciiTheme="majorBidi" w:hAnsiTheme="majorBidi" w:cstheme="majorBidi"/>
          <w:sz w:val="24"/>
          <w:szCs w:val="24"/>
        </w:rPr>
        <w:t xml:space="preserve">As </w:t>
      </w:r>
      <w:r w:rsidR="00C30054" w:rsidRPr="001F5A4B">
        <w:rPr>
          <w:rFonts w:asciiTheme="majorBidi" w:hAnsiTheme="majorBidi" w:cstheme="majorBidi"/>
          <w:sz w:val="24"/>
          <w:szCs w:val="24"/>
        </w:rPr>
        <w:t>GIS</w:t>
      </w:r>
      <w:r w:rsidR="004B4195">
        <w:rPr>
          <w:rFonts w:asciiTheme="majorBidi" w:hAnsiTheme="majorBidi" w:cstheme="majorBidi"/>
          <w:sz w:val="24"/>
          <w:szCs w:val="24"/>
        </w:rPr>
        <w:t>-based methods</w:t>
      </w:r>
      <w:r w:rsidR="00C551F7">
        <w:rPr>
          <w:rFonts w:asciiTheme="majorBidi" w:hAnsiTheme="majorBidi" w:cstheme="majorBidi"/>
          <w:sz w:val="24"/>
          <w:szCs w:val="24"/>
        </w:rPr>
        <w:t>,</w:t>
      </w:r>
      <w:r w:rsidR="004B4195">
        <w:rPr>
          <w:rFonts w:asciiTheme="majorBidi" w:hAnsiTheme="majorBidi" w:cstheme="majorBidi"/>
          <w:sz w:val="24"/>
          <w:szCs w:val="24"/>
        </w:rPr>
        <w:t xml:space="preserve"> CSA and LCP</w:t>
      </w:r>
      <w:r w:rsidR="00C30054" w:rsidRPr="001F5A4B">
        <w:rPr>
          <w:rFonts w:asciiTheme="majorBidi" w:hAnsiTheme="majorBidi" w:cstheme="majorBidi"/>
          <w:sz w:val="24"/>
          <w:szCs w:val="24"/>
        </w:rPr>
        <w:t xml:space="preserve"> rely </w:t>
      </w:r>
      <w:r w:rsidR="003A483F" w:rsidRPr="001F5A4B">
        <w:rPr>
          <w:rFonts w:asciiTheme="majorBidi" w:hAnsiTheme="majorBidi" w:cstheme="majorBidi"/>
          <w:sz w:val="24"/>
          <w:szCs w:val="24"/>
        </w:rPr>
        <w:t>o</w:t>
      </w:r>
      <w:r w:rsidR="00C30054" w:rsidRPr="001F5A4B">
        <w:rPr>
          <w:rFonts w:asciiTheme="majorBidi" w:hAnsiTheme="majorBidi" w:cstheme="majorBidi"/>
          <w:sz w:val="24"/>
          <w:szCs w:val="24"/>
        </w:rPr>
        <w:t>n comput</w:t>
      </w:r>
      <w:r w:rsidR="004B4195">
        <w:rPr>
          <w:rFonts w:asciiTheme="majorBidi" w:hAnsiTheme="majorBidi" w:cstheme="majorBidi"/>
          <w:sz w:val="24"/>
          <w:szCs w:val="24"/>
        </w:rPr>
        <w:t>ational</w:t>
      </w:r>
      <w:r w:rsidR="00C30054" w:rsidRPr="001F5A4B">
        <w:rPr>
          <w:rFonts w:asciiTheme="majorBidi" w:hAnsiTheme="majorBidi" w:cstheme="majorBidi"/>
          <w:sz w:val="24"/>
          <w:szCs w:val="24"/>
        </w:rPr>
        <w:t xml:space="preserve"> processes </w:t>
      </w:r>
      <w:r w:rsidR="003B2728" w:rsidRPr="001F5A4B">
        <w:rPr>
          <w:rFonts w:asciiTheme="majorBidi" w:hAnsiTheme="majorBidi" w:cstheme="majorBidi"/>
          <w:sz w:val="24"/>
          <w:szCs w:val="24"/>
        </w:rPr>
        <w:t xml:space="preserve">for which </w:t>
      </w:r>
      <w:r w:rsidR="00C30054" w:rsidRPr="001F5A4B">
        <w:rPr>
          <w:rFonts w:asciiTheme="majorBidi" w:hAnsiTheme="majorBidi" w:cstheme="majorBidi"/>
          <w:sz w:val="24"/>
          <w:szCs w:val="24"/>
        </w:rPr>
        <w:t xml:space="preserve">quantification is a prerequisite, and </w:t>
      </w:r>
      <w:r w:rsidR="00F627CD" w:rsidRPr="001F5A4B">
        <w:rPr>
          <w:rFonts w:asciiTheme="majorBidi" w:hAnsiTheme="majorBidi" w:cstheme="majorBidi"/>
          <w:sz w:val="24"/>
          <w:szCs w:val="24"/>
        </w:rPr>
        <w:t xml:space="preserve">much of the information contained in </w:t>
      </w:r>
      <w:r w:rsidR="00922ACA" w:rsidRPr="001F5A4B">
        <w:rPr>
          <w:rFonts w:asciiTheme="majorBidi" w:hAnsiTheme="majorBidi" w:cstheme="majorBidi"/>
          <w:sz w:val="24"/>
          <w:szCs w:val="24"/>
        </w:rPr>
        <w:t xml:space="preserve">works of </w:t>
      </w:r>
      <w:r w:rsidR="00C30054" w:rsidRPr="001F5A4B">
        <w:rPr>
          <w:rFonts w:asciiTheme="majorBidi" w:hAnsiTheme="majorBidi" w:cstheme="majorBidi"/>
          <w:sz w:val="24"/>
          <w:szCs w:val="24"/>
        </w:rPr>
        <w:t xml:space="preserve">travel </w:t>
      </w:r>
      <w:r w:rsidR="006957D3">
        <w:rPr>
          <w:rFonts w:asciiTheme="majorBidi" w:hAnsiTheme="majorBidi" w:cstheme="majorBidi"/>
          <w:sz w:val="24"/>
          <w:szCs w:val="24"/>
        </w:rPr>
        <w:t>writing</w:t>
      </w:r>
      <w:r w:rsidR="00DD56D1">
        <w:rPr>
          <w:rFonts w:asciiTheme="majorBidi" w:hAnsiTheme="majorBidi" w:cstheme="majorBidi"/>
          <w:sz w:val="24"/>
          <w:szCs w:val="24"/>
        </w:rPr>
        <w:t xml:space="preserve"> (</w:t>
      </w:r>
      <w:r w:rsidR="004B4195">
        <w:rPr>
          <w:rFonts w:asciiTheme="majorBidi" w:hAnsiTheme="majorBidi" w:cstheme="majorBidi"/>
          <w:sz w:val="24"/>
          <w:szCs w:val="24"/>
        </w:rPr>
        <w:t>including feelings, sensations, and intuitions</w:t>
      </w:r>
      <w:r w:rsidR="00DD56D1">
        <w:rPr>
          <w:rFonts w:asciiTheme="majorBidi" w:hAnsiTheme="majorBidi" w:cstheme="majorBidi"/>
          <w:sz w:val="24"/>
          <w:szCs w:val="24"/>
        </w:rPr>
        <w:t xml:space="preserve">) </w:t>
      </w:r>
      <w:r w:rsidR="00F627CD" w:rsidRPr="001F5A4B">
        <w:rPr>
          <w:rFonts w:asciiTheme="majorBidi" w:hAnsiTheme="majorBidi" w:cstheme="majorBidi"/>
          <w:sz w:val="24"/>
          <w:szCs w:val="24"/>
        </w:rPr>
        <w:t xml:space="preserve">is </w:t>
      </w:r>
      <w:r w:rsidR="00C30054" w:rsidRPr="001F5A4B">
        <w:rPr>
          <w:rFonts w:asciiTheme="majorBidi" w:hAnsiTheme="majorBidi" w:cstheme="majorBidi"/>
          <w:sz w:val="24"/>
          <w:szCs w:val="24"/>
        </w:rPr>
        <w:t xml:space="preserve">not necessarily quantifiable. </w:t>
      </w:r>
      <w:r w:rsidR="008D4621" w:rsidRPr="001F5A4B">
        <w:rPr>
          <w:rFonts w:asciiTheme="majorBidi" w:hAnsiTheme="majorBidi" w:cstheme="majorBidi"/>
          <w:sz w:val="24"/>
          <w:szCs w:val="24"/>
        </w:rPr>
        <w:t xml:space="preserve">Such </w:t>
      </w:r>
      <w:r w:rsidR="004250DA" w:rsidRPr="001F5A4B">
        <w:rPr>
          <w:rFonts w:asciiTheme="majorBidi" w:hAnsiTheme="majorBidi" w:cstheme="majorBidi"/>
          <w:sz w:val="24"/>
          <w:szCs w:val="24"/>
        </w:rPr>
        <w:t>limitations</w:t>
      </w:r>
      <w:r w:rsidR="008D4621" w:rsidRPr="001F5A4B">
        <w:rPr>
          <w:rFonts w:asciiTheme="majorBidi" w:hAnsiTheme="majorBidi" w:cstheme="majorBidi"/>
          <w:sz w:val="24"/>
          <w:szCs w:val="24"/>
        </w:rPr>
        <w:t xml:space="preserve"> notwithstanding</w:t>
      </w:r>
      <w:r w:rsidR="00C30054" w:rsidRPr="001F5A4B">
        <w:rPr>
          <w:rFonts w:asciiTheme="majorBidi" w:hAnsiTheme="majorBidi" w:cstheme="majorBidi"/>
          <w:sz w:val="24"/>
          <w:szCs w:val="24"/>
        </w:rPr>
        <w:t xml:space="preserve">, </w:t>
      </w:r>
      <w:r w:rsidR="00093E3B" w:rsidRPr="001F5A4B">
        <w:rPr>
          <w:rFonts w:asciiTheme="majorBidi" w:hAnsiTheme="majorBidi" w:cstheme="majorBidi"/>
          <w:sz w:val="24"/>
          <w:szCs w:val="24"/>
        </w:rPr>
        <w:t>CSA and</w:t>
      </w:r>
      <w:r w:rsidR="00C30054" w:rsidRPr="001F5A4B">
        <w:rPr>
          <w:rFonts w:asciiTheme="majorBidi" w:hAnsiTheme="majorBidi" w:cstheme="majorBidi"/>
          <w:sz w:val="24"/>
          <w:szCs w:val="24"/>
        </w:rPr>
        <w:t xml:space="preserve"> </w:t>
      </w:r>
      <w:r w:rsidR="00BD512E" w:rsidRPr="001F5A4B">
        <w:rPr>
          <w:rFonts w:asciiTheme="majorBidi" w:hAnsiTheme="majorBidi" w:cstheme="majorBidi"/>
          <w:sz w:val="24"/>
          <w:szCs w:val="24"/>
        </w:rPr>
        <w:t>LCP</w:t>
      </w:r>
      <w:r w:rsidR="00C30054" w:rsidRPr="001F5A4B">
        <w:rPr>
          <w:rFonts w:asciiTheme="majorBidi" w:hAnsiTheme="majorBidi" w:cstheme="majorBidi"/>
          <w:sz w:val="24"/>
          <w:szCs w:val="24"/>
        </w:rPr>
        <w:t xml:space="preserve"> can</w:t>
      </w:r>
      <w:r w:rsidR="00571B0F">
        <w:rPr>
          <w:rFonts w:asciiTheme="majorBidi" w:hAnsiTheme="majorBidi" w:cstheme="majorBidi"/>
          <w:sz w:val="24"/>
          <w:szCs w:val="24"/>
        </w:rPr>
        <w:t xml:space="preserve"> contribute meaningfully to our</w:t>
      </w:r>
      <w:r w:rsidR="003B2728" w:rsidRPr="001F5A4B">
        <w:rPr>
          <w:rFonts w:asciiTheme="majorBidi" w:hAnsiTheme="majorBidi" w:cstheme="majorBidi"/>
          <w:sz w:val="24"/>
          <w:szCs w:val="24"/>
        </w:rPr>
        <w:t xml:space="preserve"> understanding of</w:t>
      </w:r>
      <w:r w:rsidR="00231FD7" w:rsidRPr="001F5A4B">
        <w:rPr>
          <w:rFonts w:asciiTheme="majorBidi" w:hAnsiTheme="majorBidi" w:cstheme="majorBidi"/>
          <w:sz w:val="24"/>
          <w:szCs w:val="24"/>
        </w:rPr>
        <w:t xml:space="preserve"> historical</w:t>
      </w:r>
      <w:r w:rsidR="00A45223" w:rsidRPr="001F5A4B">
        <w:rPr>
          <w:rFonts w:asciiTheme="majorBidi" w:hAnsiTheme="majorBidi" w:cstheme="majorBidi"/>
          <w:sz w:val="24"/>
          <w:szCs w:val="24"/>
        </w:rPr>
        <w:t xml:space="preserve"> works of</w:t>
      </w:r>
      <w:r w:rsidR="003B2728" w:rsidRPr="001F5A4B">
        <w:rPr>
          <w:rFonts w:asciiTheme="majorBidi" w:hAnsiTheme="majorBidi" w:cstheme="majorBidi"/>
          <w:sz w:val="24"/>
          <w:szCs w:val="24"/>
        </w:rPr>
        <w:t xml:space="preserve"> </w:t>
      </w:r>
      <w:r w:rsidR="00A6453F" w:rsidRPr="001F5A4B">
        <w:rPr>
          <w:rFonts w:asciiTheme="majorBidi" w:hAnsiTheme="majorBidi" w:cstheme="majorBidi"/>
          <w:sz w:val="24"/>
          <w:szCs w:val="24"/>
        </w:rPr>
        <w:t xml:space="preserve">travel </w:t>
      </w:r>
      <w:r w:rsidR="005C49B0">
        <w:rPr>
          <w:rFonts w:asciiTheme="majorBidi" w:hAnsiTheme="majorBidi" w:cstheme="majorBidi"/>
          <w:sz w:val="24"/>
          <w:szCs w:val="24"/>
        </w:rPr>
        <w:t xml:space="preserve">writing and topographical </w:t>
      </w:r>
      <w:r w:rsidR="00A6453F" w:rsidRPr="001F5A4B">
        <w:rPr>
          <w:rFonts w:asciiTheme="majorBidi" w:hAnsiTheme="majorBidi" w:cstheme="majorBidi"/>
          <w:sz w:val="24"/>
          <w:szCs w:val="24"/>
        </w:rPr>
        <w:t>literature</w:t>
      </w:r>
      <w:r w:rsidR="00571B0F">
        <w:rPr>
          <w:rFonts w:asciiTheme="majorBidi" w:hAnsiTheme="majorBidi" w:cstheme="majorBidi"/>
          <w:sz w:val="24"/>
          <w:szCs w:val="24"/>
        </w:rPr>
        <w:t xml:space="preserve">. In particular, </w:t>
      </w:r>
      <w:r w:rsidR="00DF0C8A">
        <w:rPr>
          <w:rFonts w:asciiTheme="majorBidi" w:hAnsiTheme="majorBidi" w:cstheme="majorBidi"/>
          <w:sz w:val="24"/>
          <w:szCs w:val="24"/>
        </w:rPr>
        <w:t xml:space="preserve">CSA and LCP </w:t>
      </w:r>
      <w:r w:rsidR="00571B0F">
        <w:rPr>
          <w:rFonts w:asciiTheme="majorBidi" w:hAnsiTheme="majorBidi" w:cstheme="majorBidi"/>
          <w:sz w:val="24"/>
          <w:szCs w:val="24"/>
        </w:rPr>
        <w:t xml:space="preserve">can assist us with visualising the journeys such works describe, and they can </w:t>
      </w:r>
      <w:r w:rsidR="00D03A3B">
        <w:rPr>
          <w:rFonts w:asciiTheme="majorBidi" w:hAnsiTheme="majorBidi" w:cstheme="majorBidi"/>
          <w:sz w:val="24"/>
          <w:szCs w:val="24"/>
        </w:rPr>
        <w:t>alert</w:t>
      </w:r>
      <w:r w:rsidR="00571B0F">
        <w:rPr>
          <w:rFonts w:asciiTheme="majorBidi" w:hAnsiTheme="majorBidi" w:cstheme="majorBidi"/>
          <w:sz w:val="24"/>
          <w:szCs w:val="24"/>
        </w:rPr>
        <w:t xml:space="preserve"> us </w:t>
      </w:r>
      <w:r w:rsidR="00C30054" w:rsidRPr="001F5A4B">
        <w:rPr>
          <w:rFonts w:asciiTheme="majorBidi" w:hAnsiTheme="majorBidi" w:cstheme="majorBidi"/>
          <w:sz w:val="24"/>
          <w:szCs w:val="24"/>
        </w:rPr>
        <w:t>to</w:t>
      </w:r>
      <w:r w:rsidR="00DD56D1">
        <w:rPr>
          <w:rFonts w:asciiTheme="majorBidi" w:hAnsiTheme="majorBidi" w:cstheme="majorBidi"/>
          <w:sz w:val="24"/>
          <w:szCs w:val="24"/>
        </w:rPr>
        <w:t xml:space="preserve"> </w:t>
      </w:r>
      <w:r w:rsidR="00DD56D1">
        <w:rPr>
          <w:rFonts w:asciiTheme="majorBidi" w:hAnsiTheme="majorBidi" w:cstheme="majorBidi"/>
          <w:sz w:val="24"/>
          <w:szCs w:val="24"/>
        </w:rPr>
        <w:lastRenderedPageBreak/>
        <w:t>geographical</w:t>
      </w:r>
      <w:r w:rsidR="00C30054" w:rsidRPr="001F5A4B">
        <w:rPr>
          <w:rFonts w:asciiTheme="majorBidi" w:hAnsiTheme="majorBidi" w:cstheme="majorBidi"/>
          <w:sz w:val="24"/>
          <w:szCs w:val="24"/>
        </w:rPr>
        <w:t xml:space="preserve"> patterns that </w:t>
      </w:r>
      <w:r w:rsidR="00D03A3B">
        <w:rPr>
          <w:rFonts w:asciiTheme="majorBidi" w:hAnsiTheme="majorBidi" w:cstheme="majorBidi"/>
          <w:sz w:val="24"/>
          <w:szCs w:val="24"/>
        </w:rPr>
        <w:t>are not otherwise readily discernible</w:t>
      </w:r>
      <w:r w:rsidR="00C30054" w:rsidRPr="001F5A4B">
        <w:rPr>
          <w:rFonts w:asciiTheme="majorBidi" w:hAnsiTheme="majorBidi" w:cstheme="majorBidi"/>
          <w:sz w:val="24"/>
          <w:szCs w:val="24"/>
        </w:rPr>
        <w:t xml:space="preserve">. </w:t>
      </w:r>
      <w:r w:rsidR="00DF0C8A">
        <w:rPr>
          <w:rFonts w:asciiTheme="majorBidi" w:hAnsiTheme="majorBidi" w:cstheme="majorBidi"/>
          <w:sz w:val="24"/>
          <w:szCs w:val="24"/>
        </w:rPr>
        <w:t>In sum, then, these methods are</w:t>
      </w:r>
      <w:r w:rsidR="00147636" w:rsidRPr="001F5A4B">
        <w:rPr>
          <w:rFonts w:asciiTheme="majorBidi" w:hAnsiTheme="majorBidi" w:cstheme="majorBidi"/>
          <w:sz w:val="24"/>
          <w:szCs w:val="24"/>
        </w:rPr>
        <w:t xml:space="preserve"> not a</w:t>
      </w:r>
      <w:r w:rsidR="00C30054" w:rsidRPr="001F5A4B">
        <w:rPr>
          <w:rFonts w:asciiTheme="majorBidi" w:hAnsiTheme="majorBidi" w:cstheme="majorBidi"/>
          <w:sz w:val="24"/>
          <w:szCs w:val="24"/>
        </w:rPr>
        <w:t xml:space="preserve"> </w:t>
      </w:r>
      <w:r w:rsidR="00922ACA" w:rsidRPr="001F5A4B">
        <w:rPr>
          <w:rFonts w:asciiTheme="majorBidi" w:hAnsiTheme="majorBidi" w:cstheme="majorBidi"/>
          <w:sz w:val="24"/>
          <w:szCs w:val="24"/>
        </w:rPr>
        <w:t>substitute for interpretation</w:t>
      </w:r>
      <w:r w:rsidR="00DF0C8A">
        <w:rPr>
          <w:rFonts w:asciiTheme="majorBidi" w:hAnsiTheme="majorBidi" w:cstheme="majorBidi"/>
          <w:sz w:val="24"/>
          <w:szCs w:val="24"/>
        </w:rPr>
        <w:t>; rather, they are</w:t>
      </w:r>
      <w:r w:rsidR="00C30054" w:rsidRPr="007D1A58">
        <w:rPr>
          <w:rFonts w:asciiTheme="majorBidi" w:hAnsiTheme="majorBidi" w:cstheme="majorBidi"/>
          <w:sz w:val="24"/>
          <w:szCs w:val="24"/>
        </w:rPr>
        <w:t xml:space="preserve"> a</w:t>
      </w:r>
      <w:r w:rsidR="00E03A44" w:rsidRPr="007D1A58">
        <w:rPr>
          <w:rFonts w:asciiTheme="majorBidi" w:hAnsiTheme="majorBidi" w:cstheme="majorBidi"/>
          <w:sz w:val="24"/>
          <w:szCs w:val="24"/>
        </w:rPr>
        <w:t>n aid for guiding critical inquiry and</w:t>
      </w:r>
      <w:r w:rsidR="00367DD6" w:rsidRPr="007D1A58">
        <w:rPr>
          <w:rFonts w:asciiTheme="majorBidi" w:hAnsiTheme="majorBidi" w:cstheme="majorBidi"/>
          <w:sz w:val="24"/>
          <w:szCs w:val="24"/>
        </w:rPr>
        <w:t xml:space="preserve"> </w:t>
      </w:r>
      <w:r w:rsidR="00706300">
        <w:rPr>
          <w:rFonts w:asciiTheme="majorBidi" w:hAnsiTheme="majorBidi" w:cstheme="majorBidi"/>
          <w:sz w:val="24"/>
          <w:szCs w:val="24"/>
        </w:rPr>
        <w:t>f</w:t>
      </w:r>
      <w:r w:rsidR="00442F5F" w:rsidRPr="00E32EE2">
        <w:rPr>
          <w:rFonts w:asciiTheme="majorBidi" w:hAnsiTheme="majorBidi" w:cstheme="majorBidi"/>
          <w:sz w:val="24"/>
          <w:szCs w:val="24"/>
        </w:rPr>
        <w:t>acilitating</w:t>
      </w:r>
      <w:r w:rsidR="00A962EE" w:rsidRPr="00E32EE2">
        <w:rPr>
          <w:rFonts w:asciiTheme="majorBidi" w:hAnsiTheme="majorBidi" w:cstheme="majorBidi"/>
          <w:sz w:val="24"/>
          <w:szCs w:val="24"/>
        </w:rPr>
        <w:t xml:space="preserve"> research.</w:t>
      </w:r>
      <w:r w:rsidR="00C30054" w:rsidRPr="00E32EE2">
        <w:rPr>
          <w:rFonts w:asciiTheme="majorBidi" w:hAnsiTheme="majorBidi" w:cstheme="majorBidi"/>
          <w:sz w:val="24"/>
          <w:szCs w:val="24"/>
        </w:rPr>
        <w:t xml:space="preserve"> </w:t>
      </w:r>
    </w:p>
    <w:p w14:paraId="5E0D1E29" w14:textId="37A0E977" w:rsidR="00802C41" w:rsidRDefault="00CA4EDE" w:rsidP="00E32EE2">
      <w:pPr>
        <w:widowControl w:val="0"/>
        <w:spacing w:after="0" w:line="480" w:lineRule="auto"/>
        <w:rPr>
          <w:rFonts w:asciiTheme="majorBidi" w:hAnsiTheme="majorBidi" w:cstheme="majorBidi"/>
          <w:sz w:val="24"/>
          <w:szCs w:val="24"/>
        </w:rPr>
      </w:pPr>
      <w:r>
        <w:rPr>
          <w:rFonts w:asciiTheme="majorBidi" w:hAnsiTheme="majorBidi" w:cstheme="majorBidi"/>
          <w:sz w:val="24"/>
          <w:szCs w:val="24"/>
        </w:rPr>
        <w:tab/>
      </w:r>
      <w:r w:rsidR="00BC512B" w:rsidRPr="00D65401">
        <w:rPr>
          <w:rFonts w:asciiTheme="majorBidi" w:hAnsiTheme="majorBidi" w:cstheme="majorBidi"/>
          <w:sz w:val="24"/>
          <w:szCs w:val="24"/>
        </w:rPr>
        <w:t>CSA</w:t>
      </w:r>
      <w:r w:rsidR="00F16841" w:rsidRPr="00D65401">
        <w:rPr>
          <w:rFonts w:asciiTheme="majorBidi" w:hAnsiTheme="majorBidi" w:cstheme="majorBidi"/>
          <w:sz w:val="24"/>
          <w:szCs w:val="24"/>
        </w:rPr>
        <w:t xml:space="preserve"> </w:t>
      </w:r>
      <w:r w:rsidR="00F16841" w:rsidRPr="001F5A4B">
        <w:rPr>
          <w:rFonts w:asciiTheme="majorBidi" w:hAnsiTheme="majorBidi" w:cstheme="majorBidi"/>
          <w:sz w:val="24"/>
          <w:szCs w:val="24"/>
        </w:rPr>
        <w:t>is a spatial methodology that</w:t>
      </w:r>
      <w:r w:rsidR="00C30054" w:rsidRPr="001F5A4B">
        <w:rPr>
          <w:rFonts w:asciiTheme="majorBidi" w:hAnsiTheme="majorBidi" w:cstheme="majorBidi"/>
          <w:sz w:val="24"/>
          <w:szCs w:val="24"/>
        </w:rPr>
        <w:t xml:space="preserve"> allows </w:t>
      </w:r>
      <w:r w:rsidR="003A483F" w:rsidRPr="001F5A4B">
        <w:rPr>
          <w:rFonts w:asciiTheme="majorBidi" w:hAnsiTheme="majorBidi" w:cstheme="majorBidi"/>
          <w:sz w:val="24"/>
          <w:szCs w:val="24"/>
        </w:rPr>
        <w:t xml:space="preserve">one </w:t>
      </w:r>
      <w:r w:rsidR="00C30054" w:rsidRPr="001F5A4B">
        <w:rPr>
          <w:rFonts w:asciiTheme="majorBidi" w:hAnsiTheme="majorBidi" w:cstheme="majorBidi"/>
          <w:sz w:val="24"/>
          <w:szCs w:val="24"/>
        </w:rPr>
        <w:t xml:space="preserve">to determine the “cost” of travelling </w:t>
      </w:r>
      <w:r w:rsidR="00582932" w:rsidRPr="001F5A4B">
        <w:rPr>
          <w:rFonts w:asciiTheme="majorBidi" w:hAnsiTheme="majorBidi" w:cstheme="majorBidi"/>
          <w:sz w:val="24"/>
          <w:szCs w:val="24"/>
        </w:rPr>
        <w:t xml:space="preserve">over </w:t>
      </w:r>
      <w:r w:rsidR="00C30054" w:rsidRPr="001F5A4B">
        <w:rPr>
          <w:rFonts w:asciiTheme="majorBidi" w:hAnsiTheme="majorBidi" w:cstheme="majorBidi"/>
          <w:sz w:val="24"/>
          <w:szCs w:val="24"/>
        </w:rPr>
        <w:t>a surface</w:t>
      </w:r>
      <w:r w:rsidR="00F16841" w:rsidRPr="007D1A58">
        <w:rPr>
          <w:rFonts w:asciiTheme="majorBidi" w:hAnsiTheme="majorBidi" w:cstheme="majorBidi"/>
          <w:sz w:val="24"/>
          <w:szCs w:val="24"/>
        </w:rPr>
        <w:t xml:space="preserve"> by</w:t>
      </w:r>
      <w:r w:rsidR="00C30054" w:rsidRPr="007D1A58">
        <w:rPr>
          <w:rFonts w:asciiTheme="majorBidi" w:hAnsiTheme="majorBidi" w:cstheme="majorBidi"/>
          <w:sz w:val="24"/>
          <w:szCs w:val="24"/>
        </w:rPr>
        <w:t xml:space="preserve"> considering not only Euclidean </w:t>
      </w:r>
      <w:r w:rsidR="00442F5F" w:rsidRPr="007D1A58">
        <w:rPr>
          <w:rFonts w:asciiTheme="majorBidi" w:hAnsiTheme="majorBidi" w:cstheme="majorBidi"/>
          <w:sz w:val="24"/>
          <w:szCs w:val="24"/>
        </w:rPr>
        <w:t>space</w:t>
      </w:r>
      <w:r w:rsidR="00C30054" w:rsidRPr="00CF3537">
        <w:rPr>
          <w:rFonts w:asciiTheme="majorBidi" w:hAnsiTheme="majorBidi" w:cstheme="majorBidi"/>
          <w:sz w:val="24"/>
          <w:szCs w:val="24"/>
        </w:rPr>
        <w:t xml:space="preserve">, but also more </w:t>
      </w:r>
      <w:r w:rsidR="00DF0C8A">
        <w:rPr>
          <w:rFonts w:asciiTheme="majorBidi" w:hAnsiTheme="majorBidi" w:cstheme="majorBidi"/>
          <w:sz w:val="24"/>
          <w:szCs w:val="24"/>
        </w:rPr>
        <w:t>complicated</w:t>
      </w:r>
      <w:r w:rsidR="00DF0C8A" w:rsidRPr="00CF3537">
        <w:rPr>
          <w:rFonts w:asciiTheme="majorBidi" w:hAnsiTheme="majorBidi" w:cstheme="majorBidi"/>
          <w:sz w:val="24"/>
          <w:szCs w:val="24"/>
        </w:rPr>
        <w:t xml:space="preserve"> </w:t>
      </w:r>
      <w:r w:rsidR="00C30054" w:rsidRPr="00CF3537">
        <w:rPr>
          <w:rFonts w:asciiTheme="majorBidi" w:hAnsiTheme="majorBidi" w:cstheme="majorBidi"/>
          <w:sz w:val="24"/>
          <w:szCs w:val="24"/>
        </w:rPr>
        <w:t>factors</w:t>
      </w:r>
      <w:r w:rsidR="00582932" w:rsidRPr="00E32EE2">
        <w:rPr>
          <w:rFonts w:asciiTheme="majorBidi" w:hAnsiTheme="majorBidi" w:cstheme="majorBidi"/>
          <w:sz w:val="24"/>
          <w:szCs w:val="24"/>
        </w:rPr>
        <w:t xml:space="preserve">, </w:t>
      </w:r>
      <w:r w:rsidR="00723874" w:rsidRPr="00A113D1">
        <w:rPr>
          <w:rFonts w:asciiTheme="majorBidi" w:hAnsiTheme="majorBidi" w:cstheme="majorBidi"/>
          <w:sz w:val="24"/>
          <w:szCs w:val="24"/>
        </w:rPr>
        <w:t xml:space="preserve">such as </w:t>
      </w:r>
      <w:r w:rsidR="007E17D5" w:rsidRPr="00A113D1">
        <w:rPr>
          <w:rFonts w:asciiTheme="majorBidi" w:hAnsiTheme="majorBidi" w:cstheme="majorBidi"/>
          <w:sz w:val="24"/>
          <w:szCs w:val="24"/>
        </w:rPr>
        <w:t>slope and elevation</w:t>
      </w:r>
      <w:r w:rsidR="00723874" w:rsidRPr="00A113D1">
        <w:rPr>
          <w:rFonts w:asciiTheme="majorBidi" w:hAnsiTheme="majorBidi" w:cstheme="majorBidi"/>
          <w:sz w:val="24"/>
          <w:szCs w:val="24"/>
        </w:rPr>
        <w:t xml:space="preserve">. </w:t>
      </w:r>
      <w:r w:rsidR="00C30054" w:rsidRPr="00A113D1">
        <w:rPr>
          <w:rFonts w:asciiTheme="majorBidi" w:hAnsiTheme="majorBidi" w:cstheme="majorBidi"/>
          <w:sz w:val="24"/>
          <w:szCs w:val="24"/>
        </w:rPr>
        <w:t>I</w:t>
      </w:r>
      <w:r w:rsidR="00582932" w:rsidRPr="00A113D1">
        <w:rPr>
          <w:rFonts w:asciiTheme="majorBidi" w:hAnsiTheme="majorBidi" w:cstheme="majorBidi"/>
          <w:sz w:val="24"/>
          <w:szCs w:val="24"/>
        </w:rPr>
        <w:t xml:space="preserve">n other words, </w:t>
      </w:r>
      <w:r w:rsidR="00723874" w:rsidRPr="00A113D1">
        <w:rPr>
          <w:rFonts w:asciiTheme="majorBidi" w:hAnsiTheme="majorBidi" w:cstheme="majorBidi"/>
          <w:sz w:val="24"/>
          <w:szCs w:val="24"/>
        </w:rPr>
        <w:t xml:space="preserve">instead of </w:t>
      </w:r>
      <w:r w:rsidR="000057DE" w:rsidRPr="00A113D1">
        <w:rPr>
          <w:rFonts w:asciiTheme="majorBidi" w:hAnsiTheme="majorBidi" w:cstheme="majorBidi"/>
          <w:sz w:val="24"/>
          <w:szCs w:val="24"/>
        </w:rPr>
        <w:t>limiting</w:t>
      </w:r>
      <w:r w:rsidR="00723874" w:rsidRPr="00A113D1">
        <w:rPr>
          <w:rFonts w:asciiTheme="majorBidi" w:hAnsiTheme="majorBidi" w:cstheme="majorBidi"/>
          <w:sz w:val="24"/>
          <w:szCs w:val="24"/>
        </w:rPr>
        <w:t xml:space="preserve"> us to </w:t>
      </w:r>
      <w:r w:rsidR="000057DE" w:rsidRPr="00A113D1">
        <w:rPr>
          <w:rFonts w:asciiTheme="majorBidi" w:hAnsiTheme="majorBidi" w:cstheme="majorBidi"/>
          <w:sz w:val="24"/>
          <w:szCs w:val="24"/>
        </w:rPr>
        <w:t>the examination of</w:t>
      </w:r>
      <w:r w:rsidR="00723874" w:rsidRPr="00A113D1">
        <w:rPr>
          <w:rFonts w:asciiTheme="majorBidi" w:hAnsiTheme="majorBidi" w:cstheme="majorBidi"/>
          <w:sz w:val="24"/>
          <w:szCs w:val="24"/>
        </w:rPr>
        <w:t xml:space="preserve"> the </w:t>
      </w:r>
      <w:r w:rsidR="00C30054" w:rsidRPr="00A113D1">
        <w:rPr>
          <w:rFonts w:asciiTheme="majorBidi" w:hAnsiTheme="majorBidi" w:cstheme="majorBidi"/>
          <w:sz w:val="24"/>
          <w:szCs w:val="24"/>
        </w:rPr>
        <w:t>Cartesian spatial properties of the data</w:t>
      </w:r>
      <w:r w:rsidR="00723874" w:rsidRPr="00C7553F">
        <w:rPr>
          <w:rFonts w:asciiTheme="majorBidi" w:hAnsiTheme="majorBidi" w:cstheme="majorBidi"/>
          <w:sz w:val="24"/>
          <w:szCs w:val="24"/>
        </w:rPr>
        <w:t xml:space="preserve">, it allows </w:t>
      </w:r>
      <w:r w:rsidR="00D660F5">
        <w:rPr>
          <w:rFonts w:asciiTheme="majorBidi" w:hAnsiTheme="majorBidi" w:cstheme="majorBidi"/>
          <w:sz w:val="24"/>
          <w:szCs w:val="24"/>
        </w:rPr>
        <w:t>us</w:t>
      </w:r>
      <w:r w:rsidR="00723874" w:rsidRPr="00C7553F">
        <w:rPr>
          <w:rFonts w:asciiTheme="majorBidi" w:hAnsiTheme="majorBidi" w:cstheme="majorBidi"/>
          <w:sz w:val="24"/>
          <w:szCs w:val="24"/>
        </w:rPr>
        <w:t xml:space="preserve"> to consider </w:t>
      </w:r>
      <w:r w:rsidR="00DD56D1">
        <w:rPr>
          <w:rFonts w:asciiTheme="majorBidi" w:hAnsiTheme="majorBidi" w:cstheme="majorBidi"/>
          <w:sz w:val="24"/>
          <w:szCs w:val="24"/>
        </w:rPr>
        <w:t>additional factors</w:t>
      </w:r>
      <w:r w:rsidR="00C86CB3" w:rsidRPr="00A113D1">
        <w:rPr>
          <w:rFonts w:asciiTheme="majorBidi" w:hAnsiTheme="majorBidi" w:cstheme="majorBidi"/>
          <w:sz w:val="24"/>
          <w:szCs w:val="24"/>
        </w:rPr>
        <w:t xml:space="preserve"> </w:t>
      </w:r>
      <w:r w:rsidR="001F5A4B" w:rsidRPr="00A113D1">
        <w:rPr>
          <w:rFonts w:asciiTheme="majorBidi" w:hAnsiTheme="majorBidi" w:cstheme="majorBidi"/>
          <w:sz w:val="24"/>
          <w:szCs w:val="24"/>
        </w:rPr>
        <w:t xml:space="preserve">such as </w:t>
      </w:r>
      <w:r w:rsidR="00C30054" w:rsidRPr="00A113D1">
        <w:rPr>
          <w:rFonts w:asciiTheme="majorBidi" w:hAnsiTheme="majorBidi" w:cstheme="majorBidi"/>
          <w:sz w:val="24"/>
          <w:szCs w:val="24"/>
        </w:rPr>
        <w:t>the</w:t>
      </w:r>
      <w:r w:rsidR="00C86CB3">
        <w:rPr>
          <w:rFonts w:asciiTheme="majorBidi" w:hAnsiTheme="majorBidi" w:cstheme="majorBidi"/>
          <w:sz w:val="24"/>
          <w:szCs w:val="24"/>
        </w:rPr>
        <w:t xml:space="preserve"> contours of the</w:t>
      </w:r>
      <w:r w:rsidR="00C30054" w:rsidRPr="00A113D1">
        <w:rPr>
          <w:rFonts w:asciiTheme="majorBidi" w:hAnsiTheme="majorBidi" w:cstheme="majorBidi"/>
          <w:sz w:val="24"/>
          <w:szCs w:val="24"/>
        </w:rPr>
        <w:t xml:space="preserve"> terrain</w:t>
      </w:r>
      <w:r w:rsidR="001F5A4B" w:rsidRPr="00A113D1">
        <w:rPr>
          <w:rFonts w:asciiTheme="majorBidi" w:hAnsiTheme="majorBidi" w:cstheme="majorBidi"/>
          <w:sz w:val="24"/>
          <w:szCs w:val="24"/>
        </w:rPr>
        <w:t>,</w:t>
      </w:r>
      <w:r w:rsidR="00DF0C8A">
        <w:rPr>
          <w:rFonts w:asciiTheme="majorBidi" w:hAnsiTheme="majorBidi" w:cstheme="majorBidi"/>
          <w:sz w:val="24"/>
          <w:szCs w:val="24"/>
        </w:rPr>
        <w:t xml:space="preserve"> as well as</w:t>
      </w:r>
      <w:r w:rsidR="001F5A4B" w:rsidRPr="00A113D1">
        <w:rPr>
          <w:rFonts w:asciiTheme="majorBidi" w:hAnsiTheme="majorBidi" w:cstheme="majorBidi"/>
          <w:sz w:val="24"/>
          <w:szCs w:val="24"/>
        </w:rPr>
        <w:t xml:space="preserve"> other variables</w:t>
      </w:r>
      <w:r w:rsidR="00DF0C8A">
        <w:rPr>
          <w:rFonts w:asciiTheme="majorBidi" w:hAnsiTheme="majorBidi" w:cstheme="majorBidi"/>
          <w:sz w:val="24"/>
          <w:szCs w:val="24"/>
        </w:rPr>
        <w:t xml:space="preserve"> (such as boundaries and borders)</w:t>
      </w:r>
      <w:r w:rsidR="001F5A4B" w:rsidRPr="00A113D1">
        <w:rPr>
          <w:rFonts w:asciiTheme="majorBidi" w:hAnsiTheme="majorBidi" w:cstheme="majorBidi"/>
          <w:sz w:val="24"/>
          <w:szCs w:val="24"/>
        </w:rPr>
        <w:t xml:space="preserve"> </w:t>
      </w:r>
      <w:r w:rsidR="008A2B3F">
        <w:rPr>
          <w:rFonts w:asciiTheme="majorBidi" w:hAnsiTheme="majorBidi" w:cstheme="majorBidi"/>
          <w:sz w:val="24"/>
          <w:szCs w:val="24"/>
        </w:rPr>
        <w:t>which</w:t>
      </w:r>
      <w:r w:rsidR="001F5A4B" w:rsidRPr="00A113D1">
        <w:rPr>
          <w:rFonts w:asciiTheme="majorBidi" w:hAnsiTheme="majorBidi" w:cstheme="majorBidi"/>
          <w:sz w:val="24"/>
          <w:szCs w:val="24"/>
        </w:rPr>
        <w:t xml:space="preserve"> influence how </w:t>
      </w:r>
      <w:r w:rsidR="00DD56D1">
        <w:rPr>
          <w:rFonts w:asciiTheme="majorBidi" w:hAnsiTheme="majorBidi" w:cstheme="majorBidi"/>
          <w:sz w:val="24"/>
          <w:szCs w:val="24"/>
        </w:rPr>
        <w:t>one</w:t>
      </w:r>
      <w:r w:rsidR="001F5A4B" w:rsidRPr="00A113D1">
        <w:rPr>
          <w:rFonts w:asciiTheme="majorBidi" w:hAnsiTheme="majorBidi" w:cstheme="majorBidi"/>
          <w:sz w:val="24"/>
          <w:szCs w:val="24"/>
        </w:rPr>
        <w:t xml:space="preserve"> move</w:t>
      </w:r>
      <w:r w:rsidR="00DD56D1">
        <w:rPr>
          <w:rFonts w:asciiTheme="majorBidi" w:hAnsiTheme="majorBidi" w:cstheme="majorBidi"/>
          <w:sz w:val="24"/>
          <w:szCs w:val="24"/>
        </w:rPr>
        <w:t>s</w:t>
      </w:r>
      <w:r w:rsidR="001F5A4B" w:rsidRPr="00A113D1">
        <w:rPr>
          <w:rFonts w:asciiTheme="majorBidi" w:hAnsiTheme="majorBidi" w:cstheme="majorBidi"/>
          <w:sz w:val="24"/>
          <w:szCs w:val="24"/>
        </w:rPr>
        <w:t xml:space="preserve"> through the landscape</w:t>
      </w:r>
      <w:r w:rsidR="007D1A58" w:rsidRPr="00A113D1">
        <w:rPr>
          <w:rFonts w:asciiTheme="majorBidi" w:hAnsiTheme="majorBidi" w:cstheme="majorBidi"/>
          <w:sz w:val="24"/>
          <w:szCs w:val="24"/>
        </w:rPr>
        <w:t xml:space="preserve"> </w:t>
      </w:r>
      <w:r w:rsidR="00CA30E1" w:rsidRPr="00A113D1">
        <w:rPr>
          <w:rFonts w:asciiTheme="majorBidi" w:hAnsiTheme="majorBidi" w:cstheme="majorBidi"/>
          <w:sz w:val="24"/>
          <w:szCs w:val="24"/>
        </w:rPr>
        <w:t>[</w:t>
      </w:r>
      <w:r w:rsidR="001F5A4B" w:rsidRPr="00A113D1">
        <w:rPr>
          <w:rFonts w:asciiTheme="majorBidi" w:hAnsiTheme="majorBidi" w:cstheme="majorBidi"/>
          <w:sz w:val="24"/>
          <w:szCs w:val="24"/>
        </w:rPr>
        <w:t>Murrieta-Flores 2010</w:t>
      </w:r>
      <w:r w:rsidR="0017475F" w:rsidRPr="00A113D1">
        <w:rPr>
          <w:rFonts w:asciiTheme="majorBidi" w:hAnsiTheme="majorBidi" w:cstheme="majorBidi"/>
          <w:sz w:val="24"/>
          <w:szCs w:val="24"/>
        </w:rPr>
        <w:t>, 2012</w:t>
      </w:r>
      <w:r w:rsidR="00CA30E1" w:rsidRPr="00A113D1">
        <w:rPr>
          <w:rFonts w:asciiTheme="majorBidi" w:hAnsiTheme="majorBidi" w:cstheme="majorBidi"/>
          <w:sz w:val="24"/>
          <w:szCs w:val="24"/>
        </w:rPr>
        <w:t>]</w:t>
      </w:r>
      <w:r w:rsidR="00C30054" w:rsidRPr="00A113D1">
        <w:rPr>
          <w:rFonts w:asciiTheme="majorBidi" w:hAnsiTheme="majorBidi" w:cstheme="majorBidi"/>
          <w:sz w:val="24"/>
          <w:szCs w:val="24"/>
        </w:rPr>
        <w:t xml:space="preserve">. </w:t>
      </w:r>
      <w:r w:rsidR="00CF3537" w:rsidRPr="00A113D1">
        <w:rPr>
          <w:rFonts w:asciiTheme="majorBidi" w:hAnsiTheme="majorBidi" w:cstheme="majorBidi"/>
          <w:sz w:val="24"/>
          <w:szCs w:val="24"/>
        </w:rPr>
        <w:t xml:space="preserve">The </w:t>
      </w:r>
      <w:r w:rsidR="00DD56D1">
        <w:rPr>
          <w:rFonts w:asciiTheme="majorBidi" w:hAnsiTheme="majorBidi" w:cstheme="majorBidi"/>
          <w:sz w:val="24"/>
          <w:szCs w:val="24"/>
        </w:rPr>
        <w:t xml:space="preserve">first step in creating </w:t>
      </w:r>
      <w:r w:rsidR="00DF0C8A">
        <w:rPr>
          <w:rFonts w:asciiTheme="majorBidi" w:hAnsiTheme="majorBidi" w:cstheme="majorBidi"/>
          <w:sz w:val="24"/>
          <w:szCs w:val="24"/>
        </w:rPr>
        <w:t>a cost surface</w:t>
      </w:r>
      <w:r w:rsidR="00CF3537" w:rsidRPr="00A113D1">
        <w:rPr>
          <w:rFonts w:asciiTheme="majorBidi" w:hAnsiTheme="majorBidi" w:cstheme="majorBidi"/>
          <w:sz w:val="24"/>
          <w:szCs w:val="24"/>
        </w:rPr>
        <w:t xml:space="preserve"> model in </w:t>
      </w:r>
      <w:r w:rsidR="00DD56D1">
        <w:rPr>
          <w:rFonts w:asciiTheme="majorBidi" w:hAnsiTheme="majorBidi" w:cstheme="majorBidi"/>
          <w:sz w:val="24"/>
          <w:szCs w:val="24"/>
        </w:rPr>
        <w:t xml:space="preserve">a </w:t>
      </w:r>
      <w:r w:rsidR="00CF3537" w:rsidRPr="00A113D1">
        <w:rPr>
          <w:rFonts w:asciiTheme="majorBidi" w:hAnsiTheme="majorBidi" w:cstheme="majorBidi"/>
          <w:sz w:val="24"/>
          <w:szCs w:val="24"/>
        </w:rPr>
        <w:t xml:space="preserve">GIS </w:t>
      </w:r>
      <w:r w:rsidR="00DD56D1">
        <w:rPr>
          <w:rFonts w:asciiTheme="majorBidi" w:hAnsiTheme="majorBidi" w:cstheme="majorBidi"/>
          <w:sz w:val="24"/>
          <w:szCs w:val="24"/>
        </w:rPr>
        <w:t>environment involves using</w:t>
      </w:r>
      <w:r w:rsidR="00CF3537" w:rsidRPr="00A113D1">
        <w:rPr>
          <w:rFonts w:asciiTheme="majorBidi" w:hAnsiTheme="majorBidi" w:cstheme="majorBidi"/>
          <w:sz w:val="24"/>
          <w:szCs w:val="24"/>
        </w:rPr>
        <w:t xml:space="preserve"> a Digital Elevation Model (DEM)</w:t>
      </w:r>
      <w:r w:rsidR="00DF0C8A">
        <w:rPr>
          <w:rFonts w:asciiTheme="majorBidi" w:hAnsiTheme="majorBidi" w:cstheme="majorBidi"/>
          <w:sz w:val="24"/>
          <w:szCs w:val="24"/>
        </w:rPr>
        <w:t xml:space="preserve">, </w:t>
      </w:r>
      <w:r w:rsidR="00CF3537" w:rsidRPr="00A113D1">
        <w:rPr>
          <w:rFonts w:asciiTheme="majorBidi" w:hAnsiTheme="majorBidi" w:cstheme="majorBidi"/>
          <w:sz w:val="24"/>
          <w:szCs w:val="24"/>
        </w:rPr>
        <w:t>which</w:t>
      </w:r>
      <w:r w:rsidR="00DF0C8A">
        <w:rPr>
          <w:rFonts w:asciiTheme="majorBidi" w:hAnsiTheme="majorBidi" w:cstheme="majorBidi"/>
          <w:sz w:val="24"/>
          <w:szCs w:val="24"/>
        </w:rPr>
        <w:t xml:space="preserve"> is a raster </w:t>
      </w:r>
      <w:r w:rsidR="00F87804">
        <w:rPr>
          <w:rFonts w:asciiTheme="majorBidi" w:hAnsiTheme="majorBidi" w:cstheme="majorBidi"/>
          <w:sz w:val="24"/>
          <w:szCs w:val="24"/>
        </w:rPr>
        <w:t>image</w:t>
      </w:r>
      <w:r w:rsidR="00DF0C8A">
        <w:rPr>
          <w:rFonts w:asciiTheme="majorBidi" w:hAnsiTheme="majorBidi" w:cstheme="majorBidi"/>
          <w:sz w:val="24"/>
          <w:szCs w:val="24"/>
        </w:rPr>
        <w:t xml:space="preserve"> that</w:t>
      </w:r>
      <w:r w:rsidR="00CF3537" w:rsidRPr="00A113D1">
        <w:rPr>
          <w:rFonts w:asciiTheme="majorBidi" w:hAnsiTheme="majorBidi" w:cstheme="majorBidi"/>
          <w:sz w:val="24"/>
          <w:szCs w:val="24"/>
        </w:rPr>
        <w:t xml:space="preserve"> </w:t>
      </w:r>
      <w:r w:rsidR="007E0B3C" w:rsidRPr="00A113D1">
        <w:rPr>
          <w:rFonts w:asciiTheme="majorBidi" w:hAnsiTheme="majorBidi" w:cstheme="majorBidi"/>
          <w:sz w:val="24"/>
          <w:szCs w:val="24"/>
        </w:rPr>
        <w:t>represents</w:t>
      </w:r>
      <w:r w:rsidR="00CF3537" w:rsidRPr="00A113D1">
        <w:rPr>
          <w:rFonts w:asciiTheme="majorBidi" w:hAnsiTheme="majorBidi" w:cstheme="majorBidi"/>
          <w:sz w:val="24"/>
          <w:szCs w:val="24"/>
        </w:rPr>
        <w:t xml:space="preserve"> the topography of the </w:t>
      </w:r>
      <w:r w:rsidR="00DF0C8A">
        <w:rPr>
          <w:rFonts w:asciiTheme="majorBidi" w:hAnsiTheme="majorBidi" w:cstheme="majorBidi"/>
          <w:sz w:val="24"/>
          <w:szCs w:val="24"/>
        </w:rPr>
        <w:t>surface of the earth</w:t>
      </w:r>
      <w:r w:rsidR="00CF3537" w:rsidRPr="00A113D1">
        <w:rPr>
          <w:rFonts w:asciiTheme="majorBidi" w:hAnsiTheme="majorBidi" w:cstheme="majorBidi"/>
          <w:sz w:val="24"/>
          <w:szCs w:val="24"/>
        </w:rPr>
        <w:t xml:space="preserve">. </w:t>
      </w:r>
      <w:r w:rsidR="00C86CB3">
        <w:rPr>
          <w:rFonts w:asciiTheme="majorBidi" w:hAnsiTheme="majorBidi" w:cstheme="majorBidi"/>
          <w:sz w:val="24"/>
          <w:szCs w:val="24"/>
        </w:rPr>
        <w:t>R</w:t>
      </w:r>
      <w:r w:rsidR="005A479C">
        <w:rPr>
          <w:rFonts w:asciiTheme="majorBidi" w:hAnsiTheme="majorBidi" w:cstheme="majorBidi"/>
          <w:sz w:val="24"/>
          <w:szCs w:val="24"/>
        </w:rPr>
        <w:t xml:space="preserve">aster </w:t>
      </w:r>
      <w:r w:rsidR="00F87804">
        <w:rPr>
          <w:rFonts w:asciiTheme="majorBidi" w:hAnsiTheme="majorBidi" w:cstheme="majorBidi"/>
          <w:sz w:val="24"/>
          <w:szCs w:val="24"/>
        </w:rPr>
        <w:t>images</w:t>
      </w:r>
      <w:r w:rsidR="005A479C">
        <w:rPr>
          <w:rFonts w:asciiTheme="majorBidi" w:hAnsiTheme="majorBidi" w:cstheme="majorBidi"/>
          <w:sz w:val="24"/>
          <w:szCs w:val="24"/>
        </w:rPr>
        <w:t>,</w:t>
      </w:r>
      <w:r w:rsidR="00C86CB3">
        <w:rPr>
          <w:rFonts w:asciiTheme="majorBidi" w:hAnsiTheme="majorBidi" w:cstheme="majorBidi"/>
          <w:sz w:val="24"/>
          <w:szCs w:val="24"/>
        </w:rPr>
        <w:t xml:space="preserve"> like</w:t>
      </w:r>
      <w:r w:rsidR="005A479C">
        <w:rPr>
          <w:rFonts w:asciiTheme="majorBidi" w:hAnsiTheme="majorBidi" w:cstheme="majorBidi"/>
          <w:sz w:val="24"/>
          <w:szCs w:val="24"/>
        </w:rPr>
        <w:t xml:space="preserve"> </w:t>
      </w:r>
      <w:r w:rsidR="007E0B3C" w:rsidRPr="00C7553F">
        <w:rPr>
          <w:rFonts w:asciiTheme="majorBidi" w:hAnsiTheme="majorBidi" w:cstheme="majorBidi"/>
          <w:sz w:val="24"/>
          <w:szCs w:val="24"/>
        </w:rPr>
        <w:t>DEMs</w:t>
      </w:r>
      <w:r w:rsidR="00C86CB3">
        <w:rPr>
          <w:rFonts w:asciiTheme="majorBidi" w:hAnsiTheme="majorBidi" w:cstheme="majorBidi"/>
          <w:sz w:val="24"/>
          <w:szCs w:val="24"/>
        </w:rPr>
        <w:t>,</w:t>
      </w:r>
      <w:r w:rsidR="00CF3537" w:rsidRPr="00C7553F">
        <w:rPr>
          <w:rFonts w:asciiTheme="majorBidi" w:hAnsiTheme="majorBidi" w:cstheme="majorBidi"/>
          <w:sz w:val="24"/>
          <w:szCs w:val="24"/>
        </w:rPr>
        <w:t xml:space="preserve"> </w:t>
      </w:r>
      <w:r w:rsidR="005A479C">
        <w:rPr>
          <w:rFonts w:asciiTheme="majorBidi" w:hAnsiTheme="majorBidi" w:cstheme="majorBidi"/>
          <w:sz w:val="24"/>
          <w:szCs w:val="24"/>
        </w:rPr>
        <w:t>are similar to</w:t>
      </w:r>
      <w:r w:rsidR="00CF3537" w:rsidRPr="00C7553F">
        <w:rPr>
          <w:rFonts w:asciiTheme="majorBidi" w:hAnsiTheme="majorBidi" w:cstheme="majorBidi"/>
          <w:sz w:val="24"/>
          <w:szCs w:val="24"/>
        </w:rPr>
        <w:t xml:space="preserve"> digital picture</w:t>
      </w:r>
      <w:r w:rsidR="007E0B3C" w:rsidRPr="00A113D1">
        <w:rPr>
          <w:rFonts w:asciiTheme="majorBidi" w:hAnsiTheme="majorBidi" w:cstheme="majorBidi"/>
          <w:sz w:val="24"/>
          <w:szCs w:val="24"/>
        </w:rPr>
        <w:t>s</w:t>
      </w:r>
      <w:r w:rsidR="005A479C">
        <w:rPr>
          <w:rFonts w:asciiTheme="majorBidi" w:hAnsiTheme="majorBidi" w:cstheme="majorBidi"/>
          <w:sz w:val="24"/>
          <w:szCs w:val="24"/>
        </w:rPr>
        <w:t xml:space="preserve">; they are composed of pixels (or, more properly, cells) to which attribute information has been assigned. In digital pictures, this attribute information typically assigns a colour </w:t>
      </w:r>
      <w:r w:rsidR="008A2B3F">
        <w:rPr>
          <w:rFonts w:asciiTheme="majorBidi" w:hAnsiTheme="majorBidi" w:cstheme="majorBidi"/>
          <w:sz w:val="24"/>
          <w:szCs w:val="24"/>
        </w:rPr>
        <w:t xml:space="preserve">or shade </w:t>
      </w:r>
      <w:r w:rsidR="005A479C">
        <w:rPr>
          <w:rFonts w:asciiTheme="majorBidi" w:hAnsiTheme="majorBidi" w:cstheme="majorBidi"/>
          <w:sz w:val="24"/>
          <w:szCs w:val="24"/>
        </w:rPr>
        <w:t>to each cell. In a DEM, however, the attribute information assigned to each cell</w:t>
      </w:r>
      <w:r w:rsidR="00EB56B9">
        <w:rPr>
          <w:rFonts w:asciiTheme="majorBidi" w:hAnsiTheme="majorBidi" w:cstheme="majorBidi"/>
          <w:sz w:val="24"/>
          <w:szCs w:val="24"/>
        </w:rPr>
        <w:t xml:space="preserve"> relates to the elevation of the portion of the earth’s surface </w:t>
      </w:r>
      <w:r w:rsidR="00C86CB3">
        <w:rPr>
          <w:rFonts w:asciiTheme="majorBidi" w:hAnsiTheme="majorBidi" w:cstheme="majorBidi"/>
          <w:sz w:val="24"/>
          <w:szCs w:val="24"/>
        </w:rPr>
        <w:t xml:space="preserve">which </w:t>
      </w:r>
      <w:r w:rsidR="00EB56B9">
        <w:rPr>
          <w:rFonts w:asciiTheme="majorBidi" w:hAnsiTheme="majorBidi" w:cstheme="majorBidi"/>
          <w:sz w:val="24"/>
          <w:szCs w:val="24"/>
        </w:rPr>
        <w:t>that cell represents</w:t>
      </w:r>
      <w:r w:rsidR="00CF3537" w:rsidRPr="00A113D1">
        <w:rPr>
          <w:rFonts w:asciiTheme="majorBidi" w:hAnsiTheme="majorBidi" w:cstheme="majorBidi"/>
          <w:sz w:val="24"/>
          <w:szCs w:val="24"/>
        </w:rPr>
        <w:t xml:space="preserve"> </w:t>
      </w:r>
      <w:r w:rsidR="00802C41" w:rsidRPr="00A113D1">
        <w:rPr>
          <w:rFonts w:asciiTheme="majorBidi" w:hAnsiTheme="majorBidi" w:cstheme="majorBidi"/>
          <w:sz w:val="24"/>
          <w:szCs w:val="24"/>
        </w:rPr>
        <w:t>(Fig</w:t>
      </w:r>
      <w:r w:rsidR="0030775A" w:rsidRPr="00A113D1">
        <w:rPr>
          <w:rFonts w:asciiTheme="majorBidi" w:hAnsiTheme="majorBidi" w:cstheme="majorBidi"/>
          <w:sz w:val="24"/>
          <w:szCs w:val="24"/>
        </w:rPr>
        <w:t>ure</w:t>
      </w:r>
      <w:r w:rsidR="00802C41" w:rsidRPr="00A113D1">
        <w:rPr>
          <w:rFonts w:asciiTheme="majorBidi" w:hAnsiTheme="majorBidi" w:cstheme="majorBidi"/>
          <w:sz w:val="24"/>
          <w:szCs w:val="24"/>
        </w:rPr>
        <w:t xml:space="preserve"> 2)</w:t>
      </w:r>
      <w:r w:rsidR="00CF3537" w:rsidRPr="00A113D1">
        <w:rPr>
          <w:rFonts w:asciiTheme="majorBidi" w:hAnsiTheme="majorBidi" w:cstheme="majorBidi"/>
          <w:sz w:val="24"/>
          <w:szCs w:val="24"/>
        </w:rPr>
        <w:t>.</w:t>
      </w:r>
      <w:r w:rsidR="00EB56B9">
        <w:rPr>
          <w:rFonts w:asciiTheme="majorBidi" w:hAnsiTheme="majorBidi" w:cstheme="majorBidi"/>
          <w:sz w:val="24"/>
          <w:szCs w:val="24"/>
        </w:rPr>
        <w:t xml:space="preserve"> </w:t>
      </w:r>
      <w:r w:rsidR="00EB56B9">
        <w:rPr>
          <w:rFonts w:asciiTheme="majorBidi" w:hAnsiTheme="majorBidi" w:cstheme="majorBidi"/>
          <w:sz w:val="24"/>
          <w:szCs w:val="24"/>
        </w:rPr>
        <w:br/>
      </w:r>
      <w:r w:rsidR="00E85E53">
        <w:rPr>
          <w:rFonts w:asciiTheme="majorBidi" w:hAnsiTheme="majorBidi" w:cstheme="majorBidi"/>
          <w:sz w:val="24"/>
          <w:szCs w:val="24"/>
        </w:rPr>
        <w:pict w14:anchorId="5D565913">
          <v:shape id="_x0000_i1038" type="#_x0000_t75" style="width:451.5pt;height:149.25pt">
            <v:imagedata r:id="rId9" o:title="F2"/>
          </v:shape>
        </w:pict>
      </w:r>
    </w:p>
    <w:p w14:paraId="46CD2868" w14:textId="46B3DC82" w:rsidR="00802C41" w:rsidRPr="00EE7E44" w:rsidRDefault="00802C41" w:rsidP="00802C41">
      <w:pPr>
        <w:widowControl w:val="0"/>
        <w:autoSpaceDE w:val="0"/>
        <w:autoSpaceDN w:val="0"/>
        <w:adjustRightInd w:val="0"/>
        <w:spacing w:after="0" w:line="480" w:lineRule="auto"/>
        <w:jc w:val="center"/>
        <w:rPr>
          <w:rFonts w:asciiTheme="majorBidi" w:hAnsiTheme="majorBidi" w:cstheme="majorBidi"/>
          <w:sz w:val="24"/>
          <w:szCs w:val="24"/>
        </w:rPr>
      </w:pPr>
      <w:r w:rsidRPr="007D725A">
        <w:rPr>
          <w:rFonts w:asciiTheme="majorBidi" w:hAnsiTheme="majorBidi" w:cstheme="majorBidi"/>
          <w:sz w:val="24"/>
          <w:szCs w:val="24"/>
        </w:rPr>
        <w:t xml:space="preserve">[Insert </w:t>
      </w:r>
      <w:r>
        <w:rPr>
          <w:rFonts w:asciiTheme="majorBidi" w:hAnsiTheme="majorBidi" w:cstheme="majorBidi"/>
          <w:sz w:val="24"/>
          <w:szCs w:val="24"/>
        </w:rPr>
        <w:t>Figure 2</w:t>
      </w:r>
      <w:r w:rsidRPr="007D725A">
        <w:rPr>
          <w:rFonts w:asciiTheme="majorBidi" w:hAnsiTheme="majorBidi" w:cstheme="majorBidi"/>
          <w:sz w:val="24"/>
          <w:szCs w:val="24"/>
        </w:rPr>
        <w:t xml:space="preserve"> here:</w:t>
      </w:r>
      <w:r>
        <w:rPr>
          <w:rFonts w:asciiTheme="majorBidi" w:hAnsiTheme="majorBidi" w:cstheme="majorBidi"/>
          <w:sz w:val="24"/>
          <w:szCs w:val="24"/>
        </w:rPr>
        <w:t xml:space="preserve"> </w:t>
      </w:r>
      <w:r w:rsidR="00E32F58">
        <w:rPr>
          <w:rFonts w:asciiTheme="majorBidi" w:hAnsiTheme="majorBidi" w:cstheme="majorBidi"/>
          <w:sz w:val="20"/>
          <w:szCs w:val="20"/>
        </w:rPr>
        <w:t>Representation of morphometric types of the terrain in a DEM (</w:t>
      </w:r>
      <w:r w:rsidR="00794F46">
        <w:rPr>
          <w:rFonts w:asciiTheme="majorBidi" w:hAnsiTheme="majorBidi" w:cstheme="majorBidi"/>
          <w:sz w:val="20"/>
          <w:szCs w:val="20"/>
        </w:rPr>
        <w:t>a</w:t>
      </w:r>
      <w:r w:rsidR="00E32F58">
        <w:rPr>
          <w:rFonts w:asciiTheme="majorBidi" w:hAnsiTheme="majorBidi" w:cstheme="majorBidi"/>
          <w:sz w:val="20"/>
          <w:szCs w:val="20"/>
        </w:rPr>
        <w:t>fter Wood 1996</w:t>
      </w:r>
      <w:r w:rsidR="00794F46">
        <w:rPr>
          <w:rFonts w:asciiTheme="majorBidi" w:hAnsiTheme="majorBidi" w:cstheme="majorBidi"/>
          <w:sz w:val="20"/>
          <w:szCs w:val="20"/>
        </w:rPr>
        <w:t>,</w:t>
      </w:r>
      <w:r w:rsidR="00E32F58">
        <w:rPr>
          <w:rFonts w:asciiTheme="majorBidi" w:hAnsiTheme="majorBidi" w:cstheme="majorBidi"/>
          <w:sz w:val="20"/>
          <w:szCs w:val="20"/>
        </w:rPr>
        <w:t xml:space="preserve"> 112)</w:t>
      </w:r>
      <w:r w:rsidR="00794F46">
        <w:rPr>
          <w:rFonts w:asciiTheme="majorBidi" w:hAnsiTheme="majorBidi" w:cstheme="majorBidi"/>
          <w:sz w:val="20"/>
          <w:szCs w:val="20"/>
        </w:rPr>
        <w:t xml:space="preserve">; the information in each cell of the raster </w:t>
      </w:r>
      <w:r w:rsidR="00F87804">
        <w:rPr>
          <w:rFonts w:asciiTheme="majorBidi" w:hAnsiTheme="majorBidi" w:cstheme="majorBidi"/>
          <w:sz w:val="20"/>
          <w:szCs w:val="20"/>
        </w:rPr>
        <w:t>image</w:t>
      </w:r>
      <w:r w:rsidR="00794F46">
        <w:rPr>
          <w:rFonts w:asciiTheme="majorBidi" w:hAnsiTheme="majorBidi" w:cstheme="majorBidi"/>
          <w:sz w:val="20"/>
          <w:szCs w:val="20"/>
        </w:rPr>
        <w:t xml:space="preserve"> </w:t>
      </w:r>
      <w:r w:rsidR="00D660F5">
        <w:rPr>
          <w:rFonts w:asciiTheme="majorBidi" w:hAnsiTheme="majorBidi" w:cstheme="majorBidi"/>
          <w:sz w:val="20"/>
          <w:szCs w:val="20"/>
        </w:rPr>
        <w:t>assigns that cell an</w:t>
      </w:r>
      <w:r w:rsidR="00794F46">
        <w:rPr>
          <w:rFonts w:asciiTheme="majorBidi" w:hAnsiTheme="majorBidi" w:cstheme="majorBidi"/>
          <w:sz w:val="20"/>
          <w:szCs w:val="20"/>
        </w:rPr>
        <w:t xml:space="preserve"> elevation.</w:t>
      </w:r>
      <w:r w:rsidRPr="00011A32">
        <w:rPr>
          <w:rFonts w:asciiTheme="majorBidi" w:hAnsiTheme="majorBidi" w:cstheme="majorBidi"/>
          <w:sz w:val="20"/>
          <w:szCs w:val="20"/>
        </w:rPr>
        <w:t>]</w:t>
      </w:r>
    </w:p>
    <w:p w14:paraId="3F43EAEB" w14:textId="77777777" w:rsidR="00802C41" w:rsidRDefault="00802C41" w:rsidP="00E32EE2">
      <w:pPr>
        <w:widowControl w:val="0"/>
        <w:spacing w:after="0" w:line="480" w:lineRule="auto"/>
        <w:rPr>
          <w:rFonts w:asciiTheme="majorBidi" w:hAnsiTheme="majorBidi" w:cstheme="majorBidi"/>
          <w:sz w:val="24"/>
          <w:szCs w:val="24"/>
        </w:rPr>
      </w:pPr>
    </w:p>
    <w:p w14:paraId="43B124C8" w14:textId="23C2797B" w:rsidR="00CC635F" w:rsidRDefault="00CF3537" w:rsidP="00D65401">
      <w:pPr>
        <w:widowControl w:val="0"/>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The second </w:t>
      </w:r>
      <w:r w:rsidR="00C97363">
        <w:rPr>
          <w:rFonts w:asciiTheme="majorBidi" w:hAnsiTheme="majorBidi" w:cstheme="majorBidi"/>
          <w:sz w:val="24"/>
          <w:szCs w:val="24"/>
        </w:rPr>
        <w:t>step</w:t>
      </w:r>
      <w:r>
        <w:rPr>
          <w:rFonts w:asciiTheme="majorBidi" w:hAnsiTheme="majorBidi" w:cstheme="majorBidi"/>
          <w:sz w:val="24"/>
          <w:szCs w:val="24"/>
        </w:rPr>
        <w:t xml:space="preserve"> in</w:t>
      </w:r>
      <w:r w:rsidR="00C97363">
        <w:rPr>
          <w:rFonts w:asciiTheme="majorBidi" w:hAnsiTheme="majorBidi" w:cstheme="majorBidi"/>
          <w:sz w:val="24"/>
          <w:szCs w:val="24"/>
        </w:rPr>
        <w:t xml:space="preserve"> performing</w:t>
      </w:r>
      <w:r>
        <w:rPr>
          <w:rFonts w:asciiTheme="majorBidi" w:hAnsiTheme="majorBidi" w:cstheme="majorBidi"/>
          <w:sz w:val="24"/>
          <w:szCs w:val="24"/>
        </w:rPr>
        <w:t xml:space="preserve"> CSA is to establish</w:t>
      </w:r>
      <w:r w:rsidRPr="007D725A">
        <w:rPr>
          <w:rFonts w:asciiTheme="majorBidi" w:hAnsiTheme="majorBidi" w:cstheme="majorBidi"/>
          <w:sz w:val="24"/>
          <w:szCs w:val="24"/>
        </w:rPr>
        <w:t xml:space="preserve"> the associated cost</w:t>
      </w:r>
      <w:r>
        <w:rPr>
          <w:rFonts w:asciiTheme="majorBidi" w:hAnsiTheme="majorBidi" w:cstheme="majorBidi"/>
          <w:sz w:val="24"/>
          <w:szCs w:val="24"/>
        </w:rPr>
        <w:t xml:space="preserve"> </w:t>
      </w:r>
      <w:r w:rsidR="00C70953">
        <w:rPr>
          <w:rFonts w:asciiTheme="majorBidi" w:hAnsiTheme="majorBidi" w:cstheme="majorBidi"/>
          <w:sz w:val="24"/>
          <w:szCs w:val="24"/>
        </w:rPr>
        <w:t>of</w:t>
      </w:r>
      <w:r>
        <w:rPr>
          <w:rFonts w:asciiTheme="majorBidi" w:hAnsiTheme="majorBidi" w:cstheme="majorBidi"/>
          <w:sz w:val="24"/>
          <w:szCs w:val="24"/>
        </w:rPr>
        <w:t xml:space="preserve"> travers</w:t>
      </w:r>
      <w:r w:rsidR="00C70953">
        <w:rPr>
          <w:rFonts w:asciiTheme="majorBidi" w:hAnsiTheme="majorBidi" w:cstheme="majorBidi"/>
          <w:sz w:val="24"/>
          <w:szCs w:val="24"/>
        </w:rPr>
        <w:t>ing</w:t>
      </w:r>
      <w:r>
        <w:rPr>
          <w:rFonts w:asciiTheme="majorBidi" w:hAnsiTheme="majorBidi" w:cstheme="majorBidi"/>
          <w:sz w:val="24"/>
          <w:szCs w:val="24"/>
        </w:rPr>
        <w:t xml:space="preserve"> the </w:t>
      </w:r>
      <w:r>
        <w:rPr>
          <w:rFonts w:asciiTheme="majorBidi" w:hAnsiTheme="majorBidi" w:cstheme="majorBidi"/>
          <w:sz w:val="24"/>
          <w:szCs w:val="24"/>
        </w:rPr>
        <w:lastRenderedPageBreak/>
        <w:t xml:space="preserve">terrain </w:t>
      </w:r>
      <w:r w:rsidRPr="007D725A">
        <w:rPr>
          <w:rFonts w:asciiTheme="majorBidi" w:hAnsiTheme="majorBidi" w:cstheme="majorBidi"/>
          <w:sz w:val="24"/>
          <w:szCs w:val="24"/>
        </w:rPr>
        <w:t>and any impediments</w:t>
      </w:r>
      <w:r w:rsidR="00C70953">
        <w:rPr>
          <w:rFonts w:asciiTheme="majorBidi" w:hAnsiTheme="majorBidi" w:cstheme="majorBidi"/>
          <w:sz w:val="24"/>
          <w:szCs w:val="24"/>
        </w:rPr>
        <w:t xml:space="preserve"> (</w:t>
      </w:r>
      <w:r w:rsidRPr="007D725A">
        <w:rPr>
          <w:rFonts w:asciiTheme="majorBidi" w:hAnsiTheme="majorBidi" w:cstheme="majorBidi"/>
          <w:sz w:val="24"/>
          <w:szCs w:val="24"/>
        </w:rPr>
        <w:t>such as rivers or bodies of water</w:t>
      </w:r>
      <w:r w:rsidR="00C70953">
        <w:rPr>
          <w:rFonts w:asciiTheme="majorBidi" w:hAnsiTheme="majorBidi" w:cstheme="majorBidi"/>
          <w:sz w:val="24"/>
          <w:szCs w:val="24"/>
        </w:rPr>
        <w:t>)</w:t>
      </w:r>
      <w:r w:rsidRPr="007D725A">
        <w:rPr>
          <w:rFonts w:asciiTheme="majorBidi" w:hAnsiTheme="majorBidi" w:cstheme="majorBidi"/>
          <w:sz w:val="24"/>
          <w:szCs w:val="24"/>
        </w:rPr>
        <w:t xml:space="preserve"> </w:t>
      </w:r>
      <w:r w:rsidR="00C70953">
        <w:rPr>
          <w:rFonts w:asciiTheme="majorBidi" w:hAnsiTheme="majorBidi" w:cstheme="majorBidi"/>
          <w:sz w:val="24"/>
          <w:szCs w:val="24"/>
        </w:rPr>
        <w:t>it might contain</w:t>
      </w:r>
      <w:r w:rsidRPr="007D725A">
        <w:rPr>
          <w:rFonts w:asciiTheme="majorBidi" w:hAnsiTheme="majorBidi" w:cstheme="majorBidi"/>
          <w:sz w:val="24"/>
          <w:szCs w:val="24"/>
        </w:rPr>
        <w:t>.</w:t>
      </w:r>
      <w:r>
        <w:rPr>
          <w:rFonts w:asciiTheme="majorBidi" w:hAnsiTheme="majorBidi" w:cstheme="majorBidi"/>
          <w:sz w:val="24"/>
          <w:szCs w:val="24"/>
        </w:rPr>
        <w:t xml:space="preserve"> </w:t>
      </w:r>
      <w:r w:rsidRPr="007D725A">
        <w:rPr>
          <w:rFonts w:asciiTheme="majorBidi" w:hAnsiTheme="majorBidi" w:cstheme="majorBidi"/>
          <w:sz w:val="24"/>
          <w:szCs w:val="24"/>
        </w:rPr>
        <w:t xml:space="preserve">This is accomplished by creating a </w:t>
      </w:r>
      <w:r w:rsidRPr="00F4055E">
        <w:rPr>
          <w:rFonts w:asciiTheme="majorBidi" w:hAnsiTheme="majorBidi" w:cstheme="majorBidi"/>
          <w:i/>
          <w:sz w:val="24"/>
          <w:szCs w:val="24"/>
        </w:rPr>
        <w:t>friction surface</w:t>
      </w:r>
      <w:r w:rsidR="00E32EE2">
        <w:rPr>
          <w:rFonts w:asciiTheme="majorBidi" w:hAnsiTheme="majorBidi" w:cstheme="majorBidi"/>
          <w:sz w:val="24"/>
          <w:szCs w:val="24"/>
        </w:rPr>
        <w:t xml:space="preserve">. </w:t>
      </w:r>
      <w:r w:rsidR="00232321">
        <w:rPr>
          <w:rFonts w:asciiTheme="majorBidi" w:hAnsiTheme="majorBidi" w:cstheme="majorBidi"/>
          <w:sz w:val="24"/>
          <w:szCs w:val="24"/>
        </w:rPr>
        <w:t>Like DEM</w:t>
      </w:r>
      <w:r w:rsidR="00216476">
        <w:rPr>
          <w:rFonts w:asciiTheme="majorBidi" w:hAnsiTheme="majorBidi" w:cstheme="majorBidi"/>
          <w:sz w:val="24"/>
          <w:szCs w:val="24"/>
        </w:rPr>
        <w:t>s</w:t>
      </w:r>
      <w:r w:rsidR="00232321">
        <w:rPr>
          <w:rFonts w:asciiTheme="majorBidi" w:hAnsiTheme="majorBidi" w:cstheme="majorBidi"/>
          <w:sz w:val="24"/>
          <w:szCs w:val="24"/>
        </w:rPr>
        <w:t xml:space="preserve">, </w:t>
      </w:r>
      <w:r w:rsidR="008D0135">
        <w:rPr>
          <w:rFonts w:asciiTheme="majorBidi" w:hAnsiTheme="majorBidi" w:cstheme="majorBidi"/>
          <w:sz w:val="24"/>
          <w:szCs w:val="24"/>
        </w:rPr>
        <w:t>friction surface</w:t>
      </w:r>
      <w:r w:rsidR="00216476">
        <w:rPr>
          <w:rFonts w:asciiTheme="majorBidi" w:hAnsiTheme="majorBidi" w:cstheme="majorBidi"/>
          <w:sz w:val="24"/>
          <w:szCs w:val="24"/>
        </w:rPr>
        <w:t>s</w:t>
      </w:r>
      <w:r w:rsidR="00E32EE2">
        <w:rPr>
          <w:rFonts w:asciiTheme="majorBidi" w:hAnsiTheme="majorBidi" w:cstheme="majorBidi"/>
          <w:sz w:val="24"/>
          <w:szCs w:val="24"/>
        </w:rPr>
        <w:t xml:space="preserve"> </w:t>
      </w:r>
      <w:r w:rsidR="00216476">
        <w:rPr>
          <w:rFonts w:asciiTheme="majorBidi" w:hAnsiTheme="majorBidi" w:cstheme="majorBidi"/>
          <w:sz w:val="24"/>
          <w:szCs w:val="24"/>
        </w:rPr>
        <w:t>are</w:t>
      </w:r>
      <w:r w:rsidR="00E32EE2">
        <w:rPr>
          <w:rFonts w:asciiTheme="majorBidi" w:hAnsiTheme="majorBidi" w:cstheme="majorBidi"/>
          <w:sz w:val="24"/>
          <w:szCs w:val="24"/>
        </w:rPr>
        <w:t xml:space="preserve"> </w:t>
      </w:r>
      <w:r w:rsidRPr="007D725A">
        <w:rPr>
          <w:rFonts w:asciiTheme="majorBidi" w:hAnsiTheme="majorBidi" w:cstheme="majorBidi"/>
          <w:sz w:val="24"/>
          <w:szCs w:val="24"/>
        </w:rPr>
        <w:t xml:space="preserve">raster </w:t>
      </w:r>
      <w:r w:rsidR="008A2B3F">
        <w:rPr>
          <w:rFonts w:asciiTheme="majorBidi" w:hAnsiTheme="majorBidi" w:cstheme="majorBidi"/>
          <w:sz w:val="24"/>
          <w:szCs w:val="24"/>
        </w:rPr>
        <w:t>images</w:t>
      </w:r>
      <w:r w:rsidR="00232321">
        <w:rPr>
          <w:rFonts w:asciiTheme="majorBidi" w:hAnsiTheme="majorBidi" w:cstheme="majorBidi"/>
          <w:sz w:val="24"/>
          <w:szCs w:val="24"/>
        </w:rPr>
        <w:t>. In a friction surface, though</w:t>
      </w:r>
      <w:r w:rsidR="00216476">
        <w:rPr>
          <w:rFonts w:asciiTheme="majorBidi" w:hAnsiTheme="majorBidi" w:cstheme="majorBidi"/>
          <w:sz w:val="24"/>
          <w:szCs w:val="24"/>
        </w:rPr>
        <w:t xml:space="preserve">, </w:t>
      </w:r>
      <w:r w:rsidR="00C97363">
        <w:rPr>
          <w:rFonts w:asciiTheme="majorBidi" w:hAnsiTheme="majorBidi" w:cstheme="majorBidi"/>
          <w:sz w:val="24"/>
          <w:szCs w:val="24"/>
        </w:rPr>
        <w:t xml:space="preserve">the </w:t>
      </w:r>
      <w:r w:rsidR="008D0135">
        <w:rPr>
          <w:rFonts w:asciiTheme="majorBidi" w:hAnsiTheme="majorBidi" w:cstheme="majorBidi"/>
          <w:sz w:val="24"/>
          <w:szCs w:val="24"/>
        </w:rPr>
        <w:t xml:space="preserve">cells that comprise the </w:t>
      </w:r>
      <w:r w:rsidR="008A2B3F">
        <w:rPr>
          <w:rFonts w:asciiTheme="majorBidi" w:hAnsiTheme="majorBidi" w:cstheme="majorBidi"/>
          <w:sz w:val="24"/>
          <w:szCs w:val="24"/>
        </w:rPr>
        <w:t>image</w:t>
      </w:r>
      <w:r w:rsidR="008D0135">
        <w:rPr>
          <w:rFonts w:asciiTheme="majorBidi" w:hAnsiTheme="majorBidi" w:cstheme="majorBidi"/>
          <w:sz w:val="24"/>
          <w:szCs w:val="24"/>
        </w:rPr>
        <w:t xml:space="preserve"> contain information about the</w:t>
      </w:r>
      <w:r w:rsidR="007C17DB">
        <w:rPr>
          <w:rFonts w:asciiTheme="majorBidi" w:hAnsiTheme="majorBidi" w:cstheme="majorBidi"/>
          <w:sz w:val="24"/>
          <w:szCs w:val="24"/>
        </w:rPr>
        <w:t xml:space="preserve"> variables that influence the</w:t>
      </w:r>
      <w:r w:rsidR="008D0135">
        <w:rPr>
          <w:rFonts w:asciiTheme="majorBidi" w:hAnsiTheme="majorBidi" w:cstheme="majorBidi"/>
          <w:sz w:val="24"/>
          <w:szCs w:val="24"/>
        </w:rPr>
        <w:t xml:space="preserve"> amount</w:t>
      </w:r>
      <w:r w:rsidR="00C97363">
        <w:rPr>
          <w:rFonts w:asciiTheme="majorBidi" w:hAnsiTheme="majorBidi" w:cstheme="majorBidi"/>
          <w:sz w:val="24"/>
          <w:szCs w:val="24"/>
        </w:rPr>
        <w:t xml:space="preserve"> of</w:t>
      </w:r>
      <w:r w:rsidR="007C17DB">
        <w:rPr>
          <w:rFonts w:asciiTheme="majorBidi" w:hAnsiTheme="majorBidi" w:cstheme="majorBidi"/>
          <w:sz w:val="24"/>
          <w:szCs w:val="24"/>
        </w:rPr>
        <w:t xml:space="preserve"> effort it would take to travel </w:t>
      </w:r>
      <w:r w:rsidR="00C70953">
        <w:rPr>
          <w:rFonts w:asciiTheme="majorBidi" w:hAnsiTheme="majorBidi" w:cstheme="majorBidi"/>
          <w:sz w:val="24"/>
          <w:szCs w:val="24"/>
        </w:rPr>
        <w:t xml:space="preserve">across the terrain being </w:t>
      </w:r>
      <w:r w:rsidR="008D0135">
        <w:rPr>
          <w:rFonts w:asciiTheme="majorBidi" w:hAnsiTheme="majorBidi" w:cstheme="majorBidi"/>
          <w:sz w:val="24"/>
          <w:szCs w:val="24"/>
        </w:rPr>
        <w:t>represented</w:t>
      </w:r>
      <w:r w:rsidR="007C17DB">
        <w:rPr>
          <w:rFonts w:asciiTheme="majorBidi" w:hAnsiTheme="majorBidi" w:cstheme="majorBidi"/>
          <w:sz w:val="24"/>
          <w:szCs w:val="24"/>
        </w:rPr>
        <w:t xml:space="preserve">. </w:t>
      </w:r>
      <w:r w:rsidRPr="007D725A">
        <w:rPr>
          <w:rFonts w:asciiTheme="majorBidi" w:hAnsiTheme="majorBidi" w:cstheme="majorBidi"/>
          <w:sz w:val="24"/>
          <w:szCs w:val="24"/>
        </w:rPr>
        <w:t xml:space="preserve">There are several cost functions that can be used to create a friction surface and </w:t>
      </w:r>
      <w:r w:rsidR="00C70953">
        <w:rPr>
          <w:rFonts w:asciiTheme="majorBidi" w:hAnsiTheme="majorBidi" w:cstheme="majorBidi"/>
          <w:sz w:val="24"/>
          <w:szCs w:val="24"/>
        </w:rPr>
        <w:t xml:space="preserve">to </w:t>
      </w:r>
      <w:r w:rsidRPr="007D725A">
        <w:rPr>
          <w:rFonts w:asciiTheme="majorBidi" w:hAnsiTheme="majorBidi" w:cstheme="majorBidi"/>
          <w:sz w:val="24"/>
          <w:szCs w:val="24"/>
        </w:rPr>
        <w:t>derive friction values [Herzog 2010].</w:t>
      </w:r>
      <w:r w:rsidR="00C70953">
        <w:rPr>
          <w:rFonts w:asciiTheme="majorBidi" w:hAnsiTheme="majorBidi" w:cstheme="majorBidi"/>
          <w:sz w:val="24"/>
          <w:szCs w:val="24"/>
        </w:rPr>
        <w:t xml:space="preserve"> </w:t>
      </w:r>
      <w:r w:rsidR="00C30054" w:rsidRPr="001F5A4B">
        <w:rPr>
          <w:rFonts w:asciiTheme="majorBidi" w:hAnsiTheme="majorBidi" w:cstheme="majorBidi"/>
          <w:sz w:val="24"/>
          <w:szCs w:val="24"/>
        </w:rPr>
        <w:t xml:space="preserve">The variables used in these functions can take </w:t>
      </w:r>
      <w:r w:rsidR="009E30C2" w:rsidRPr="001F5A4B">
        <w:rPr>
          <w:rFonts w:asciiTheme="majorBidi" w:hAnsiTheme="majorBidi" w:cstheme="majorBidi"/>
          <w:sz w:val="24"/>
          <w:szCs w:val="24"/>
        </w:rPr>
        <w:t xml:space="preserve">a variety of different costs </w:t>
      </w:r>
      <w:r w:rsidR="00C30054" w:rsidRPr="001F5A4B">
        <w:rPr>
          <w:rFonts w:asciiTheme="majorBidi" w:hAnsiTheme="majorBidi" w:cstheme="majorBidi"/>
          <w:sz w:val="24"/>
          <w:szCs w:val="24"/>
        </w:rPr>
        <w:t>into account</w:t>
      </w:r>
      <w:r w:rsidR="009E30C2" w:rsidRPr="001F5A4B">
        <w:rPr>
          <w:rFonts w:asciiTheme="majorBidi" w:hAnsiTheme="majorBidi" w:cstheme="majorBidi"/>
          <w:sz w:val="24"/>
          <w:szCs w:val="24"/>
        </w:rPr>
        <w:t>, such as</w:t>
      </w:r>
      <w:r w:rsidR="00C30054" w:rsidRPr="001F5A4B">
        <w:rPr>
          <w:rFonts w:asciiTheme="majorBidi" w:hAnsiTheme="majorBidi" w:cstheme="majorBidi"/>
          <w:sz w:val="24"/>
          <w:szCs w:val="24"/>
        </w:rPr>
        <w:t xml:space="preserve"> the mode of transportation</w:t>
      </w:r>
      <w:r w:rsidR="009518CB" w:rsidRPr="001F5A4B">
        <w:rPr>
          <w:rFonts w:asciiTheme="majorBidi" w:hAnsiTheme="majorBidi" w:cstheme="majorBidi"/>
          <w:sz w:val="24"/>
          <w:szCs w:val="24"/>
        </w:rPr>
        <w:t xml:space="preserve"> being used</w:t>
      </w:r>
      <w:r w:rsidR="00C30054" w:rsidRPr="001F5A4B">
        <w:rPr>
          <w:rFonts w:asciiTheme="majorBidi" w:hAnsiTheme="majorBidi" w:cstheme="majorBidi"/>
          <w:sz w:val="24"/>
          <w:szCs w:val="24"/>
        </w:rPr>
        <w:t>, the type of surface</w:t>
      </w:r>
      <w:r w:rsidR="009518CB" w:rsidRPr="001F5A4B">
        <w:rPr>
          <w:rFonts w:asciiTheme="majorBidi" w:hAnsiTheme="majorBidi" w:cstheme="majorBidi"/>
          <w:sz w:val="24"/>
          <w:szCs w:val="24"/>
        </w:rPr>
        <w:t xml:space="preserve"> being </w:t>
      </w:r>
      <w:r w:rsidR="006F7394" w:rsidRPr="001F5A4B">
        <w:rPr>
          <w:rFonts w:asciiTheme="majorBidi" w:hAnsiTheme="majorBidi" w:cstheme="majorBidi"/>
          <w:sz w:val="24"/>
          <w:szCs w:val="24"/>
        </w:rPr>
        <w:t>crossed</w:t>
      </w:r>
      <w:r w:rsidR="0014245D" w:rsidRPr="001F5A4B">
        <w:rPr>
          <w:rFonts w:asciiTheme="majorBidi" w:hAnsiTheme="majorBidi" w:cstheme="majorBidi"/>
          <w:sz w:val="24"/>
          <w:szCs w:val="24"/>
        </w:rPr>
        <w:t xml:space="preserve"> and</w:t>
      </w:r>
      <w:r w:rsidR="00C30054" w:rsidRPr="001F5A4B">
        <w:rPr>
          <w:rFonts w:asciiTheme="majorBidi" w:hAnsiTheme="majorBidi" w:cstheme="majorBidi"/>
          <w:sz w:val="24"/>
          <w:szCs w:val="24"/>
        </w:rPr>
        <w:t xml:space="preserve"> the slope of the terrain</w:t>
      </w:r>
      <w:r w:rsidR="0016313F">
        <w:rPr>
          <w:rFonts w:asciiTheme="majorBidi" w:hAnsiTheme="majorBidi" w:cstheme="majorBidi"/>
          <w:sz w:val="24"/>
          <w:szCs w:val="24"/>
        </w:rPr>
        <w:t xml:space="preserve"> </w:t>
      </w:r>
      <w:r w:rsidR="0016313F" w:rsidRPr="00C7553F">
        <w:rPr>
          <w:rFonts w:asciiTheme="majorBidi" w:hAnsiTheme="majorBidi" w:cstheme="majorBidi"/>
          <w:sz w:val="24"/>
          <w:szCs w:val="24"/>
        </w:rPr>
        <w:t>[Fairén Jiménez 2004][Fairén Jiménez et al. 2006][Fiz and Orengo 2008][Frachetti 2008][Wheatley et al. 2010][Murrieta-Flores 2012][Yubero et al 2015]</w:t>
      </w:r>
      <w:r w:rsidR="009E30C2" w:rsidRPr="001F5A4B">
        <w:rPr>
          <w:rFonts w:asciiTheme="majorBidi" w:hAnsiTheme="majorBidi" w:cstheme="majorBidi"/>
          <w:sz w:val="24"/>
          <w:szCs w:val="24"/>
        </w:rPr>
        <w:t>. The</w:t>
      </w:r>
      <w:r w:rsidR="00C70953">
        <w:rPr>
          <w:rFonts w:asciiTheme="majorBidi" w:hAnsiTheme="majorBidi" w:cstheme="majorBidi"/>
          <w:sz w:val="24"/>
          <w:szCs w:val="24"/>
        </w:rPr>
        <w:t xml:space="preserve">se variables </w:t>
      </w:r>
      <w:r w:rsidR="009E30C2" w:rsidRPr="001F5A4B">
        <w:rPr>
          <w:rFonts w:asciiTheme="majorBidi" w:hAnsiTheme="majorBidi" w:cstheme="majorBidi"/>
          <w:sz w:val="24"/>
          <w:szCs w:val="24"/>
        </w:rPr>
        <w:t>can also account for</w:t>
      </w:r>
      <w:r w:rsidR="00C30054" w:rsidRPr="001F5A4B">
        <w:rPr>
          <w:rFonts w:asciiTheme="majorBidi" w:hAnsiTheme="majorBidi" w:cstheme="majorBidi"/>
          <w:sz w:val="24"/>
          <w:szCs w:val="24"/>
        </w:rPr>
        <w:t xml:space="preserve"> values based on </w:t>
      </w:r>
      <w:r w:rsidR="00BD512E" w:rsidRPr="001F5A4B">
        <w:rPr>
          <w:rFonts w:asciiTheme="majorBidi" w:hAnsiTheme="majorBidi" w:cstheme="majorBidi"/>
          <w:sz w:val="24"/>
          <w:szCs w:val="24"/>
        </w:rPr>
        <w:t xml:space="preserve">other </w:t>
      </w:r>
      <w:r w:rsidR="00C70953">
        <w:rPr>
          <w:rFonts w:asciiTheme="majorBidi" w:hAnsiTheme="majorBidi" w:cstheme="majorBidi"/>
          <w:sz w:val="24"/>
          <w:szCs w:val="24"/>
        </w:rPr>
        <w:t>costs</w:t>
      </w:r>
      <w:r w:rsidR="009E30C2" w:rsidRPr="001F5A4B">
        <w:rPr>
          <w:rFonts w:asciiTheme="majorBidi" w:hAnsiTheme="majorBidi" w:cstheme="majorBidi"/>
          <w:sz w:val="24"/>
          <w:szCs w:val="24"/>
        </w:rPr>
        <w:t>,</w:t>
      </w:r>
      <w:r w:rsidR="00C30054" w:rsidRPr="001F5A4B">
        <w:rPr>
          <w:rFonts w:asciiTheme="majorBidi" w:hAnsiTheme="majorBidi" w:cstheme="majorBidi"/>
          <w:sz w:val="24"/>
          <w:szCs w:val="24"/>
        </w:rPr>
        <w:t xml:space="preserve"> such as</w:t>
      </w:r>
      <w:r w:rsidR="006F7394" w:rsidRPr="001F5A4B">
        <w:rPr>
          <w:rFonts w:asciiTheme="majorBidi" w:hAnsiTheme="majorBidi" w:cstheme="majorBidi"/>
          <w:sz w:val="24"/>
          <w:szCs w:val="24"/>
        </w:rPr>
        <w:t xml:space="preserve"> the</w:t>
      </w:r>
      <w:r w:rsidR="00C86CB3">
        <w:rPr>
          <w:rFonts w:asciiTheme="majorBidi" w:hAnsiTheme="majorBidi" w:cstheme="majorBidi"/>
          <w:sz w:val="24"/>
          <w:szCs w:val="24"/>
        </w:rPr>
        <w:t xml:space="preserve"> amount of</w:t>
      </w:r>
      <w:r w:rsidR="00C30054" w:rsidRPr="001F5A4B">
        <w:rPr>
          <w:rFonts w:asciiTheme="majorBidi" w:hAnsiTheme="majorBidi" w:cstheme="majorBidi"/>
          <w:sz w:val="24"/>
          <w:szCs w:val="24"/>
        </w:rPr>
        <w:t xml:space="preserve"> weight</w:t>
      </w:r>
      <w:r w:rsidR="00751E32" w:rsidRPr="001F5A4B">
        <w:rPr>
          <w:rFonts w:asciiTheme="majorBidi" w:hAnsiTheme="majorBidi" w:cstheme="majorBidi"/>
          <w:sz w:val="24"/>
          <w:szCs w:val="24"/>
        </w:rPr>
        <w:t xml:space="preserve"> </w:t>
      </w:r>
      <w:r w:rsidR="00C86CB3">
        <w:rPr>
          <w:rFonts w:asciiTheme="majorBidi" w:hAnsiTheme="majorBidi" w:cstheme="majorBidi"/>
          <w:sz w:val="24"/>
          <w:szCs w:val="24"/>
        </w:rPr>
        <w:t>the traveller is carrying or the speed at which</w:t>
      </w:r>
      <w:r w:rsidR="006F7394" w:rsidRPr="001F5A4B">
        <w:rPr>
          <w:rFonts w:asciiTheme="majorBidi" w:hAnsiTheme="majorBidi" w:cstheme="majorBidi"/>
          <w:sz w:val="24"/>
          <w:szCs w:val="24"/>
        </w:rPr>
        <w:t xml:space="preserve"> the traveller</w:t>
      </w:r>
      <w:r w:rsidR="00C86CB3">
        <w:rPr>
          <w:rFonts w:asciiTheme="majorBidi" w:hAnsiTheme="majorBidi" w:cstheme="majorBidi"/>
          <w:sz w:val="24"/>
          <w:szCs w:val="24"/>
        </w:rPr>
        <w:t xml:space="preserve"> is moving</w:t>
      </w:r>
      <w:r w:rsidR="00C30054" w:rsidRPr="001F5A4B">
        <w:rPr>
          <w:rFonts w:asciiTheme="majorBidi" w:hAnsiTheme="majorBidi" w:cstheme="majorBidi"/>
          <w:sz w:val="24"/>
          <w:szCs w:val="24"/>
        </w:rPr>
        <w:t xml:space="preserve">. </w:t>
      </w:r>
      <w:r w:rsidR="007C17DB">
        <w:rPr>
          <w:rFonts w:asciiTheme="majorBidi" w:hAnsiTheme="majorBidi" w:cstheme="majorBidi"/>
          <w:sz w:val="24"/>
          <w:szCs w:val="24"/>
        </w:rPr>
        <w:t>The values of such cost</w:t>
      </w:r>
      <w:r w:rsidR="00C70953">
        <w:rPr>
          <w:rFonts w:asciiTheme="majorBidi" w:hAnsiTheme="majorBidi" w:cstheme="majorBidi"/>
          <w:sz w:val="24"/>
          <w:szCs w:val="24"/>
        </w:rPr>
        <w:t>s</w:t>
      </w:r>
      <w:r w:rsidR="007C17DB">
        <w:rPr>
          <w:rFonts w:asciiTheme="majorBidi" w:hAnsiTheme="majorBidi" w:cstheme="majorBidi"/>
          <w:sz w:val="24"/>
          <w:szCs w:val="24"/>
        </w:rPr>
        <w:t xml:space="preserve"> are stored in each cell of the </w:t>
      </w:r>
      <w:r w:rsidR="007C17DB" w:rsidRPr="00C7553F">
        <w:rPr>
          <w:rFonts w:asciiTheme="majorBidi" w:hAnsiTheme="majorBidi" w:cstheme="majorBidi"/>
          <w:sz w:val="24"/>
          <w:szCs w:val="24"/>
        </w:rPr>
        <w:t xml:space="preserve">friction raster </w:t>
      </w:r>
      <w:r w:rsidR="00C70953">
        <w:rPr>
          <w:rFonts w:asciiTheme="majorBidi" w:hAnsiTheme="majorBidi" w:cstheme="majorBidi"/>
          <w:sz w:val="24"/>
          <w:szCs w:val="24"/>
        </w:rPr>
        <w:t>map, which is accordingly</w:t>
      </w:r>
      <w:r w:rsidR="007C17DB" w:rsidRPr="00C7553F">
        <w:rPr>
          <w:rFonts w:asciiTheme="majorBidi" w:hAnsiTheme="majorBidi" w:cstheme="majorBidi"/>
          <w:sz w:val="24"/>
          <w:szCs w:val="24"/>
        </w:rPr>
        <w:t xml:space="preserve"> used to calculate the</w:t>
      </w:r>
      <w:r w:rsidR="00C70953">
        <w:rPr>
          <w:rFonts w:asciiTheme="majorBidi" w:hAnsiTheme="majorBidi" w:cstheme="majorBidi"/>
          <w:sz w:val="24"/>
          <w:szCs w:val="24"/>
        </w:rPr>
        <w:t xml:space="preserve"> relative</w:t>
      </w:r>
      <w:r w:rsidR="007C17DB" w:rsidRPr="00C7553F">
        <w:rPr>
          <w:rFonts w:asciiTheme="majorBidi" w:hAnsiTheme="majorBidi" w:cstheme="majorBidi"/>
          <w:sz w:val="24"/>
          <w:szCs w:val="24"/>
        </w:rPr>
        <w:t xml:space="preserve"> cost </w:t>
      </w:r>
      <w:r w:rsidR="00C70953">
        <w:rPr>
          <w:rFonts w:asciiTheme="majorBidi" w:hAnsiTheme="majorBidi" w:cstheme="majorBidi"/>
          <w:sz w:val="24"/>
          <w:szCs w:val="24"/>
        </w:rPr>
        <w:t>of</w:t>
      </w:r>
      <w:r w:rsidR="007C17DB" w:rsidRPr="00C7553F">
        <w:rPr>
          <w:rFonts w:asciiTheme="majorBidi" w:hAnsiTheme="majorBidi" w:cstheme="majorBidi"/>
          <w:sz w:val="24"/>
          <w:szCs w:val="24"/>
        </w:rPr>
        <w:t xml:space="preserve"> travers</w:t>
      </w:r>
      <w:r w:rsidR="00C70953">
        <w:rPr>
          <w:rFonts w:asciiTheme="majorBidi" w:hAnsiTheme="majorBidi" w:cstheme="majorBidi"/>
          <w:sz w:val="24"/>
          <w:szCs w:val="24"/>
        </w:rPr>
        <w:t>ing</w:t>
      </w:r>
      <w:r w:rsidR="007C17DB" w:rsidRPr="00C7553F">
        <w:rPr>
          <w:rFonts w:asciiTheme="majorBidi" w:hAnsiTheme="majorBidi" w:cstheme="majorBidi"/>
          <w:sz w:val="24"/>
          <w:szCs w:val="24"/>
        </w:rPr>
        <w:t xml:space="preserve"> the </w:t>
      </w:r>
      <w:r w:rsidR="00C70953">
        <w:rPr>
          <w:rFonts w:asciiTheme="majorBidi" w:hAnsiTheme="majorBidi" w:cstheme="majorBidi"/>
          <w:sz w:val="24"/>
          <w:szCs w:val="24"/>
        </w:rPr>
        <w:t>terrain</w:t>
      </w:r>
      <w:r w:rsidR="00CC635F" w:rsidRPr="00C7553F">
        <w:rPr>
          <w:rFonts w:asciiTheme="majorBidi" w:hAnsiTheme="majorBidi" w:cstheme="majorBidi"/>
          <w:sz w:val="24"/>
          <w:szCs w:val="24"/>
        </w:rPr>
        <w:t xml:space="preserve"> (Fig</w:t>
      </w:r>
      <w:r w:rsidR="005F4106" w:rsidRPr="00C7553F">
        <w:rPr>
          <w:rFonts w:asciiTheme="majorBidi" w:hAnsiTheme="majorBidi" w:cstheme="majorBidi"/>
          <w:sz w:val="24"/>
          <w:szCs w:val="24"/>
        </w:rPr>
        <w:t>ure</w:t>
      </w:r>
      <w:r w:rsidR="00CC635F" w:rsidRPr="00C7553F">
        <w:rPr>
          <w:rFonts w:asciiTheme="majorBidi" w:hAnsiTheme="majorBidi" w:cstheme="majorBidi"/>
          <w:sz w:val="24"/>
          <w:szCs w:val="24"/>
        </w:rPr>
        <w:t xml:space="preserve"> 3)</w:t>
      </w:r>
      <w:r w:rsidR="007C17DB" w:rsidRPr="00C7553F">
        <w:rPr>
          <w:rFonts w:asciiTheme="majorBidi" w:hAnsiTheme="majorBidi" w:cstheme="majorBidi"/>
          <w:sz w:val="24"/>
          <w:szCs w:val="24"/>
        </w:rPr>
        <w:t>.</w:t>
      </w:r>
    </w:p>
    <w:p w14:paraId="76BB3581" w14:textId="1E9B1B4C" w:rsidR="00E85E53" w:rsidRDefault="00E85E53" w:rsidP="00E85E53">
      <w:pPr>
        <w:widowControl w:val="0"/>
        <w:spacing w:after="0" w:line="480" w:lineRule="auto"/>
        <w:rPr>
          <w:rFonts w:asciiTheme="majorBidi" w:hAnsiTheme="majorBidi" w:cstheme="majorBidi"/>
          <w:sz w:val="24"/>
          <w:szCs w:val="24"/>
        </w:rPr>
      </w:pPr>
      <w:r>
        <w:rPr>
          <w:rFonts w:asciiTheme="majorBidi" w:hAnsiTheme="majorBidi" w:cstheme="majorBidi"/>
          <w:sz w:val="24"/>
          <w:szCs w:val="24"/>
        </w:rPr>
        <w:pict w14:anchorId="53E4C944">
          <v:shape id="_x0000_i1045" type="#_x0000_t75" style="width:450.75pt;height:228.75pt">
            <v:imagedata r:id="rId10" o:title="F3"/>
          </v:shape>
        </w:pict>
      </w:r>
    </w:p>
    <w:p w14:paraId="00E875D9" w14:textId="77777777" w:rsidR="00D65401" w:rsidRPr="00C7553F" w:rsidRDefault="00D65401" w:rsidP="00D65401">
      <w:pPr>
        <w:widowControl w:val="0"/>
        <w:spacing w:after="0" w:line="480" w:lineRule="auto"/>
        <w:ind w:firstLine="720"/>
        <w:rPr>
          <w:rFonts w:asciiTheme="majorBidi" w:hAnsiTheme="majorBidi" w:cstheme="majorBidi"/>
          <w:sz w:val="24"/>
          <w:szCs w:val="24"/>
        </w:rPr>
      </w:pPr>
    </w:p>
    <w:p w14:paraId="1FCA98AA" w14:textId="628521B0" w:rsidR="00CC635F" w:rsidRPr="006C3C5D" w:rsidRDefault="00CC635F" w:rsidP="00CC635F">
      <w:pPr>
        <w:widowControl w:val="0"/>
        <w:autoSpaceDE w:val="0"/>
        <w:autoSpaceDN w:val="0"/>
        <w:adjustRightInd w:val="0"/>
        <w:spacing w:after="0" w:line="480" w:lineRule="auto"/>
        <w:jc w:val="center"/>
        <w:rPr>
          <w:rFonts w:asciiTheme="majorBidi" w:hAnsiTheme="majorBidi" w:cstheme="majorBidi"/>
          <w:sz w:val="24"/>
          <w:szCs w:val="24"/>
        </w:rPr>
      </w:pPr>
      <w:r w:rsidRPr="00C7553F">
        <w:rPr>
          <w:rFonts w:asciiTheme="majorBidi" w:hAnsiTheme="majorBidi" w:cstheme="majorBidi"/>
          <w:sz w:val="24"/>
          <w:szCs w:val="24"/>
        </w:rPr>
        <w:t xml:space="preserve">[Insert Figure 3 here: </w:t>
      </w:r>
      <w:r w:rsidRPr="00C7553F">
        <w:rPr>
          <w:rFonts w:asciiTheme="majorBidi" w:hAnsiTheme="majorBidi" w:cstheme="majorBidi"/>
          <w:sz w:val="20"/>
          <w:szCs w:val="20"/>
        </w:rPr>
        <w:t xml:space="preserve">Example of slope surface reclassified into a friction surface depicting a cost from 1 (easy) to 5 (difficult) </w:t>
      </w:r>
      <w:r w:rsidR="00255946">
        <w:rPr>
          <w:rFonts w:asciiTheme="majorBidi" w:hAnsiTheme="majorBidi" w:cstheme="majorBidi"/>
          <w:sz w:val="20"/>
          <w:szCs w:val="20"/>
        </w:rPr>
        <w:t>for</w:t>
      </w:r>
      <w:r w:rsidRPr="00C7553F">
        <w:rPr>
          <w:rFonts w:asciiTheme="majorBidi" w:hAnsiTheme="majorBidi" w:cstheme="majorBidi"/>
          <w:sz w:val="20"/>
          <w:szCs w:val="20"/>
        </w:rPr>
        <w:t xml:space="preserve"> travers</w:t>
      </w:r>
      <w:r w:rsidR="00255946">
        <w:rPr>
          <w:rFonts w:asciiTheme="majorBidi" w:hAnsiTheme="majorBidi" w:cstheme="majorBidi"/>
          <w:sz w:val="20"/>
          <w:szCs w:val="20"/>
        </w:rPr>
        <w:t>ing</w:t>
      </w:r>
      <w:r w:rsidRPr="00C7553F">
        <w:rPr>
          <w:rFonts w:asciiTheme="majorBidi" w:hAnsiTheme="majorBidi" w:cstheme="majorBidi"/>
          <w:sz w:val="20"/>
          <w:szCs w:val="20"/>
        </w:rPr>
        <w:t xml:space="preserve"> the </w:t>
      </w:r>
      <w:r w:rsidR="00255946">
        <w:rPr>
          <w:rFonts w:asciiTheme="majorBidi" w:hAnsiTheme="majorBidi" w:cstheme="majorBidi"/>
          <w:sz w:val="20"/>
          <w:szCs w:val="20"/>
        </w:rPr>
        <w:t>terrain represented</w:t>
      </w:r>
      <w:r w:rsidRPr="00C7553F">
        <w:rPr>
          <w:rFonts w:asciiTheme="majorBidi" w:hAnsiTheme="majorBidi" w:cstheme="majorBidi"/>
          <w:sz w:val="20"/>
          <w:szCs w:val="20"/>
        </w:rPr>
        <w:t>.</w:t>
      </w:r>
      <w:r w:rsidRPr="006C3C5D">
        <w:rPr>
          <w:rFonts w:asciiTheme="majorBidi" w:hAnsiTheme="majorBidi" w:cstheme="majorBidi"/>
          <w:sz w:val="20"/>
          <w:szCs w:val="20"/>
        </w:rPr>
        <w:t>]</w:t>
      </w:r>
    </w:p>
    <w:p w14:paraId="307032F7" w14:textId="77777777" w:rsidR="00CC635F" w:rsidRPr="00C7553F" w:rsidRDefault="00CC635F" w:rsidP="00CC635F">
      <w:pPr>
        <w:widowControl w:val="0"/>
        <w:spacing w:after="0" w:line="480" w:lineRule="auto"/>
        <w:rPr>
          <w:rFonts w:asciiTheme="majorBidi" w:hAnsiTheme="majorBidi" w:cstheme="majorBidi"/>
          <w:sz w:val="24"/>
          <w:szCs w:val="24"/>
        </w:rPr>
      </w:pPr>
    </w:p>
    <w:p w14:paraId="5793F1E5" w14:textId="74C8C170" w:rsidR="00C30054" w:rsidRDefault="007C17DB" w:rsidP="00212160">
      <w:pPr>
        <w:widowControl w:val="0"/>
        <w:spacing w:after="0" w:line="480" w:lineRule="auto"/>
        <w:rPr>
          <w:rFonts w:asciiTheme="majorBidi" w:hAnsiTheme="majorBidi" w:cstheme="majorBidi"/>
          <w:sz w:val="24"/>
          <w:szCs w:val="24"/>
        </w:rPr>
      </w:pPr>
      <w:r w:rsidRPr="00C7553F">
        <w:rPr>
          <w:rFonts w:asciiTheme="majorBidi" w:hAnsiTheme="majorBidi" w:cstheme="majorBidi"/>
          <w:sz w:val="24"/>
          <w:szCs w:val="24"/>
        </w:rPr>
        <w:lastRenderedPageBreak/>
        <w:t xml:space="preserve"> </w:t>
      </w:r>
      <w:r w:rsidR="00D65401">
        <w:rPr>
          <w:rFonts w:asciiTheme="majorBidi" w:hAnsiTheme="majorBidi" w:cstheme="majorBidi"/>
          <w:sz w:val="24"/>
          <w:szCs w:val="24"/>
        </w:rPr>
        <w:tab/>
      </w:r>
      <w:r w:rsidR="001F4807">
        <w:rPr>
          <w:rFonts w:asciiTheme="majorBidi" w:hAnsiTheme="majorBidi" w:cstheme="majorBidi"/>
          <w:sz w:val="24"/>
          <w:szCs w:val="24"/>
        </w:rPr>
        <w:t xml:space="preserve">The third step in performing the CSA is to derive </w:t>
      </w:r>
      <w:r w:rsidR="00F4055E">
        <w:rPr>
          <w:rFonts w:asciiTheme="majorBidi" w:hAnsiTheme="majorBidi" w:cstheme="majorBidi"/>
          <w:sz w:val="24"/>
          <w:szCs w:val="24"/>
        </w:rPr>
        <w:t xml:space="preserve">from the </w:t>
      </w:r>
      <w:r w:rsidR="00F4055E" w:rsidRPr="008A2B3F">
        <w:rPr>
          <w:rFonts w:asciiTheme="majorBidi" w:hAnsiTheme="majorBidi" w:cstheme="majorBidi"/>
          <w:sz w:val="24"/>
          <w:szCs w:val="24"/>
        </w:rPr>
        <w:t>friction surface</w:t>
      </w:r>
      <w:r w:rsidR="00E455BF">
        <w:rPr>
          <w:rFonts w:asciiTheme="majorBidi" w:hAnsiTheme="majorBidi" w:cstheme="majorBidi"/>
          <w:sz w:val="24"/>
          <w:szCs w:val="24"/>
        </w:rPr>
        <w:t>,</w:t>
      </w:r>
      <w:r w:rsidR="00F4055E">
        <w:rPr>
          <w:rFonts w:asciiTheme="majorBidi" w:hAnsiTheme="majorBidi" w:cstheme="majorBidi"/>
          <w:sz w:val="24"/>
          <w:szCs w:val="24"/>
        </w:rPr>
        <w:t xml:space="preserve"> </w:t>
      </w:r>
      <w:r w:rsidR="00E455BF">
        <w:rPr>
          <w:rFonts w:asciiTheme="majorBidi" w:hAnsiTheme="majorBidi" w:cstheme="majorBidi"/>
          <w:sz w:val="24"/>
          <w:szCs w:val="24"/>
        </w:rPr>
        <w:t>a final</w:t>
      </w:r>
      <w:r w:rsidR="0029477B">
        <w:rPr>
          <w:rFonts w:asciiTheme="majorBidi" w:hAnsiTheme="majorBidi" w:cstheme="majorBidi"/>
          <w:sz w:val="24"/>
          <w:szCs w:val="24"/>
        </w:rPr>
        <w:t xml:space="preserve"> </w:t>
      </w:r>
      <w:r w:rsidR="001F4807" w:rsidRPr="00F4055E">
        <w:rPr>
          <w:rFonts w:asciiTheme="majorBidi" w:hAnsiTheme="majorBidi" w:cstheme="majorBidi"/>
          <w:i/>
          <w:sz w:val="24"/>
          <w:szCs w:val="24"/>
        </w:rPr>
        <w:t>cost surface</w:t>
      </w:r>
      <w:r w:rsidR="001F4807">
        <w:rPr>
          <w:rFonts w:asciiTheme="majorBidi" w:hAnsiTheme="majorBidi" w:cstheme="majorBidi"/>
          <w:sz w:val="24"/>
          <w:szCs w:val="24"/>
        </w:rPr>
        <w:t xml:space="preserve">. This is done by calculating </w:t>
      </w:r>
      <w:r w:rsidR="0029477B">
        <w:rPr>
          <w:rFonts w:asciiTheme="majorBidi" w:hAnsiTheme="majorBidi" w:cstheme="majorBidi"/>
          <w:sz w:val="24"/>
          <w:szCs w:val="24"/>
        </w:rPr>
        <w:t>the cost of traversing the terrain from a source cell or point of origin</w:t>
      </w:r>
      <w:r w:rsidR="00B60CD2">
        <w:rPr>
          <w:rFonts w:asciiTheme="majorBidi" w:hAnsiTheme="majorBidi" w:cstheme="majorBidi"/>
          <w:sz w:val="24"/>
          <w:szCs w:val="24"/>
        </w:rPr>
        <w:t xml:space="preserve">. </w:t>
      </w:r>
      <w:r w:rsidR="00C30054" w:rsidRPr="007C17DB">
        <w:rPr>
          <w:rFonts w:asciiTheme="majorBidi" w:hAnsiTheme="majorBidi" w:cstheme="majorBidi"/>
          <w:sz w:val="24"/>
          <w:szCs w:val="24"/>
        </w:rPr>
        <w:t>Th</w:t>
      </w:r>
      <w:r w:rsidR="009E30C2" w:rsidRPr="007C17DB">
        <w:rPr>
          <w:rFonts w:asciiTheme="majorBidi" w:hAnsiTheme="majorBidi" w:cstheme="majorBidi"/>
          <w:sz w:val="24"/>
          <w:szCs w:val="24"/>
        </w:rPr>
        <w:t xml:space="preserve">is </w:t>
      </w:r>
      <w:r w:rsidR="00F213F4">
        <w:rPr>
          <w:rFonts w:asciiTheme="majorBidi" w:hAnsiTheme="majorBidi" w:cstheme="majorBidi"/>
          <w:sz w:val="24"/>
          <w:szCs w:val="24"/>
        </w:rPr>
        <w:t>source cell</w:t>
      </w:r>
      <w:r w:rsidR="00F213F4" w:rsidRPr="007C17DB">
        <w:rPr>
          <w:rFonts w:asciiTheme="majorBidi" w:hAnsiTheme="majorBidi" w:cstheme="majorBidi"/>
          <w:sz w:val="24"/>
          <w:szCs w:val="24"/>
        </w:rPr>
        <w:t xml:space="preserve"> </w:t>
      </w:r>
      <w:r w:rsidR="00C30054" w:rsidRPr="007C17DB">
        <w:rPr>
          <w:rFonts w:asciiTheme="majorBidi" w:hAnsiTheme="majorBidi" w:cstheme="majorBidi"/>
          <w:sz w:val="24"/>
          <w:szCs w:val="24"/>
        </w:rPr>
        <w:t>acts as</w:t>
      </w:r>
      <w:r w:rsidR="00F213F4">
        <w:rPr>
          <w:rFonts w:asciiTheme="majorBidi" w:hAnsiTheme="majorBidi" w:cstheme="majorBidi"/>
          <w:sz w:val="24"/>
          <w:szCs w:val="24"/>
        </w:rPr>
        <w:t xml:space="preserve"> a node </w:t>
      </w:r>
      <w:r w:rsidR="00C30054" w:rsidRPr="007C17DB">
        <w:rPr>
          <w:rFonts w:asciiTheme="majorBidi" w:hAnsiTheme="majorBidi" w:cstheme="majorBidi"/>
          <w:sz w:val="24"/>
          <w:szCs w:val="24"/>
        </w:rPr>
        <w:t xml:space="preserve">from which </w:t>
      </w:r>
      <w:r w:rsidR="00C86CB3">
        <w:rPr>
          <w:rFonts w:asciiTheme="majorBidi" w:hAnsiTheme="majorBidi" w:cstheme="majorBidi"/>
          <w:sz w:val="24"/>
          <w:szCs w:val="24"/>
        </w:rPr>
        <w:t xml:space="preserve">to begin </w:t>
      </w:r>
      <w:r w:rsidR="00C30054" w:rsidRPr="007C17DB">
        <w:rPr>
          <w:rFonts w:asciiTheme="majorBidi" w:hAnsiTheme="majorBidi" w:cstheme="majorBidi"/>
          <w:sz w:val="24"/>
          <w:szCs w:val="24"/>
        </w:rPr>
        <w:t xml:space="preserve">calculating the cumulative value of </w:t>
      </w:r>
      <w:r w:rsidR="00B26F62">
        <w:rPr>
          <w:rFonts w:asciiTheme="majorBidi" w:hAnsiTheme="majorBidi" w:cstheme="majorBidi"/>
          <w:sz w:val="24"/>
          <w:szCs w:val="24"/>
        </w:rPr>
        <w:t>traversing</w:t>
      </w:r>
      <w:r w:rsidR="00C30054" w:rsidRPr="007C17DB">
        <w:rPr>
          <w:rFonts w:asciiTheme="majorBidi" w:hAnsiTheme="majorBidi" w:cstheme="majorBidi"/>
          <w:sz w:val="24"/>
          <w:szCs w:val="24"/>
        </w:rPr>
        <w:t xml:space="preserve"> the </w:t>
      </w:r>
      <w:r w:rsidR="0029477B">
        <w:rPr>
          <w:rFonts w:asciiTheme="majorBidi" w:hAnsiTheme="majorBidi" w:cstheme="majorBidi"/>
          <w:sz w:val="24"/>
          <w:szCs w:val="24"/>
        </w:rPr>
        <w:t>terrain</w:t>
      </w:r>
      <w:r w:rsidR="00F213F4">
        <w:rPr>
          <w:rFonts w:asciiTheme="majorBidi" w:hAnsiTheme="majorBidi" w:cstheme="majorBidi"/>
          <w:sz w:val="24"/>
          <w:szCs w:val="24"/>
        </w:rPr>
        <w:t xml:space="preserve">. </w:t>
      </w:r>
      <w:r w:rsidR="00B26F62">
        <w:rPr>
          <w:rFonts w:asciiTheme="majorBidi" w:hAnsiTheme="majorBidi" w:cstheme="majorBidi"/>
          <w:sz w:val="24"/>
          <w:szCs w:val="24"/>
        </w:rPr>
        <w:t>In</w:t>
      </w:r>
      <w:r w:rsidR="00F213F4">
        <w:rPr>
          <w:rFonts w:asciiTheme="majorBidi" w:hAnsiTheme="majorBidi" w:cstheme="majorBidi"/>
          <w:sz w:val="24"/>
          <w:szCs w:val="24"/>
        </w:rPr>
        <w:t xml:space="preserve"> this process, </w:t>
      </w:r>
      <w:r w:rsidR="00C30054" w:rsidRPr="007C17DB">
        <w:rPr>
          <w:rFonts w:asciiTheme="majorBidi" w:hAnsiTheme="majorBidi" w:cstheme="majorBidi"/>
          <w:sz w:val="24"/>
          <w:szCs w:val="24"/>
        </w:rPr>
        <w:t xml:space="preserve">the </w:t>
      </w:r>
      <w:r w:rsidR="009518CB" w:rsidRPr="007C17DB">
        <w:rPr>
          <w:rFonts w:asciiTheme="majorBidi" w:hAnsiTheme="majorBidi" w:cstheme="majorBidi"/>
          <w:sz w:val="24"/>
          <w:szCs w:val="24"/>
        </w:rPr>
        <w:t xml:space="preserve">adjacent </w:t>
      </w:r>
      <w:r w:rsidR="00C30054" w:rsidRPr="007C17DB">
        <w:rPr>
          <w:rFonts w:asciiTheme="majorBidi" w:hAnsiTheme="majorBidi" w:cstheme="majorBidi"/>
          <w:sz w:val="24"/>
          <w:szCs w:val="24"/>
        </w:rPr>
        <w:t xml:space="preserve">cell with the lowest </w:t>
      </w:r>
      <w:r w:rsidR="009E30C2" w:rsidRPr="007C17DB">
        <w:rPr>
          <w:rFonts w:asciiTheme="majorBidi" w:hAnsiTheme="majorBidi" w:cstheme="majorBidi"/>
          <w:sz w:val="24"/>
          <w:szCs w:val="24"/>
        </w:rPr>
        <w:t xml:space="preserve">cost </w:t>
      </w:r>
      <w:r w:rsidR="00C30054" w:rsidRPr="007C17DB">
        <w:rPr>
          <w:rFonts w:asciiTheme="majorBidi" w:hAnsiTheme="majorBidi" w:cstheme="majorBidi"/>
          <w:sz w:val="24"/>
          <w:szCs w:val="24"/>
        </w:rPr>
        <w:t>is searched</w:t>
      </w:r>
      <w:r w:rsidR="009E30C2" w:rsidRPr="007C17DB">
        <w:rPr>
          <w:rFonts w:asciiTheme="majorBidi" w:hAnsiTheme="majorBidi" w:cstheme="majorBidi"/>
          <w:sz w:val="24"/>
          <w:szCs w:val="24"/>
        </w:rPr>
        <w:t xml:space="preserve"> for</w:t>
      </w:r>
      <w:r w:rsidR="00C30054" w:rsidRPr="007C17DB">
        <w:rPr>
          <w:rFonts w:asciiTheme="majorBidi" w:hAnsiTheme="majorBidi" w:cstheme="majorBidi"/>
          <w:sz w:val="24"/>
          <w:szCs w:val="24"/>
        </w:rPr>
        <w:t xml:space="preserve"> repeatedly until each of the cells has a cumulative cost valu</w:t>
      </w:r>
      <w:r w:rsidR="0022572B" w:rsidRPr="007C17DB">
        <w:rPr>
          <w:rFonts w:asciiTheme="majorBidi" w:hAnsiTheme="majorBidi" w:cstheme="majorBidi"/>
          <w:sz w:val="24"/>
          <w:szCs w:val="24"/>
        </w:rPr>
        <w:t xml:space="preserve">e assigned </w:t>
      </w:r>
      <w:r w:rsidR="008A2B3F">
        <w:rPr>
          <w:rFonts w:asciiTheme="majorBidi" w:hAnsiTheme="majorBidi" w:cstheme="majorBidi"/>
          <w:sz w:val="24"/>
          <w:szCs w:val="24"/>
        </w:rPr>
        <w:t xml:space="preserve">to it </w:t>
      </w:r>
      <w:r w:rsidR="00CA30E1" w:rsidRPr="007C17DB">
        <w:rPr>
          <w:rFonts w:asciiTheme="majorBidi" w:hAnsiTheme="majorBidi" w:cstheme="majorBidi"/>
          <w:sz w:val="24"/>
          <w:szCs w:val="24"/>
        </w:rPr>
        <w:t>[</w:t>
      </w:r>
      <w:r w:rsidR="0022572B" w:rsidRPr="007C17DB">
        <w:rPr>
          <w:rFonts w:asciiTheme="majorBidi" w:hAnsiTheme="majorBidi" w:cstheme="majorBidi"/>
          <w:sz w:val="24"/>
          <w:szCs w:val="24"/>
        </w:rPr>
        <w:t>Lee and Stucky 1999</w:t>
      </w:r>
      <w:r w:rsidR="00CA30E1" w:rsidRPr="007C17DB">
        <w:rPr>
          <w:rFonts w:asciiTheme="majorBidi" w:hAnsiTheme="majorBidi" w:cstheme="majorBidi"/>
          <w:sz w:val="24"/>
          <w:szCs w:val="24"/>
        </w:rPr>
        <w:t>]</w:t>
      </w:r>
      <w:r w:rsidR="00C30054" w:rsidRPr="007C17DB">
        <w:rPr>
          <w:rFonts w:asciiTheme="majorBidi" w:hAnsiTheme="majorBidi" w:cstheme="majorBidi"/>
          <w:sz w:val="24"/>
          <w:szCs w:val="24"/>
        </w:rPr>
        <w:t>. The result is a raster image</w:t>
      </w:r>
      <w:r w:rsidR="00F213F4">
        <w:rPr>
          <w:rFonts w:asciiTheme="majorBidi" w:hAnsiTheme="majorBidi" w:cstheme="majorBidi"/>
          <w:sz w:val="24"/>
          <w:szCs w:val="24"/>
        </w:rPr>
        <w:t xml:space="preserve"> </w:t>
      </w:r>
      <w:r w:rsidR="00B60CD2">
        <w:rPr>
          <w:rFonts w:asciiTheme="majorBidi" w:hAnsiTheme="majorBidi" w:cstheme="majorBidi"/>
          <w:sz w:val="24"/>
          <w:szCs w:val="24"/>
        </w:rPr>
        <w:t xml:space="preserve">called ‘cost surface’ </w:t>
      </w:r>
      <w:r w:rsidR="00F213F4">
        <w:rPr>
          <w:rFonts w:asciiTheme="majorBidi" w:hAnsiTheme="majorBidi" w:cstheme="majorBidi"/>
          <w:sz w:val="24"/>
          <w:szCs w:val="24"/>
        </w:rPr>
        <w:t>that</w:t>
      </w:r>
      <w:r w:rsidR="00C30054" w:rsidRPr="007C17DB">
        <w:rPr>
          <w:rFonts w:asciiTheme="majorBidi" w:hAnsiTheme="majorBidi" w:cstheme="majorBidi"/>
          <w:sz w:val="24"/>
          <w:szCs w:val="24"/>
        </w:rPr>
        <w:t xml:space="preserve"> depict</w:t>
      </w:r>
      <w:r w:rsidR="00F213F4">
        <w:rPr>
          <w:rFonts w:asciiTheme="majorBidi" w:hAnsiTheme="majorBidi" w:cstheme="majorBidi"/>
          <w:sz w:val="24"/>
          <w:szCs w:val="24"/>
        </w:rPr>
        <w:t>s</w:t>
      </w:r>
      <w:r w:rsidR="00C30054" w:rsidRPr="007C17DB">
        <w:rPr>
          <w:rFonts w:asciiTheme="majorBidi" w:hAnsiTheme="majorBidi" w:cstheme="majorBidi"/>
          <w:sz w:val="24"/>
          <w:szCs w:val="24"/>
        </w:rPr>
        <w:t xml:space="preserve"> the cumulative cost of </w:t>
      </w:r>
      <w:r w:rsidR="009E30C2" w:rsidRPr="00CC635F">
        <w:rPr>
          <w:rFonts w:asciiTheme="majorBidi" w:hAnsiTheme="majorBidi" w:cstheme="majorBidi"/>
          <w:sz w:val="24"/>
          <w:szCs w:val="24"/>
        </w:rPr>
        <w:t xml:space="preserve">travelling </w:t>
      </w:r>
      <w:r w:rsidR="00C30054" w:rsidRPr="00CC635F">
        <w:rPr>
          <w:rFonts w:asciiTheme="majorBidi" w:hAnsiTheme="majorBidi" w:cstheme="majorBidi"/>
          <w:sz w:val="24"/>
          <w:szCs w:val="24"/>
        </w:rPr>
        <w:t xml:space="preserve">from </w:t>
      </w:r>
      <w:r w:rsidR="00FD32B6">
        <w:rPr>
          <w:rFonts w:asciiTheme="majorBidi" w:hAnsiTheme="majorBidi" w:cstheme="majorBidi"/>
          <w:sz w:val="24"/>
          <w:szCs w:val="24"/>
        </w:rPr>
        <w:t xml:space="preserve">a </w:t>
      </w:r>
      <w:r w:rsidR="00FE43AC">
        <w:rPr>
          <w:rFonts w:asciiTheme="majorBidi" w:hAnsiTheme="majorBidi" w:cstheme="majorBidi"/>
          <w:sz w:val="24"/>
          <w:szCs w:val="24"/>
        </w:rPr>
        <w:t xml:space="preserve">source or point of origin </w:t>
      </w:r>
      <w:r w:rsidR="00C86CB3">
        <w:rPr>
          <w:rFonts w:asciiTheme="majorBidi" w:hAnsiTheme="majorBidi" w:cstheme="majorBidi"/>
          <w:sz w:val="24"/>
          <w:szCs w:val="24"/>
        </w:rPr>
        <w:t xml:space="preserve">to </w:t>
      </w:r>
      <w:r w:rsidR="00FE43AC">
        <w:rPr>
          <w:rFonts w:asciiTheme="majorBidi" w:hAnsiTheme="majorBidi" w:cstheme="majorBidi"/>
          <w:sz w:val="24"/>
          <w:szCs w:val="24"/>
        </w:rPr>
        <w:t>any other location</w:t>
      </w:r>
      <w:r w:rsidR="00FE43AC" w:rsidRPr="00CC635F">
        <w:rPr>
          <w:rFonts w:asciiTheme="majorBidi" w:hAnsiTheme="majorBidi" w:cstheme="majorBidi"/>
          <w:sz w:val="24"/>
          <w:szCs w:val="24"/>
        </w:rPr>
        <w:t xml:space="preserve"> </w:t>
      </w:r>
      <w:r w:rsidR="00FE43AC">
        <w:rPr>
          <w:rFonts w:asciiTheme="majorBidi" w:hAnsiTheme="majorBidi" w:cstheme="majorBidi"/>
          <w:sz w:val="24"/>
          <w:szCs w:val="24"/>
        </w:rPr>
        <w:t xml:space="preserve">within </w:t>
      </w:r>
      <w:r w:rsidR="00C86CB3">
        <w:rPr>
          <w:rFonts w:asciiTheme="majorBidi" w:hAnsiTheme="majorBidi" w:cstheme="majorBidi"/>
          <w:sz w:val="24"/>
          <w:szCs w:val="24"/>
        </w:rPr>
        <w:t xml:space="preserve">the terrain </w:t>
      </w:r>
      <w:r w:rsidR="00B60CD2">
        <w:rPr>
          <w:rFonts w:asciiTheme="majorBidi" w:hAnsiTheme="majorBidi" w:cstheme="majorBidi"/>
          <w:sz w:val="24"/>
          <w:szCs w:val="24"/>
        </w:rPr>
        <w:t>represented (</w:t>
      </w:r>
      <w:r w:rsidR="0027474E">
        <w:rPr>
          <w:rFonts w:asciiTheme="majorBidi" w:hAnsiTheme="majorBidi" w:cstheme="majorBidi"/>
          <w:sz w:val="24"/>
          <w:szCs w:val="24"/>
        </w:rPr>
        <w:t>Fig</w:t>
      </w:r>
      <w:r w:rsidR="00410F78">
        <w:rPr>
          <w:rFonts w:asciiTheme="majorBidi" w:hAnsiTheme="majorBidi" w:cstheme="majorBidi"/>
          <w:sz w:val="24"/>
          <w:szCs w:val="24"/>
        </w:rPr>
        <w:t>ure</w:t>
      </w:r>
      <w:r w:rsidR="0027474E">
        <w:rPr>
          <w:rFonts w:asciiTheme="majorBidi" w:hAnsiTheme="majorBidi" w:cstheme="majorBidi"/>
          <w:sz w:val="24"/>
          <w:szCs w:val="24"/>
        </w:rPr>
        <w:t xml:space="preserve"> 4)</w:t>
      </w:r>
      <w:r w:rsidR="00C30054" w:rsidRPr="00CC635F">
        <w:rPr>
          <w:rFonts w:asciiTheme="majorBidi" w:hAnsiTheme="majorBidi" w:cstheme="majorBidi"/>
          <w:sz w:val="24"/>
          <w:szCs w:val="24"/>
        </w:rPr>
        <w:t xml:space="preserve">. </w:t>
      </w:r>
      <w:r w:rsidR="00B60CD2">
        <w:rPr>
          <w:rFonts w:asciiTheme="majorBidi" w:hAnsiTheme="majorBidi" w:cstheme="majorBidi"/>
          <w:sz w:val="24"/>
          <w:szCs w:val="24"/>
        </w:rPr>
        <w:t xml:space="preserve">This step is performed multiple times to calculate the cost to travel from each location </w:t>
      </w:r>
      <w:r w:rsidR="00FE43AC">
        <w:rPr>
          <w:rFonts w:asciiTheme="majorBidi" w:hAnsiTheme="majorBidi" w:cstheme="majorBidi"/>
          <w:sz w:val="24"/>
          <w:szCs w:val="24"/>
        </w:rPr>
        <w:t>to any part of the landscape</w:t>
      </w:r>
      <w:r w:rsidR="00F4055E">
        <w:rPr>
          <w:rFonts w:asciiTheme="majorBidi" w:hAnsiTheme="majorBidi" w:cstheme="majorBidi"/>
          <w:sz w:val="24"/>
          <w:szCs w:val="24"/>
        </w:rPr>
        <w:t xml:space="preserve">, which result in </w:t>
      </w:r>
      <w:r w:rsidR="00F4055E" w:rsidRPr="008A2B3F">
        <w:rPr>
          <w:rFonts w:asciiTheme="majorBidi" w:hAnsiTheme="majorBidi" w:cstheme="majorBidi"/>
          <w:sz w:val="24"/>
          <w:szCs w:val="24"/>
        </w:rPr>
        <w:t>cost surfaces</w:t>
      </w:r>
      <w:r w:rsidR="00F4055E">
        <w:rPr>
          <w:rFonts w:asciiTheme="majorBidi" w:hAnsiTheme="majorBidi" w:cstheme="majorBidi"/>
          <w:sz w:val="24"/>
          <w:szCs w:val="24"/>
        </w:rPr>
        <w:t xml:space="preserve"> derived for each place investigated in the corpus</w:t>
      </w:r>
      <w:r w:rsidR="00B60CD2">
        <w:rPr>
          <w:rFonts w:asciiTheme="majorBidi" w:hAnsiTheme="majorBidi" w:cstheme="majorBidi"/>
          <w:sz w:val="24"/>
          <w:szCs w:val="24"/>
        </w:rPr>
        <w:t>.</w:t>
      </w:r>
      <w:r w:rsidR="00F4055E">
        <w:rPr>
          <w:rFonts w:asciiTheme="majorBidi" w:hAnsiTheme="majorBidi" w:cstheme="majorBidi"/>
          <w:sz w:val="24"/>
          <w:szCs w:val="24"/>
        </w:rPr>
        <w:t xml:space="preserve"> </w:t>
      </w:r>
      <w:r w:rsidR="00B60CD2">
        <w:rPr>
          <w:rFonts w:asciiTheme="majorBidi" w:hAnsiTheme="majorBidi" w:cstheme="majorBidi"/>
          <w:sz w:val="24"/>
          <w:szCs w:val="24"/>
        </w:rPr>
        <w:t xml:space="preserve"> </w:t>
      </w:r>
    </w:p>
    <w:p w14:paraId="504EF60D" w14:textId="388D5A2D" w:rsidR="001600F2" w:rsidRPr="00C7553F" w:rsidRDefault="00E85E53" w:rsidP="001600F2">
      <w:pPr>
        <w:widowControl w:val="0"/>
        <w:autoSpaceDE w:val="0"/>
        <w:autoSpaceDN w:val="0"/>
        <w:adjustRightInd w:val="0"/>
        <w:spacing w:after="0" w:line="480" w:lineRule="auto"/>
        <w:jc w:val="center"/>
        <w:rPr>
          <w:rFonts w:asciiTheme="majorBidi" w:hAnsiTheme="majorBidi" w:cstheme="majorBidi"/>
          <w:sz w:val="24"/>
          <w:szCs w:val="24"/>
        </w:rPr>
      </w:pPr>
      <w:r>
        <w:rPr>
          <w:rFonts w:asciiTheme="majorBidi" w:hAnsiTheme="majorBidi" w:cstheme="majorBidi"/>
          <w:sz w:val="24"/>
          <w:szCs w:val="24"/>
        </w:rPr>
        <w:pict w14:anchorId="52FC8D5C">
          <v:shape id="_x0000_i1046" type="#_x0000_t75" style="width:450.75pt;height:318pt">
            <v:imagedata r:id="rId11" o:title="F4"/>
          </v:shape>
        </w:pict>
      </w:r>
      <w:r w:rsidR="001600F2" w:rsidRPr="00C7553F">
        <w:rPr>
          <w:rFonts w:asciiTheme="majorBidi" w:hAnsiTheme="majorBidi" w:cstheme="majorBidi"/>
          <w:sz w:val="24"/>
          <w:szCs w:val="24"/>
        </w:rPr>
        <w:t xml:space="preserve">[Insert Figure 4 here: </w:t>
      </w:r>
      <w:r w:rsidR="00C97363">
        <w:rPr>
          <w:rFonts w:asciiTheme="majorBidi" w:hAnsiTheme="majorBidi" w:cstheme="majorBidi"/>
          <w:sz w:val="20"/>
          <w:szCs w:val="20"/>
        </w:rPr>
        <w:t>An e</w:t>
      </w:r>
      <w:r w:rsidR="001600F2" w:rsidRPr="00C7553F">
        <w:rPr>
          <w:rFonts w:asciiTheme="majorBidi" w:hAnsiTheme="majorBidi" w:cstheme="majorBidi"/>
          <w:sz w:val="20"/>
          <w:szCs w:val="20"/>
        </w:rPr>
        <w:t xml:space="preserve">xample of cost </w:t>
      </w:r>
      <w:r w:rsidR="003F32CE" w:rsidRPr="00C7553F">
        <w:rPr>
          <w:rFonts w:asciiTheme="majorBidi" w:hAnsiTheme="majorBidi" w:cstheme="majorBidi"/>
          <w:sz w:val="20"/>
          <w:szCs w:val="20"/>
        </w:rPr>
        <w:t xml:space="preserve">surface </w:t>
      </w:r>
      <w:r w:rsidR="001600F2" w:rsidRPr="00C7553F">
        <w:rPr>
          <w:rFonts w:asciiTheme="majorBidi" w:hAnsiTheme="majorBidi" w:cstheme="majorBidi"/>
          <w:sz w:val="20"/>
          <w:szCs w:val="20"/>
        </w:rPr>
        <w:t>calculated in</w:t>
      </w:r>
      <w:r w:rsidR="00B97678">
        <w:rPr>
          <w:rFonts w:asciiTheme="majorBidi" w:hAnsiTheme="majorBidi" w:cstheme="majorBidi"/>
          <w:sz w:val="20"/>
          <w:szCs w:val="20"/>
        </w:rPr>
        <w:t xml:space="preserve"> terms of the cost incurred to reach any place </w:t>
      </w:r>
      <w:r w:rsidR="008A2B3F">
        <w:rPr>
          <w:rFonts w:asciiTheme="majorBidi" w:hAnsiTheme="majorBidi" w:cstheme="majorBidi"/>
          <w:sz w:val="20"/>
          <w:szCs w:val="20"/>
        </w:rPr>
        <w:t xml:space="preserve">in </w:t>
      </w:r>
      <w:r w:rsidR="00B97678">
        <w:rPr>
          <w:rFonts w:asciiTheme="majorBidi" w:hAnsiTheme="majorBidi" w:cstheme="majorBidi"/>
          <w:sz w:val="20"/>
          <w:szCs w:val="20"/>
        </w:rPr>
        <w:t>the Lakeland</w:t>
      </w:r>
      <w:r w:rsidR="001600F2" w:rsidRPr="00C7553F">
        <w:rPr>
          <w:rFonts w:asciiTheme="majorBidi" w:hAnsiTheme="majorBidi" w:cstheme="majorBidi"/>
          <w:sz w:val="20"/>
          <w:szCs w:val="20"/>
        </w:rPr>
        <w:t xml:space="preserve"> region from </w:t>
      </w:r>
      <w:r w:rsidR="00B97678">
        <w:rPr>
          <w:rFonts w:asciiTheme="majorBidi" w:hAnsiTheme="majorBidi" w:cstheme="majorBidi"/>
          <w:sz w:val="20"/>
          <w:szCs w:val="20"/>
        </w:rPr>
        <w:t>Delmaine</w:t>
      </w:r>
      <w:r w:rsidR="00C97363">
        <w:rPr>
          <w:rFonts w:asciiTheme="majorBidi" w:hAnsiTheme="majorBidi" w:cstheme="majorBidi"/>
          <w:sz w:val="20"/>
          <w:szCs w:val="20"/>
        </w:rPr>
        <w:t>; the farther one travels from the node, the greater the cost incurred.</w:t>
      </w:r>
      <w:r w:rsidR="001600F2" w:rsidRPr="00C7553F">
        <w:rPr>
          <w:rFonts w:asciiTheme="majorBidi" w:hAnsiTheme="majorBidi" w:cstheme="majorBidi"/>
          <w:sz w:val="24"/>
          <w:szCs w:val="24"/>
        </w:rPr>
        <w:t>]</w:t>
      </w:r>
    </w:p>
    <w:p w14:paraId="54B1E2E4" w14:textId="77777777" w:rsidR="008A2B3F" w:rsidRDefault="008A2B3F" w:rsidP="001B2968">
      <w:pPr>
        <w:widowControl w:val="0"/>
        <w:spacing w:after="0" w:line="480" w:lineRule="auto"/>
        <w:rPr>
          <w:rFonts w:asciiTheme="majorBidi" w:hAnsiTheme="majorBidi" w:cstheme="majorBidi"/>
          <w:sz w:val="24"/>
          <w:szCs w:val="24"/>
        </w:rPr>
      </w:pPr>
    </w:p>
    <w:p w14:paraId="61B3C1EB" w14:textId="641414E0" w:rsidR="002039D4" w:rsidRDefault="00FE43AC" w:rsidP="001B2968">
      <w:pPr>
        <w:widowControl w:val="0"/>
        <w:spacing w:after="0" w:line="480" w:lineRule="auto"/>
        <w:rPr>
          <w:rFonts w:asciiTheme="majorBidi" w:hAnsiTheme="majorBidi" w:cstheme="majorBidi"/>
          <w:sz w:val="24"/>
          <w:szCs w:val="24"/>
        </w:rPr>
      </w:pPr>
      <w:r>
        <w:rPr>
          <w:rFonts w:asciiTheme="majorBidi" w:hAnsiTheme="majorBidi" w:cstheme="majorBidi"/>
          <w:sz w:val="24"/>
          <w:szCs w:val="24"/>
        </w:rPr>
        <w:t xml:space="preserve">Once the cost surfaces have been established, one can then proceed with completing LCP. </w:t>
      </w:r>
      <w:r>
        <w:rPr>
          <w:rFonts w:asciiTheme="majorBidi" w:hAnsiTheme="majorBidi" w:cstheme="majorBidi"/>
          <w:sz w:val="24"/>
          <w:szCs w:val="24"/>
        </w:rPr>
        <w:lastRenderedPageBreak/>
        <w:t>LCP is, essentially, a subsequent set of calculations that determines the path across the</w:t>
      </w:r>
      <w:r w:rsidRPr="008A2B3F">
        <w:rPr>
          <w:rFonts w:asciiTheme="majorBidi" w:hAnsiTheme="majorBidi" w:cstheme="majorBidi"/>
          <w:sz w:val="24"/>
          <w:szCs w:val="24"/>
        </w:rPr>
        <w:t xml:space="preserve"> cost surface </w:t>
      </w:r>
      <w:r>
        <w:rPr>
          <w:rFonts w:asciiTheme="majorBidi" w:hAnsiTheme="majorBidi" w:cstheme="majorBidi"/>
          <w:sz w:val="24"/>
          <w:szCs w:val="24"/>
        </w:rPr>
        <w:t xml:space="preserve">that will cost the traveller the least. The GIS is instructed to create a path across the cost surface following the adjacent cell with the lowest value assigned. </w:t>
      </w:r>
    </w:p>
    <w:p w14:paraId="079E5AFD" w14:textId="77777777" w:rsidR="004E7F32" w:rsidRDefault="004E7F32" w:rsidP="004E7F32">
      <w:pPr>
        <w:widowControl w:val="0"/>
        <w:spacing w:after="0" w:line="480" w:lineRule="auto"/>
        <w:rPr>
          <w:rFonts w:asciiTheme="majorBidi" w:hAnsiTheme="majorBidi" w:cstheme="majorBidi"/>
          <w:i/>
          <w:sz w:val="24"/>
          <w:szCs w:val="24"/>
        </w:rPr>
      </w:pPr>
    </w:p>
    <w:p w14:paraId="73C4ED71" w14:textId="1923A5DA" w:rsidR="004E7F32" w:rsidRPr="002902EA" w:rsidRDefault="004E7F32" w:rsidP="004E7F32">
      <w:pPr>
        <w:widowControl w:val="0"/>
        <w:spacing w:after="0" w:line="480" w:lineRule="auto"/>
        <w:rPr>
          <w:rFonts w:asciiTheme="majorBidi" w:hAnsiTheme="majorBidi" w:cstheme="majorBidi"/>
          <w:i/>
          <w:sz w:val="24"/>
          <w:szCs w:val="24"/>
        </w:rPr>
      </w:pPr>
      <w:r w:rsidRPr="002902EA">
        <w:rPr>
          <w:rFonts w:asciiTheme="majorBidi" w:hAnsiTheme="majorBidi" w:cstheme="majorBidi"/>
          <w:i/>
          <w:sz w:val="24"/>
          <w:szCs w:val="24"/>
        </w:rPr>
        <w:t>3.3 Implementing CSA and LCP</w:t>
      </w:r>
    </w:p>
    <w:p w14:paraId="0258FC47" w14:textId="77777777" w:rsidR="00FE43AC" w:rsidRDefault="00FE43AC" w:rsidP="001B2968">
      <w:pPr>
        <w:widowControl w:val="0"/>
        <w:spacing w:after="0" w:line="480" w:lineRule="auto"/>
        <w:rPr>
          <w:rFonts w:asciiTheme="majorBidi" w:hAnsiTheme="majorBidi" w:cstheme="majorBidi"/>
          <w:sz w:val="24"/>
          <w:szCs w:val="24"/>
        </w:rPr>
      </w:pPr>
    </w:p>
    <w:p w14:paraId="2C6DC8BF" w14:textId="7A73758F" w:rsidR="006055A8" w:rsidRDefault="00F4055E" w:rsidP="008A2B3F">
      <w:pPr>
        <w:widowControl w:val="0"/>
        <w:spacing w:after="0" w:line="480" w:lineRule="auto"/>
        <w:rPr>
          <w:rFonts w:asciiTheme="majorBidi" w:hAnsiTheme="majorBidi" w:cstheme="majorBidi"/>
          <w:sz w:val="24"/>
          <w:szCs w:val="24"/>
        </w:rPr>
      </w:pPr>
      <w:r>
        <w:rPr>
          <w:rFonts w:asciiTheme="majorBidi" w:hAnsiTheme="majorBidi" w:cstheme="majorBidi"/>
          <w:sz w:val="24"/>
          <w:szCs w:val="24"/>
        </w:rPr>
        <w:t>As with the cost surface, t</w:t>
      </w:r>
      <w:r w:rsidR="00C30054" w:rsidRPr="00C7553F">
        <w:rPr>
          <w:rFonts w:asciiTheme="majorBidi" w:hAnsiTheme="majorBidi" w:cstheme="majorBidi"/>
          <w:sz w:val="24"/>
          <w:szCs w:val="24"/>
        </w:rPr>
        <w:t>he path</w:t>
      </w:r>
      <w:r w:rsidR="00B26F62">
        <w:rPr>
          <w:rFonts w:asciiTheme="majorBidi" w:hAnsiTheme="majorBidi" w:cstheme="majorBidi"/>
          <w:sz w:val="24"/>
          <w:szCs w:val="24"/>
        </w:rPr>
        <w:t>s</w:t>
      </w:r>
      <w:r w:rsidR="00C30054" w:rsidRPr="00C7553F">
        <w:rPr>
          <w:rFonts w:asciiTheme="majorBidi" w:hAnsiTheme="majorBidi" w:cstheme="majorBidi"/>
          <w:sz w:val="24"/>
          <w:szCs w:val="24"/>
        </w:rPr>
        <w:t xml:space="preserve"> </w:t>
      </w:r>
      <w:r w:rsidR="00B26F62">
        <w:rPr>
          <w:rFonts w:asciiTheme="majorBidi" w:hAnsiTheme="majorBidi" w:cstheme="majorBidi"/>
          <w:sz w:val="24"/>
          <w:szCs w:val="24"/>
        </w:rPr>
        <w:t>that result from performing</w:t>
      </w:r>
      <w:r w:rsidR="00B26F62" w:rsidRPr="00C7553F">
        <w:rPr>
          <w:rFonts w:asciiTheme="majorBidi" w:hAnsiTheme="majorBidi" w:cstheme="majorBidi"/>
          <w:sz w:val="24"/>
          <w:szCs w:val="24"/>
        </w:rPr>
        <w:t xml:space="preserve"> </w:t>
      </w:r>
      <w:r w:rsidR="00C30054" w:rsidRPr="00C7553F">
        <w:rPr>
          <w:rFonts w:asciiTheme="majorBidi" w:hAnsiTheme="majorBidi" w:cstheme="majorBidi"/>
          <w:sz w:val="24"/>
          <w:szCs w:val="24"/>
        </w:rPr>
        <w:t>LCP</w:t>
      </w:r>
      <w:r w:rsidR="00E455BF">
        <w:rPr>
          <w:rFonts w:asciiTheme="majorBidi" w:hAnsiTheme="majorBidi" w:cstheme="majorBidi"/>
          <w:sz w:val="24"/>
          <w:szCs w:val="24"/>
        </w:rPr>
        <w:t xml:space="preserve"> analysis</w:t>
      </w:r>
      <w:r w:rsidR="00C30054" w:rsidRPr="00C7553F">
        <w:rPr>
          <w:rFonts w:asciiTheme="majorBidi" w:hAnsiTheme="majorBidi" w:cstheme="majorBidi"/>
          <w:sz w:val="24"/>
          <w:szCs w:val="24"/>
        </w:rPr>
        <w:t xml:space="preserve"> </w:t>
      </w:r>
      <w:r w:rsidR="00B26F62">
        <w:rPr>
          <w:rFonts w:asciiTheme="majorBidi" w:hAnsiTheme="majorBidi" w:cstheme="majorBidi"/>
          <w:sz w:val="24"/>
          <w:szCs w:val="24"/>
        </w:rPr>
        <w:t>are dependent on the cost variables that were used to create the</w:t>
      </w:r>
      <w:r w:rsidR="00C30054" w:rsidRPr="00C7553F">
        <w:rPr>
          <w:rFonts w:asciiTheme="majorBidi" w:hAnsiTheme="majorBidi" w:cstheme="majorBidi"/>
          <w:sz w:val="24"/>
          <w:szCs w:val="24"/>
        </w:rPr>
        <w:t xml:space="preserve"> </w:t>
      </w:r>
      <w:r w:rsidR="00B26F62">
        <w:rPr>
          <w:rFonts w:asciiTheme="majorBidi" w:hAnsiTheme="majorBidi" w:cstheme="majorBidi"/>
          <w:sz w:val="24"/>
          <w:szCs w:val="24"/>
        </w:rPr>
        <w:t>model</w:t>
      </w:r>
      <w:r w:rsidR="008106C2" w:rsidRPr="00C7553F">
        <w:rPr>
          <w:rFonts w:asciiTheme="majorBidi" w:hAnsiTheme="majorBidi" w:cstheme="majorBidi"/>
          <w:sz w:val="24"/>
          <w:szCs w:val="24"/>
        </w:rPr>
        <w:t>.</w:t>
      </w:r>
      <w:r w:rsidR="009F36E6" w:rsidRPr="00C7553F">
        <w:rPr>
          <w:rFonts w:asciiTheme="majorBidi" w:hAnsiTheme="majorBidi" w:cstheme="majorBidi"/>
          <w:sz w:val="24"/>
          <w:szCs w:val="24"/>
        </w:rPr>
        <w:t xml:space="preserve"> </w:t>
      </w:r>
      <w:r w:rsidR="00BD599B" w:rsidRPr="006A7A10">
        <w:rPr>
          <w:rFonts w:asciiTheme="majorBidi" w:hAnsiTheme="majorBidi" w:cstheme="majorBidi"/>
          <w:sz w:val="24"/>
          <w:szCs w:val="24"/>
        </w:rPr>
        <w:t>For the purposes of th</w:t>
      </w:r>
      <w:r w:rsidR="00A46B23" w:rsidRPr="00573F55">
        <w:rPr>
          <w:rFonts w:asciiTheme="majorBidi" w:hAnsiTheme="majorBidi" w:cstheme="majorBidi"/>
          <w:sz w:val="24"/>
          <w:szCs w:val="24"/>
        </w:rPr>
        <w:t>is case study</w:t>
      </w:r>
      <w:r w:rsidR="00C30054" w:rsidRPr="00573F55">
        <w:rPr>
          <w:rFonts w:asciiTheme="majorBidi" w:hAnsiTheme="majorBidi" w:cstheme="majorBidi"/>
          <w:sz w:val="24"/>
          <w:szCs w:val="24"/>
        </w:rPr>
        <w:t xml:space="preserve">, we created </w:t>
      </w:r>
      <w:r w:rsidR="00041C98" w:rsidRPr="00573F55">
        <w:rPr>
          <w:rFonts w:asciiTheme="majorBidi" w:hAnsiTheme="majorBidi" w:cstheme="majorBidi"/>
          <w:sz w:val="24"/>
          <w:szCs w:val="24"/>
        </w:rPr>
        <w:t>two</w:t>
      </w:r>
      <w:r w:rsidR="00C30054" w:rsidRPr="00573F55">
        <w:rPr>
          <w:rFonts w:asciiTheme="majorBidi" w:hAnsiTheme="majorBidi" w:cstheme="majorBidi"/>
          <w:sz w:val="24"/>
          <w:szCs w:val="24"/>
        </w:rPr>
        <w:t xml:space="preserve"> </w:t>
      </w:r>
      <w:r w:rsidR="005B18C5" w:rsidRPr="00DF6E4B">
        <w:rPr>
          <w:rFonts w:asciiTheme="majorBidi" w:hAnsiTheme="majorBidi" w:cstheme="majorBidi"/>
          <w:sz w:val="24"/>
          <w:szCs w:val="24"/>
        </w:rPr>
        <w:t>an</w:t>
      </w:r>
      <w:r w:rsidR="00C30054" w:rsidRPr="00DF6E4B">
        <w:rPr>
          <w:rFonts w:asciiTheme="majorBidi" w:hAnsiTheme="majorBidi" w:cstheme="majorBidi"/>
          <w:sz w:val="24"/>
          <w:szCs w:val="24"/>
        </w:rPr>
        <w:t>isotropic</w:t>
      </w:r>
      <w:r w:rsidR="00C30054" w:rsidRPr="00EE7E44">
        <w:rPr>
          <w:rFonts w:asciiTheme="majorBidi" w:hAnsiTheme="majorBidi" w:cstheme="majorBidi"/>
          <w:sz w:val="24"/>
          <w:szCs w:val="24"/>
        </w:rPr>
        <w:t xml:space="preserve"> model</w:t>
      </w:r>
      <w:r w:rsidR="00041C98" w:rsidRPr="00EE7E44">
        <w:rPr>
          <w:rFonts w:asciiTheme="majorBidi" w:hAnsiTheme="majorBidi" w:cstheme="majorBidi"/>
          <w:sz w:val="24"/>
          <w:szCs w:val="24"/>
        </w:rPr>
        <w:t>s</w:t>
      </w:r>
      <w:r w:rsidR="00C30054" w:rsidRPr="00EE7E44">
        <w:rPr>
          <w:rFonts w:asciiTheme="majorBidi" w:hAnsiTheme="majorBidi" w:cstheme="majorBidi"/>
          <w:sz w:val="24"/>
          <w:szCs w:val="24"/>
        </w:rPr>
        <w:t xml:space="preserve"> </w:t>
      </w:r>
      <w:r w:rsidR="00BD599B" w:rsidRPr="00EE7E44">
        <w:rPr>
          <w:rFonts w:asciiTheme="majorBidi" w:hAnsiTheme="majorBidi" w:cstheme="majorBidi"/>
          <w:sz w:val="24"/>
          <w:szCs w:val="24"/>
        </w:rPr>
        <w:t xml:space="preserve">using </w:t>
      </w:r>
      <w:r w:rsidR="005F1FEB" w:rsidRPr="00EC2716">
        <w:rPr>
          <w:rFonts w:asciiTheme="majorBidi" w:hAnsiTheme="majorBidi" w:cstheme="majorBidi"/>
          <w:sz w:val="24"/>
          <w:szCs w:val="24"/>
        </w:rPr>
        <w:t>Arc</w:t>
      </w:r>
      <w:r w:rsidR="00040DEE" w:rsidRPr="00EC2716">
        <w:rPr>
          <w:rFonts w:asciiTheme="majorBidi" w:hAnsiTheme="majorBidi" w:cstheme="majorBidi"/>
          <w:sz w:val="24"/>
          <w:szCs w:val="24"/>
        </w:rPr>
        <w:t>GIS</w:t>
      </w:r>
      <w:r w:rsidR="00041C98" w:rsidRPr="00EC2716">
        <w:rPr>
          <w:rFonts w:asciiTheme="majorBidi" w:hAnsiTheme="majorBidi" w:cstheme="majorBidi"/>
          <w:sz w:val="24"/>
          <w:szCs w:val="24"/>
        </w:rPr>
        <w:t>.</w:t>
      </w:r>
      <w:r w:rsidR="009F36E6">
        <w:rPr>
          <w:rFonts w:asciiTheme="majorBidi" w:hAnsiTheme="majorBidi" w:cstheme="majorBidi"/>
          <w:sz w:val="24"/>
          <w:szCs w:val="24"/>
        </w:rPr>
        <w:t xml:space="preserve"> Anisotropic models </w:t>
      </w:r>
      <w:r w:rsidR="00D60328">
        <w:rPr>
          <w:rFonts w:asciiTheme="majorBidi" w:hAnsiTheme="majorBidi" w:cstheme="majorBidi"/>
          <w:sz w:val="24"/>
          <w:szCs w:val="24"/>
        </w:rPr>
        <w:t>account for the</w:t>
      </w:r>
      <w:r w:rsidR="009F36E6">
        <w:rPr>
          <w:rFonts w:asciiTheme="majorBidi" w:hAnsiTheme="majorBidi" w:cstheme="majorBidi"/>
          <w:sz w:val="24"/>
          <w:szCs w:val="24"/>
        </w:rPr>
        <w:t xml:space="preserve"> direction of movement in the calculation of the cost, wh</w:t>
      </w:r>
      <w:r w:rsidR="0016313F">
        <w:rPr>
          <w:rFonts w:asciiTheme="majorBidi" w:hAnsiTheme="majorBidi" w:cstheme="majorBidi"/>
          <w:sz w:val="24"/>
          <w:szCs w:val="24"/>
        </w:rPr>
        <w:t>ereas</w:t>
      </w:r>
      <w:r w:rsidR="009F36E6">
        <w:rPr>
          <w:rFonts w:asciiTheme="majorBidi" w:hAnsiTheme="majorBidi" w:cstheme="majorBidi"/>
          <w:sz w:val="24"/>
          <w:szCs w:val="24"/>
        </w:rPr>
        <w:t xml:space="preserve"> </w:t>
      </w:r>
      <w:r w:rsidR="009F36E6" w:rsidRPr="006C3C5D">
        <w:rPr>
          <w:rFonts w:asciiTheme="majorBidi" w:hAnsiTheme="majorBidi" w:cstheme="majorBidi"/>
          <w:sz w:val="24"/>
          <w:szCs w:val="24"/>
        </w:rPr>
        <w:t xml:space="preserve">isotropic models do </w:t>
      </w:r>
      <w:r w:rsidR="009F36E6" w:rsidRPr="00A4749F">
        <w:rPr>
          <w:rFonts w:asciiTheme="majorBidi" w:hAnsiTheme="majorBidi" w:cstheme="majorBidi"/>
          <w:sz w:val="24"/>
          <w:szCs w:val="24"/>
        </w:rPr>
        <w:t>not.</w:t>
      </w:r>
      <w:r w:rsidR="00041C98" w:rsidRPr="00A4749F">
        <w:rPr>
          <w:rFonts w:asciiTheme="majorBidi" w:hAnsiTheme="majorBidi" w:cstheme="majorBidi"/>
          <w:sz w:val="24"/>
          <w:szCs w:val="24"/>
        </w:rPr>
        <w:t xml:space="preserve"> </w:t>
      </w:r>
      <w:r w:rsidR="006055A8" w:rsidRPr="00A4749F">
        <w:rPr>
          <w:rFonts w:asciiTheme="majorBidi" w:hAnsiTheme="majorBidi" w:cstheme="majorBidi"/>
          <w:sz w:val="24"/>
          <w:szCs w:val="24"/>
        </w:rPr>
        <w:t xml:space="preserve">It </w:t>
      </w:r>
      <w:r w:rsidR="00856FC2">
        <w:rPr>
          <w:rFonts w:asciiTheme="majorBidi" w:hAnsiTheme="majorBidi" w:cstheme="majorBidi"/>
          <w:sz w:val="24"/>
          <w:szCs w:val="24"/>
        </w:rPr>
        <w:t>should be noted that</w:t>
      </w:r>
      <w:r w:rsidR="006055A8" w:rsidRPr="00A4749F">
        <w:rPr>
          <w:rFonts w:asciiTheme="majorBidi" w:hAnsiTheme="majorBidi" w:cstheme="majorBidi"/>
          <w:sz w:val="24"/>
          <w:szCs w:val="24"/>
        </w:rPr>
        <w:t xml:space="preserve"> for </w:t>
      </w:r>
      <w:r w:rsidR="00856FC2">
        <w:rPr>
          <w:rFonts w:asciiTheme="majorBidi" w:hAnsiTheme="majorBidi" w:cstheme="majorBidi"/>
          <w:sz w:val="24"/>
          <w:szCs w:val="24"/>
        </w:rPr>
        <w:t>each of our</w:t>
      </w:r>
      <w:r w:rsidR="006055A8" w:rsidRPr="00A4749F">
        <w:rPr>
          <w:rFonts w:asciiTheme="majorBidi" w:hAnsiTheme="majorBidi" w:cstheme="majorBidi"/>
          <w:sz w:val="24"/>
          <w:szCs w:val="24"/>
        </w:rPr>
        <w:t xml:space="preserve"> experiments we made use of </w:t>
      </w:r>
      <w:r w:rsidR="00856FC2">
        <w:rPr>
          <w:rFonts w:asciiTheme="majorBidi" w:hAnsiTheme="majorBidi" w:cstheme="majorBidi"/>
          <w:sz w:val="24"/>
          <w:szCs w:val="24"/>
        </w:rPr>
        <w:t>LCP, and that</w:t>
      </w:r>
      <w:r w:rsidR="006055A8" w:rsidRPr="00A4749F">
        <w:rPr>
          <w:rFonts w:asciiTheme="majorBidi" w:hAnsiTheme="majorBidi" w:cstheme="majorBidi"/>
          <w:sz w:val="24"/>
          <w:szCs w:val="24"/>
        </w:rPr>
        <w:t xml:space="preserve"> we created two different models </w:t>
      </w:r>
      <w:r w:rsidR="00856FC2">
        <w:rPr>
          <w:rFonts w:asciiTheme="majorBidi" w:hAnsiTheme="majorBidi" w:cstheme="majorBidi"/>
          <w:sz w:val="24"/>
          <w:szCs w:val="24"/>
        </w:rPr>
        <w:t>in order to meet our</w:t>
      </w:r>
      <w:r w:rsidR="006055A8" w:rsidRPr="00A4749F">
        <w:rPr>
          <w:rFonts w:asciiTheme="majorBidi" w:hAnsiTheme="majorBidi" w:cstheme="majorBidi"/>
          <w:sz w:val="24"/>
          <w:szCs w:val="24"/>
        </w:rPr>
        <w:t xml:space="preserve"> objective</w:t>
      </w:r>
      <w:r w:rsidR="00856FC2">
        <w:rPr>
          <w:rFonts w:asciiTheme="majorBidi" w:hAnsiTheme="majorBidi" w:cstheme="majorBidi"/>
          <w:sz w:val="24"/>
          <w:szCs w:val="24"/>
        </w:rPr>
        <w:t>s</w:t>
      </w:r>
      <w:r w:rsidR="006055A8" w:rsidRPr="00A4749F">
        <w:rPr>
          <w:rFonts w:asciiTheme="majorBidi" w:hAnsiTheme="majorBidi" w:cstheme="majorBidi"/>
          <w:sz w:val="24"/>
          <w:szCs w:val="24"/>
        </w:rPr>
        <w:t xml:space="preserve">. </w:t>
      </w:r>
      <w:r w:rsidR="00856FC2">
        <w:rPr>
          <w:rFonts w:asciiTheme="majorBidi" w:hAnsiTheme="majorBidi" w:cstheme="majorBidi"/>
          <w:sz w:val="24"/>
          <w:szCs w:val="24"/>
        </w:rPr>
        <w:t>In order to</w:t>
      </w:r>
      <w:r w:rsidR="006055A8" w:rsidRPr="00A4749F">
        <w:rPr>
          <w:rFonts w:asciiTheme="majorBidi" w:hAnsiTheme="majorBidi" w:cstheme="majorBidi"/>
          <w:sz w:val="24"/>
          <w:szCs w:val="24"/>
        </w:rPr>
        <w:t xml:space="preserve"> avoid confusion</w:t>
      </w:r>
      <w:r w:rsidR="00856FC2">
        <w:rPr>
          <w:rFonts w:asciiTheme="majorBidi" w:hAnsiTheme="majorBidi" w:cstheme="majorBidi"/>
          <w:sz w:val="24"/>
          <w:szCs w:val="24"/>
        </w:rPr>
        <w:t xml:space="preserve">, when we discuss the results related to our first objective, we shall use the expression ‘natural corridors’ to indicate those </w:t>
      </w:r>
      <w:r w:rsidR="00856FC2" w:rsidRPr="00A4749F">
        <w:rPr>
          <w:rFonts w:asciiTheme="majorBidi" w:hAnsiTheme="majorBidi" w:cstheme="majorBidi"/>
          <w:sz w:val="24"/>
          <w:szCs w:val="24"/>
        </w:rPr>
        <w:t xml:space="preserve">paths </w:t>
      </w:r>
      <w:r w:rsidR="00856FC2">
        <w:rPr>
          <w:rFonts w:asciiTheme="majorBidi" w:hAnsiTheme="majorBidi" w:cstheme="majorBidi"/>
          <w:sz w:val="24"/>
          <w:szCs w:val="24"/>
        </w:rPr>
        <w:t xml:space="preserve">for </w:t>
      </w:r>
      <w:r w:rsidR="00856FC2" w:rsidRPr="00A4749F">
        <w:rPr>
          <w:rFonts w:asciiTheme="majorBidi" w:hAnsiTheme="majorBidi" w:cstheme="majorBidi"/>
          <w:sz w:val="24"/>
          <w:szCs w:val="24"/>
        </w:rPr>
        <w:t xml:space="preserve">which </w:t>
      </w:r>
      <w:r w:rsidR="00856FC2">
        <w:rPr>
          <w:rFonts w:asciiTheme="majorBidi" w:hAnsiTheme="majorBidi" w:cstheme="majorBidi"/>
          <w:sz w:val="24"/>
          <w:szCs w:val="24"/>
        </w:rPr>
        <w:t xml:space="preserve">a </w:t>
      </w:r>
      <w:r w:rsidR="00856FC2" w:rsidRPr="00A4749F">
        <w:rPr>
          <w:rFonts w:asciiTheme="majorBidi" w:hAnsiTheme="majorBidi" w:cstheme="majorBidi"/>
          <w:sz w:val="24"/>
          <w:szCs w:val="24"/>
        </w:rPr>
        <w:t>model was designed to identify the least cost paths for the whole region</w:t>
      </w:r>
      <w:r w:rsidR="00856FC2">
        <w:rPr>
          <w:rFonts w:asciiTheme="majorBidi" w:hAnsiTheme="majorBidi" w:cstheme="majorBidi"/>
          <w:sz w:val="24"/>
          <w:szCs w:val="24"/>
        </w:rPr>
        <w:t xml:space="preserve">. When we discuss the results related to our </w:t>
      </w:r>
      <w:r w:rsidR="006055A8" w:rsidRPr="00A4749F">
        <w:rPr>
          <w:rFonts w:asciiTheme="majorBidi" w:hAnsiTheme="majorBidi" w:cstheme="majorBidi"/>
          <w:sz w:val="24"/>
          <w:szCs w:val="24"/>
        </w:rPr>
        <w:t xml:space="preserve">second and third objectives, we </w:t>
      </w:r>
      <w:r w:rsidR="00856FC2">
        <w:rPr>
          <w:rFonts w:asciiTheme="majorBidi" w:hAnsiTheme="majorBidi" w:cstheme="majorBidi"/>
          <w:sz w:val="24"/>
          <w:szCs w:val="24"/>
        </w:rPr>
        <w:t xml:space="preserve">shall refer to either </w:t>
      </w:r>
      <w:r w:rsidR="006055A8" w:rsidRPr="00A4749F">
        <w:rPr>
          <w:rFonts w:asciiTheme="majorBidi" w:hAnsiTheme="majorBidi" w:cstheme="majorBidi"/>
          <w:sz w:val="24"/>
          <w:szCs w:val="24"/>
        </w:rPr>
        <w:t>‘simu</w:t>
      </w:r>
      <w:r w:rsidR="00856FC2">
        <w:rPr>
          <w:rFonts w:asciiTheme="majorBidi" w:hAnsiTheme="majorBidi" w:cstheme="majorBidi"/>
          <w:sz w:val="24"/>
          <w:szCs w:val="24"/>
        </w:rPr>
        <w:t xml:space="preserve">lated </w:t>
      </w:r>
      <w:r w:rsidR="006D72E1">
        <w:rPr>
          <w:rFonts w:asciiTheme="majorBidi" w:hAnsiTheme="majorBidi" w:cstheme="majorBidi"/>
          <w:sz w:val="24"/>
          <w:szCs w:val="24"/>
        </w:rPr>
        <w:t xml:space="preserve">pathways’ </w:t>
      </w:r>
      <w:r w:rsidR="00856FC2">
        <w:rPr>
          <w:rFonts w:asciiTheme="majorBidi" w:hAnsiTheme="majorBidi" w:cstheme="majorBidi"/>
          <w:sz w:val="24"/>
          <w:szCs w:val="24"/>
        </w:rPr>
        <w:t xml:space="preserve"> (or ‘</w:t>
      </w:r>
      <w:r w:rsidR="00856FC2" w:rsidRPr="00A4749F">
        <w:rPr>
          <w:rFonts w:asciiTheme="majorBidi" w:hAnsiTheme="majorBidi" w:cstheme="majorBidi"/>
          <w:sz w:val="24"/>
          <w:szCs w:val="24"/>
        </w:rPr>
        <w:t>simu</w:t>
      </w:r>
      <w:r w:rsidR="00856FC2">
        <w:rPr>
          <w:rFonts w:asciiTheme="majorBidi" w:hAnsiTheme="majorBidi" w:cstheme="majorBidi"/>
          <w:sz w:val="24"/>
          <w:szCs w:val="24"/>
        </w:rPr>
        <w:t>lated itineraries’) in order to describe</w:t>
      </w:r>
      <w:r w:rsidR="006055A8" w:rsidRPr="00A4749F">
        <w:rPr>
          <w:rFonts w:asciiTheme="majorBidi" w:hAnsiTheme="majorBidi" w:cstheme="majorBidi"/>
          <w:sz w:val="24"/>
          <w:szCs w:val="24"/>
        </w:rPr>
        <w:t xml:space="preserve"> </w:t>
      </w:r>
      <w:r w:rsidR="00856FC2">
        <w:rPr>
          <w:rFonts w:asciiTheme="majorBidi" w:hAnsiTheme="majorBidi" w:cstheme="majorBidi"/>
          <w:sz w:val="24"/>
          <w:szCs w:val="24"/>
        </w:rPr>
        <w:t>the</w:t>
      </w:r>
      <w:r w:rsidR="006055A8" w:rsidRPr="00A4749F">
        <w:rPr>
          <w:rFonts w:asciiTheme="majorBidi" w:hAnsiTheme="majorBidi" w:cstheme="majorBidi"/>
          <w:sz w:val="24"/>
          <w:szCs w:val="24"/>
        </w:rPr>
        <w:t xml:space="preserve"> model </w:t>
      </w:r>
      <w:r w:rsidR="00856FC2">
        <w:rPr>
          <w:rFonts w:asciiTheme="majorBidi" w:hAnsiTheme="majorBidi" w:cstheme="majorBidi"/>
          <w:sz w:val="24"/>
          <w:szCs w:val="24"/>
        </w:rPr>
        <w:t xml:space="preserve">that </w:t>
      </w:r>
      <w:r w:rsidR="006055A8" w:rsidRPr="00A4749F">
        <w:rPr>
          <w:rFonts w:asciiTheme="majorBidi" w:hAnsiTheme="majorBidi" w:cstheme="majorBidi"/>
          <w:sz w:val="24"/>
          <w:szCs w:val="24"/>
        </w:rPr>
        <w:t xml:space="preserve">was designed to calculate the least cost paths </w:t>
      </w:r>
      <w:r w:rsidR="00856FC2">
        <w:rPr>
          <w:rFonts w:asciiTheme="majorBidi" w:hAnsiTheme="majorBidi" w:cstheme="majorBidi"/>
          <w:sz w:val="24"/>
          <w:szCs w:val="24"/>
        </w:rPr>
        <w:t xml:space="preserve">for each of the </w:t>
      </w:r>
      <w:r w:rsidR="006055A8" w:rsidRPr="00A4749F">
        <w:rPr>
          <w:rFonts w:asciiTheme="majorBidi" w:hAnsiTheme="majorBidi" w:cstheme="majorBidi"/>
          <w:sz w:val="24"/>
          <w:szCs w:val="24"/>
        </w:rPr>
        <w:t xml:space="preserve">authors’ </w:t>
      </w:r>
      <w:r w:rsidR="00856FC2">
        <w:rPr>
          <w:rFonts w:asciiTheme="majorBidi" w:hAnsiTheme="majorBidi" w:cstheme="majorBidi"/>
          <w:sz w:val="24"/>
          <w:szCs w:val="24"/>
        </w:rPr>
        <w:t>tours</w:t>
      </w:r>
      <w:r w:rsidR="006055A8" w:rsidRPr="00A4749F">
        <w:rPr>
          <w:rFonts w:asciiTheme="majorBidi" w:hAnsiTheme="majorBidi" w:cstheme="majorBidi"/>
          <w:sz w:val="24"/>
          <w:szCs w:val="24"/>
        </w:rPr>
        <w:t>.</w:t>
      </w:r>
      <w:r w:rsidR="006055A8">
        <w:rPr>
          <w:rFonts w:asciiTheme="majorBidi" w:hAnsiTheme="majorBidi" w:cstheme="majorBidi"/>
          <w:sz w:val="24"/>
          <w:szCs w:val="24"/>
        </w:rPr>
        <w:t xml:space="preserve"> </w:t>
      </w:r>
    </w:p>
    <w:p w14:paraId="7BB53127" w14:textId="77777777" w:rsidR="00D60328" w:rsidRDefault="00D60328" w:rsidP="008A2B3F">
      <w:pPr>
        <w:widowControl w:val="0"/>
        <w:spacing w:after="0" w:line="480" w:lineRule="auto"/>
        <w:rPr>
          <w:rFonts w:asciiTheme="majorBidi" w:hAnsiTheme="majorBidi" w:cstheme="majorBidi"/>
          <w:sz w:val="24"/>
          <w:szCs w:val="24"/>
        </w:rPr>
      </w:pPr>
    </w:p>
    <w:p w14:paraId="712B940F" w14:textId="3730183E" w:rsidR="00D60328" w:rsidRPr="00D60328" w:rsidRDefault="00D60328" w:rsidP="00936F99">
      <w:pPr>
        <w:widowControl w:val="0"/>
        <w:spacing w:after="0" w:line="480" w:lineRule="auto"/>
        <w:ind w:firstLine="720"/>
        <w:rPr>
          <w:rFonts w:asciiTheme="majorBidi" w:hAnsiTheme="majorBidi" w:cstheme="majorBidi"/>
          <w:i/>
          <w:sz w:val="24"/>
          <w:szCs w:val="24"/>
        </w:rPr>
      </w:pPr>
      <w:r>
        <w:rPr>
          <w:rFonts w:asciiTheme="majorBidi" w:hAnsiTheme="majorBidi" w:cstheme="majorBidi"/>
          <w:i/>
          <w:sz w:val="24"/>
          <w:szCs w:val="24"/>
        </w:rPr>
        <w:t>3.3.1 Objective One: The influence of topography</w:t>
      </w:r>
      <w:r w:rsidR="00936F99">
        <w:rPr>
          <w:rFonts w:asciiTheme="majorBidi" w:hAnsiTheme="majorBidi" w:cstheme="majorBidi"/>
          <w:i/>
          <w:sz w:val="24"/>
          <w:szCs w:val="24"/>
        </w:rPr>
        <w:t xml:space="preserve"> </w:t>
      </w:r>
    </w:p>
    <w:p w14:paraId="3CF6D10B" w14:textId="77777777" w:rsidR="005410A4" w:rsidRDefault="005410A4" w:rsidP="00936F99">
      <w:pPr>
        <w:widowControl w:val="0"/>
        <w:spacing w:after="0" w:line="480" w:lineRule="auto"/>
        <w:ind w:firstLine="720"/>
        <w:rPr>
          <w:rFonts w:asciiTheme="majorBidi" w:hAnsiTheme="majorBidi" w:cstheme="majorBidi"/>
          <w:sz w:val="24"/>
          <w:szCs w:val="24"/>
        </w:rPr>
      </w:pPr>
    </w:p>
    <w:p w14:paraId="79A190A7" w14:textId="4857D7E8" w:rsidR="00DB7822" w:rsidRDefault="00936F99" w:rsidP="006D72E1">
      <w:pPr>
        <w:widowControl w:val="0"/>
        <w:spacing w:after="0" w:line="480" w:lineRule="auto"/>
        <w:ind w:firstLine="720"/>
        <w:rPr>
          <w:rFonts w:asciiTheme="majorBidi" w:hAnsiTheme="majorBidi" w:cstheme="majorBidi"/>
          <w:sz w:val="24"/>
          <w:szCs w:val="24"/>
        </w:rPr>
      </w:pPr>
      <w:r>
        <w:rPr>
          <w:rFonts w:asciiTheme="majorBidi" w:hAnsiTheme="majorBidi" w:cstheme="majorBidi"/>
          <w:sz w:val="24"/>
          <w:szCs w:val="24"/>
        </w:rPr>
        <w:t>In order t</w:t>
      </w:r>
      <w:r w:rsidRPr="006C3C5D">
        <w:rPr>
          <w:rFonts w:asciiTheme="majorBidi" w:hAnsiTheme="majorBidi" w:cstheme="majorBidi"/>
          <w:sz w:val="24"/>
          <w:szCs w:val="24"/>
        </w:rPr>
        <w:t xml:space="preserve">o </w:t>
      </w:r>
      <w:r>
        <w:rPr>
          <w:rFonts w:asciiTheme="majorBidi" w:hAnsiTheme="majorBidi" w:cstheme="majorBidi"/>
          <w:sz w:val="24"/>
          <w:szCs w:val="24"/>
        </w:rPr>
        <w:t xml:space="preserve">investigate the degree to which </w:t>
      </w:r>
      <w:r w:rsidRPr="006C3C5D">
        <w:rPr>
          <w:rFonts w:asciiTheme="majorBidi" w:hAnsiTheme="majorBidi" w:cstheme="majorBidi"/>
          <w:sz w:val="24"/>
          <w:szCs w:val="24"/>
        </w:rPr>
        <w:t>the</w:t>
      </w:r>
      <w:r>
        <w:rPr>
          <w:rFonts w:asciiTheme="majorBidi" w:hAnsiTheme="majorBidi" w:cstheme="majorBidi"/>
          <w:sz w:val="24"/>
          <w:szCs w:val="24"/>
        </w:rPr>
        <w:t xml:space="preserve"> Lake District’s</w:t>
      </w:r>
      <w:r w:rsidRPr="006C3C5D">
        <w:rPr>
          <w:rFonts w:asciiTheme="majorBidi" w:hAnsiTheme="majorBidi" w:cstheme="majorBidi"/>
          <w:sz w:val="24"/>
          <w:szCs w:val="24"/>
        </w:rPr>
        <w:t xml:space="preserve"> topography may have conditioned</w:t>
      </w:r>
      <w:r>
        <w:rPr>
          <w:rFonts w:asciiTheme="majorBidi" w:hAnsiTheme="majorBidi" w:cstheme="majorBidi"/>
          <w:sz w:val="24"/>
          <w:szCs w:val="24"/>
        </w:rPr>
        <w:t xml:space="preserve"> the itineraries of</w:t>
      </w:r>
      <w:r w:rsidRPr="006C3C5D">
        <w:rPr>
          <w:rFonts w:asciiTheme="majorBidi" w:hAnsiTheme="majorBidi" w:cstheme="majorBidi"/>
          <w:sz w:val="24"/>
          <w:szCs w:val="24"/>
        </w:rPr>
        <w:t xml:space="preserve"> Gray, Young and Pennant’s </w:t>
      </w:r>
      <w:r>
        <w:rPr>
          <w:rFonts w:asciiTheme="majorBidi" w:hAnsiTheme="majorBidi" w:cstheme="majorBidi"/>
          <w:sz w:val="24"/>
          <w:szCs w:val="24"/>
        </w:rPr>
        <w:t>tours</w:t>
      </w:r>
      <w:r w:rsidRPr="006C3C5D">
        <w:rPr>
          <w:rFonts w:asciiTheme="majorBidi" w:hAnsiTheme="majorBidi" w:cstheme="majorBidi"/>
          <w:sz w:val="24"/>
          <w:szCs w:val="24"/>
        </w:rPr>
        <w:t>, we calculated the least cost paths</w:t>
      </w:r>
      <w:r>
        <w:rPr>
          <w:rFonts w:asciiTheme="majorBidi" w:hAnsiTheme="majorBidi" w:cstheme="majorBidi"/>
          <w:sz w:val="24"/>
          <w:szCs w:val="24"/>
        </w:rPr>
        <w:t xml:space="preserve"> between the places each author visited. We accounted for three variables in </w:t>
      </w:r>
      <w:r w:rsidR="00016C0C">
        <w:rPr>
          <w:rFonts w:asciiTheme="majorBidi" w:hAnsiTheme="majorBidi" w:cstheme="majorBidi"/>
          <w:sz w:val="24"/>
          <w:szCs w:val="24"/>
        </w:rPr>
        <w:t>these calculations</w:t>
      </w:r>
      <w:r>
        <w:rPr>
          <w:rFonts w:asciiTheme="majorBidi" w:hAnsiTheme="majorBidi" w:cstheme="majorBidi"/>
          <w:sz w:val="24"/>
          <w:szCs w:val="24"/>
        </w:rPr>
        <w:t xml:space="preserve">: 1. </w:t>
      </w:r>
      <w:r w:rsidRPr="006C3C5D">
        <w:rPr>
          <w:rFonts w:asciiTheme="majorBidi" w:hAnsiTheme="majorBidi" w:cstheme="majorBidi"/>
          <w:sz w:val="24"/>
          <w:szCs w:val="24"/>
        </w:rPr>
        <w:t xml:space="preserve">the slope of the </w:t>
      </w:r>
      <w:r>
        <w:rPr>
          <w:rFonts w:asciiTheme="majorBidi" w:hAnsiTheme="majorBidi" w:cstheme="majorBidi"/>
          <w:sz w:val="24"/>
          <w:szCs w:val="24"/>
        </w:rPr>
        <w:t xml:space="preserve">region’s </w:t>
      </w:r>
      <w:r w:rsidRPr="006C3C5D">
        <w:rPr>
          <w:rFonts w:asciiTheme="majorBidi" w:hAnsiTheme="majorBidi" w:cstheme="majorBidi"/>
          <w:sz w:val="24"/>
          <w:szCs w:val="24"/>
        </w:rPr>
        <w:t>terrain</w:t>
      </w:r>
      <w:r>
        <w:rPr>
          <w:rFonts w:asciiTheme="majorBidi" w:hAnsiTheme="majorBidi" w:cstheme="majorBidi"/>
          <w:sz w:val="24"/>
          <w:szCs w:val="24"/>
        </w:rPr>
        <w:t xml:space="preserve">; 2. </w:t>
      </w:r>
      <w:r w:rsidRPr="00610B51">
        <w:rPr>
          <w:rFonts w:asciiTheme="majorBidi" w:hAnsiTheme="majorBidi" w:cstheme="majorBidi"/>
          <w:sz w:val="24"/>
          <w:szCs w:val="24"/>
        </w:rPr>
        <w:t>the presence of bodies of water; 3. the direction in which Gray, Young and Pennant were each travelling (Figure 5</w:t>
      </w:r>
      <w:r w:rsidRPr="00306ABE">
        <w:rPr>
          <w:rFonts w:asciiTheme="majorBidi" w:hAnsiTheme="majorBidi" w:cstheme="majorBidi"/>
          <w:sz w:val="24"/>
          <w:szCs w:val="24"/>
        </w:rPr>
        <w:t xml:space="preserve">). We then </w:t>
      </w:r>
      <w:r w:rsidR="00016C0C" w:rsidRPr="00306ABE">
        <w:rPr>
          <w:rFonts w:asciiTheme="majorBidi" w:hAnsiTheme="majorBidi" w:cstheme="majorBidi"/>
          <w:sz w:val="24"/>
          <w:szCs w:val="24"/>
        </w:rPr>
        <w:t xml:space="preserve">carried </w:t>
      </w:r>
      <w:r w:rsidR="00016C0C" w:rsidRPr="00306ABE">
        <w:rPr>
          <w:rFonts w:asciiTheme="majorBidi" w:hAnsiTheme="majorBidi" w:cstheme="majorBidi"/>
          <w:sz w:val="24"/>
          <w:szCs w:val="24"/>
        </w:rPr>
        <w:lastRenderedPageBreak/>
        <w:t xml:space="preserve">out </w:t>
      </w:r>
      <w:r w:rsidRPr="00306ABE">
        <w:rPr>
          <w:rFonts w:asciiTheme="majorBidi" w:hAnsiTheme="majorBidi" w:cstheme="majorBidi"/>
          <w:sz w:val="24"/>
          <w:szCs w:val="24"/>
        </w:rPr>
        <w:t>a statistical</w:t>
      </w:r>
      <w:r w:rsidR="00016C0C" w:rsidRPr="00306ABE">
        <w:rPr>
          <w:rFonts w:asciiTheme="majorBidi" w:hAnsiTheme="majorBidi" w:cstheme="majorBidi"/>
          <w:sz w:val="24"/>
          <w:szCs w:val="24"/>
        </w:rPr>
        <w:t>ly based spatial proximity test in order to assess the spatial relationship between the places Gray, Young and Pennant visited</w:t>
      </w:r>
      <w:r w:rsidRPr="00306ABE">
        <w:rPr>
          <w:rFonts w:asciiTheme="majorBidi" w:hAnsiTheme="majorBidi" w:cstheme="majorBidi"/>
          <w:sz w:val="24"/>
          <w:szCs w:val="24"/>
        </w:rPr>
        <w:t xml:space="preserve"> and the Lake District’s topography.</w:t>
      </w:r>
      <w:r w:rsidR="006D72E1">
        <w:rPr>
          <w:rFonts w:asciiTheme="majorBidi" w:hAnsiTheme="majorBidi" w:cstheme="majorBidi"/>
          <w:sz w:val="24"/>
          <w:szCs w:val="24"/>
        </w:rPr>
        <w:t xml:space="preserve"> For this</w:t>
      </w:r>
      <w:r w:rsidR="00E455BF" w:rsidRPr="00306ABE">
        <w:rPr>
          <w:rFonts w:asciiTheme="majorBidi" w:hAnsiTheme="majorBidi" w:cstheme="majorBidi"/>
          <w:sz w:val="24"/>
          <w:szCs w:val="24"/>
        </w:rPr>
        <w:t>,</w:t>
      </w:r>
      <w:r w:rsidR="00CE7497" w:rsidRPr="00306ABE">
        <w:rPr>
          <w:rFonts w:asciiTheme="majorBidi" w:hAnsiTheme="majorBidi" w:cstheme="majorBidi"/>
          <w:sz w:val="24"/>
          <w:szCs w:val="24"/>
        </w:rPr>
        <w:t xml:space="preserve"> we created a distance index for </w:t>
      </w:r>
      <w:r w:rsidR="006036D1" w:rsidRPr="00306ABE">
        <w:rPr>
          <w:rFonts w:asciiTheme="majorBidi" w:hAnsiTheme="majorBidi" w:cstheme="majorBidi"/>
          <w:sz w:val="24"/>
          <w:szCs w:val="24"/>
        </w:rPr>
        <w:t xml:space="preserve">the accounts of </w:t>
      </w:r>
      <w:r w:rsidR="00CE7497" w:rsidRPr="00306ABE">
        <w:rPr>
          <w:rFonts w:asciiTheme="majorBidi" w:hAnsiTheme="majorBidi" w:cstheme="majorBidi"/>
          <w:sz w:val="24"/>
          <w:szCs w:val="24"/>
        </w:rPr>
        <w:t>each writer</w:t>
      </w:r>
      <w:r w:rsidR="00757FAB" w:rsidRPr="00306ABE">
        <w:rPr>
          <w:rFonts w:asciiTheme="majorBidi" w:hAnsiTheme="majorBidi" w:cstheme="majorBidi"/>
          <w:sz w:val="24"/>
          <w:szCs w:val="24"/>
        </w:rPr>
        <w:t xml:space="preserve"> by</w:t>
      </w:r>
      <w:r w:rsidR="00CE7497" w:rsidRPr="00306ABE">
        <w:rPr>
          <w:rFonts w:asciiTheme="majorBidi" w:hAnsiTheme="majorBidi" w:cstheme="majorBidi"/>
          <w:sz w:val="24"/>
          <w:szCs w:val="24"/>
        </w:rPr>
        <w:t xml:space="preserve"> calculating buffers of 500m from the </w:t>
      </w:r>
      <w:r w:rsidR="001B462A" w:rsidRPr="00306ABE">
        <w:rPr>
          <w:rFonts w:asciiTheme="majorBidi" w:hAnsiTheme="majorBidi" w:cstheme="majorBidi"/>
          <w:sz w:val="24"/>
          <w:szCs w:val="24"/>
        </w:rPr>
        <w:t xml:space="preserve">natural corridors </w:t>
      </w:r>
      <w:r w:rsidR="00CE7497" w:rsidRPr="00306ABE">
        <w:rPr>
          <w:rFonts w:asciiTheme="majorBidi" w:hAnsiTheme="majorBidi" w:cstheme="majorBidi"/>
          <w:sz w:val="24"/>
          <w:szCs w:val="24"/>
        </w:rPr>
        <w:t xml:space="preserve">and then </w:t>
      </w:r>
      <w:r w:rsidR="00450803" w:rsidRPr="00306ABE">
        <w:rPr>
          <w:rFonts w:asciiTheme="majorBidi" w:hAnsiTheme="majorBidi" w:cstheme="majorBidi"/>
          <w:sz w:val="24"/>
          <w:szCs w:val="24"/>
        </w:rPr>
        <w:t>counting</w:t>
      </w:r>
      <w:r w:rsidR="00CE7497" w:rsidRPr="00306ABE">
        <w:rPr>
          <w:rFonts w:asciiTheme="majorBidi" w:hAnsiTheme="majorBidi" w:cstheme="majorBidi"/>
          <w:sz w:val="24"/>
          <w:szCs w:val="24"/>
        </w:rPr>
        <w:t xml:space="preserve"> the number of </w:t>
      </w:r>
      <w:r w:rsidR="000C2648" w:rsidRPr="00306ABE">
        <w:rPr>
          <w:rFonts w:asciiTheme="majorBidi" w:hAnsiTheme="majorBidi" w:cstheme="majorBidi"/>
          <w:sz w:val="24"/>
          <w:szCs w:val="24"/>
        </w:rPr>
        <w:t xml:space="preserve">visited </w:t>
      </w:r>
      <w:r w:rsidR="00CE7497" w:rsidRPr="00306ABE">
        <w:rPr>
          <w:rFonts w:asciiTheme="majorBidi" w:hAnsiTheme="majorBidi" w:cstheme="majorBidi"/>
          <w:sz w:val="24"/>
          <w:szCs w:val="24"/>
        </w:rPr>
        <w:t>places within each buffer</w:t>
      </w:r>
      <w:r w:rsidR="001149A5" w:rsidRPr="00306ABE">
        <w:rPr>
          <w:rFonts w:asciiTheme="majorBidi" w:hAnsiTheme="majorBidi" w:cstheme="majorBidi"/>
          <w:sz w:val="24"/>
          <w:szCs w:val="24"/>
        </w:rPr>
        <w:t xml:space="preserve"> (Figure </w:t>
      </w:r>
      <w:r w:rsidR="00E731A2" w:rsidRPr="00306ABE">
        <w:rPr>
          <w:rFonts w:asciiTheme="majorBidi" w:hAnsiTheme="majorBidi" w:cstheme="majorBidi"/>
          <w:sz w:val="24"/>
          <w:szCs w:val="24"/>
        </w:rPr>
        <w:t>6</w:t>
      </w:r>
      <w:r w:rsidR="001149A5" w:rsidRPr="00306ABE">
        <w:rPr>
          <w:rFonts w:asciiTheme="majorBidi" w:hAnsiTheme="majorBidi" w:cstheme="majorBidi"/>
          <w:sz w:val="24"/>
          <w:szCs w:val="24"/>
        </w:rPr>
        <w:t>)</w:t>
      </w:r>
      <w:r w:rsidR="00CE7497" w:rsidRPr="00306ABE">
        <w:rPr>
          <w:rFonts w:asciiTheme="majorBidi" w:hAnsiTheme="majorBidi" w:cstheme="majorBidi"/>
          <w:sz w:val="24"/>
          <w:szCs w:val="24"/>
        </w:rPr>
        <w:t>.</w:t>
      </w:r>
      <w:r w:rsidR="00CE7497" w:rsidRPr="00610B51">
        <w:rPr>
          <w:rFonts w:asciiTheme="majorBidi" w:hAnsiTheme="majorBidi" w:cstheme="majorBidi"/>
          <w:sz w:val="24"/>
          <w:szCs w:val="24"/>
        </w:rPr>
        <w:t xml:space="preserve"> We then</w:t>
      </w:r>
      <w:r w:rsidR="00CE7497" w:rsidRPr="006C3C5D">
        <w:rPr>
          <w:rFonts w:asciiTheme="majorBidi" w:hAnsiTheme="majorBidi" w:cstheme="majorBidi"/>
          <w:sz w:val="24"/>
          <w:szCs w:val="24"/>
        </w:rPr>
        <w:t xml:space="preserve"> used this data to perform a statistical significance test (Kolmogorov-Smirnov). Our goal was to test whether the places</w:t>
      </w:r>
      <w:r w:rsidR="000C2648" w:rsidRPr="006C3C5D">
        <w:rPr>
          <w:rFonts w:asciiTheme="majorBidi" w:hAnsiTheme="majorBidi" w:cstheme="majorBidi"/>
          <w:sz w:val="24"/>
          <w:szCs w:val="24"/>
        </w:rPr>
        <w:t xml:space="preserve"> Gray, Young and Pennant</w:t>
      </w:r>
      <w:r w:rsidR="00CE7497" w:rsidRPr="006C3C5D">
        <w:rPr>
          <w:rFonts w:asciiTheme="majorBidi" w:hAnsiTheme="majorBidi" w:cstheme="majorBidi"/>
          <w:sz w:val="24"/>
          <w:szCs w:val="24"/>
        </w:rPr>
        <w:t xml:space="preserve"> visited were closer to the natural corridors than one would expect by chance alone. The significance level set to test the null hypothesis was 0.0</w:t>
      </w:r>
      <w:r w:rsidR="000E5A9A" w:rsidRPr="006C3C5D">
        <w:rPr>
          <w:rFonts w:asciiTheme="majorBidi" w:hAnsiTheme="majorBidi" w:cstheme="majorBidi"/>
          <w:sz w:val="24"/>
          <w:szCs w:val="24"/>
        </w:rPr>
        <w:t>1</w:t>
      </w:r>
      <w:r w:rsidR="002E3189" w:rsidRPr="006C3C5D">
        <w:rPr>
          <w:rFonts w:asciiTheme="majorBidi" w:hAnsiTheme="majorBidi" w:cstheme="majorBidi"/>
          <w:sz w:val="24"/>
          <w:szCs w:val="24"/>
        </w:rPr>
        <w:t xml:space="preserve">, and in all cases </w:t>
      </w:r>
      <w:r w:rsidR="0092568B" w:rsidRPr="006C3C5D">
        <w:rPr>
          <w:rFonts w:asciiTheme="majorBidi" w:hAnsiTheme="majorBidi" w:cstheme="majorBidi"/>
          <w:sz w:val="24"/>
          <w:szCs w:val="24"/>
        </w:rPr>
        <w:t xml:space="preserve">it </w:t>
      </w:r>
      <w:r w:rsidR="002E3189" w:rsidRPr="006C3C5D">
        <w:rPr>
          <w:rFonts w:asciiTheme="majorBidi" w:hAnsiTheme="majorBidi" w:cstheme="majorBidi"/>
          <w:sz w:val="24"/>
          <w:szCs w:val="24"/>
        </w:rPr>
        <w:t>was rejected</w:t>
      </w:r>
      <w:r w:rsidR="00CE7497" w:rsidRPr="006C3C5D">
        <w:rPr>
          <w:rFonts w:asciiTheme="majorBidi" w:hAnsiTheme="majorBidi" w:cstheme="majorBidi"/>
          <w:sz w:val="24"/>
          <w:szCs w:val="24"/>
        </w:rPr>
        <w:t xml:space="preserve">. As </w:t>
      </w:r>
      <w:r w:rsidR="000644F0" w:rsidRPr="006C3C5D">
        <w:rPr>
          <w:rFonts w:asciiTheme="majorBidi" w:hAnsiTheme="majorBidi" w:cstheme="majorBidi"/>
          <w:sz w:val="24"/>
          <w:szCs w:val="24"/>
        </w:rPr>
        <w:t>noted above</w:t>
      </w:r>
      <w:r w:rsidR="00CE7497" w:rsidRPr="006C3C5D">
        <w:rPr>
          <w:rFonts w:asciiTheme="majorBidi" w:hAnsiTheme="majorBidi" w:cstheme="majorBidi"/>
          <w:sz w:val="24"/>
          <w:szCs w:val="24"/>
        </w:rPr>
        <w:t xml:space="preserve">, our goal </w:t>
      </w:r>
      <w:r w:rsidR="000644F0" w:rsidRPr="006C3C5D">
        <w:rPr>
          <w:rFonts w:asciiTheme="majorBidi" w:hAnsiTheme="majorBidi" w:cstheme="majorBidi"/>
          <w:sz w:val="24"/>
          <w:szCs w:val="24"/>
        </w:rPr>
        <w:t>here</w:t>
      </w:r>
      <w:r w:rsidR="00CE7497" w:rsidRPr="006C3C5D">
        <w:rPr>
          <w:rFonts w:asciiTheme="majorBidi" w:hAnsiTheme="majorBidi" w:cstheme="majorBidi"/>
          <w:sz w:val="24"/>
          <w:szCs w:val="24"/>
        </w:rPr>
        <w:t xml:space="preserve"> was to </w:t>
      </w:r>
      <w:r w:rsidR="00F87804">
        <w:rPr>
          <w:rFonts w:asciiTheme="majorBidi" w:hAnsiTheme="majorBidi" w:cstheme="majorBidi"/>
          <w:sz w:val="24"/>
          <w:szCs w:val="24"/>
        </w:rPr>
        <w:t>ascertain the degree to which</w:t>
      </w:r>
      <w:r w:rsidR="000D7F88">
        <w:rPr>
          <w:rFonts w:asciiTheme="majorBidi" w:hAnsiTheme="majorBidi" w:cstheme="majorBidi"/>
          <w:sz w:val="24"/>
          <w:szCs w:val="24"/>
        </w:rPr>
        <w:t xml:space="preserve"> </w:t>
      </w:r>
      <w:r w:rsidR="000644F0" w:rsidRPr="00212160">
        <w:rPr>
          <w:rFonts w:asciiTheme="majorBidi" w:hAnsiTheme="majorBidi" w:cstheme="majorBidi"/>
          <w:sz w:val="24"/>
          <w:szCs w:val="24"/>
        </w:rPr>
        <w:t>Gray, Young and Pennant were influence</w:t>
      </w:r>
      <w:r w:rsidR="003E258D" w:rsidRPr="006A7A10">
        <w:rPr>
          <w:rFonts w:asciiTheme="majorBidi" w:hAnsiTheme="majorBidi" w:cstheme="majorBidi"/>
          <w:sz w:val="24"/>
          <w:szCs w:val="24"/>
        </w:rPr>
        <w:t>d</w:t>
      </w:r>
      <w:r w:rsidR="000644F0" w:rsidRPr="006A7A10">
        <w:rPr>
          <w:rFonts w:asciiTheme="majorBidi" w:hAnsiTheme="majorBidi" w:cstheme="majorBidi"/>
          <w:sz w:val="24"/>
          <w:szCs w:val="24"/>
        </w:rPr>
        <w:t xml:space="preserve"> by </w:t>
      </w:r>
      <w:r w:rsidR="00CE7497" w:rsidRPr="00573F55">
        <w:rPr>
          <w:rFonts w:asciiTheme="majorBidi" w:hAnsiTheme="majorBidi" w:cstheme="majorBidi"/>
          <w:sz w:val="24"/>
          <w:szCs w:val="24"/>
        </w:rPr>
        <w:t xml:space="preserve">a logic of optimality in their </w:t>
      </w:r>
      <w:r w:rsidR="003C10DD" w:rsidRPr="00573F55">
        <w:rPr>
          <w:rFonts w:asciiTheme="majorBidi" w:hAnsiTheme="majorBidi" w:cstheme="majorBidi"/>
          <w:sz w:val="24"/>
          <w:szCs w:val="24"/>
        </w:rPr>
        <w:t>journeys</w:t>
      </w:r>
      <w:r w:rsidR="000644F0" w:rsidRPr="00573F55">
        <w:rPr>
          <w:rFonts w:asciiTheme="majorBidi" w:hAnsiTheme="majorBidi" w:cstheme="majorBidi"/>
          <w:sz w:val="24"/>
          <w:szCs w:val="24"/>
        </w:rPr>
        <w:t>: in other words, how closely they</w:t>
      </w:r>
      <w:r w:rsidR="00CE7497" w:rsidRPr="00573F55">
        <w:rPr>
          <w:rFonts w:asciiTheme="majorBidi" w:hAnsiTheme="majorBidi" w:cstheme="majorBidi"/>
          <w:sz w:val="24"/>
          <w:szCs w:val="24"/>
        </w:rPr>
        <w:t xml:space="preserve"> </w:t>
      </w:r>
      <w:r w:rsidR="00CE7497" w:rsidRPr="001F5A4B">
        <w:rPr>
          <w:rFonts w:asciiTheme="majorBidi" w:hAnsiTheme="majorBidi" w:cstheme="majorBidi"/>
          <w:sz w:val="24"/>
          <w:szCs w:val="24"/>
        </w:rPr>
        <w:t>follow</w:t>
      </w:r>
      <w:r w:rsidR="000644F0" w:rsidRPr="001F5A4B">
        <w:rPr>
          <w:rFonts w:asciiTheme="majorBidi" w:hAnsiTheme="majorBidi" w:cstheme="majorBidi"/>
          <w:sz w:val="24"/>
          <w:szCs w:val="24"/>
        </w:rPr>
        <w:t>ed</w:t>
      </w:r>
      <w:r w:rsidR="00CE7497" w:rsidRPr="001F5A4B">
        <w:rPr>
          <w:rFonts w:asciiTheme="majorBidi" w:hAnsiTheme="majorBidi" w:cstheme="majorBidi"/>
          <w:sz w:val="24"/>
          <w:szCs w:val="24"/>
        </w:rPr>
        <w:t xml:space="preserve"> the natural corridors</w:t>
      </w:r>
      <w:r w:rsidR="00F863CB" w:rsidRPr="001F5A4B">
        <w:rPr>
          <w:rFonts w:asciiTheme="majorBidi" w:hAnsiTheme="majorBidi" w:cstheme="majorBidi"/>
          <w:sz w:val="24"/>
          <w:szCs w:val="24"/>
        </w:rPr>
        <w:t xml:space="preserve"> of the terrain</w:t>
      </w:r>
      <w:r w:rsidR="00CE7497" w:rsidRPr="001F5A4B">
        <w:rPr>
          <w:rFonts w:asciiTheme="majorBidi" w:hAnsiTheme="majorBidi" w:cstheme="majorBidi"/>
          <w:sz w:val="24"/>
          <w:szCs w:val="24"/>
        </w:rPr>
        <w:t xml:space="preserve">. </w:t>
      </w:r>
      <w:r w:rsidR="004E7F32">
        <w:rPr>
          <w:rFonts w:asciiTheme="majorBidi" w:hAnsiTheme="majorBidi" w:cstheme="majorBidi"/>
          <w:sz w:val="24"/>
          <w:szCs w:val="24"/>
        </w:rPr>
        <w:t>This suggests that Gray, Young and Pennant did generally follow the natural corridors of the Lake District in their journeys and, accordingly, either that they were able to read the contours of the landscape successfully or, at least, that they were well informed about the most efficient ways to move between the locations through which they travelled.</w:t>
      </w:r>
      <w:r w:rsidR="004E7F32" w:rsidDel="00B05614">
        <w:rPr>
          <w:rFonts w:asciiTheme="majorBidi" w:hAnsiTheme="majorBidi" w:cstheme="majorBidi"/>
          <w:sz w:val="24"/>
          <w:szCs w:val="24"/>
        </w:rPr>
        <w:t xml:space="preserve"> </w:t>
      </w:r>
    </w:p>
    <w:p w14:paraId="02929D21" w14:textId="13273B9C" w:rsidR="00D60328" w:rsidRPr="001F5A4B" w:rsidRDefault="00E85E53" w:rsidP="00E85E53">
      <w:pPr>
        <w:widowControl w:val="0"/>
        <w:spacing w:after="0" w:line="480" w:lineRule="auto"/>
        <w:rPr>
          <w:rFonts w:asciiTheme="majorBidi" w:hAnsiTheme="majorBidi" w:cstheme="majorBidi"/>
          <w:sz w:val="24"/>
          <w:szCs w:val="24"/>
        </w:rPr>
      </w:pPr>
      <w:r>
        <w:rPr>
          <w:rFonts w:asciiTheme="majorBidi" w:hAnsiTheme="majorBidi" w:cstheme="majorBidi"/>
          <w:sz w:val="24"/>
          <w:szCs w:val="24"/>
        </w:rPr>
        <w:lastRenderedPageBreak/>
        <w:pict w14:anchorId="38FEBFE8">
          <v:shape id="_x0000_i1054" type="#_x0000_t75" style="width:430.5pt;height:303.75pt">
            <v:imagedata r:id="rId12" o:title="F5"/>
          </v:shape>
        </w:pict>
      </w:r>
    </w:p>
    <w:p w14:paraId="4A5FC4D8" w14:textId="683E7D9C" w:rsidR="00032665" w:rsidRPr="00EE7E44" w:rsidRDefault="00032665" w:rsidP="00032665">
      <w:pPr>
        <w:widowControl w:val="0"/>
        <w:spacing w:after="0" w:line="480" w:lineRule="auto"/>
        <w:jc w:val="center"/>
        <w:rPr>
          <w:rFonts w:asciiTheme="majorBidi" w:hAnsiTheme="majorBidi" w:cstheme="majorBidi"/>
          <w:sz w:val="24"/>
          <w:szCs w:val="24"/>
        </w:rPr>
      </w:pPr>
      <w:r w:rsidRPr="00464D97">
        <w:rPr>
          <w:rFonts w:asciiTheme="majorBidi" w:hAnsiTheme="majorBidi" w:cstheme="majorBidi"/>
          <w:sz w:val="24"/>
          <w:szCs w:val="24"/>
        </w:rPr>
        <w:t xml:space="preserve">[Insert Figure </w:t>
      </w:r>
      <w:r>
        <w:rPr>
          <w:rFonts w:asciiTheme="majorBidi" w:hAnsiTheme="majorBidi" w:cstheme="majorBidi"/>
          <w:sz w:val="24"/>
          <w:szCs w:val="24"/>
        </w:rPr>
        <w:t>5</w:t>
      </w:r>
      <w:r w:rsidRPr="00464D97">
        <w:rPr>
          <w:rFonts w:asciiTheme="majorBidi" w:hAnsiTheme="majorBidi" w:cstheme="majorBidi"/>
          <w:sz w:val="24"/>
          <w:szCs w:val="24"/>
        </w:rPr>
        <w:t xml:space="preserve"> here:</w:t>
      </w:r>
      <w:r w:rsidR="00E731A2" w:rsidRPr="00E731A2">
        <w:rPr>
          <w:rFonts w:asciiTheme="majorBidi" w:hAnsiTheme="majorBidi" w:cstheme="majorBidi"/>
          <w:sz w:val="20"/>
          <w:szCs w:val="20"/>
        </w:rPr>
        <w:t xml:space="preserve"> </w:t>
      </w:r>
      <w:r w:rsidR="00E731A2">
        <w:rPr>
          <w:rFonts w:asciiTheme="majorBidi" w:hAnsiTheme="majorBidi" w:cstheme="majorBidi"/>
          <w:sz w:val="20"/>
          <w:szCs w:val="20"/>
        </w:rPr>
        <w:t>A m</w:t>
      </w:r>
      <w:r w:rsidR="00E731A2" w:rsidRPr="00EE7E44">
        <w:rPr>
          <w:rFonts w:asciiTheme="majorBidi" w:hAnsiTheme="majorBidi" w:cstheme="majorBidi"/>
          <w:sz w:val="20"/>
          <w:szCs w:val="20"/>
        </w:rPr>
        <w:t xml:space="preserve">ap of the natural corridors of the region calculated with </w:t>
      </w:r>
      <w:r w:rsidR="00E731A2">
        <w:rPr>
          <w:rFonts w:asciiTheme="majorBidi" w:hAnsiTheme="majorBidi" w:cstheme="majorBidi"/>
          <w:sz w:val="20"/>
          <w:szCs w:val="20"/>
        </w:rPr>
        <w:t>LCP</w:t>
      </w:r>
      <w:r w:rsidR="00E731A2" w:rsidRPr="00EE7E44">
        <w:rPr>
          <w:rFonts w:asciiTheme="majorBidi" w:hAnsiTheme="majorBidi" w:cstheme="majorBidi"/>
          <w:sz w:val="20"/>
          <w:szCs w:val="20"/>
        </w:rPr>
        <w:t xml:space="preserve"> in GIS and places visited by Gray, Young and Pennant.</w:t>
      </w:r>
      <w:r w:rsidRPr="00EE7E44">
        <w:rPr>
          <w:rFonts w:asciiTheme="majorBidi" w:hAnsiTheme="majorBidi" w:cstheme="majorBidi"/>
          <w:sz w:val="24"/>
          <w:szCs w:val="24"/>
        </w:rPr>
        <w:t>]</w:t>
      </w:r>
    </w:p>
    <w:p w14:paraId="3EBE08D0" w14:textId="11E80020" w:rsidR="00032665" w:rsidRDefault="00E85E53" w:rsidP="00E85E53">
      <w:pPr>
        <w:widowControl w:val="0"/>
        <w:spacing w:after="0" w:line="480" w:lineRule="auto"/>
        <w:rPr>
          <w:rFonts w:asciiTheme="majorBidi" w:hAnsiTheme="majorBidi" w:cstheme="majorBidi"/>
          <w:sz w:val="24"/>
          <w:szCs w:val="24"/>
        </w:rPr>
      </w:pPr>
      <w:r>
        <w:rPr>
          <w:rFonts w:asciiTheme="majorBidi" w:hAnsiTheme="majorBidi" w:cstheme="majorBidi"/>
          <w:sz w:val="24"/>
          <w:szCs w:val="24"/>
        </w:rPr>
        <w:pict w14:anchorId="0C597DFB">
          <v:shape id="_x0000_i1055" type="#_x0000_t75" style="width:360.75pt;height:216.75pt">
            <v:imagedata r:id="rId13" o:title="F6"/>
          </v:shape>
        </w:pict>
      </w:r>
      <w:r w:rsidR="00032665" w:rsidRPr="001F5A4B">
        <w:rPr>
          <w:rFonts w:asciiTheme="majorBidi" w:hAnsiTheme="majorBidi" w:cstheme="majorBidi"/>
          <w:sz w:val="24"/>
          <w:szCs w:val="24"/>
        </w:rPr>
        <w:t xml:space="preserve"> </w:t>
      </w:r>
    </w:p>
    <w:p w14:paraId="73EDB91E" w14:textId="3E0981FB" w:rsidR="00C21D7C" w:rsidRPr="00EE7E44" w:rsidRDefault="00C21D7C" w:rsidP="00032665">
      <w:pPr>
        <w:widowControl w:val="0"/>
        <w:spacing w:after="0" w:line="480" w:lineRule="auto"/>
        <w:jc w:val="center"/>
        <w:rPr>
          <w:rFonts w:asciiTheme="majorBidi" w:hAnsiTheme="majorBidi" w:cstheme="majorBidi"/>
          <w:sz w:val="24"/>
          <w:szCs w:val="24"/>
        </w:rPr>
      </w:pPr>
      <w:r w:rsidRPr="001F5A4B">
        <w:rPr>
          <w:rFonts w:asciiTheme="majorBidi" w:hAnsiTheme="majorBidi" w:cstheme="majorBidi"/>
          <w:sz w:val="24"/>
          <w:szCs w:val="24"/>
        </w:rPr>
        <w:t xml:space="preserve">[Insert Figure </w:t>
      </w:r>
      <w:r w:rsidR="00032665">
        <w:rPr>
          <w:rFonts w:asciiTheme="majorBidi" w:hAnsiTheme="majorBidi" w:cstheme="majorBidi"/>
          <w:sz w:val="24"/>
          <w:szCs w:val="24"/>
        </w:rPr>
        <w:t>6</w:t>
      </w:r>
      <w:r w:rsidRPr="00464D97">
        <w:rPr>
          <w:rFonts w:asciiTheme="majorBidi" w:hAnsiTheme="majorBidi" w:cstheme="majorBidi"/>
          <w:sz w:val="24"/>
          <w:szCs w:val="24"/>
        </w:rPr>
        <w:t xml:space="preserve"> here</w:t>
      </w:r>
      <w:r w:rsidR="00DB7822" w:rsidRPr="00464D97">
        <w:rPr>
          <w:rFonts w:asciiTheme="majorBidi" w:hAnsiTheme="majorBidi" w:cstheme="majorBidi"/>
          <w:sz w:val="24"/>
          <w:szCs w:val="24"/>
        </w:rPr>
        <w:t xml:space="preserve">: </w:t>
      </w:r>
      <w:r w:rsidR="00E731A2">
        <w:rPr>
          <w:rFonts w:asciiTheme="majorBidi" w:hAnsiTheme="majorBidi" w:cstheme="majorBidi"/>
          <w:sz w:val="20"/>
          <w:szCs w:val="20"/>
        </w:rPr>
        <w:t>A g</w:t>
      </w:r>
      <w:r w:rsidR="00E731A2" w:rsidRPr="00EE7E44">
        <w:rPr>
          <w:rFonts w:asciiTheme="majorBidi" w:hAnsiTheme="majorBidi" w:cstheme="majorBidi"/>
          <w:sz w:val="20"/>
          <w:szCs w:val="20"/>
        </w:rPr>
        <w:t>raph displaying the number of places visited by distance from the natural corridors</w:t>
      </w:r>
      <w:r w:rsidR="00E731A2">
        <w:rPr>
          <w:rFonts w:asciiTheme="majorBidi" w:hAnsiTheme="majorBidi" w:cstheme="majorBidi"/>
          <w:sz w:val="20"/>
          <w:szCs w:val="20"/>
        </w:rPr>
        <w:t xml:space="preserve">; the figures summarised here indicate that </w:t>
      </w:r>
      <w:r w:rsidR="00E731A2" w:rsidRPr="00EE7E44">
        <w:rPr>
          <w:rFonts w:asciiTheme="majorBidi" w:hAnsiTheme="majorBidi" w:cstheme="majorBidi"/>
          <w:sz w:val="20"/>
          <w:szCs w:val="20"/>
        </w:rPr>
        <w:t>most of the places</w:t>
      </w:r>
      <w:r w:rsidR="00E731A2">
        <w:rPr>
          <w:rFonts w:asciiTheme="majorBidi" w:hAnsiTheme="majorBidi" w:cstheme="majorBidi"/>
          <w:sz w:val="20"/>
          <w:szCs w:val="20"/>
        </w:rPr>
        <w:t xml:space="preserve"> Gray, Young and Pennant visited</w:t>
      </w:r>
      <w:r w:rsidR="00E731A2" w:rsidRPr="00EE7E44">
        <w:rPr>
          <w:rFonts w:asciiTheme="majorBidi" w:hAnsiTheme="majorBidi" w:cstheme="majorBidi"/>
          <w:sz w:val="20"/>
          <w:szCs w:val="20"/>
        </w:rPr>
        <w:t xml:space="preserve"> are </w:t>
      </w:r>
      <w:r w:rsidR="00E731A2">
        <w:rPr>
          <w:rFonts w:asciiTheme="majorBidi" w:hAnsiTheme="majorBidi" w:cstheme="majorBidi"/>
          <w:sz w:val="20"/>
          <w:szCs w:val="20"/>
        </w:rPr>
        <w:t xml:space="preserve">located either along or </w:t>
      </w:r>
      <w:r w:rsidR="00E731A2" w:rsidRPr="00EE7E44">
        <w:rPr>
          <w:rFonts w:asciiTheme="majorBidi" w:hAnsiTheme="majorBidi" w:cstheme="majorBidi"/>
          <w:sz w:val="20"/>
          <w:szCs w:val="20"/>
        </w:rPr>
        <w:t>near the least cost paths.</w:t>
      </w:r>
      <w:r w:rsidRPr="00EE7E44">
        <w:rPr>
          <w:rFonts w:asciiTheme="majorBidi" w:hAnsiTheme="majorBidi" w:cstheme="majorBidi"/>
          <w:sz w:val="24"/>
          <w:szCs w:val="24"/>
        </w:rPr>
        <w:t>]</w:t>
      </w:r>
    </w:p>
    <w:p w14:paraId="46375BD1" w14:textId="77777777" w:rsidR="00DB7822" w:rsidRPr="007D1A58" w:rsidRDefault="00DB7822" w:rsidP="00C21D7C">
      <w:pPr>
        <w:widowControl w:val="0"/>
        <w:spacing w:after="0" w:line="480" w:lineRule="auto"/>
        <w:jc w:val="center"/>
        <w:rPr>
          <w:rFonts w:asciiTheme="majorBidi" w:hAnsiTheme="majorBidi" w:cstheme="majorBidi"/>
          <w:sz w:val="24"/>
          <w:szCs w:val="24"/>
        </w:rPr>
      </w:pPr>
    </w:p>
    <w:p w14:paraId="45B0EB04" w14:textId="77777777" w:rsidR="00DB7822" w:rsidRPr="007D1A58" w:rsidRDefault="00DB7822" w:rsidP="00C21D7C">
      <w:pPr>
        <w:widowControl w:val="0"/>
        <w:spacing w:after="0" w:line="480" w:lineRule="auto"/>
        <w:jc w:val="center"/>
        <w:rPr>
          <w:rFonts w:asciiTheme="majorBidi" w:hAnsiTheme="majorBidi" w:cstheme="majorBidi"/>
          <w:sz w:val="24"/>
          <w:szCs w:val="24"/>
        </w:rPr>
      </w:pPr>
    </w:p>
    <w:p w14:paraId="2F20E1E7" w14:textId="6CEBF117" w:rsidR="00016C0C" w:rsidRPr="00016C0C" w:rsidRDefault="00016C0C" w:rsidP="00D81305">
      <w:pPr>
        <w:widowControl w:val="0"/>
        <w:spacing w:after="0" w:line="480" w:lineRule="auto"/>
        <w:ind w:firstLine="720"/>
        <w:rPr>
          <w:rFonts w:asciiTheme="majorBidi" w:hAnsiTheme="majorBidi" w:cstheme="majorBidi"/>
          <w:i/>
          <w:sz w:val="24"/>
          <w:szCs w:val="24"/>
        </w:rPr>
      </w:pPr>
      <w:r w:rsidRPr="00016C0C">
        <w:rPr>
          <w:rFonts w:asciiTheme="majorBidi" w:hAnsiTheme="majorBidi" w:cstheme="majorBidi"/>
          <w:i/>
          <w:sz w:val="24"/>
          <w:szCs w:val="24"/>
        </w:rPr>
        <w:t>3.3.2</w:t>
      </w:r>
      <w:r>
        <w:rPr>
          <w:rFonts w:asciiTheme="majorBidi" w:hAnsiTheme="majorBidi" w:cstheme="majorBidi"/>
          <w:i/>
          <w:sz w:val="24"/>
          <w:szCs w:val="24"/>
        </w:rPr>
        <w:t xml:space="preserve"> Objective Two: The influence of specific places</w:t>
      </w:r>
    </w:p>
    <w:p w14:paraId="0B970DBD" w14:textId="77777777" w:rsidR="005410A4" w:rsidRDefault="005410A4" w:rsidP="00D81305">
      <w:pPr>
        <w:widowControl w:val="0"/>
        <w:spacing w:after="0" w:line="480" w:lineRule="auto"/>
        <w:ind w:firstLine="720"/>
        <w:rPr>
          <w:rFonts w:asciiTheme="majorBidi" w:hAnsiTheme="majorBidi" w:cstheme="majorBidi"/>
          <w:sz w:val="24"/>
          <w:szCs w:val="24"/>
        </w:rPr>
      </w:pPr>
    </w:p>
    <w:p w14:paraId="68676E85" w14:textId="5657175A" w:rsidR="000644F0" w:rsidRPr="00212160" w:rsidRDefault="00380987" w:rsidP="00D81305">
      <w:pPr>
        <w:widowControl w:val="0"/>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Having </w:t>
      </w:r>
      <w:r w:rsidR="008E101A">
        <w:rPr>
          <w:rFonts w:asciiTheme="majorBidi" w:hAnsiTheme="majorBidi" w:cstheme="majorBidi"/>
          <w:sz w:val="24"/>
          <w:szCs w:val="24"/>
        </w:rPr>
        <w:t xml:space="preserve">thus satisfied </w:t>
      </w:r>
      <w:r w:rsidR="006C31F1">
        <w:rPr>
          <w:rFonts w:asciiTheme="majorBidi" w:hAnsiTheme="majorBidi" w:cstheme="majorBidi"/>
          <w:sz w:val="24"/>
          <w:szCs w:val="24"/>
        </w:rPr>
        <w:t>the</w:t>
      </w:r>
      <w:r w:rsidR="008E101A">
        <w:rPr>
          <w:rFonts w:asciiTheme="majorBidi" w:hAnsiTheme="majorBidi" w:cstheme="majorBidi"/>
          <w:sz w:val="24"/>
          <w:szCs w:val="24"/>
        </w:rPr>
        <w:t xml:space="preserve"> first </w:t>
      </w:r>
      <w:r w:rsidR="006C31F1">
        <w:rPr>
          <w:rFonts w:asciiTheme="majorBidi" w:hAnsiTheme="majorBidi" w:cstheme="majorBidi"/>
          <w:sz w:val="24"/>
          <w:szCs w:val="24"/>
        </w:rPr>
        <w:t xml:space="preserve">of our three </w:t>
      </w:r>
      <w:r w:rsidR="008E101A">
        <w:rPr>
          <w:rFonts w:asciiTheme="majorBidi" w:hAnsiTheme="majorBidi" w:cstheme="majorBidi"/>
          <w:sz w:val="24"/>
          <w:szCs w:val="24"/>
        </w:rPr>
        <w:t>objective</w:t>
      </w:r>
      <w:r w:rsidR="006C31F1">
        <w:rPr>
          <w:rFonts w:asciiTheme="majorBidi" w:hAnsiTheme="majorBidi" w:cstheme="majorBidi"/>
          <w:sz w:val="24"/>
          <w:szCs w:val="24"/>
        </w:rPr>
        <w:t>s</w:t>
      </w:r>
      <w:r>
        <w:rPr>
          <w:rFonts w:asciiTheme="majorBidi" w:hAnsiTheme="majorBidi" w:cstheme="majorBidi"/>
          <w:sz w:val="24"/>
          <w:szCs w:val="24"/>
        </w:rPr>
        <w:t>, we then proceeded to determine</w:t>
      </w:r>
      <w:r w:rsidR="0007358A" w:rsidRPr="00212160">
        <w:rPr>
          <w:rFonts w:asciiTheme="majorBidi" w:hAnsiTheme="majorBidi" w:cstheme="majorBidi"/>
          <w:sz w:val="24"/>
          <w:szCs w:val="24"/>
        </w:rPr>
        <w:t xml:space="preserve"> the</w:t>
      </w:r>
      <w:r w:rsidR="009E25C8" w:rsidRPr="00212160">
        <w:rPr>
          <w:rFonts w:asciiTheme="majorBidi" w:hAnsiTheme="majorBidi" w:cstheme="majorBidi"/>
          <w:sz w:val="24"/>
          <w:szCs w:val="24"/>
        </w:rPr>
        <w:t xml:space="preserve"> extent to which Gray, Young and Pennant </w:t>
      </w:r>
      <w:r w:rsidR="00AE25EE" w:rsidRPr="00212160">
        <w:rPr>
          <w:rFonts w:asciiTheme="majorBidi" w:hAnsiTheme="majorBidi" w:cstheme="majorBidi"/>
          <w:sz w:val="24"/>
          <w:szCs w:val="24"/>
        </w:rPr>
        <w:t>emphasi</w:t>
      </w:r>
      <w:r w:rsidR="00AE25EE">
        <w:rPr>
          <w:rFonts w:asciiTheme="majorBidi" w:hAnsiTheme="majorBidi" w:cstheme="majorBidi"/>
          <w:sz w:val="24"/>
          <w:szCs w:val="24"/>
        </w:rPr>
        <w:t>s</w:t>
      </w:r>
      <w:r w:rsidR="00AE25EE" w:rsidRPr="00212160">
        <w:rPr>
          <w:rFonts w:asciiTheme="majorBidi" w:hAnsiTheme="majorBidi" w:cstheme="majorBidi"/>
          <w:sz w:val="24"/>
          <w:szCs w:val="24"/>
        </w:rPr>
        <w:t xml:space="preserve">ed </w:t>
      </w:r>
      <w:r w:rsidR="009E25C8" w:rsidRPr="00212160">
        <w:rPr>
          <w:rFonts w:asciiTheme="majorBidi" w:hAnsiTheme="majorBidi" w:cstheme="majorBidi"/>
          <w:sz w:val="24"/>
          <w:szCs w:val="24"/>
        </w:rPr>
        <w:t>specific</w:t>
      </w:r>
      <w:r w:rsidR="009E25C8" w:rsidRPr="006A7A10">
        <w:rPr>
          <w:rFonts w:asciiTheme="majorBidi" w:hAnsiTheme="majorBidi" w:cstheme="majorBidi"/>
          <w:sz w:val="24"/>
          <w:szCs w:val="24"/>
        </w:rPr>
        <w:t xml:space="preserve"> </w:t>
      </w:r>
      <w:r>
        <w:rPr>
          <w:rFonts w:asciiTheme="majorBidi" w:hAnsiTheme="majorBidi" w:cstheme="majorBidi"/>
          <w:sz w:val="24"/>
          <w:szCs w:val="24"/>
        </w:rPr>
        <w:t>portions</w:t>
      </w:r>
      <w:r w:rsidRPr="006A7A10">
        <w:rPr>
          <w:rFonts w:asciiTheme="majorBidi" w:hAnsiTheme="majorBidi" w:cstheme="majorBidi"/>
          <w:sz w:val="24"/>
          <w:szCs w:val="24"/>
        </w:rPr>
        <w:t xml:space="preserve"> </w:t>
      </w:r>
      <w:r w:rsidR="009E25C8" w:rsidRPr="006A7A10">
        <w:rPr>
          <w:rFonts w:asciiTheme="majorBidi" w:hAnsiTheme="majorBidi" w:cstheme="majorBidi"/>
          <w:sz w:val="24"/>
          <w:szCs w:val="24"/>
        </w:rPr>
        <w:t xml:space="preserve">of the Lake District in their </w:t>
      </w:r>
      <w:r w:rsidR="00306ABE">
        <w:rPr>
          <w:rFonts w:asciiTheme="majorBidi" w:hAnsiTheme="majorBidi" w:cstheme="majorBidi"/>
          <w:sz w:val="24"/>
          <w:szCs w:val="24"/>
        </w:rPr>
        <w:t>tours</w:t>
      </w:r>
      <w:r>
        <w:rPr>
          <w:rFonts w:asciiTheme="majorBidi" w:hAnsiTheme="majorBidi" w:cstheme="majorBidi"/>
          <w:sz w:val="24"/>
          <w:szCs w:val="24"/>
        </w:rPr>
        <w:t xml:space="preserve">. In order to </w:t>
      </w:r>
      <w:r w:rsidR="00D02BDC">
        <w:rPr>
          <w:rFonts w:asciiTheme="majorBidi" w:hAnsiTheme="majorBidi" w:cstheme="majorBidi"/>
          <w:sz w:val="24"/>
          <w:szCs w:val="24"/>
        </w:rPr>
        <w:t xml:space="preserve">do this, it was necessary to </w:t>
      </w:r>
      <w:r w:rsidR="000D626A">
        <w:rPr>
          <w:rFonts w:asciiTheme="majorBidi" w:hAnsiTheme="majorBidi" w:cstheme="majorBidi"/>
          <w:sz w:val="24"/>
          <w:szCs w:val="24"/>
        </w:rPr>
        <w:t>construct</w:t>
      </w:r>
      <w:r w:rsidR="00D02BDC">
        <w:rPr>
          <w:rFonts w:asciiTheme="majorBidi" w:hAnsiTheme="majorBidi" w:cstheme="majorBidi"/>
          <w:sz w:val="24"/>
          <w:szCs w:val="24"/>
        </w:rPr>
        <w:t xml:space="preserve"> simulations of the journeys documented in their accounts.</w:t>
      </w:r>
      <w:r w:rsidR="009E25C8" w:rsidRPr="00573F55">
        <w:rPr>
          <w:rFonts w:asciiTheme="majorBidi" w:hAnsiTheme="majorBidi" w:cstheme="majorBidi"/>
          <w:sz w:val="24"/>
          <w:szCs w:val="24"/>
        </w:rPr>
        <w:t xml:space="preserve"> </w:t>
      </w:r>
      <w:r w:rsidR="000D626A">
        <w:rPr>
          <w:rFonts w:asciiTheme="majorBidi" w:hAnsiTheme="majorBidi" w:cstheme="majorBidi"/>
          <w:sz w:val="24"/>
          <w:szCs w:val="24"/>
        </w:rPr>
        <w:t xml:space="preserve">We built these simulations by using each of the places in the itineraries we created for each writer as nodes, and then by using </w:t>
      </w:r>
      <w:r w:rsidR="00FD32B6">
        <w:rPr>
          <w:rFonts w:asciiTheme="majorBidi" w:hAnsiTheme="majorBidi" w:cstheme="majorBidi"/>
          <w:sz w:val="24"/>
          <w:szCs w:val="24"/>
        </w:rPr>
        <w:t>cost surface analysis</w:t>
      </w:r>
      <w:r w:rsidR="000D626A">
        <w:rPr>
          <w:rFonts w:asciiTheme="majorBidi" w:hAnsiTheme="majorBidi" w:cstheme="majorBidi"/>
          <w:sz w:val="24"/>
          <w:szCs w:val="24"/>
        </w:rPr>
        <w:t xml:space="preserve"> to calculate the least cost path between them</w:t>
      </w:r>
      <w:r w:rsidR="00132DA6" w:rsidRPr="001F5A4B">
        <w:rPr>
          <w:rFonts w:asciiTheme="majorBidi" w:hAnsiTheme="majorBidi" w:cstheme="majorBidi"/>
          <w:sz w:val="24"/>
          <w:szCs w:val="24"/>
        </w:rPr>
        <w:t>,</w:t>
      </w:r>
      <w:r w:rsidR="00C30054" w:rsidRPr="001F5A4B">
        <w:rPr>
          <w:rFonts w:asciiTheme="majorBidi" w:hAnsiTheme="majorBidi" w:cstheme="majorBidi"/>
          <w:sz w:val="24"/>
          <w:szCs w:val="24"/>
        </w:rPr>
        <w:t xml:space="preserve"> following the order in which they </w:t>
      </w:r>
      <w:r w:rsidR="000D626A">
        <w:rPr>
          <w:rFonts w:asciiTheme="majorBidi" w:hAnsiTheme="majorBidi" w:cstheme="majorBidi"/>
          <w:sz w:val="24"/>
          <w:szCs w:val="24"/>
        </w:rPr>
        <w:t xml:space="preserve">were visited </w:t>
      </w:r>
      <w:r w:rsidR="00D92442" w:rsidRPr="001F5A4B">
        <w:rPr>
          <w:rFonts w:asciiTheme="majorBidi" w:hAnsiTheme="majorBidi" w:cstheme="majorBidi"/>
          <w:sz w:val="24"/>
          <w:szCs w:val="24"/>
        </w:rPr>
        <w:t xml:space="preserve">(Figure </w:t>
      </w:r>
      <w:r w:rsidR="00464D97">
        <w:rPr>
          <w:rFonts w:asciiTheme="majorBidi" w:hAnsiTheme="majorBidi" w:cstheme="majorBidi"/>
          <w:sz w:val="24"/>
          <w:szCs w:val="24"/>
        </w:rPr>
        <w:t>7</w:t>
      </w:r>
      <w:r w:rsidR="00D92442" w:rsidRPr="00464D97">
        <w:rPr>
          <w:rFonts w:asciiTheme="majorBidi" w:hAnsiTheme="majorBidi" w:cstheme="majorBidi"/>
          <w:sz w:val="24"/>
          <w:szCs w:val="24"/>
        </w:rPr>
        <w:t>)</w:t>
      </w:r>
      <w:r w:rsidR="00C30054" w:rsidRPr="00464D97">
        <w:rPr>
          <w:rFonts w:asciiTheme="majorBidi" w:hAnsiTheme="majorBidi" w:cstheme="majorBidi"/>
          <w:sz w:val="24"/>
          <w:szCs w:val="24"/>
        </w:rPr>
        <w:t>.</w:t>
      </w:r>
      <w:r w:rsidR="00892E41" w:rsidRPr="00464D97">
        <w:rPr>
          <w:rFonts w:asciiTheme="majorBidi" w:hAnsiTheme="majorBidi" w:cstheme="majorBidi"/>
          <w:sz w:val="24"/>
          <w:szCs w:val="24"/>
        </w:rPr>
        <w:t xml:space="preserve"> </w:t>
      </w:r>
      <w:r w:rsidR="00D81305">
        <w:rPr>
          <w:rFonts w:asciiTheme="majorBidi" w:hAnsiTheme="majorBidi" w:cstheme="majorBidi"/>
          <w:sz w:val="24"/>
          <w:szCs w:val="24"/>
        </w:rPr>
        <w:t>After we</w:t>
      </w:r>
      <w:r w:rsidR="000D626A">
        <w:rPr>
          <w:rFonts w:asciiTheme="majorBidi" w:hAnsiTheme="majorBidi" w:cstheme="majorBidi"/>
          <w:sz w:val="24"/>
          <w:szCs w:val="24"/>
        </w:rPr>
        <w:t xml:space="preserve"> calculated least cost paths for each account, we then performed </w:t>
      </w:r>
      <w:r w:rsidR="00D55F92" w:rsidRPr="00464D97">
        <w:rPr>
          <w:rFonts w:asciiTheme="majorBidi" w:hAnsiTheme="majorBidi" w:cstheme="majorBidi"/>
          <w:sz w:val="24"/>
          <w:szCs w:val="24"/>
        </w:rPr>
        <w:t>a</w:t>
      </w:r>
      <w:r w:rsidR="000D626A">
        <w:rPr>
          <w:rFonts w:asciiTheme="majorBidi" w:hAnsiTheme="majorBidi" w:cstheme="majorBidi"/>
          <w:sz w:val="24"/>
          <w:szCs w:val="24"/>
        </w:rPr>
        <w:t xml:space="preserve"> LDA, which allowed</w:t>
      </w:r>
      <w:r w:rsidR="003C10DD" w:rsidRPr="00464D97">
        <w:rPr>
          <w:rFonts w:asciiTheme="majorBidi" w:hAnsiTheme="majorBidi" w:cstheme="majorBidi"/>
          <w:sz w:val="24"/>
          <w:szCs w:val="24"/>
        </w:rPr>
        <w:t xml:space="preserve"> us</w:t>
      </w:r>
      <w:r w:rsidR="00D55F92" w:rsidRPr="00464D97">
        <w:rPr>
          <w:rFonts w:asciiTheme="majorBidi" w:hAnsiTheme="majorBidi" w:cstheme="majorBidi"/>
          <w:sz w:val="24"/>
          <w:szCs w:val="24"/>
        </w:rPr>
        <w:t xml:space="preserve"> </w:t>
      </w:r>
      <w:r w:rsidR="00C30054" w:rsidRPr="00464D97">
        <w:rPr>
          <w:rFonts w:asciiTheme="majorBidi" w:hAnsiTheme="majorBidi" w:cstheme="majorBidi"/>
          <w:sz w:val="24"/>
          <w:szCs w:val="24"/>
        </w:rPr>
        <w:t xml:space="preserve">to identify those </w:t>
      </w:r>
      <w:r w:rsidR="00EA0744" w:rsidRPr="00464D97">
        <w:rPr>
          <w:rFonts w:asciiTheme="majorBidi" w:hAnsiTheme="majorBidi" w:cstheme="majorBidi"/>
          <w:sz w:val="24"/>
          <w:szCs w:val="24"/>
        </w:rPr>
        <w:t>parts</w:t>
      </w:r>
      <w:r w:rsidR="003C10DD" w:rsidRPr="00464D97">
        <w:rPr>
          <w:rFonts w:asciiTheme="majorBidi" w:hAnsiTheme="majorBidi" w:cstheme="majorBidi"/>
          <w:sz w:val="24"/>
          <w:szCs w:val="24"/>
        </w:rPr>
        <w:t xml:space="preserve"> </w:t>
      </w:r>
      <w:r w:rsidR="00C30054" w:rsidRPr="00464D97">
        <w:rPr>
          <w:rFonts w:asciiTheme="majorBidi" w:hAnsiTheme="majorBidi" w:cstheme="majorBidi"/>
          <w:sz w:val="24"/>
          <w:szCs w:val="24"/>
        </w:rPr>
        <w:t xml:space="preserve">of the landscape </w:t>
      </w:r>
      <w:r w:rsidR="008E101A">
        <w:rPr>
          <w:rFonts w:asciiTheme="majorBidi" w:hAnsiTheme="majorBidi" w:cstheme="majorBidi"/>
          <w:sz w:val="24"/>
          <w:szCs w:val="24"/>
        </w:rPr>
        <w:t>through which</w:t>
      </w:r>
      <w:r w:rsidR="008E101A" w:rsidRPr="00464D97">
        <w:rPr>
          <w:rFonts w:asciiTheme="majorBidi" w:hAnsiTheme="majorBidi" w:cstheme="majorBidi"/>
          <w:sz w:val="24"/>
          <w:szCs w:val="24"/>
        </w:rPr>
        <w:t xml:space="preserve"> </w:t>
      </w:r>
      <w:r w:rsidR="008E101A">
        <w:rPr>
          <w:rFonts w:asciiTheme="majorBidi" w:hAnsiTheme="majorBidi" w:cstheme="majorBidi"/>
          <w:sz w:val="24"/>
          <w:szCs w:val="24"/>
        </w:rPr>
        <w:t xml:space="preserve">each of </w:t>
      </w:r>
      <w:r w:rsidR="00C30054" w:rsidRPr="00464D97">
        <w:rPr>
          <w:rFonts w:asciiTheme="majorBidi" w:hAnsiTheme="majorBidi" w:cstheme="majorBidi"/>
          <w:sz w:val="24"/>
          <w:szCs w:val="24"/>
        </w:rPr>
        <w:t xml:space="preserve">the </w:t>
      </w:r>
      <w:r w:rsidR="00862DEA" w:rsidRPr="00464D97">
        <w:rPr>
          <w:rFonts w:asciiTheme="majorBidi" w:hAnsiTheme="majorBidi" w:cstheme="majorBidi"/>
          <w:sz w:val="24"/>
          <w:szCs w:val="24"/>
        </w:rPr>
        <w:t>writers</w:t>
      </w:r>
      <w:r w:rsidR="008E101A">
        <w:rPr>
          <w:rFonts w:asciiTheme="majorBidi" w:hAnsiTheme="majorBidi" w:cstheme="majorBidi"/>
          <w:sz w:val="24"/>
          <w:szCs w:val="24"/>
        </w:rPr>
        <w:t xml:space="preserve"> </w:t>
      </w:r>
      <w:r w:rsidR="00FD32B6">
        <w:rPr>
          <w:rFonts w:asciiTheme="majorBidi" w:hAnsiTheme="majorBidi" w:cstheme="majorBidi"/>
          <w:sz w:val="24"/>
          <w:szCs w:val="24"/>
        </w:rPr>
        <w:t xml:space="preserve">were likely to </w:t>
      </w:r>
      <w:r w:rsidR="008E101A">
        <w:rPr>
          <w:rFonts w:asciiTheme="majorBidi" w:hAnsiTheme="majorBidi" w:cstheme="majorBidi"/>
          <w:sz w:val="24"/>
          <w:szCs w:val="24"/>
        </w:rPr>
        <w:t>pass</w:t>
      </w:r>
      <w:r w:rsidR="00A720F2" w:rsidRPr="00212160">
        <w:rPr>
          <w:rFonts w:asciiTheme="majorBidi" w:hAnsiTheme="majorBidi" w:cstheme="majorBidi"/>
          <w:sz w:val="24"/>
          <w:szCs w:val="24"/>
        </w:rPr>
        <w:t xml:space="preserve"> most frequently</w:t>
      </w:r>
      <w:r w:rsidR="000D626A" w:rsidRPr="00464D97">
        <w:rPr>
          <w:rFonts w:asciiTheme="majorBidi" w:hAnsiTheme="majorBidi" w:cstheme="majorBidi"/>
          <w:sz w:val="24"/>
          <w:szCs w:val="24"/>
        </w:rPr>
        <w:t xml:space="preserve"> (Figure </w:t>
      </w:r>
      <w:r w:rsidR="000D626A">
        <w:rPr>
          <w:rFonts w:asciiTheme="majorBidi" w:hAnsiTheme="majorBidi" w:cstheme="majorBidi"/>
          <w:sz w:val="24"/>
          <w:szCs w:val="24"/>
        </w:rPr>
        <w:t>8</w:t>
      </w:r>
      <w:r w:rsidR="000D626A" w:rsidRPr="00464D97">
        <w:rPr>
          <w:rFonts w:asciiTheme="majorBidi" w:hAnsiTheme="majorBidi" w:cstheme="majorBidi"/>
          <w:sz w:val="24"/>
          <w:szCs w:val="24"/>
        </w:rPr>
        <w:t>)</w:t>
      </w:r>
      <w:r w:rsidR="00C30054" w:rsidRPr="00212160">
        <w:rPr>
          <w:rFonts w:asciiTheme="majorBidi" w:hAnsiTheme="majorBidi" w:cstheme="majorBidi"/>
          <w:sz w:val="24"/>
          <w:szCs w:val="24"/>
        </w:rPr>
        <w:t>.</w:t>
      </w:r>
      <w:r w:rsidR="00D81305">
        <w:rPr>
          <w:rFonts w:asciiTheme="majorBidi" w:hAnsiTheme="majorBidi" w:cstheme="majorBidi"/>
          <w:sz w:val="24"/>
          <w:szCs w:val="24"/>
        </w:rPr>
        <w:t xml:space="preserve"> Performing these analyses indicates that, collecti</w:t>
      </w:r>
      <w:r w:rsidR="00E4662D">
        <w:rPr>
          <w:rFonts w:asciiTheme="majorBidi" w:hAnsiTheme="majorBidi" w:cstheme="majorBidi"/>
          <w:sz w:val="24"/>
          <w:szCs w:val="24"/>
        </w:rPr>
        <w:t>vely, Gray, Young and Pennant</w:t>
      </w:r>
      <w:r w:rsidR="00D81305">
        <w:rPr>
          <w:rFonts w:asciiTheme="majorBidi" w:hAnsiTheme="majorBidi" w:cstheme="majorBidi"/>
          <w:sz w:val="24"/>
          <w:szCs w:val="24"/>
        </w:rPr>
        <w:t xml:space="preserve"> spent a significant amount of their time in the Lake District travelling around the lakes of Windermere, Ullswater and Derwentwater</w:t>
      </w:r>
      <w:r w:rsidR="00A3319D">
        <w:rPr>
          <w:rFonts w:asciiTheme="majorBidi" w:hAnsiTheme="majorBidi" w:cstheme="majorBidi"/>
          <w:sz w:val="24"/>
          <w:szCs w:val="24"/>
        </w:rPr>
        <w:t>.</w:t>
      </w:r>
      <w:r w:rsidR="000C511A">
        <w:rPr>
          <w:rFonts w:asciiTheme="majorBidi" w:hAnsiTheme="majorBidi" w:cstheme="majorBidi"/>
          <w:sz w:val="24"/>
          <w:szCs w:val="24"/>
        </w:rPr>
        <w:t xml:space="preserve"> We will offer additional commentary about these findings in the following section. But before concluding, though, it is worth noting that in addition to examining the locations Gray, Young and Pennant visited, we also performed an analysis on the places they mentioned but did not visit.</w:t>
      </w:r>
    </w:p>
    <w:p w14:paraId="5162AD2E" w14:textId="68B02931" w:rsidR="00DB7822" w:rsidRPr="006A7A10" w:rsidRDefault="00E85E53" w:rsidP="003E258D">
      <w:pPr>
        <w:widowControl w:val="0"/>
        <w:spacing w:after="0" w:line="480" w:lineRule="auto"/>
        <w:rPr>
          <w:rFonts w:asciiTheme="majorBidi" w:hAnsiTheme="majorBidi" w:cstheme="majorBidi"/>
          <w:sz w:val="24"/>
          <w:szCs w:val="24"/>
        </w:rPr>
      </w:pPr>
      <w:r>
        <w:rPr>
          <w:rFonts w:asciiTheme="majorBidi" w:hAnsiTheme="majorBidi" w:cstheme="majorBidi"/>
          <w:sz w:val="24"/>
          <w:szCs w:val="24"/>
        </w:rPr>
        <w:lastRenderedPageBreak/>
        <w:pict w14:anchorId="3ED9165B">
          <v:shape id="_x0000_i1062" type="#_x0000_t75" style="width:451.5pt;height:318.75pt">
            <v:imagedata r:id="rId14" o:title="F7"/>
          </v:shape>
        </w:pict>
      </w:r>
    </w:p>
    <w:p w14:paraId="26F2DD6B" w14:textId="65FBF7E3" w:rsidR="00C21D7C" w:rsidRPr="00EE7E44" w:rsidRDefault="00C21D7C" w:rsidP="00C21D7C">
      <w:pPr>
        <w:widowControl w:val="0"/>
        <w:spacing w:after="0" w:line="480" w:lineRule="auto"/>
        <w:jc w:val="center"/>
        <w:rPr>
          <w:rFonts w:asciiTheme="majorBidi" w:hAnsiTheme="majorBidi" w:cstheme="majorBidi"/>
          <w:sz w:val="24"/>
          <w:szCs w:val="24"/>
        </w:rPr>
      </w:pPr>
      <w:r w:rsidRPr="001F5A4B">
        <w:rPr>
          <w:rFonts w:asciiTheme="majorBidi" w:hAnsiTheme="majorBidi" w:cstheme="majorBidi"/>
          <w:sz w:val="24"/>
          <w:szCs w:val="24"/>
        </w:rPr>
        <w:t xml:space="preserve">[Insert Figure </w:t>
      </w:r>
      <w:r w:rsidR="00464D97">
        <w:rPr>
          <w:rFonts w:asciiTheme="majorBidi" w:hAnsiTheme="majorBidi" w:cstheme="majorBidi"/>
          <w:sz w:val="24"/>
          <w:szCs w:val="24"/>
        </w:rPr>
        <w:t>7</w:t>
      </w:r>
      <w:r w:rsidRPr="00464D97">
        <w:rPr>
          <w:rFonts w:asciiTheme="majorBidi" w:hAnsiTheme="majorBidi" w:cstheme="majorBidi"/>
          <w:sz w:val="24"/>
          <w:szCs w:val="24"/>
        </w:rPr>
        <w:t xml:space="preserve"> here</w:t>
      </w:r>
      <w:r w:rsidR="00DB7822" w:rsidRPr="00464D97">
        <w:rPr>
          <w:rFonts w:asciiTheme="majorBidi" w:hAnsiTheme="majorBidi" w:cstheme="majorBidi"/>
          <w:sz w:val="24"/>
          <w:szCs w:val="24"/>
        </w:rPr>
        <w:t xml:space="preserve">: </w:t>
      </w:r>
      <w:r w:rsidR="00DB7822" w:rsidRPr="00EE7E44">
        <w:rPr>
          <w:rFonts w:asciiTheme="majorBidi" w:hAnsiTheme="majorBidi" w:cstheme="majorBidi"/>
          <w:sz w:val="20"/>
          <w:szCs w:val="20"/>
        </w:rPr>
        <w:t>LCP</w:t>
      </w:r>
      <w:r w:rsidR="00C9310E">
        <w:rPr>
          <w:rFonts w:asciiTheme="majorBidi" w:hAnsiTheme="majorBidi" w:cstheme="majorBidi"/>
          <w:sz w:val="20"/>
          <w:szCs w:val="20"/>
        </w:rPr>
        <w:t>s</w:t>
      </w:r>
      <w:r w:rsidR="00DB7822" w:rsidRPr="00EE7E44">
        <w:rPr>
          <w:rFonts w:asciiTheme="majorBidi" w:hAnsiTheme="majorBidi" w:cstheme="majorBidi"/>
          <w:sz w:val="20"/>
          <w:szCs w:val="20"/>
        </w:rPr>
        <w:t xml:space="preserve"> calculated from the itineraries of a) Young, b) Pennant 1771, c) Gray, and d) Pennant 1774 during their tours. To the right </w:t>
      </w:r>
      <w:r w:rsidR="006C31F1">
        <w:rPr>
          <w:rFonts w:asciiTheme="majorBidi" w:hAnsiTheme="majorBidi" w:cstheme="majorBidi"/>
          <w:sz w:val="20"/>
          <w:szCs w:val="20"/>
        </w:rPr>
        <w:t>is a map displaying the road network through the Lake District in the</w:t>
      </w:r>
      <w:r w:rsidR="00DB7822" w:rsidRPr="00EE7E44">
        <w:rPr>
          <w:rFonts w:asciiTheme="majorBidi" w:hAnsiTheme="majorBidi" w:cstheme="majorBidi"/>
          <w:sz w:val="20"/>
          <w:szCs w:val="20"/>
        </w:rPr>
        <w:t>18</w:t>
      </w:r>
      <w:r w:rsidR="00DB7822" w:rsidRPr="00EE7E44">
        <w:rPr>
          <w:rFonts w:asciiTheme="majorBidi" w:hAnsiTheme="majorBidi" w:cstheme="majorBidi"/>
          <w:sz w:val="20"/>
          <w:szCs w:val="20"/>
          <w:vertAlign w:val="superscript"/>
        </w:rPr>
        <w:t>th</w:t>
      </w:r>
      <w:r w:rsidR="00DB7822" w:rsidRPr="00EE7E44">
        <w:rPr>
          <w:rFonts w:asciiTheme="majorBidi" w:hAnsiTheme="majorBidi" w:cstheme="majorBidi"/>
          <w:sz w:val="20"/>
          <w:szCs w:val="20"/>
        </w:rPr>
        <w:t xml:space="preserve"> century (</w:t>
      </w:r>
      <w:r w:rsidR="006C31F1">
        <w:rPr>
          <w:rFonts w:asciiTheme="majorBidi" w:hAnsiTheme="majorBidi" w:cstheme="majorBidi"/>
          <w:sz w:val="20"/>
          <w:szCs w:val="20"/>
        </w:rPr>
        <w:t xml:space="preserve">after Hindle </w:t>
      </w:r>
      <w:r w:rsidR="00DB7822" w:rsidRPr="00EE7E44">
        <w:rPr>
          <w:rFonts w:asciiTheme="majorBidi" w:hAnsiTheme="majorBidi" w:cstheme="majorBidi"/>
          <w:sz w:val="20"/>
          <w:szCs w:val="20"/>
        </w:rPr>
        <w:t>1984</w:t>
      </w:r>
      <w:r w:rsidR="006C31F1">
        <w:rPr>
          <w:rFonts w:asciiTheme="majorBidi" w:hAnsiTheme="majorBidi" w:cstheme="majorBidi"/>
          <w:sz w:val="20"/>
          <w:szCs w:val="20"/>
        </w:rPr>
        <w:t>;</w:t>
      </w:r>
      <w:r w:rsidR="00DB7822" w:rsidRPr="00EE7E44">
        <w:rPr>
          <w:rFonts w:asciiTheme="majorBidi" w:hAnsiTheme="majorBidi" w:cstheme="majorBidi"/>
          <w:sz w:val="20"/>
          <w:szCs w:val="20"/>
        </w:rPr>
        <w:t xml:space="preserve"> Figure 6.2)</w:t>
      </w:r>
      <w:r w:rsidR="006C31F1">
        <w:rPr>
          <w:rFonts w:asciiTheme="majorBidi" w:hAnsiTheme="majorBidi" w:cstheme="majorBidi"/>
          <w:sz w:val="20"/>
          <w:szCs w:val="20"/>
        </w:rPr>
        <w:t>; r</w:t>
      </w:r>
      <w:r w:rsidR="00DB7822" w:rsidRPr="00EE7E44">
        <w:rPr>
          <w:rFonts w:asciiTheme="majorBidi" w:hAnsiTheme="majorBidi" w:cstheme="majorBidi"/>
          <w:sz w:val="20"/>
          <w:szCs w:val="20"/>
        </w:rPr>
        <w:t>eproduced with permission of the author.</w:t>
      </w:r>
      <w:r w:rsidRPr="00EE7E44">
        <w:rPr>
          <w:rFonts w:asciiTheme="majorBidi" w:hAnsiTheme="majorBidi" w:cstheme="majorBidi"/>
          <w:sz w:val="24"/>
          <w:szCs w:val="24"/>
        </w:rPr>
        <w:t>]</w:t>
      </w:r>
    </w:p>
    <w:p w14:paraId="519A8DF5" w14:textId="7309E196" w:rsidR="00DB7822" w:rsidRPr="007D1A58" w:rsidRDefault="00E85E53" w:rsidP="00C21D7C">
      <w:pPr>
        <w:widowControl w:val="0"/>
        <w:spacing w:after="0" w:line="480" w:lineRule="auto"/>
        <w:jc w:val="center"/>
        <w:rPr>
          <w:rFonts w:asciiTheme="majorBidi" w:hAnsiTheme="majorBidi" w:cstheme="majorBidi"/>
          <w:sz w:val="24"/>
          <w:szCs w:val="24"/>
        </w:rPr>
      </w:pPr>
      <w:r>
        <w:rPr>
          <w:rFonts w:asciiTheme="majorBidi" w:hAnsiTheme="majorBidi" w:cstheme="majorBidi"/>
          <w:sz w:val="24"/>
          <w:szCs w:val="24"/>
        </w:rPr>
        <w:lastRenderedPageBreak/>
        <w:pict w14:anchorId="172AC4E4">
          <v:shape id="_x0000_i1063" type="#_x0000_t75" style="width:450.75pt;height:638.25pt">
            <v:imagedata r:id="rId15" o:title="F8"/>
          </v:shape>
        </w:pict>
      </w:r>
    </w:p>
    <w:p w14:paraId="4E250F29" w14:textId="4E2A1196" w:rsidR="00C21D7C" w:rsidRPr="00EE7E44" w:rsidRDefault="00C21D7C" w:rsidP="00C21D7C">
      <w:pPr>
        <w:widowControl w:val="0"/>
        <w:spacing w:after="0" w:line="480" w:lineRule="auto"/>
        <w:jc w:val="center"/>
        <w:rPr>
          <w:rFonts w:asciiTheme="majorBidi" w:hAnsiTheme="majorBidi" w:cstheme="majorBidi"/>
          <w:sz w:val="24"/>
          <w:szCs w:val="24"/>
        </w:rPr>
      </w:pPr>
      <w:r w:rsidRPr="00802C41">
        <w:rPr>
          <w:rFonts w:asciiTheme="majorBidi" w:hAnsiTheme="majorBidi" w:cstheme="majorBidi"/>
          <w:sz w:val="24"/>
          <w:szCs w:val="24"/>
        </w:rPr>
        <w:t xml:space="preserve">[Insert Figure </w:t>
      </w:r>
      <w:r w:rsidR="00464D97">
        <w:rPr>
          <w:rFonts w:asciiTheme="majorBidi" w:hAnsiTheme="majorBidi" w:cstheme="majorBidi"/>
          <w:sz w:val="24"/>
          <w:szCs w:val="24"/>
        </w:rPr>
        <w:t>8</w:t>
      </w:r>
      <w:r w:rsidRPr="00802C41">
        <w:rPr>
          <w:rFonts w:asciiTheme="majorBidi" w:hAnsiTheme="majorBidi" w:cstheme="majorBidi"/>
          <w:sz w:val="24"/>
          <w:szCs w:val="24"/>
        </w:rPr>
        <w:t xml:space="preserve"> here</w:t>
      </w:r>
      <w:r w:rsidR="00DB7822" w:rsidRPr="00802C41">
        <w:rPr>
          <w:rFonts w:asciiTheme="majorBidi" w:hAnsiTheme="majorBidi" w:cstheme="majorBidi"/>
          <w:sz w:val="24"/>
          <w:szCs w:val="24"/>
        </w:rPr>
        <w:t>:</w:t>
      </w:r>
      <w:r w:rsidR="00DB7822" w:rsidRPr="00EE7E44">
        <w:rPr>
          <w:rFonts w:asciiTheme="majorBidi" w:hAnsiTheme="majorBidi" w:cstheme="majorBidi"/>
          <w:sz w:val="20"/>
          <w:szCs w:val="20"/>
        </w:rPr>
        <w:t xml:space="preserve"> </w:t>
      </w:r>
      <w:r w:rsidR="00C9310E">
        <w:rPr>
          <w:rFonts w:asciiTheme="majorBidi" w:hAnsiTheme="majorBidi" w:cstheme="majorBidi"/>
          <w:sz w:val="20"/>
          <w:szCs w:val="20"/>
        </w:rPr>
        <w:t>LDA</w:t>
      </w:r>
      <w:r w:rsidR="00DB7822" w:rsidRPr="00EE7E44">
        <w:rPr>
          <w:rFonts w:asciiTheme="majorBidi" w:hAnsiTheme="majorBidi" w:cstheme="majorBidi"/>
          <w:sz w:val="20"/>
          <w:szCs w:val="20"/>
        </w:rPr>
        <w:t xml:space="preserve"> of all LCP</w:t>
      </w:r>
      <w:r w:rsidR="00C9310E">
        <w:rPr>
          <w:rFonts w:asciiTheme="majorBidi" w:hAnsiTheme="majorBidi" w:cstheme="majorBidi"/>
          <w:sz w:val="20"/>
          <w:szCs w:val="20"/>
        </w:rPr>
        <w:t>s</w:t>
      </w:r>
      <w:r w:rsidR="00DB7822" w:rsidRPr="00EE7E44">
        <w:rPr>
          <w:rFonts w:asciiTheme="majorBidi" w:hAnsiTheme="majorBidi" w:cstheme="majorBidi"/>
          <w:sz w:val="20"/>
          <w:szCs w:val="20"/>
        </w:rPr>
        <w:t xml:space="preserve"> calculated</w:t>
      </w:r>
      <w:r w:rsidR="00C9310E">
        <w:rPr>
          <w:rFonts w:asciiTheme="majorBidi" w:hAnsiTheme="majorBidi" w:cstheme="majorBidi"/>
          <w:sz w:val="20"/>
          <w:szCs w:val="20"/>
        </w:rPr>
        <w:t>; the key a</w:t>
      </w:r>
      <w:r w:rsidR="00DB7822" w:rsidRPr="00EE7E44">
        <w:rPr>
          <w:rFonts w:asciiTheme="majorBidi" w:hAnsiTheme="majorBidi" w:cstheme="majorBidi"/>
          <w:sz w:val="20"/>
          <w:szCs w:val="20"/>
        </w:rPr>
        <w:t>reas</w:t>
      </w:r>
      <w:r w:rsidR="00C9310E">
        <w:rPr>
          <w:rFonts w:asciiTheme="majorBidi" w:hAnsiTheme="majorBidi" w:cstheme="majorBidi"/>
          <w:sz w:val="20"/>
          <w:szCs w:val="20"/>
        </w:rPr>
        <w:t xml:space="preserve"> marked are</w:t>
      </w:r>
      <w:r w:rsidR="00DB7822" w:rsidRPr="00EE7E44">
        <w:rPr>
          <w:rFonts w:asciiTheme="majorBidi" w:hAnsiTheme="majorBidi" w:cstheme="majorBidi"/>
          <w:sz w:val="20"/>
          <w:szCs w:val="20"/>
        </w:rPr>
        <w:t xml:space="preserve"> a) Derwentwater, b) Ullswater, and c) Windermere.</w:t>
      </w:r>
      <w:r w:rsidRPr="00EE7E44">
        <w:rPr>
          <w:rFonts w:asciiTheme="majorBidi" w:hAnsiTheme="majorBidi" w:cstheme="majorBidi"/>
          <w:sz w:val="24"/>
          <w:szCs w:val="24"/>
        </w:rPr>
        <w:t>]</w:t>
      </w:r>
    </w:p>
    <w:p w14:paraId="140CA8D1" w14:textId="77777777" w:rsidR="00DB7822" w:rsidRPr="007D1A58" w:rsidRDefault="00DB7822" w:rsidP="00C21D7C">
      <w:pPr>
        <w:widowControl w:val="0"/>
        <w:spacing w:after="0" w:line="480" w:lineRule="auto"/>
        <w:jc w:val="center"/>
        <w:rPr>
          <w:rFonts w:asciiTheme="majorBidi" w:hAnsiTheme="majorBidi" w:cstheme="majorBidi"/>
          <w:sz w:val="24"/>
          <w:szCs w:val="24"/>
        </w:rPr>
      </w:pPr>
    </w:p>
    <w:p w14:paraId="6627B308" w14:textId="515B31ED" w:rsidR="000C511A" w:rsidRPr="000C511A" w:rsidRDefault="000C511A" w:rsidP="008004F0">
      <w:pPr>
        <w:widowControl w:val="0"/>
        <w:spacing w:after="0" w:line="480" w:lineRule="auto"/>
        <w:ind w:firstLine="720"/>
        <w:rPr>
          <w:rFonts w:asciiTheme="majorBidi" w:hAnsiTheme="majorBidi" w:cstheme="majorBidi"/>
          <w:i/>
          <w:sz w:val="24"/>
          <w:szCs w:val="24"/>
        </w:rPr>
      </w:pPr>
      <w:r w:rsidRPr="000C511A">
        <w:rPr>
          <w:rFonts w:asciiTheme="majorBidi" w:hAnsiTheme="majorBidi" w:cstheme="majorBidi"/>
          <w:i/>
          <w:sz w:val="24"/>
          <w:szCs w:val="24"/>
        </w:rPr>
        <w:t xml:space="preserve">3.3.3 Objective Three: </w:t>
      </w:r>
      <w:r>
        <w:rPr>
          <w:rFonts w:asciiTheme="majorBidi" w:hAnsiTheme="majorBidi" w:cstheme="majorBidi"/>
          <w:i/>
          <w:sz w:val="24"/>
          <w:szCs w:val="24"/>
        </w:rPr>
        <w:t>The function of places mentioned, but not visited</w:t>
      </w:r>
    </w:p>
    <w:p w14:paraId="2B58E006" w14:textId="77777777" w:rsidR="005410A4" w:rsidRDefault="005410A4" w:rsidP="00E8531A">
      <w:pPr>
        <w:widowControl w:val="0"/>
        <w:spacing w:after="0" w:line="480" w:lineRule="auto"/>
        <w:ind w:firstLine="720"/>
        <w:rPr>
          <w:rFonts w:asciiTheme="majorBidi" w:hAnsiTheme="majorBidi" w:cstheme="majorBidi"/>
          <w:sz w:val="24"/>
          <w:szCs w:val="24"/>
        </w:rPr>
      </w:pPr>
    </w:p>
    <w:p w14:paraId="3E0DB410" w14:textId="790361CF" w:rsidR="00C30054" w:rsidRPr="00E8531A" w:rsidRDefault="00A3319D" w:rsidP="00E8531A">
      <w:pPr>
        <w:widowControl w:val="0"/>
        <w:spacing w:after="0" w:line="480" w:lineRule="auto"/>
        <w:ind w:firstLine="720"/>
        <w:rPr>
          <w:rFonts w:ascii="Times New Roman" w:hAnsi="Times New Roman" w:cs="Times New Roman"/>
          <w:sz w:val="24"/>
          <w:szCs w:val="24"/>
        </w:rPr>
      </w:pPr>
      <w:r>
        <w:rPr>
          <w:rFonts w:asciiTheme="majorBidi" w:hAnsiTheme="majorBidi" w:cstheme="majorBidi"/>
          <w:sz w:val="24"/>
          <w:szCs w:val="24"/>
        </w:rPr>
        <w:t>Our intention, in this case, was to determine the role played by these places in</w:t>
      </w:r>
      <w:r w:rsidR="002B250E">
        <w:rPr>
          <w:rFonts w:asciiTheme="majorBidi" w:hAnsiTheme="majorBidi" w:cstheme="majorBidi"/>
          <w:sz w:val="24"/>
          <w:szCs w:val="24"/>
        </w:rPr>
        <w:t xml:space="preserve"> the</w:t>
      </w:r>
      <w:r>
        <w:rPr>
          <w:rFonts w:asciiTheme="majorBidi" w:hAnsiTheme="majorBidi" w:cstheme="majorBidi"/>
          <w:sz w:val="24"/>
          <w:szCs w:val="24"/>
        </w:rPr>
        <w:t xml:space="preserve"> </w:t>
      </w:r>
      <w:r w:rsidR="00862DEA" w:rsidRPr="001F5A4B">
        <w:rPr>
          <w:rFonts w:asciiTheme="majorBidi" w:hAnsiTheme="majorBidi" w:cstheme="majorBidi"/>
          <w:sz w:val="24"/>
          <w:szCs w:val="24"/>
        </w:rPr>
        <w:t xml:space="preserve">travel </w:t>
      </w:r>
      <w:r w:rsidR="00AE726E" w:rsidRPr="001F5A4B">
        <w:rPr>
          <w:rFonts w:asciiTheme="majorBidi" w:hAnsiTheme="majorBidi" w:cstheme="majorBidi"/>
          <w:sz w:val="24"/>
          <w:szCs w:val="24"/>
        </w:rPr>
        <w:t>narrative</w:t>
      </w:r>
      <w:r w:rsidR="002B250E">
        <w:rPr>
          <w:rFonts w:asciiTheme="majorBidi" w:hAnsiTheme="majorBidi" w:cstheme="majorBidi"/>
          <w:sz w:val="24"/>
          <w:szCs w:val="24"/>
        </w:rPr>
        <w:t>s</w:t>
      </w:r>
      <w:r w:rsidR="00CF3F6F" w:rsidRPr="001F5A4B">
        <w:rPr>
          <w:rFonts w:asciiTheme="majorBidi" w:hAnsiTheme="majorBidi" w:cstheme="majorBidi"/>
          <w:sz w:val="24"/>
          <w:szCs w:val="24"/>
        </w:rPr>
        <w:t xml:space="preserve"> presented in </w:t>
      </w:r>
      <w:r>
        <w:rPr>
          <w:rFonts w:asciiTheme="majorBidi" w:hAnsiTheme="majorBidi" w:cstheme="majorBidi"/>
          <w:sz w:val="24"/>
          <w:szCs w:val="24"/>
        </w:rPr>
        <w:t>Gray, Young and Pennant’s</w:t>
      </w:r>
      <w:r w:rsidRPr="001F5A4B">
        <w:rPr>
          <w:rFonts w:asciiTheme="majorBidi" w:hAnsiTheme="majorBidi" w:cstheme="majorBidi"/>
          <w:sz w:val="24"/>
          <w:szCs w:val="24"/>
        </w:rPr>
        <w:t xml:space="preserve"> </w:t>
      </w:r>
      <w:r w:rsidR="00EB5ED4">
        <w:rPr>
          <w:rFonts w:asciiTheme="majorBidi" w:hAnsiTheme="majorBidi" w:cstheme="majorBidi"/>
          <w:sz w:val="24"/>
          <w:szCs w:val="24"/>
        </w:rPr>
        <w:t>account</w:t>
      </w:r>
      <w:r>
        <w:rPr>
          <w:rFonts w:asciiTheme="majorBidi" w:hAnsiTheme="majorBidi" w:cstheme="majorBidi"/>
          <w:sz w:val="24"/>
          <w:szCs w:val="24"/>
        </w:rPr>
        <w:t>s</w:t>
      </w:r>
      <w:r w:rsidR="00AE726E" w:rsidRPr="001F5A4B">
        <w:rPr>
          <w:rFonts w:asciiTheme="majorBidi" w:hAnsiTheme="majorBidi" w:cstheme="majorBidi"/>
          <w:sz w:val="24"/>
          <w:szCs w:val="24"/>
        </w:rPr>
        <w:t xml:space="preserve">. </w:t>
      </w:r>
      <w:r w:rsidR="00DA6F18">
        <w:rPr>
          <w:rFonts w:asciiTheme="majorBidi" w:hAnsiTheme="majorBidi" w:cstheme="majorBidi"/>
          <w:sz w:val="24"/>
          <w:szCs w:val="24"/>
        </w:rPr>
        <w:t>Accordingly, after w</w:t>
      </w:r>
      <w:r w:rsidR="00AE726E" w:rsidRPr="001F5A4B">
        <w:rPr>
          <w:rFonts w:asciiTheme="majorBidi" w:hAnsiTheme="majorBidi" w:cstheme="majorBidi"/>
          <w:sz w:val="24"/>
          <w:szCs w:val="24"/>
        </w:rPr>
        <w:t>e identified all the places</w:t>
      </w:r>
      <w:r w:rsidR="00CF3F6F" w:rsidRPr="001F5A4B">
        <w:rPr>
          <w:rFonts w:asciiTheme="majorBidi" w:hAnsiTheme="majorBidi" w:cstheme="majorBidi"/>
          <w:sz w:val="24"/>
          <w:szCs w:val="24"/>
        </w:rPr>
        <w:t xml:space="preserve"> in the four accounts that were</w:t>
      </w:r>
      <w:r w:rsidR="00AE726E" w:rsidRPr="001F5A4B">
        <w:rPr>
          <w:rFonts w:asciiTheme="majorBidi" w:hAnsiTheme="majorBidi" w:cstheme="majorBidi"/>
          <w:sz w:val="24"/>
          <w:szCs w:val="24"/>
        </w:rPr>
        <w:t xml:space="preserve"> mentioned</w:t>
      </w:r>
      <w:r w:rsidR="005764D3" w:rsidRPr="001F5A4B">
        <w:rPr>
          <w:rFonts w:asciiTheme="majorBidi" w:hAnsiTheme="majorBidi" w:cstheme="majorBidi"/>
          <w:sz w:val="24"/>
          <w:szCs w:val="24"/>
        </w:rPr>
        <w:t xml:space="preserve"> but not visited</w:t>
      </w:r>
      <w:r w:rsidR="00DA6F18">
        <w:rPr>
          <w:rFonts w:asciiTheme="majorBidi" w:hAnsiTheme="majorBidi" w:cstheme="majorBidi"/>
          <w:sz w:val="24"/>
          <w:szCs w:val="24"/>
        </w:rPr>
        <w:t>, we</w:t>
      </w:r>
      <w:r w:rsidR="00145588" w:rsidRPr="001F5A4B">
        <w:rPr>
          <w:rFonts w:asciiTheme="majorBidi" w:hAnsiTheme="majorBidi" w:cstheme="majorBidi"/>
          <w:sz w:val="24"/>
          <w:szCs w:val="24"/>
        </w:rPr>
        <w:t xml:space="preserve"> then</w:t>
      </w:r>
      <w:r w:rsidR="00AE726E" w:rsidRPr="001F5A4B">
        <w:rPr>
          <w:rFonts w:asciiTheme="majorBidi" w:hAnsiTheme="majorBidi" w:cstheme="majorBidi"/>
          <w:sz w:val="24"/>
          <w:szCs w:val="24"/>
        </w:rPr>
        <w:t xml:space="preserve"> carried out a</w:t>
      </w:r>
      <w:r w:rsidR="00CE7497" w:rsidRPr="001F5A4B">
        <w:rPr>
          <w:rFonts w:asciiTheme="majorBidi" w:hAnsiTheme="majorBidi" w:cstheme="majorBidi"/>
          <w:sz w:val="24"/>
          <w:szCs w:val="24"/>
        </w:rPr>
        <w:t>nother</w:t>
      </w:r>
      <w:r w:rsidR="00AE726E" w:rsidRPr="001F5A4B">
        <w:rPr>
          <w:rFonts w:asciiTheme="majorBidi" w:hAnsiTheme="majorBidi" w:cstheme="majorBidi"/>
          <w:sz w:val="24"/>
          <w:szCs w:val="24"/>
        </w:rPr>
        <w:t xml:space="preserve"> spatial proximity test. </w:t>
      </w:r>
      <w:r w:rsidR="00CE7497" w:rsidRPr="001F5A4B">
        <w:rPr>
          <w:rFonts w:asciiTheme="majorBidi" w:hAnsiTheme="majorBidi" w:cstheme="majorBidi"/>
          <w:sz w:val="24"/>
          <w:szCs w:val="24"/>
        </w:rPr>
        <w:t xml:space="preserve">This time, the distance index for each writer was calculated with buffers of 1 km created from the itineraries simulated and the statistical test was also </w:t>
      </w:r>
      <w:r w:rsidR="000624FD" w:rsidRPr="001F5A4B">
        <w:rPr>
          <w:rFonts w:asciiTheme="majorBidi" w:hAnsiTheme="majorBidi" w:cstheme="majorBidi"/>
          <w:sz w:val="24"/>
          <w:szCs w:val="24"/>
        </w:rPr>
        <w:t>set to a significance level of 0.0</w:t>
      </w:r>
      <w:r w:rsidR="00793760" w:rsidRPr="001F5A4B">
        <w:rPr>
          <w:rFonts w:asciiTheme="majorBidi" w:hAnsiTheme="majorBidi" w:cstheme="majorBidi"/>
          <w:sz w:val="24"/>
          <w:szCs w:val="24"/>
        </w:rPr>
        <w:t>1</w:t>
      </w:r>
      <w:r w:rsidR="002E3189" w:rsidRPr="001F5A4B">
        <w:rPr>
          <w:rFonts w:asciiTheme="majorBidi" w:hAnsiTheme="majorBidi" w:cstheme="majorBidi"/>
          <w:sz w:val="24"/>
          <w:szCs w:val="24"/>
        </w:rPr>
        <w:t>.</w:t>
      </w:r>
      <w:r w:rsidR="00CE7497" w:rsidRPr="001F5A4B">
        <w:rPr>
          <w:rFonts w:asciiTheme="majorBidi" w:hAnsiTheme="majorBidi" w:cstheme="majorBidi"/>
          <w:sz w:val="24"/>
          <w:szCs w:val="24"/>
        </w:rPr>
        <w:t xml:space="preserve"> </w:t>
      </w:r>
      <w:r w:rsidR="002267B7" w:rsidRPr="001F5A4B">
        <w:rPr>
          <w:rFonts w:asciiTheme="majorBidi" w:hAnsiTheme="majorBidi" w:cstheme="majorBidi"/>
          <w:sz w:val="24"/>
          <w:szCs w:val="24"/>
        </w:rPr>
        <w:t>O</w:t>
      </w:r>
      <w:r w:rsidR="00FD41A9" w:rsidRPr="001F5A4B">
        <w:rPr>
          <w:rFonts w:asciiTheme="majorBidi" w:hAnsiTheme="majorBidi" w:cstheme="majorBidi"/>
          <w:sz w:val="24"/>
          <w:szCs w:val="24"/>
        </w:rPr>
        <w:t>ur intention</w:t>
      </w:r>
      <w:r w:rsidR="002267B7" w:rsidRPr="001F5A4B">
        <w:rPr>
          <w:rFonts w:asciiTheme="majorBidi" w:hAnsiTheme="majorBidi" w:cstheme="majorBidi"/>
          <w:sz w:val="24"/>
          <w:szCs w:val="24"/>
        </w:rPr>
        <w:t xml:space="preserve"> </w:t>
      </w:r>
      <w:r w:rsidR="00FD41A9" w:rsidRPr="001F5A4B">
        <w:rPr>
          <w:rFonts w:asciiTheme="majorBidi" w:hAnsiTheme="majorBidi" w:cstheme="majorBidi"/>
          <w:sz w:val="24"/>
          <w:szCs w:val="24"/>
        </w:rPr>
        <w:t>was to</w:t>
      </w:r>
      <w:r w:rsidR="00C30054" w:rsidRPr="001F5A4B">
        <w:rPr>
          <w:rFonts w:asciiTheme="majorBidi" w:hAnsiTheme="majorBidi" w:cstheme="majorBidi"/>
          <w:sz w:val="24"/>
          <w:szCs w:val="24"/>
        </w:rPr>
        <w:t xml:space="preserve"> </w:t>
      </w:r>
      <w:r w:rsidR="004250DA" w:rsidRPr="001F5A4B">
        <w:rPr>
          <w:rFonts w:asciiTheme="majorBidi" w:hAnsiTheme="majorBidi" w:cstheme="majorBidi"/>
          <w:sz w:val="24"/>
          <w:szCs w:val="24"/>
        </w:rPr>
        <w:t>assess</w:t>
      </w:r>
      <w:r w:rsidR="00FD41A9" w:rsidRPr="001F5A4B">
        <w:rPr>
          <w:rFonts w:asciiTheme="majorBidi" w:hAnsiTheme="majorBidi" w:cstheme="majorBidi"/>
          <w:sz w:val="24"/>
          <w:szCs w:val="24"/>
        </w:rPr>
        <w:t xml:space="preserve"> </w:t>
      </w:r>
      <w:r w:rsidR="00C30054" w:rsidRPr="001F5A4B">
        <w:rPr>
          <w:rFonts w:asciiTheme="majorBidi" w:hAnsiTheme="majorBidi" w:cstheme="majorBidi"/>
          <w:sz w:val="24"/>
          <w:szCs w:val="24"/>
        </w:rPr>
        <w:t xml:space="preserve">the </w:t>
      </w:r>
      <w:r w:rsidR="00FD41A9" w:rsidRPr="001F5A4B">
        <w:rPr>
          <w:rFonts w:asciiTheme="majorBidi" w:hAnsiTheme="majorBidi" w:cstheme="majorBidi"/>
          <w:sz w:val="24"/>
          <w:szCs w:val="24"/>
        </w:rPr>
        <w:t>degree to which the representation</w:t>
      </w:r>
      <w:r w:rsidR="002543D2" w:rsidRPr="001F5A4B">
        <w:rPr>
          <w:rFonts w:asciiTheme="majorBidi" w:hAnsiTheme="majorBidi" w:cstheme="majorBidi"/>
          <w:sz w:val="24"/>
          <w:szCs w:val="24"/>
        </w:rPr>
        <w:t xml:space="preserve"> of the </w:t>
      </w:r>
      <w:r w:rsidR="000F4AE5" w:rsidRPr="001F5A4B">
        <w:rPr>
          <w:rFonts w:asciiTheme="majorBidi" w:hAnsiTheme="majorBidi" w:cstheme="majorBidi"/>
          <w:sz w:val="24"/>
          <w:szCs w:val="24"/>
        </w:rPr>
        <w:t xml:space="preserve">Lake District </w:t>
      </w:r>
      <w:r w:rsidR="00FD41A9" w:rsidRPr="001F5A4B">
        <w:rPr>
          <w:rFonts w:asciiTheme="majorBidi" w:hAnsiTheme="majorBidi" w:cstheme="majorBidi"/>
          <w:sz w:val="24"/>
          <w:szCs w:val="24"/>
        </w:rPr>
        <w:t xml:space="preserve">in each </w:t>
      </w:r>
      <w:r w:rsidR="00EB5ED4">
        <w:rPr>
          <w:rFonts w:asciiTheme="majorBidi" w:hAnsiTheme="majorBidi" w:cstheme="majorBidi"/>
          <w:sz w:val="24"/>
          <w:szCs w:val="24"/>
        </w:rPr>
        <w:t>account</w:t>
      </w:r>
      <w:r w:rsidR="00EB5ED4" w:rsidRPr="001F5A4B">
        <w:rPr>
          <w:rFonts w:asciiTheme="majorBidi" w:hAnsiTheme="majorBidi" w:cstheme="majorBidi"/>
          <w:sz w:val="24"/>
          <w:szCs w:val="24"/>
        </w:rPr>
        <w:t xml:space="preserve"> </w:t>
      </w:r>
      <w:r w:rsidR="00FD41A9" w:rsidRPr="001F5A4B">
        <w:rPr>
          <w:rFonts w:asciiTheme="majorBidi" w:hAnsiTheme="majorBidi" w:cstheme="majorBidi"/>
          <w:sz w:val="24"/>
          <w:szCs w:val="24"/>
        </w:rPr>
        <w:t>was influenced by</w:t>
      </w:r>
      <w:r w:rsidR="004250DA" w:rsidRPr="001F5A4B">
        <w:rPr>
          <w:rFonts w:asciiTheme="majorBidi" w:hAnsiTheme="majorBidi" w:cstheme="majorBidi"/>
          <w:sz w:val="24"/>
          <w:szCs w:val="24"/>
        </w:rPr>
        <w:t xml:space="preserve"> the</w:t>
      </w:r>
      <w:r w:rsidR="00FD41A9" w:rsidRPr="001F5A4B">
        <w:rPr>
          <w:rFonts w:asciiTheme="majorBidi" w:hAnsiTheme="majorBidi" w:cstheme="majorBidi"/>
          <w:sz w:val="24"/>
          <w:szCs w:val="24"/>
        </w:rPr>
        <w:t xml:space="preserve"> places </w:t>
      </w:r>
      <w:r w:rsidR="009C18ED" w:rsidRPr="001F5A4B">
        <w:rPr>
          <w:rFonts w:asciiTheme="majorBidi" w:hAnsiTheme="majorBidi" w:cstheme="majorBidi"/>
          <w:sz w:val="24"/>
          <w:szCs w:val="24"/>
        </w:rPr>
        <w:t>Gray, Young and Pennant</w:t>
      </w:r>
      <w:r w:rsidR="00FD41A9" w:rsidRPr="001F5A4B">
        <w:rPr>
          <w:rFonts w:asciiTheme="majorBidi" w:hAnsiTheme="majorBidi" w:cstheme="majorBidi"/>
          <w:sz w:val="24"/>
          <w:szCs w:val="24"/>
        </w:rPr>
        <w:t xml:space="preserve"> visited and the degree to which it was influenced by places that the</w:t>
      </w:r>
      <w:r w:rsidR="00132DA6" w:rsidRPr="001F5A4B">
        <w:rPr>
          <w:rFonts w:asciiTheme="majorBidi" w:hAnsiTheme="majorBidi" w:cstheme="majorBidi"/>
          <w:sz w:val="24"/>
          <w:szCs w:val="24"/>
        </w:rPr>
        <w:t xml:space="preserve">y </w:t>
      </w:r>
      <w:r w:rsidR="00FD41A9" w:rsidRPr="001F5A4B">
        <w:rPr>
          <w:rFonts w:asciiTheme="majorBidi" w:hAnsiTheme="majorBidi" w:cstheme="majorBidi"/>
          <w:sz w:val="24"/>
          <w:szCs w:val="24"/>
        </w:rPr>
        <w:t>mentioned but did not visit</w:t>
      </w:r>
      <w:r w:rsidR="00C30054" w:rsidRPr="001F5A4B">
        <w:rPr>
          <w:rFonts w:asciiTheme="majorBidi" w:hAnsiTheme="majorBidi" w:cstheme="majorBidi"/>
          <w:sz w:val="24"/>
          <w:szCs w:val="24"/>
        </w:rPr>
        <w:t>.</w:t>
      </w:r>
      <w:r w:rsidR="002B250E">
        <w:rPr>
          <w:rFonts w:asciiTheme="majorBidi" w:hAnsiTheme="majorBidi" w:cstheme="majorBidi"/>
          <w:sz w:val="24"/>
          <w:szCs w:val="24"/>
        </w:rPr>
        <w:t xml:space="preserve"> </w:t>
      </w:r>
      <w:r w:rsidR="00E0385A" w:rsidRPr="001F5A4B">
        <w:rPr>
          <w:rFonts w:asciiTheme="majorBidi" w:hAnsiTheme="majorBidi" w:cstheme="majorBidi"/>
          <w:sz w:val="24"/>
          <w:szCs w:val="24"/>
        </w:rPr>
        <w:t xml:space="preserve">The results of </w:t>
      </w:r>
      <w:r w:rsidR="00E0385A">
        <w:rPr>
          <w:rFonts w:asciiTheme="majorBidi" w:hAnsiTheme="majorBidi" w:cstheme="majorBidi"/>
          <w:sz w:val="24"/>
          <w:szCs w:val="24"/>
        </w:rPr>
        <w:t>this test</w:t>
      </w:r>
      <w:r w:rsidR="00E0385A" w:rsidRPr="001F5A4B">
        <w:rPr>
          <w:rFonts w:asciiTheme="majorBidi" w:hAnsiTheme="majorBidi" w:cstheme="majorBidi"/>
          <w:sz w:val="24"/>
          <w:szCs w:val="24"/>
        </w:rPr>
        <w:t xml:space="preserve"> indicate that </w:t>
      </w:r>
      <w:r w:rsidR="00F27EFC">
        <w:rPr>
          <w:rFonts w:asciiTheme="majorBidi" w:hAnsiTheme="majorBidi" w:cstheme="majorBidi"/>
          <w:sz w:val="24"/>
          <w:szCs w:val="24"/>
        </w:rPr>
        <w:t xml:space="preserve">the </w:t>
      </w:r>
      <w:r w:rsidR="00E0385A" w:rsidRPr="001F5A4B">
        <w:rPr>
          <w:rFonts w:asciiTheme="majorBidi" w:hAnsiTheme="majorBidi" w:cstheme="majorBidi"/>
          <w:sz w:val="24"/>
          <w:szCs w:val="24"/>
        </w:rPr>
        <w:t>places mentioned but not visited in Gray</w:t>
      </w:r>
      <w:r w:rsidR="00E0385A">
        <w:rPr>
          <w:rFonts w:asciiTheme="majorBidi" w:hAnsiTheme="majorBidi" w:cstheme="majorBidi"/>
          <w:sz w:val="24"/>
          <w:szCs w:val="24"/>
        </w:rPr>
        <w:t xml:space="preserve"> and</w:t>
      </w:r>
      <w:r w:rsidR="00E0385A" w:rsidRPr="001F5A4B">
        <w:rPr>
          <w:rFonts w:asciiTheme="majorBidi" w:hAnsiTheme="majorBidi" w:cstheme="majorBidi"/>
          <w:sz w:val="24"/>
          <w:szCs w:val="24"/>
        </w:rPr>
        <w:t xml:space="preserve"> Young</w:t>
      </w:r>
      <w:r w:rsidR="00E0385A">
        <w:rPr>
          <w:rFonts w:asciiTheme="majorBidi" w:hAnsiTheme="majorBidi" w:cstheme="majorBidi"/>
          <w:sz w:val="24"/>
          <w:szCs w:val="24"/>
        </w:rPr>
        <w:t>’s accounts,</w:t>
      </w:r>
      <w:r w:rsidR="00E0385A" w:rsidRPr="001F5A4B">
        <w:rPr>
          <w:rFonts w:asciiTheme="majorBidi" w:hAnsiTheme="majorBidi" w:cstheme="majorBidi"/>
          <w:sz w:val="24"/>
          <w:szCs w:val="24"/>
        </w:rPr>
        <w:t xml:space="preserve"> and </w:t>
      </w:r>
      <w:r w:rsidR="00E0385A">
        <w:rPr>
          <w:rFonts w:asciiTheme="majorBidi" w:hAnsiTheme="majorBidi" w:cstheme="majorBidi"/>
          <w:sz w:val="24"/>
          <w:szCs w:val="24"/>
        </w:rPr>
        <w:t xml:space="preserve">in </w:t>
      </w:r>
      <w:r w:rsidR="00E0385A" w:rsidRPr="001F5A4B">
        <w:rPr>
          <w:rFonts w:asciiTheme="majorBidi" w:hAnsiTheme="majorBidi" w:cstheme="majorBidi"/>
          <w:sz w:val="24"/>
          <w:szCs w:val="24"/>
        </w:rPr>
        <w:t>Pennant</w:t>
      </w:r>
      <w:r w:rsidR="00E0385A">
        <w:rPr>
          <w:rFonts w:asciiTheme="majorBidi" w:hAnsiTheme="majorBidi" w:cstheme="majorBidi"/>
          <w:sz w:val="24"/>
          <w:szCs w:val="24"/>
        </w:rPr>
        <w:t>’s account</w:t>
      </w:r>
      <w:r w:rsidR="00E0385A" w:rsidRPr="001F5A4B">
        <w:rPr>
          <w:rFonts w:asciiTheme="majorBidi" w:hAnsiTheme="majorBidi" w:cstheme="majorBidi"/>
          <w:sz w:val="24"/>
          <w:szCs w:val="24"/>
        </w:rPr>
        <w:t xml:space="preserve"> </w:t>
      </w:r>
      <w:r w:rsidR="00F27EFC">
        <w:rPr>
          <w:rFonts w:asciiTheme="majorBidi" w:hAnsiTheme="majorBidi" w:cstheme="majorBidi"/>
          <w:sz w:val="24"/>
          <w:szCs w:val="24"/>
        </w:rPr>
        <w:t>of his tour of 1772</w:t>
      </w:r>
      <w:r w:rsidR="00E0385A">
        <w:rPr>
          <w:rFonts w:asciiTheme="majorBidi" w:hAnsiTheme="majorBidi" w:cstheme="majorBidi"/>
          <w:sz w:val="24"/>
          <w:szCs w:val="24"/>
        </w:rPr>
        <w:t>,</w:t>
      </w:r>
      <w:r w:rsidR="00E0385A" w:rsidRPr="001F5A4B">
        <w:rPr>
          <w:rFonts w:asciiTheme="majorBidi" w:hAnsiTheme="majorBidi" w:cstheme="majorBidi"/>
          <w:sz w:val="24"/>
          <w:szCs w:val="24"/>
        </w:rPr>
        <w:t xml:space="preserve"> are closer to the routes</w:t>
      </w:r>
      <w:r w:rsidR="00E0385A">
        <w:rPr>
          <w:rFonts w:asciiTheme="majorBidi" w:hAnsiTheme="majorBidi" w:cstheme="majorBidi"/>
          <w:sz w:val="24"/>
          <w:szCs w:val="24"/>
        </w:rPr>
        <w:t xml:space="preserve"> they these writers followed</w:t>
      </w:r>
      <w:r w:rsidR="00E0385A" w:rsidRPr="001F5A4B">
        <w:rPr>
          <w:rFonts w:asciiTheme="majorBidi" w:hAnsiTheme="majorBidi" w:cstheme="majorBidi"/>
          <w:sz w:val="24"/>
          <w:szCs w:val="24"/>
        </w:rPr>
        <w:t xml:space="preserve"> than one would expect </w:t>
      </w:r>
      <w:r w:rsidR="00F27EFC">
        <w:rPr>
          <w:rFonts w:asciiTheme="majorBidi" w:hAnsiTheme="majorBidi" w:cstheme="majorBidi"/>
          <w:sz w:val="24"/>
          <w:szCs w:val="24"/>
        </w:rPr>
        <w:t>by chance alone</w:t>
      </w:r>
      <w:r w:rsidR="00E0385A" w:rsidRPr="001F5A4B">
        <w:rPr>
          <w:rFonts w:asciiTheme="majorBidi" w:hAnsiTheme="majorBidi" w:cstheme="majorBidi"/>
          <w:sz w:val="24"/>
          <w:szCs w:val="24"/>
        </w:rPr>
        <w:t xml:space="preserve">. </w:t>
      </w:r>
      <w:r w:rsidR="00F27EFC">
        <w:rPr>
          <w:rFonts w:asciiTheme="majorBidi" w:hAnsiTheme="majorBidi" w:cstheme="majorBidi"/>
          <w:sz w:val="24"/>
          <w:szCs w:val="24"/>
        </w:rPr>
        <w:t>W</w:t>
      </w:r>
      <w:r w:rsidR="00E0385A">
        <w:rPr>
          <w:rFonts w:asciiTheme="majorBidi" w:hAnsiTheme="majorBidi" w:cstheme="majorBidi"/>
          <w:sz w:val="24"/>
          <w:szCs w:val="24"/>
        </w:rPr>
        <w:t>hen it came to</w:t>
      </w:r>
      <w:r w:rsidR="00E0385A" w:rsidRPr="001F5A4B">
        <w:rPr>
          <w:rFonts w:asciiTheme="majorBidi" w:hAnsiTheme="majorBidi" w:cstheme="majorBidi"/>
          <w:sz w:val="24"/>
          <w:szCs w:val="24"/>
        </w:rPr>
        <w:t xml:space="preserve"> Pennant</w:t>
      </w:r>
      <w:r w:rsidR="00E0385A">
        <w:rPr>
          <w:rFonts w:asciiTheme="majorBidi" w:hAnsiTheme="majorBidi" w:cstheme="majorBidi"/>
          <w:sz w:val="24"/>
          <w:szCs w:val="24"/>
        </w:rPr>
        <w:t xml:space="preserve">’s </w:t>
      </w:r>
      <w:r w:rsidR="00F27EFC">
        <w:rPr>
          <w:rFonts w:asciiTheme="majorBidi" w:hAnsiTheme="majorBidi" w:cstheme="majorBidi"/>
          <w:sz w:val="24"/>
          <w:szCs w:val="24"/>
        </w:rPr>
        <w:t>account of his 1769 tour, however,</w:t>
      </w:r>
      <w:r w:rsidR="00E0385A" w:rsidRPr="001F5A4B">
        <w:rPr>
          <w:rFonts w:asciiTheme="majorBidi" w:hAnsiTheme="majorBidi" w:cstheme="majorBidi"/>
          <w:sz w:val="24"/>
          <w:szCs w:val="24"/>
        </w:rPr>
        <w:t xml:space="preserve"> the null hypothesis could not be rejected</w:t>
      </w:r>
      <w:r w:rsidR="00F27EFC">
        <w:rPr>
          <w:rFonts w:asciiTheme="majorBidi" w:hAnsiTheme="majorBidi" w:cstheme="majorBidi"/>
          <w:sz w:val="24"/>
          <w:szCs w:val="24"/>
        </w:rPr>
        <w:t xml:space="preserve">. As we explain below, this </w:t>
      </w:r>
      <w:r w:rsidR="00E0385A" w:rsidRPr="001F5A4B">
        <w:rPr>
          <w:rFonts w:asciiTheme="majorBidi" w:hAnsiTheme="majorBidi" w:cstheme="majorBidi"/>
          <w:sz w:val="24"/>
          <w:szCs w:val="24"/>
        </w:rPr>
        <w:t xml:space="preserve">result </w:t>
      </w:r>
      <w:r w:rsidR="00F27EFC">
        <w:rPr>
          <w:rFonts w:asciiTheme="majorBidi" w:hAnsiTheme="majorBidi" w:cstheme="majorBidi"/>
          <w:sz w:val="24"/>
          <w:szCs w:val="24"/>
        </w:rPr>
        <w:t xml:space="preserve">clues us into an important aspect of how Pennant’s 1769 tour stands apart from the other texts assess in this </w:t>
      </w:r>
      <w:r w:rsidR="005410A4">
        <w:rPr>
          <w:rFonts w:asciiTheme="majorBidi" w:hAnsiTheme="majorBidi" w:cstheme="majorBidi"/>
          <w:sz w:val="24"/>
          <w:szCs w:val="24"/>
        </w:rPr>
        <w:t>experiment</w:t>
      </w:r>
      <w:r w:rsidR="00F27EFC">
        <w:rPr>
          <w:rFonts w:asciiTheme="majorBidi" w:hAnsiTheme="majorBidi" w:cstheme="majorBidi"/>
          <w:sz w:val="24"/>
          <w:szCs w:val="24"/>
        </w:rPr>
        <w:t>.</w:t>
      </w:r>
    </w:p>
    <w:p w14:paraId="77E1BA23" w14:textId="77777777" w:rsidR="00E8531A" w:rsidRDefault="00E8531A" w:rsidP="001B2968">
      <w:pPr>
        <w:widowControl w:val="0"/>
        <w:spacing w:after="0" w:line="480" w:lineRule="auto"/>
        <w:rPr>
          <w:rFonts w:asciiTheme="majorBidi" w:hAnsiTheme="majorBidi" w:cstheme="majorBidi"/>
          <w:b/>
          <w:sz w:val="24"/>
          <w:szCs w:val="24"/>
        </w:rPr>
      </w:pPr>
    </w:p>
    <w:p w14:paraId="538DE7E9" w14:textId="0B9EC7AE" w:rsidR="00F600E2" w:rsidRPr="001F5A4B" w:rsidRDefault="000644F0" w:rsidP="001B2968">
      <w:pPr>
        <w:widowControl w:val="0"/>
        <w:spacing w:after="0" w:line="480" w:lineRule="auto"/>
        <w:rPr>
          <w:rFonts w:asciiTheme="majorBidi" w:hAnsiTheme="majorBidi" w:cstheme="majorBidi"/>
          <w:b/>
          <w:sz w:val="24"/>
          <w:szCs w:val="24"/>
        </w:rPr>
      </w:pPr>
      <w:r w:rsidRPr="001F5A4B">
        <w:rPr>
          <w:rFonts w:asciiTheme="majorBidi" w:hAnsiTheme="majorBidi" w:cstheme="majorBidi"/>
          <w:b/>
          <w:sz w:val="24"/>
          <w:szCs w:val="24"/>
        </w:rPr>
        <w:t xml:space="preserve">4. </w:t>
      </w:r>
      <w:r w:rsidR="00D81305">
        <w:rPr>
          <w:rFonts w:asciiTheme="majorBidi" w:hAnsiTheme="majorBidi" w:cstheme="majorBidi"/>
          <w:b/>
          <w:sz w:val="24"/>
          <w:szCs w:val="24"/>
        </w:rPr>
        <w:t>Analysis</w:t>
      </w:r>
      <w:r w:rsidR="004E274D">
        <w:rPr>
          <w:rFonts w:asciiTheme="majorBidi" w:hAnsiTheme="majorBidi" w:cstheme="majorBidi"/>
          <w:b/>
          <w:sz w:val="24"/>
          <w:szCs w:val="24"/>
        </w:rPr>
        <w:t xml:space="preserve"> and interpretation</w:t>
      </w:r>
    </w:p>
    <w:p w14:paraId="0606BEC6" w14:textId="77777777" w:rsidR="001435CB" w:rsidRPr="001F5A4B" w:rsidRDefault="001435CB" w:rsidP="001B2968">
      <w:pPr>
        <w:widowControl w:val="0"/>
        <w:autoSpaceDE w:val="0"/>
        <w:autoSpaceDN w:val="0"/>
        <w:adjustRightInd w:val="0"/>
        <w:spacing w:after="0" w:line="480" w:lineRule="auto"/>
        <w:rPr>
          <w:rFonts w:asciiTheme="majorBidi" w:hAnsiTheme="majorBidi" w:cstheme="majorBidi"/>
          <w:sz w:val="24"/>
          <w:szCs w:val="24"/>
        </w:rPr>
      </w:pPr>
    </w:p>
    <w:p w14:paraId="1040A09F" w14:textId="1C87523A" w:rsidR="005C49B0" w:rsidRDefault="00C34163" w:rsidP="005C49B0">
      <w:pPr>
        <w:widowControl w:val="0"/>
        <w:autoSpaceDE w:val="0"/>
        <w:autoSpaceDN w:val="0"/>
        <w:adjustRightInd w:val="0"/>
        <w:spacing w:after="0" w:line="480" w:lineRule="auto"/>
        <w:rPr>
          <w:rFonts w:asciiTheme="majorBidi" w:hAnsiTheme="majorBidi" w:cstheme="majorBidi"/>
          <w:sz w:val="24"/>
          <w:szCs w:val="24"/>
        </w:rPr>
      </w:pPr>
      <w:r w:rsidRPr="001F5A4B">
        <w:rPr>
          <w:rFonts w:asciiTheme="majorBidi" w:hAnsiTheme="majorBidi" w:cstheme="majorBidi"/>
          <w:sz w:val="24"/>
          <w:szCs w:val="24"/>
        </w:rPr>
        <w:t xml:space="preserve">We believe that the methods </w:t>
      </w:r>
      <w:r w:rsidR="00E8370B" w:rsidRPr="001F5A4B">
        <w:rPr>
          <w:rFonts w:asciiTheme="majorBidi" w:hAnsiTheme="majorBidi" w:cstheme="majorBidi"/>
          <w:sz w:val="24"/>
          <w:szCs w:val="24"/>
        </w:rPr>
        <w:t>outlined above</w:t>
      </w:r>
      <w:r w:rsidR="0094543A" w:rsidRPr="001F5A4B">
        <w:rPr>
          <w:rFonts w:asciiTheme="majorBidi" w:hAnsiTheme="majorBidi" w:cstheme="majorBidi"/>
          <w:sz w:val="24"/>
          <w:szCs w:val="24"/>
        </w:rPr>
        <w:t xml:space="preserve"> </w:t>
      </w:r>
      <w:r w:rsidR="00E8370B" w:rsidRPr="001F5A4B">
        <w:rPr>
          <w:rFonts w:asciiTheme="majorBidi" w:hAnsiTheme="majorBidi" w:cstheme="majorBidi"/>
          <w:sz w:val="24"/>
          <w:szCs w:val="24"/>
        </w:rPr>
        <w:t xml:space="preserve">can facilitate more detailed analyses of how the </w:t>
      </w:r>
      <w:r w:rsidR="000B19C3" w:rsidRPr="001F5A4B">
        <w:rPr>
          <w:rFonts w:asciiTheme="majorBidi" w:hAnsiTheme="majorBidi" w:cstheme="majorBidi"/>
          <w:sz w:val="24"/>
          <w:szCs w:val="24"/>
        </w:rPr>
        <w:t>records</w:t>
      </w:r>
      <w:r w:rsidR="00E8370B" w:rsidRPr="001F5A4B">
        <w:rPr>
          <w:rFonts w:asciiTheme="majorBidi" w:hAnsiTheme="majorBidi" w:cstheme="majorBidi"/>
          <w:sz w:val="24"/>
          <w:szCs w:val="24"/>
        </w:rPr>
        <w:t xml:space="preserve"> of historical travellers </w:t>
      </w:r>
      <w:r w:rsidR="000B19C3" w:rsidRPr="001F5A4B">
        <w:rPr>
          <w:rFonts w:asciiTheme="majorBidi" w:hAnsiTheme="majorBidi" w:cstheme="majorBidi"/>
          <w:sz w:val="24"/>
          <w:szCs w:val="24"/>
        </w:rPr>
        <w:t>were</w:t>
      </w:r>
      <w:r w:rsidR="00E8370B" w:rsidRPr="001F5A4B">
        <w:rPr>
          <w:rFonts w:asciiTheme="majorBidi" w:hAnsiTheme="majorBidi" w:cstheme="majorBidi"/>
          <w:sz w:val="24"/>
          <w:szCs w:val="24"/>
        </w:rPr>
        <w:t xml:space="preserve"> shaped by the contours of the landscapes </w:t>
      </w:r>
      <w:r w:rsidR="006E0D37" w:rsidRPr="001F5A4B">
        <w:rPr>
          <w:rFonts w:asciiTheme="majorBidi" w:hAnsiTheme="majorBidi" w:cstheme="majorBidi"/>
          <w:sz w:val="24"/>
          <w:szCs w:val="24"/>
        </w:rPr>
        <w:t xml:space="preserve">through which they </w:t>
      </w:r>
      <w:r w:rsidR="00E8370B" w:rsidRPr="001F5A4B">
        <w:rPr>
          <w:rFonts w:asciiTheme="majorBidi" w:hAnsiTheme="majorBidi" w:cstheme="majorBidi"/>
          <w:sz w:val="24"/>
          <w:szCs w:val="24"/>
        </w:rPr>
        <w:t>travel</w:t>
      </w:r>
      <w:r w:rsidR="000B19C3" w:rsidRPr="001F5A4B">
        <w:rPr>
          <w:rFonts w:asciiTheme="majorBidi" w:hAnsiTheme="majorBidi" w:cstheme="majorBidi"/>
          <w:sz w:val="24"/>
          <w:szCs w:val="24"/>
        </w:rPr>
        <w:t>led</w:t>
      </w:r>
      <w:r w:rsidRPr="001F5A4B">
        <w:rPr>
          <w:rFonts w:asciiTheme="majorBidi" w:hAnsiTheme="majorBidi" w:cstheme="majorBidi"/>
          <w:sz w:val="24"/>
          <w:szCs w:val="24"/>
        </w:rPr>
        <w:t>.</w:t>
      </w:r>
      <w:r w:rsidR="00E8370B" w:rsidRPr="001F5A4B">
        <w:rPr>
          <w:rFonts w:asciiTheme="majorBidi" w:hAnsiTheme="majorBidi" w:cstheme="majorBidi"/>
          <w:sz w:val="24"/>
          <w:szCs w:val="24"/>
        </w:rPr>
        <w:t xml:space="preserve"> </w:t>
      </w:r>
      <w:r w:rsidR="007F6ABA">
        <w:rPr>
          <w:rFonts w:asciiTheme="majorBidi" w:hAnsiTheme="majorBidi" w:cstheme="majorBidi"/>
          <w:sz w:val="24"/>
          <w:szCs w:val="24"/>
        </w:rPr>
        <w:t>What is more</w:t>
      </w:r>
      <w:r w:rsidR="00E8370B" w:rsidRPr="001F5A4B">
        <w:rPr>
          <w:rFonts w:asciiTheme="majorBidi" w:hAnsiTheme="majorBidi" w:cstheme="majorBidi"/>
          <w:sz w:val="24"/>
          <w:szCs w:val="24"/>
        </w:rPr>
        <w:t xml:space="preserve">, to the degree </w:t>
      </w:r>
      <w:r w:rsidR="000B19C3" w:rsidRPr="001F5A4B">
        <w:rPr>
          <w:rFonts w:asciiTheme="majorBidi" w:hAnsiTheme="majorBidi" w:cstheme="majorBidi"/>
          <w:sz w:val="24"/>
          <w:szCs w:val="24"/>
        </w:rPr>
        <w:t xml:space="preserve">that </w:t>
      </w:r>
      <w:r w:rsidR="00E8370B" w:rsidRPr="001F5A4B">
        <w:rPr>
          <w:rFonts w:asciiTheme="majorBidi" w:hAnsiTheme="majorBidi" w:cstheme="majorBidi"/>
          <w:sz w:val="24"/>
          <w:szCs w:val="24"/>
        </w:rPr>
        <w:t xml:space="preserve">we </w:t>
      </w:r>
      <w:r w:rsidR="00487617" w:rsidRPr="001F5A4B">
        <w:rPr>
          <w:rFonts w:asciiTheme="majorBidi" w:hAnsiTheme="majorBidi" w:cstheme="majorBidi"/>
          <w:sz w:val="24"/>
          <w:szCs w:val="24"/>
        </w:rPr>
        <w:t xml:space="preserve">accept </w:t>
      </w:r>
      <w:r w:rsidR="006D0CFB" w:rsidRPr="001F5A4B">
        <w:rPr>
          <w:rFonts w:asciiTheme="majorBidi" w:hAnsiTheme="majorBidi" w:cstheme="majorBidi"/>
          <w:sz w:val="24"/>
          <w:szCs w:val="24"/>
        </w:rPr>
        <w:t>those traveller</w:t>
      </w:r>
      <w:r w:rsidR="002267B7" w:rsidRPr="001F5A4B">
        <w:rPr>
          <w:rFonts w:asciiTheme="majorBidi" w:hAnsiTheme="majorBidi" w:cstheme="majorBidi"/>
          <w:sz w:val="24"/>
          <w:szCs w:val="24"/>
        </w:rPr>
        <w:t>s</w:t>
      </w:r>
      <w:r w:rsidR="006D0CFB" w:rsidRPr="001F5A4B">
        <w:rPr>
          <w:rFonts w:asciiTheme="majorBidi" w:hAnsiTheme="majorBidi" w:cstheme="majorBidi"/>
          <w:sz w:val="24"/>
          <w:szCs w:val="24"/>
        </w:rPr>
        <w:t xml:space="preserve">’ </w:t>
      </w:r>
      <w:r w:rsidR="00E8370B" w:rsidRPr="001F5A4B">
        <w:rPr>
          <w:rFonts w:asciiTheme="majorBidi" w:hAnsiTheme="majorBidi" w:cstheme="majorBidi"/>
          <w:sz w:val="24"/>
          <w:szCs w:val="24"/>
        </w:rPr>
        <w:t>account</w:t>
      </w:r>
      <w:r w:rsidR="006D0CFB" w:rsidRPr="001F5A4B">
        <w:rPr>
          <w:rFonts w:asciiTheme="majorBidi" w:hAnsiTheme="majorBidi" w:cstheme="majorBidi"/>
          <w:sz w:val="24"/>
          <w:szCs w:val="24"/>
        </w:rPr>
        <w:t xml:space="preserve">s as </w:t>
      </w:r>
      <w:r w:rsidR="00E8370B" w:rsidRPr="001F5A4B">
        <w:rPr>
          <w:rFonts w:asciiTheme="majorBidi" w:hAnsiTheme="majorBidi" w:cstheme="majorBidi"/>
          <w:sz w:val="24"/>
          <w:szCs w:val="24"/>
        </w:rPr>
        <w:t>accurate</w:t>
      </w:r>
      <w:r w:rsidR="006D0CFB" w:rsidRPr="001F5A4B">
        <w:rPr>
          <w:rFonts w:asciiTheme="majorBidi" w:hAnsiTheme="majorBidi" w:cstheme="majorBidi"/>
          <w:sz w:val="24"/>
          <w:szCs w:val="24"/>
        </w:rPr>
        <w:t xml:space="preserve"> descriptions of their </w:t>
      </w:r>
      <w:r w:rsidR="006E0D37" w:rsidRPr="001F5A4B">
        <w:rPr>
          <w:rFonts w:asciiTheme="majorBidi" w:hAnsiTheme="majorBidi" w:cstheme="majorBidi"/>
          <w:sz w:val="24"/>
          <w:szCs w:val="24"/>
        </w:rPr>
        <w:t>journey</w:t>
      </w:r>
      <w:r w:rsidR="006D0CFB" w:rsidRPr="001F5A4B">
        <w:rPr>
          <w:rFonts w:asciiTheme="majorBidi" w:hAnsiTheme="majorBidi" w:cstheme="majorBidi"/>
          <w:sz w:val="24"/>
          <w:szCs w:val="24"/>
        </w:rPr>
        <w:t>s</w:t>
      </w:r>
      <w:r w:rsidR="00E8370B" w:rsidRPr="001F5A4B">
        <w:rPr>
          <w:rFonts w:asciiTheme="majorBidi" w:hAnsiTheme="majorBidi" w:cstheme="majorBidi"/>
          <w:sz w:val="24"/>
          <w:szCs w:val="24"/>
        </w:rPr>
        <w:t xml:space="preserve">, these methods can </w:t>
      </w:r>
      <w:r w:rsidR="006D0CFB" w:rsidRPr="001F5A4B">
        <w:rPr>
          <w:rFonts w:asciiTheme="majorBidi" w:hAnsiTheme="majorBidi" w:cstheme="majorBidi"/>
          <w:sz w:val="24"/>
          <w:szCs w:val="24"/>
        </w:rPr>
        <w:t xml:space="preserve">furnish </w:t>
      </w:r>
      <w:r w:rsidR="00E8370B" w:rsidRPr="001F5A4B">
        <w:rPr>
          <w:rFonts w:asciiTheme="majorBidi" w:hAnsiTheme="majorBidi" w:cstheme="majorBidi"/>
          <w:sz w:val="24"/>
          <w:szCs w:val="24"/>
        </w:rPr>
        <w:t xml:space="preserve">useful </w:t>
      </w:r>
      <w:r w:rsidRPr="001F5A4B">
        <w:rPr>
          <w:rFonts w:asciiTheme="majorBidi" w:hAnsiTheme="majorBidi" w:cstheme="majorBidi"/>
          <w:sz w:val="24"/>
          <w:szCs w:val="24"/>
        </w:rPr>
        <w:t>insight</w:t>
      </w:r>
      <w:r w:rsidR="00BD512E" w:rsidRPr="001F5A4B">
        <w:rPr>
          <w:rFonts w:asciiTheme="majorBidi" w:hAnsiTheme="majorBidi" w:cstheme="majorBidi"/>
          <w:sz w:val="24"/>
          <w:szCs w:val="24"/>
        </w:rPr>
        <w:t>s</w:t>
      </w:r>
      <w:r w:rsidRPr="001F5A4B">
        <w:rPr>
          <w:rFonts w:asciiTheme="majorBidi" w:hAnsiTheme="majorBidi" w:cstheme="majorBidi"/>
          <w:sz w:val="24"/>
          <w:szCs w:val="24"/>
        </w:rPr>
        <w:t xml:space="preserve"> into </w:t>
      </w:r>
      <w:r w:rsidR="006E0D37" w:rsidRPr="001F5A4B">
        <w:rPr>
          <w:rFonts w:asciiTheme="majorBidi" w:hAnsiTheme="majorBidi" w:cstheme="majorBidi"/>
          <w:sz w:val="24"/>
          <w:szCs w:val="24"/>
        </w:rPr>
        <w:t>how</w:t>
      </w:r>
      <w:r w:rsidR="006D0CFB" w:rsidRPr="001F5A4B">
        <w:rPr>
          <w:rFonts w:asciiTheme="majorBidi" w:hAnsiTheme="majorBidi" w:cstheme="majorBidi"/>
          <w:sz w:val="24"/>
          <w:szCs w:val="24"/>
        </w:rPr>
        <w:t xml:space="preserve"> their accounts were condition</w:t>
      </w:r>
      <w:r w:rsidR="004E274D">
        <w:rPr>
          <w:rFonts w:asciiTheme="majorBidi" w:hAnsiTheme="majorBidi" w:cstheme="majorBidi"/>
          <w:sz w:val="24"/>
          <w:szCs w:val="24"/>
        </w:rPr>
        <w:t>ed</w:t>
      </w:r>
      <w:r w:rsidR="006D0CFB" w:rsidRPr="001F5A4B">
        <w:rPr>
          <w:rFonts w:asciiTheme="majorBidi" w:hAnsiTheme="majorBidi" w:cstheme="majorBidi"/>
          <w:sz w:val="24"/>
          <w:szCs w:val="24"/>
        </w:rPr>
        <w:t xml:space="preserve"> by factors including the physical geography of the terrain,</w:t>
      </w:r>
      <w:r w:rsidR="00410A91" w:rsidRPr="001F5A4B">
        <w:rPr>
          <w:rFonts w:asciiTheme="majorBidi" w:hAnsiTheme="majorBidi" w:cstheme="majorBidi"/>
          <w:sz w:val="24"/>
          <w:szCs w:val="24"/>
        </w:rPr>
        <w:t xml:space="preserve"> </w:t>
      </w:r>
      <w:r w:rsidR="006E0D37" w:rsidRPr="001F5A4B">
        <w:rPr>
          <w:rFonts w:asciiTheme="majorBidi" w:hAnsiTheme="majorBidi" w:cstheme="majorBidi"/>
          <w:sz w:val="24"/>
          <w:szCs w:val="24"/>
        </w:rPr>
        <w:lastRenderedPageBreak/>
        <w:t>the existence of roads and tracks</w:t>
      </w:r>
      <w:r w:rsidR="006D0CFB" w:rsidRPr="001F5A4B">
        <w:rPr>
          <w:rFonts w:asciiTheme="majorBidi" w:hAnsiTheme="majorBidi" w:cstheme="majorBidi"/>
          <w:sz w:val="24"/>
          <w:szCs w:val="24"/>
        </w:rPr>
        <w:t>,</w:t>
      </w:r>
      <w:r w:rsidR="006E0D37" w:rsidRPr="001F5A4B">
        <w:rPr>
          <w:rFonts w:asciiTheme="majorBidi" w:hAnsiTheme="majorBidi" w:cstheme="majorBidi"/>
          <w:sz w:val="24"/>
          <w:szCs w:val="24"/>
        </w:rPr>
        <w:t xml:space="preserve"> and </w:t>
      </w:r>
      <w:r w:rsidR="006D0CFB" w:rsidRPr="001F5A4B">
        <w:rPr>
          <w:rFonts w:asciiTheme="majorBidi" w:hAnsiTheme="majorBidi" w:cstheme="majorBidi"/>
          <w:sz w:val="24"/>
          <w:szCs w:val="24"/>
        </w:rPr>
        <w:t xml:space="preserve">the availability of specific kinds of </w:t>
      </w:r>
      <w:r w:rsidR="006E0D37" w:rsidRPr="001F5A4B">
        <w:rPr>
          <w:rFonts w:asciiTheme="majorBidi" w:hAnsiTheme="majorBidi" w:cstheme="majorBidi"/>
          <w:sz w:val="24"/>
          <w:szCs w:val="24"/>
        </w:rPr>
        <w:t>transportation</w:t>
      </w:r>
      <w:r w:rsidRPr="001F5A4B">
        <w:rPr>
          <w:rFonts w:asciiTheme="majorBidi" w:hAnsiTheme="majorBidi" w:cstheme="majorBidi"/>
          <w:sz w:val="24"/>
          <w:szCs w:val="24"/>
        </w:rPr>
        <w:t xml:space="preserve">. </w:t>
      </w:r>
      <w:r w:rsidR="00713F40" w:rsidRPr="001F5A4B">
        <w:rPr>
          <w:rFonts w:asciiTheme="majorBidi" w:hAnsiTheme="majorBidi" w:cstheme="majorBidi"/>
          <w:sz w:val="24"/>
          <w:szCs w:val="24"/>
        </w:rPr>
        <w:t xml:space="preserve">Our first </w:t>
      </w:r>
      <w:r w:rsidR="005541C7" w:rsidRPr="001F5A4B">
        <w:rPr>
          <w:rFonts w:asciiTheme="majorBidi" w:hAnsiTheme="majorBidi" w:cstheme="majorBidi"/>
          <w:sz w:val="24"/>
          <w:szCs w:val="24"/>
        </w:rPr>
        <w:t xml:space="preserve">spatial proximity </w:t>
      </w:r>
      <w:r w:rsidR="00713F40" w:rsidRPr="001F5A4B">
        <w:rPr>
          <w:rFonts w:asciiTheme="majorBidi" w:hAnsiTheme="majorBidi" w:cstheme="majorBidi"/>
          <w:sz w:val="24"/>
          <w:szCs w:val="24"/>
        </w:rPr>
        <w:t xml:space="preserve">analysis </w:t>
      </w:r>
      <w:r w:rsidR="002D6A6F" w:rsidRPr="001F5A4B">
        <w:rPr>
          <w:rFonts w:asciiTheme="majorBidi" w:hAnsiTheme="majorBidi" w:cstheme="majorBidi"/>
          <w:sz w:val="24"/>
          <w:szCs w:val="24"/>
        </w:rPr>
        <w:t>of</w:t>
      </w:r>
      <w:r w:rsidR="00713F40" w:rsidRPr="001F5A4B">
        <w:rPr>
          <w:rFonts w:asciiTheme="majorBidi" w:hAnsiTheme="majorBidi" w:cstheme="majorBidi"/>
          <w:sz w:val="24"/>
          <w:szCs w:val="24"/>
        </w:rPr>
        <w:t xml:space="preserve"> the relationship between </w:t>
      </w:r>
      <w:r w:rsidR="00AA58E5" w:rsidRPr="001F5A4B">
        <w:rPr>
          <w:rFonts w:asciiTheme="majorBidi" w:hAnsiTheme="majorBidi" w:cstheme="majorBidi"/>
          <w:sz w:val="24"/>
          <w:szCs w:val="24"/>
        </w:rPr>
        <w:t xml:space="preserve">the tours and </w:t>
      </w:r>
      <w:r w:rsidR="002D6A6F" w:rsidRPr="001F5A4B">
        <w:rPr>
          <w:rFonts w:asciiTheme="majorBidi" w:hAnsiTheme="majorBidi" w:cstheme="majorBidi"/>
          <w:sz w:val="24"/>
          <w:szCs w:val="24"/>
        </w:rPr>
        <w:t xml:space="preserve">the Lake District’s </w:t>
      </w:r>
      <w:r w:rsidR="00AA58E5" w:rsidRPr="001F5A4B">
        <w:rPr>
          <w:rFonts w:asciiTheme="majorBidi" w:hAnsiTheme="majorBidi" w:cstheme="majorBidi"/>
          <w:sz w:val="24"/>
          <w:szCs w:val="24"/>
        </w:rPr>
        <w:t>natural corridors</w:t>
      </w:r>
      <w:r w:rsidR="00713F40" w:rsidRPr="001F5A4B">
        <w:rPr>
          <w:rFonts w:asciiTheme="majorBidi" w:hAnsiTheme="majorBidi" w:cstheme="majorBidi"/>
          <w:sz w:val="24"/>
          <w:szCs w:val="24"/>
        </w:rPr>
        <w:t xml:space="preserve"> demonstrates that all </w:t>
      </w:r>
      <w:r w:rsidR="00E606BF" w:rsidRPr="001F5A4B">
        <w:rPr>
          <w:rFonts w:asciiTheme="majorBidi" w:hAnsiTheme="majorBidi" w:cstheme="majorBidi"/>
          <w:sz w:val="24"/>
          <w:szCs w:val="24"/>
        </w:rPr>
        <w:t xml:space="preserve">the </w:t>
      </w:r>
      <w:r w:rsidR="00713F40" w:rsidRPr="001F5A4B">
        <w:rPr>
          <w:rFonts w:asciiTheme="majorBidi" w:hAnsiTheme="majorBidi" w:cstheme="majorBidi"/>
          <w:sz w:val="24"/>
          <w:szCs w:val="24"/>
        </w:rPr>
        <w:t>places</w:t>
      </w:r>
      <w:r w:rsidR="00E606BF" w:rsidRPr="001F5A4B">
        <w:rPr>
          <w:rFonts w:asciiTheme="majorBidi" w:hAnsiTheme="majorBidi" w:cstheme="majorBidi"/>
          <w:sz w:val="24"/>
          <w:szCs w:val="24"/>
        </w:rPr>
        <w:t xml:space="preserve"> Gray, Young and Pennant record</w:t>
      </w:r>
      <w:r w:rsidR="00713F40" w:rsidRPr="001F5A4B">
        <w:rPr>
          <w:rFonts w:asciiTheme="majorBidi" w:hAnsiTheme="majorBidi" w:cstheme="majorBidi"/>
          <w:sz w:val="24"/>
          <w:szCs w:val="24"/>
        </w:rPr>
        <w:t xml:space="preserve"> visit</w:t>
      </w:r>
      <w:r w:rsidR="00E606BF" w:rsidRPr="001F5A4B">
        <w:rPr>
          <w:rFonts w:asciiTheme="majorBidi" w:hAnsiTheme="majorBidi" w:cstheme="majorBidi"/>
          <w:sz w:val="24"/>
          <w:szCs w:val="24"/>
        </w:rPr>
        <w:t xml:space="preserve">ing </w:t>
      </w:r>
      <w:r w:rsidR="00713F40" w:rsidRPr="001F5A4B">
        <w:rPr>
          <w:rFonts w:asciiTheme="majorBidi" w:hAnsiTheme="majorBidi" w:cstheme="majorBidi"/>
          <w:sz w:val="24"/>
          <w:szCs w:val="24"/>
        </w:rPr>
        <w:t xml:space="preserve">are </w:t>
      </w:r>
      <w:r w:rsidR="00E606BF" w:rsidRPr="001F5A4B">
        <w:rPr>
          <w:rFonts w:asciiTheme="majorBidi" w:hAnsiTheme="majorBidi" w:cstheme="majorBidi"/>
          <w:sz w:val="24"/>
          <w:szCs w:val="24"/>
        </w:rPr>
        <w:t>nearer</w:t>
      </w:r>
      <w:r w:rsidR="00713F40" w:rsidRPr="001F5A4B">
        <w:rPr>
          <w:rFonts w:asciiTheme="majorBidi" w:hAnsiTheme="majorBidi" w:cstheme="majorBidi"/>
          <w:sz w:val="24"/>
          <w:szCs w:val="24"/>
        </w:rPr>
        <w:t xml:space="preserve"> to these </w:t>
      </w:r>
      <w:r w:rsidR="00363AD6" w:rsidRPr="001F5A4B">
        <w:rPr>
          <w:rFonts w:asciiTheme="majorBidi" w:hAnsiTheme="majorBidi" w:cstheme="majorBidi"/>
          <w:sz w:val="24"/>
          <w:szCs w:val="24"/>
        </w:rPr>
        <w:t>pathways</w:t>
      </w:r>
      <w:r w:rsidR="00713F40" w:rsidRPr="001F5A4B">
        <w:rPr>
          <w:rFonts w:asciiTheme="majorBidi" w:hAnsiTheme="majorBidi" w:cstheme="majorBidi"/>
          <w:sz w:val="24"/>
          <w:szCs w:val="24"/>
        </w:rPr>
        <w:t xml:space="preserve"> than would be expected by chance alone</w:t>
      </w:r>
      <w:r w:rsidR="001C3C60">
        <w:rPr>
          <w:rFonts w:asciiTheme="majorBidi" w:hAnsiTheme="majorBidi" w:cstheme="majorBidi"/>
          <w:sz w:val="24"/>
          <w:szCs w:val="24"/>
        </w:rPr>
        <w:t xml:space="preserve"> (Figure 5)</w:t>
      </w:r>
      <w:r w:rsidR="00713F40" w:rsidRPr="001F5A4B">
        <w:rPr>
          <w:rFonts w:asciiTheme="majorBidi" w:hAnsiTheme="majorBidi" w:cstheme="majorBidi"/>
          <w:sz w:val="24"/>
          <w:szCs w:val="24"/>
        </w:rPr>
        <w:t xml:space="preserve">. </w:t>
      </w:r>
      <w:r w:rsidR="00524E8E" w:rsidRPr="001F5A4B">
        <w:rPr>
          <w:rFonts w:asciiTheme="majorBidi" w:hAnsiTheme="majorBidi" w:cstheme="majorBidi"/>
          <w:sz w:val="24"/>
          <w:szCs w:val="24"/>
        </w:rPr>
        <w:t>In other words,</w:t>
      </w:r>
      <w:r w:rsidR="00AA58E5" w:rsidRPr="001F5A4B">
        <w:rPr>
          <w:rFonts w:asciiTheme="majorBidi" w:hAnsiTheme="majorBidi" w:cstheme="majorBidi"/>
          <w:sz w:val="24"/>
          <w:szCs w:val="24"/>
        </w:rPr>
        <w:t xml:space="preserve"> although </w:t>
      </w:r>
      <w:r w:rsidR="00524E8E" w:rsidRPr="001F5A4B">
        <w:rPr>
          <w:rFonts w:asciiTheme="majorBidi" w:hAnsiTheme="majorBidi" w:cstheme="majorBidi"/>
          <w:sz w:val="24"/>
          <w:szCs w:val="24"/>
        </w:rPr>
        <w:t xml:space="preserve">these three </w:t>
      </w:r>
      <w:r w:rsidR="00D17929" w:rsidRPr="001F5A4B">
        <w:rPr>
          <w:rFonts w:asciiTheme="majorBidi" w:hAnsiTheme="majorBidi" w:cstheme="majorBidi"/>
          <w:sz w:val="24"/>
          <w:szCs w:val="24"/>
        </w:rPr>
        <w:t>writers</w:t>
      </w:r>
      <w:r w:rsidR="00524E8E" w:rsidRPr="001F5A4B">
        <w:rPr>
          <w:rFonts w:asciiTheme="majorBidi" w:hAnsiTheme="majorBidi" w:cstheme="majorBidi"/>
          <w:sz w:val="24"/>
          <w:szCs w:val="24"/>
        </w:rPr>
        <w:t xml:space="preserve"> certainly</w:t>
      </w:r>
      <w:r w:rsidR="00AA58E5" w:rsidRPr="001F5A4B">
        <w:rPr>
          <w:rFonts w:asciiTheme="majorBidi" w:hAnsiTheme="majorBidi" w:cstheme="majorBidi"/>
          <w:sz w:val="24"/>
          <w:szCs w:val="24"/>
        </w:rPr>
        <w:t xml:space="preserve"> visited </w:t>
      </w:r>
      <w:r w:rsidR="009F3051" w:rsidRPr="001F5A4B">
        <w:rPr>
          <w:rFonts w:asciiTheme="majorBidi" w:hAnsiTheme="majorBidi" w:cstheme="majorBidi"/>
          <w:sz w:val="24"/>
          <w:szCs w:val="24"/>
        </w:rPr>
        <w:t xml:space="preserve">a </w:t>
      </w:r>
      <w:r w:rsidR="00AA58E5" w:rsidRPr="001F5A4B">
        <w:rPr>
          <w:rFonts w:asciiTheme="majorBidi" w:hAnsiTheme="majorBidi" w:cstheme="majorBidi"/>
          <w:sz w:val="24"/>
          <w:szCs w:val="24"/>
        </w:rPr>
        <w:t>few places that could be considered remote</w:t>
      </w:r>
      <w:r w:rsidR="00524E8E" w:rsidRPr="001F5A4B">
        <w:rPr>
          <w:rFonts w:asciiTheme="majorBidi" w:hAnsiTheme="majorBidi" w:cstheme="majorBidi"/>
          <w:sz w:val="24"/>
          <w:szCs w:val="24"/>
        </w:rPr>
        <w:t xml:space="preserve">—even </w:t>
      </w:r>
      <w:r w:rsidR="006F55AF" w:rsidRPr="001F5A4B">
        <w:rPr>
          <w:rFonts w:asciiTheme="majorBidi" w:hAnsiTheme="majorBidi" w:cstheme="majorBidi"/>
          <w:sz w:val="24"/>
          <w:szCs w:val="24"/>
        </w:rPr>
        <w:t>adventurous</w:t>
      </w:r>
      <w:r w:rsidR="00524E8E" w:rsidRPr="001F5A4B">
        <w:rPr>
          <w:rFonts w:asciiTheme="majorBidi" w:hAnsiTheme="majorBidi" w:cstheme="majorBidi"/>
          <w:sz w:val="24"/>
          <w:szCs w:val="24"/>
        </w:rPr>
        <w:t>—</w:t>
      </w:r>
      <w:r w:rsidR="00AA58E5" w:rsidRPr="001F5A4B">
        <w:rPr>
          <w:rFonts w:asciiTheme="majorBidi" w:hAnsiTheme="majorBidi" w:cstheme="majorBidi"/>
          <w:sz w:val="24"/>
          <w:szCs w:val="24"/>
        </w:rPr>
        <w:t xml:space="preserve">their itineraries </w:t>
      </w:r>
      <w:r w:rsidR="009F3051" w:rsidRPr="001F5A4B">
        <w:rPr>
          <w:rFonts w:asciiTheme="majorBidi" w:hAnsiTheme="majorBidi" w:cstheme="majorBidi"/>
          <w:sz w:val="24"/>
          <w:szCs w:val="24"/>
        </w:rPr>
        <w:t xml:space="preserve">still </w:t>
      </w:r>
      <w:r w:rsidR="00AA58E5" w:rsidRPr="001F5A4B">
        <w:rPr>
          <w:rFonts w:asciiTheme="majorBidi" w:hAnsiTheme="majorBidi" w:cstheme="majorBidi"/>
          <w:sz w:val="24"/>
          <w:szCs w:val="24"/>
        </w:rPr>
        <w:t xml:space="preserve">closely </w:t>
      </w:r>
      <w:r w:rsidR="00524E8E" w:rsidRPr="001F5A4B">
        <w:rPr>
          <w:rFonts w:asciiTheme="majorBidi" w:hAnsiTheme="majorBidi" w:cstheme="majorBidi"/>
          <w:sz w:val="24"/>
          <w:szCs w:val="24"/>
        </w:rPr>
        <w:t xml:space="preserve">followed </w:t>
      </w:r>
      <w:r w:rsidR="00AA58E5" w:rsidRPr="001F5A4B">
        <w:rPr>
          <w:rFonts w:asciiTheme="majorBidi" w:hAnsiTheme="majorBidi" w:cstheme="majorBidi"/>
          <w:sz w:val="24"/>
          <w:szCs w:val="24"/>
        </w:rPr>
        <w:t xml:space="preserve">the </w:t>
      </w:r>
      <w:r w:rsidR="00C241F8" w:rsidRPr="001F5A4B">
        <w:rPr>
          <w:rFonts w:asciiTheme="majorBidi" w:hAnsiTheme="majorBidi" w:cstheme="majorBidi"/>
          <w:sz w:val="24"/>
          <w:szCs w:val="24"/>
        </w:rPr>
        <w:t>natural corridors</w:t>
      </w:r>
      <w:r w:rsidR="00524E8E" w:rsidRPr="001F5A4B">
        <w:rPr>
          <w:rFonts w:asciiTheme="majorBidi" w:hAnsiTheme="majorBidi" w:cstheme="majorBidi"/>
          <w:sz w:val="24"/>
          <w:szCs w:val="24"/>
        </w:rPr>
        <w:t xml:space="preserve"> of the Lake District</w:t>
      </w:r>
      <w:r w:rsidR="00AA58E5" w:rsidRPr="00464D97">
        <w:rPr>
          <w:rFonts w:asciiTheme="majorBidi" w:hAnsiTheme="majorBidi" w:cstheme="majorBidi"/>
          <w:sz w:val="24"/>
          <w:szCs w:val="24"/>
        </w:rPr>
        <w:t xml:space="preserve">. </w:t>
      </w:r>
      <w:r w:rsidR="00B6214D" w:rsidRPr="00464D97">
        <w:rPr>
          <w:rFonts w:asciiTheme="majorBidi" w:hAnsiTheme="majorBidi" w:cstheme="majorBidi"/>
          <w:sz w:val="24"/>
          <w:szCs w:val="24"/>
        </w:rPr>
        <w:t>(</w:t>
      </w:r>
      <w:r w:rsidR="00257523" w:rsidRPr="00464D97">
        <w:rPr>
          <w:rFonts w:asciiTheme="majorBidi" w:hAnsiTheme="majorBidi" w:cstheme="majorBidi"/>
          <w:sz w:val="24"/>
          <w:szCs w:val="24"/>
        </w:rPr>
        <w:t xml:space="preserve">Indeed, as </w:t>
      </w:r>
      <w:r w:rsidR="00893F79">
        <w:rPr>
          <w:rFonts w:asciiTheme="majorBidi" w:hAnsiTheme="majorBidi" w:cstheme="majorBidi"/>
          <w:sz w:val="24"/>
          <w:szCs w:val="24"/>
        </w:rPr>
        <w:t>indicated</w:t>
      </w:r>
      <w:r w:rsidR="00257523" w:rsidRPr="00464D97">
        <w:rPr>
          <w:rFonts w:asciiTheme="majorBidi" w:hAnsiTheme="majorBidi" w:cstheme="majorBidi"/>
          <w:sz w:val="24"/>
          <w:szCs w:val="24"/>
        </w:rPr>
        <w:t xml:space="preserve"> in Figure </w:t>
      </w:r>
      <w:r w:rsidR="00464D97">
        <w:rPr>
          <w:rFonts w:asciiTheme="majorBidi" w:hAnsiTheme="majorBidi" w:cstheme="majorBidi"/>
          <w:sz w:val="24"/>
          <w:szCs w:val="24"/>
        </w:rPr>
        <w:t>6</w:t>
      </w:r>
      <w:r w:rsidR="00257523" w:rsidRPr="00464D97">
        <w:rPr>
          <w:rFonts w:asciiTheme="majorBidi" w:hAnsiTheme="majorBidi" w:cstheme="majorBidi"/>
          <w:sz w:val="24"/>
          <w:szCs w:val="24"/>
        </w:rPr>
        <w:t>,</w:t>
      </w:r>
      <w:r w:rsidR="008060EF" w:rsidRPr="00464D97">
        <w:rPr>
          <w:rFonts w:asciiTheme="majorBidi" w:hAnsiTheme="majorBidi" w:cstheme="majorBidi"/>
          <w:sz w:val="24"/>
          <w:szCs w:val="24"/>
        </w:rPr>
        <w:t xml:space="preserve"> </w:t>
      </w:r>
      <w:r w:rsidR="00257523" w:rsidRPr="00464D97">
        <w:rPr>
          <w:rFonts w:asciiTheme="majorBidi" w:hAnsiTheme="majorBidi" w:cstheme="majorBidi"/>
          <w:sz w:val="24"/>
          <w:szCs w:val="24"/>
        </w:rPr>
        <w:t>most of the</w:t>
      </w:r>
      <w:r w:rsidR="008060EF" w:rsidRPr="00464D97">
        <w:rPr>
          <w:rFonts w:asciiTheme="majorBidi" w:hAnsiTheme="majorBidi" w:cstheme="majorBidi"/>
          <w:sz w:val="24"/>
          <w:szCs w:val="24"/>
        </w:rPr>
        <w:t xml:space="preserve"> places </w:t>
      </w:r>
      <w:r w:rsidR="00257523" w:rsidRPr="00464D97">
        <w:rPr>
          <w:rFonts w:asciiTheme="majorBidi" w:hAnsiTheme="majorBidi" w:cstheme="majorBidi"/>
          <w:sz w:val="24"/>
          <w:szCs w:val="24"/>
        </w:rPr>
        <w:t xml:space="preserve">they </w:t>
      </w:r>
      <w:r w:rsidR="008060EF" w:rsidRPr="00464D97">
        <w:rPr>
          <w:rFonts w:asciiTheme="majorBidi" w:hAnsiTheme="majorBidi" w:cstheme="majorBidi"/>
          <w:sz w:val="24"/>
          <w:szCs w:val="24"/>
        </w:rPr>
        <w:t xml:space="preserve">visited fall within 500 metres </w:t>
      </w:r>
      <w:r w:rsidR="005410A4">
        <w:rPr>
          <w:rFonts w:asciiTheme="majorBidi" w:hAnsiTheme="majorBidi" w:cstheme="majorBidi"/>
          <w:sz w:val="24"/>
          <w:szCs w:val="24"/>
        </w:rPr>
        <w:t>of</w:t>
      </w:r>
      <w:r w:rsidR="008060EF" w:rsidRPr="00464D97">
        <w:rPr>
          <w:rFonts w:asciiTheme="majorBidi" w:hAnsiTheme="majorBidi" w:cstheme="majorBidi"/>
          <w:sz w:val="24"/>
          <w:szCs w:val="24"/>
        </w:rPr>
        <w:t xml:space="preserve"> </w:t>
      </w:r>
      <w:r w:rsidR="007C41A6" w:rsidRPr="00212160">
        <w:rPr>
          <w:rFonts w:asciiTheme="majorBidi" w:hAnsiTheme="majorBidi" w:cstheme="majorBidi"/>
          <w:sz w:val="24"/>
          <w:szCs w:val="24"/>
        </w:rPr>
        <w:t xml:space="preserve">the </w:t>
      </w:r>
      <w:r w:rsidR="00237A44" w:rsidRPr="00212160">
        <w:rPr>
          <w:rFonts w:asciiTheme="majorBidi" w:hAnsiTheme="majorBidi" w:cstheme="majorBidi"/>
          <w:sz w:val="24"/>
          <w:szCs w:val="24"/>
        </w:rPr>
        <w:t xml:space="preserve">region’s </w:t>
      </w:r>
      <w:r w:rsidR="008060EF" w:rsidRPr="00212160">
        <w:rPr>
          <w:rFonts w:asciiTheme="majorBidi" w:hAnsiTheme="majorBidi" w:cstheme="majorBidi"/>
          <w:sz w:val="24"/>
          <w:szCs w:val="24"/>
        </w:rPr>
        <w:t>natural corridors</w:t>
      </w:r>
      <w:r w:rsidR="00D62DF2" w:rsidRPr="00212160">
        <w:rPr>
          <w:rFonts w:asciiTheme="majorBidi" w:hAnsiTheme="majorBidi" w:cstheme="majorBidi"/>
          <w:sz w:val="24"/>
          <w:szCs w:val="24"/>
        </w:rPr>
        <w:t>.</w:t>
      </w:r>
      <w:r w:rsidR="00B6214D" w:rsidRPr="00212160">
        <w:rPr>
          <w:rFonts w:asciiTheme="majorBidi" w:hAnsiTheme="majorBidi" w:cstheme="majorBidi"/>
          <w:sz w:val="24"/>
          <w:szCs w:val="24"/>
        </w:rPr>
        <w:t xml:space="preserve">) </w:t>
      </w:r>
    </w:p>
    <w:p w14:paraId="4BD15F56" w14:textId="088B0832" w:rsidR="00D62DF2" w:rsidRPr="001F5A4B" w:rsidRDefault="002D6A6F" w:rsidP="00A34B5F">
      <w:pPr>
        <w:widowControl w:val="0"/>
        <w:autoSpaceDE w:val="0"/>
        <w:autoSpaceDN w:val="0"/>
        <w:adjustRightInd w:val="0"/>
        <w:spacing w:after="0" w:line="480" w:lineRule="auto"/>
        <w:ind w:firstLine="720"/>
        <w:rPr>
          <w:rFonts w:asciiTheme="majorBidi" w:hAnsiTheme="majorBidi" w:cstheme="majorBidi"/>
          <w:sz w:val="24"/>
          <w:szCs w:val="24"/>
        </w:rPr>
      </w:pPr>
      <w:r w:rsidRPr="00212160">
        <w:rPr>
          <w:rFonts w:asciiTheme="majorBidi" w:hAnsiTheme="majorBidi" w:cstheme="majorBidi"/>
          <w:sz w:val="24"/>
          <w:szCs w:val="24"/>
        </w:rPr>
        <w:t>These initial observati</w:t>
      </w:r>
      <w:r w:rsidRPr="002F4E10">
        <w:rPr>
          <w:rFonts w:asciiTheme="majorBidi" w:hAnsiTheme="majorBidi" w:cstheme="majorBidi"/>
          <w:sz w:val="24"/>
          <w:szCs w:val="24"/>
        </w:rPr>
        <w:t>ons assist us</w:t>
      </w:r>
      <w:r w:rsidR="009F3051" w:rsidRPr="007B5DFF">
        <w:rPr>
          <w:rFonts w:asciiTheme="majorBidi" w:hAnsiTheme="majorBidi" w:cstheme="majorBidi"/>
          <w:sz w:val="24"/>
          <w:szCs w:val="24"/>
        </w:rPr>
        <w:t xml:space="preserve"> in making some basic distinctions about the tours</w:t>
      </w:r>
      <w:r w:rsidR="005410A4">
        <w:rPr>
          <w:rFonts w:asciiTheme="majorBidi" w:hAnsiTheme="majorBidi" w:cstheme="majorBidi"/>
          <w:sz w:val="24"/>
          <w:szCs w:val="24"/>
        </w:rPr>
        <w:t xml:space="preserve"> documented by Gray, Young and Pennant</w:t>
      </w:r>
      <w:r w:rsidRPr="006A7A10">
        <w:rPr>
          <w:rFonts w:asciiTheme="majorBidi" w:hAnsiTheme="majorBidi" w:cstheme="majorBidi"/>
          <w:sz w:val="24"/>
          <w:szCs w:val="24"/>
        </w:rPr>
        <w:t xml:space="preserve">. </w:t>
      </w:r>
      <w:r w:rsidR="00B6214D" w:rsidRPr="006A7A10">
        <w:rPr>
          <w:rFonts w:asciiTheme="majorBidi" w:hAnsiTheme="majorBidi" w:cstheme="majorBidi"/>
          <w:sz w:val="24"/>
          <w:szCs w:val="24"/>
        </w:rPr>
        <w:t>For instance,</w:t>
      </w:r>
      <w:r w:rsidRPr="00573F55">
        <w:rPr>
          <w:rFonts w:asciiTheme="majorBidi" w:hAnsiTheme="majorBidi" w:cstheme="majorBidi"/>
          <w:sz w:val="24"/>
          <w:szCs w:val="24"/>
        </w:rPr>
        <w:t xml:space="preserve"> they</w:t>
      </w:r>
      <w:r w:rsidR="009F3051" w:rsidRPr="00573F55">
        <w:rPr>
          <w:rFonts w:asciiTheme="majorBidi" w:hAnsiTheme="majorBidi" w:cstheme="majorBidi"/>
          <w:sz w:val="24"/>
          <w:szCs w:val="24"/>
        </w:rPr>
        <w:t xml:space="preserve"> help</w:t>
      </w:r>
      <w:r w:rsidR="00B6214D" w:rsidRPr="00573F55">
        <w:rPr>
          <w:rFonts w:asciiTheme="majorBidi" w:hAnsiTheme="majorBidi" w:cstheme="majorBidi"/>
          <w:sz w:val="24"/>
          <w:szCs w:val="24"/>
        </w:rPr>
        <w:t xml:space="preserve"> us to discern that o</w:t>
      </w:r>
      <w:r w:rsidR="00B8591B" w:rsidRPr="001F5A4B">
        <w:rPr>
          <w:rFonts w:asciiTheme="majorBidi" w:hAnsiTheme="majorBidi" w:cstheme="majorBidi"/>
          <w:sz w:val="24"/>
          <w:szCs w:val="24"/>
        </w:rPr>
        <w:t>f the four accounts, the</w:t>
      </w:r>
      <w:r w:rsidR="007C41A6" w:rsidRPr="001F5A4B">
        <w:rPr>
          <w:rFonts w:asciiTheme="majorBidi" w:hAnsiTheme="majorBidi" w:cstheme="majorBidi"/>
          <w:sz w:val="24"/>
          <w:szCs w:val="24"/>
        </w:rPr>
        <w:t xml:space="preserve"> itinerary</w:t>
      </w:r>
      <w:r w:rsidR="00B8591B" w:rsidRPr="001F5A4B">
        <w:rPr>
          <w:rFonts w:asciiTheme="majorBidi" w:hAnsiTheme="majorBidi" w:cstheme="majorBidi"/>
          <w:sz w:val="24"/>
          <w:szCs w:val="24"/>
        </w:rPr>
        <w:t xml:space="preserve"> Pennant followed during his</w:t>
      </w:r>
      <w:r w:rsidR="007C41A6" w:rsidRPr="001F5A4B">
        <w:rPr>
          <w:rFonts w:asciiTheme="majorBidi" w:hAnsiTheme="majorBidi" w:cstheme="majorBidi"/>
          <w:sz w:val="24"/>
          <w:szCs w:val="24"/>
        </w:rPr>
        <w:t xml:space="preserve"> 17</w:t>
      </w:r>
      <w:r w:rsidR="00B8591B" w:rsidRPr="001F5A4B">
        <w:rPr>
          <w:rFonts w:asciiTheme="majorBidi" w:hAnsiTheme="majorBidi" w:cstheme="majorBidi"/>
          <w:sz w:val="24"/>
          <w:szCs w:val="24"/>
        </w:rPr>
        <w:t>69</w:t>
      </w:r>
      <w:r w:rsidR="007C41A6" w:rsidRPr="001F5A4B">
        <w:rPr>
          <w:rFonts w:asciiTheme="majorBidi" w:hAnsiTheme="majorBidi" w:cstheme="majorBidi"/>
          <w:sz w:val="24"/>
          <w:szCs w:val="24"/>
        </w:rPr>
        <w:t xml:space="preserve"> </w:t>
      </w:r>
      <w:r w:rsidR="00B8591B" w:rsidRPr="001F5A4B">
        <w:rPr>
          <w:rFonts w:asciiTheme="majorBidi" w:hAnsiTheme="majorBidi" w:cstheme="majorBidi"/>
          <w:sz w:val="24"/>
          <w:szCs w:val="24"/>
        </w:rPr>
        <w:t xml:space="preserve">tour </w:t>
      </w:r>
      <w:r w:rsidR="007C41A6" w:rsidRPr="001F5A4B">
        <w:rPr>
          <w:rFonts w:asciiTheme="majorBidi" w:hAnsiTheme="majorBidi" w:cstheme="majorBidi"/>
          <w:sz w:val="24"/>
          <w:szCs w:val="24"/>
        </w:rPr>
        <w:t>was</w:t>
      </w:r>
      <w:r w:rsidR="00B8591B" w:rsidRPr="001F5A4B">
        <w:rPr>
          <w:rFonts w:asciiTheme="majorBidi" w:hAnsiTheme="majorBidi" w:cstheme="majorBidi"/>
          <w:sz w:val="24"/>
          <w:szCs w:val="24"/>
        </w:rPr>
        <w:t xml:space="preserve"> the one that</w:t>
      </w:r>
      <w:r w:rsidR="005410A4">
        <w:rPr>
          <w:rFonts w:asciiTheme="majorBidi" w:hAnsiTheme="majorBidi" w:cstheme="majorBidi"/>
          <w:sz w:val="24"/>
          <w:szCs w:val="24"/>
        </w:rPr>
        <w:t xml:space="preserve"> most closely</w:t>
      </w:r>
      <w:r w:rsidR="00B8591B" w:rsidRPr="001F5A4B">
        <w:rPr>
          <w:rFonts w:asciiTheme="majorBidi" w:hAnsiTheme="majorBidi" w:cstheme="majorBidi"/>
          <w:sz w:val="24"/>
          <w:szCs w:val="24"/>
        </w:rPr>
        <w:t xml:space="preserve"> </w:t>
      </w:r>
      <w:r w:rsidR="005410A4">
        <w:rPr>
          <w:rFonts w:asciiTheme="majorBidi" w:hAnsiTheme="majorBidi" w:cstheme="majorBidi"/>
          <w:sz w:val="24"/>
          <w:szCs w:val="24"/>
        </w:rPr>
        <w:t>adhered to</w:t>
      </w:r>
      <w:r w:rsidR="00B8591B" w:rsidRPr="001F5A4B">
        <w:rPr>
          <w:rFonts w:asciiTheme="majorBidi" w:hAnsiTheme="majorBidi" w:cstheme="majorBidi"/>
          <w:sz w:val="24"/>
          <w:szCs w:val="24"/>
        </w:rPr>
        <w:t xml:space="preserve"> </w:t>
      </w:r>
      <w:r w:rsidR="005C49B0">
        <w:rPr>
          <w:rFonts w:asciiTheme="majorBidi" w:hAnsiTheme="majorBidi" w:cstheme="majorBidi"/>
          <w:sz w:val="24"/>
          <w:szCs w:val="24"/>
        </w:rPr>
        <w:t>the</w:t>
      </w:r>
      <w:r w:rsidR="005C49B0" w:rsidRPr="001F5A4B">
        <w:rPr>
          <w:rFonts w:asciiTheme="majorBidi" w:hAnsiTheme="majorBidi" w:cstheme="majorBidi"/>
          <w:sz w:val="24"/>
          <w:szCs w:val="24"/>
        </w:rPr>
        <w:t xml:space="preserve"> </w:t>
      </w:r>
      <w:r w:rsidR="00A34B5F">
        <w:rPr>
          <w:rFonts w:asciiTheme="majorBidi" w:hAnsiTheme="majorBidi" w:cstheme="majorBidi"/>
          <w:sz w:val="24"/>
          <w:szCs w:val="24"/>
        </w:rPr>
        <w:t xml:space="preserve">natural </w:t>
      </w:r>
      <w:r w:rsidR="00B8591B" w:rsidRPr="001F5A4B">
        <w:rPr>
          <w:rFonts w:asciiTheme="majorBidi" w:hAnsiTheme="majorBidi" w:cstheme="majorBidi"/>
          <w:sz w:val="24"/>
          <w:szCs w:val="24"/>
        </w:rPr>
        <w:t>corridors</w:t>
      </w:r>
      <w:r w:rsidR="005410A4">
        <w:rPr>
          <w:rFonts w:asciiTheme="majorBidi" w:hAnsiTheme="majorBidi" w:cstheme="majorBidi"/>
          <w:sz w:val="24"/>
          <w:szCs w:val="24"/>
        </w:rPr>
        <w:t xml:space="preserve"> of the region’s topography. </w:t>
      </w:r>
      <w:r w:rsidR="00B8591B" w:rsidRPr="001F5A4B">
        <w:rPr>
          <w:rFonts w:asciiTheme="majorBidi" w:hAnsiTheme="majorBidi" w:cstheme="majorBidi"/>
          <w:sz w:val="24"/>
          <w:szCs w:val="24"/>
        </w:rPr>
        <w:t xml:space="preserve">Comparatively, </w:t>
      </w:r>
      <w:r w:rsidR="007C41A6" w:rsidRPr="001F5A4B">
        <w:rPr>
          <w:rFonts w:asciiTheme="majorBidi" w:hAnsiTheme="majorBidi" w:cstheme="majorBidi"/>
          <w:sz w:val="24"/>
          <w:szCs w:val="24"/>
        </w:rPr>
        <w:t xml:space="preserve">Young and Gray </w:t>
      </w:r>
      <w:r w:rsidR="00062F8D" w:rsidRPr="001F5A4B">
        <w:rPr>
          <w:rFonts w:asciiTheme="majorBidi" w:hAnsiTheme="majorBidi" w:cstheme="majorBidi"/>
          <w:sz w:val="24"/>
          <w:szCs w:val="24"/>
        </w:rPr>
        <w:t xml:space="preserve">strayed farther from the </w:t>
      </w:r>
      <w:r w:rsidR="00FF6FBE">
        <w:rPr>
          <w:rFonts w:asciiTheme="majorBidi" w:hAnsiTheme="majorBidi" w:cstheme="majorBidi"/>
          <w:sz w:val="24"/>
          <w:szCs w:val="24"/>
        </w:rPr>
        <w:t xml:space="preserve">Lake District’s </w:t>
      </w:r>
      <w:r w:rsidR="00FD1F05" w:rsidRPr="001F5A4B">
        <w:rPr>
          <w:rFonts w:asciiTheme="majorBidi" w:hAnsiTheme="majorBidi" w:cstheme="majorBidi"/>
          <w:sz w:val="24"/>
          <w:szCs w:val="24"/>
        </w:rPr>
        <w:t>natural corridors</w:t>
      </w:r>
      <w:r w:rsidR="007C41A6" w:rsidRPr="001F5A4B">
        <w:rPr>
          <w:rFonts w:asciiTheme="majorBidi" w:hAnsiTheme="majorBidi" w:cstheme="majorBidi"/>
          <w:sz w:val="24"/>
          <w:szCs w:val="24"/>
        </w:rPr>
        <w:t xml:space="preserve">. </w:t>
      </w:r>
      <w:r w:rsidR="00B8591B" w:rsidRPr="001F5A4B">
        <w:rPr>
          <w:rFonts w:asciiTheme="majorBidi" w:hAnsiTheme="majorBidi" w:cstheme="majorBidi"/>
          <w:sz w:val="24"/>
          <w:szCs w:val="24"/>
        </w:rPr>
        <w:t>This finding</w:t>
      </w:r>
      <w:r w:rsidR="008004F0">
        <w:rPr>
          <w:rFonts w:asciiTheme="majorBidi" w:hAnsiTheme="majorBidi" w:cstheme="majorBidi"/>
          <w:sz w:val="24"/>
          <w:szCs w:val="24"/>
        </w:rPr>
        <w:t xml:space="preserve"> </w:t>
      </w:r>
      <w:r w:rsidR="00B8591B" w:rsidRPr="001F5A4B">
        <w:rPr>
          <w:rFonts w:asciiTheme="majorBidi" w:hAnsiTheme="majorBidi" w:cstheme="majorBidi"/>
          <w:sz w:val="24"/>
          <w:szCs w:val="24"/>
        </w:rPr>
        <w:t>makes sense, since in 1769 Pennant merely travelled along the outskirts of the Lake</w:t>
      </w:r>
      <w:r w:rsidR="00FF6FBE">
        <w:rPr>
          <w:rFonts w:asciiTheme="majorBidi" w:hAnsiTheme="majorBidi" w:cstheme="majorBidi"/>
          <w:sz w:val="24"/>
          <w:szCs w:val="24"/>
        </w:rPr>
        <w:t>land</w:t>
      </w:r>
      <w:r w:rsidR="00B8591B" w:rsidRPr="001F5A4B">
        <w:rPr>
          <w:rFonts w:asciiTheme="majorBidi" w:hAnsiTheme="majorBidi" w:cstheme="majorBidi"/>
          <w:sz w:val="24"/>
          <w:szCs w:val="24"/>
        </w:rPr>
        <w:t xml:space="preserve"> region whilst on his </w:t>
      </w:r>
      <w:r w:rsidR="004C699F" w:rsidRPr="001F5A4B">
        <w:rPr>
          <w:rFonts w:asciiTheme="majorBidi" w:hAnsiTheme="majorBidi" w:cstheme="majorBidi"/>
          <w:sz w:val="24"/>
          <w:szCs w:val="24"/>
        </w:rPr>
        <w:t xml:space="preserve">return from Scotland to </w:t>
      </w:r>
      <w:r w:rsidR="0006480C" w:rsidRPr="001F5A4B">
        <w:rPr>
          <w:rFonts w:asciiTheme="majorBidi" w:hAnsiTheme="majorBidi" w:cstheme="majorBidi"/>
          <w:sz w:val="24"/>
          <w:szCs w:val="24"/>
        </w:rPr>
        <w:t xml:space="preserve">his </w:t>
      </w:r>
      <w:r w:rsidR="00F4672D" w:rsidRPr="001F5A4B">
        <w:rPr>
          <w:rFonts w:asciiTheme="majorBidi" w:hAnsiTheme="majorBidi" w:cstheme="majorBidi"/>
          <w:sz w:val="24"/>
          <w:szCs w:val="24"/>
        </w:rPr>
        <w:t>Downing</w:t>
      </w:r>
      <w:r w:rsidR="0006480C" w:rsidRPr="001F5A4B">
        <w:rPr>
          <w:rFonts w:asciiTheme="majorBidi" w:hAnsiTheme="majorBidi" w:cstheme="majorBidi"/>
          <w:sz w:val="24"/>
          <w:szCs w:val="24"/>
        </w:rPr>
        <w:t xml:space="preserve"> estate</w:t>
      </w:r>
      <w:r w:rsidR="00B8591B" w:rsidRPr="001F5A4B">
        <w:rPr>
          <w:rFonts w:asciiTheme="majorBidi" w:hAnsiTheme="majorBidi" w:cstheme="majorBidi"/>
          <w:sz w:val="24"/>
          <w:szCs w:val="24"/>
        </w:rPr>
        <w:t xml:space="preserve">. </w:t>
      </w:r>
      <w:r w:rsidR="007C41A6" w:rsidRPr="001F5A4B">
        <w:rPr>
          <w:rFonts w:asciiTheme="majorBidi" w:hAnsiTheme="majorBidi" w:cstheme="majorBidi"/>
          <w:sz w:val="24"/>
          <w:szCs w:val="24"/>
        </w:rPr>
        <w:t xml:space="preserve">In his </w:t>
      </w:r>
      <w:r w:rsidR="00B8591B" w:rsidRPr="001F5A4B">
        <w:rPr>
          <w:rFonts w:asciiTheme="majorBidi" w:hAnsiTheme="majorBidi" w:cstheme="majorBidi"/>
          <w:sz w:val="24"/>
          <w:szCs w:val="24"/>
        </w:rPr>
        <w:t>tour of 1772</w:t>
      </w:r>
      <w:r w:rsidR="007C41A6" w:rsidRPr="001F5A4B">
        <w:rPr>
          <w:rFonts w:asciiTheme="majorBidi" w:hAnsiTheme="majorBidi" w:cstheme="majorBidi"/>
          <w:sz w:val="24"/>
          <w:szCs w:val="24"/>
        </w:rPr>
        <w:t>,</w:t>
      </w:r>
      <w:r w:rsidR="00646500" w:rsidRPr="001F5A4B">
        <w:rPr>
          <w:rFonts w:asciiTheme="majorBidi" w:hAnsiTheme="majorBidi" w:cstheme="majorBidi"/>
          <w:sz w:val="24"/>
          <w:szCs w:val="24"/>
        </w:rPr>
        <w:t xml:space="preserve"> </w:t>
      </w:r>
      <w:r w:rsidR="007C41A6" w:rsidRPr="001F5A4B">
        <w:rPr>
          <w:rFonts w:asciiTheme="majorBidi" w:hAnsiTheme="majorBidi" w:cstheme="majorBidi"/>
          <w:sz w:val="24"/>
          <w:szCs w:val="24"/>
        </w:rPr>
        <w:t>Pennant</w:t>
      </w:r>
      <w:r w:rsidR="00FF6FBE">
        <w:rPr>
          <w:rFonts w:asciiTheme="majorBidi" w:hAnsiTheme="majorBidi" w:cstheme="majorBidi"/>
          <w:sz w:val="24"/>
          <w:szCs w:val="24"/>
        </w:rPr>
        <w:t xml:space="preserve"> </w:t>
      </w:r>
      <w:r w:rsidR="007C41A6" w:rsidRPr="001F5A4B">
        <w:rPr>
          <w:rFonts w:asciiTheme="majorBidi" w:hAnsiTheme="majorBidi" w:cstheme="majorBidi"/>
          <w:sz w:val="24"/>
          <w:szCs w:val="24"/>
        </w:rPr>
        <w:t xml:space="preserve">visited other </w:t>
      </w:r>
      <w:r w:rsidR="005410A4">
        <w:rPr>
          <w:rFonts w:asciiTheme="majorBidi" w:hAnsiTheme="majorBidi" w:cstheme="majorBidi"/>
          <w:sz w:val="24"/>
          <w:szCs w:val="24"/>
        </w:rPr>
        <w:t>parts</w:t>
      </w:r>
      <w:r w:rsidR="007C41A6" w:rsidRPr="001F5A4B">
        <w:rPr>
          <w:rFonts w:asciiTheme="majorBidi" w:hAnsiTheme="majorBidi" w:cstheme="majorBidi"/>
          <w:sz w:val="24"/>
          <w:szCs w:val="24"/>
        </w:rPr>
        <w:t xml:space="preserve"> of the Lake District, particularly the</w:t>
      </w:r>
      <w:r w:rsidR="00646500" w:rsidRPr="001F5A4B">
        <w:rPr>
          <w:rFonts w:asciiTheme="majorBidi" w:hAnsiTheme="majorBidi" w:cstheme="majorBidi"/>
          <w:sz w:val="24"/>
          <w:szCs w:val="24"/>
        </w:rPr>
        <w:t xml:space="preserve"> Cumberland</w:t>
      </w:r>
      <w:r w:rsidR="007C41A6" w:rsidRPr="001F5A4B">
        <w:rPr>
          <w:rFonts w:asciiTheme="majorBidi" w:hAnsiTheme="majorBidi" w:cstheme="majorBidi"/>
          <w:sz w:val="24"/>
          <w:szCs w:val="24"/>
        </w:rPr>
        <w:t xml:space="preserve"> </w:t>
      </w:r>
      <w:r w:rsidR="00646500" w:rsidRPr="001F5A4B">
        <w:rPr>
          <w:rFonts w:asciiTheme="majorBidi" w:hAnsiTheme="majorBidi" w:cstheme="majorBidi"/>
          <w:sz w:val="24"/>
          <w:szCs w:val="24"/>
        </w:rPr>
        <w:t>c</w:t>
      </w:r>
      <w:r w:rsidR="007C41A6" w:rsidRPr="001F5A4B">
        <w:rPr>
          <w:rFonts w:asciiTheme="majorBidi" w:hAnsiTheme="majorBidi" w:cstheme="majorBidi"/>
          <w:sz w:val="24"/>
          <w:szCs w:val="24"/>
        </w:rPr>
        <w:t>oast</w:t>
      </w:r>
      <w:r w:rsidR="00FB2955" w:rsidRPr="001F5A4B">
        <w:rPr>
          <w:rFonts w:asciiTheme="majorBidi" w:hAnsiTheme="majorBidi" w:cstheme="majorBidi"/>
          <w:sz w:val="24"/>
          <w:szCs w:val="24"/>
        </w:rPr>
        <w:t>. Here again, however,</w:t>
      </w:r>
      <w:r w:rsidR="007C41A6" w:rsidRPr="001F5A4B">
        <w:rPr>
          <w:rFonts w:asciiTheme="majorBidi" w:hAnsiTheme="majorBidi" w:cstheme="majorBidi"/>
          <w:sz w:val="24"/>
          <w:szCs w:val="24"/>
        </w:rPr>
        <w:t xml:space="preserve"> the analysis shows</w:t>
      </w:r>
      <w:r w:rsidR="00FB2955" w:rsidRPr="001F5A4B">
        <w:rPr>
          <w:rFonts w:asciiTheme="majorBidi" w:hAnsiTheme="majorBidi" w:cstheme="majorBidi"/>
          <w:sz w:val="24"/>
          <w:szCs w:val="24"/>
        </w:rPr>
        <w:t xml:space="preserve"> us that</w:t>
      </w:r>
      <w:r w:rsidR="00F01766" w:rsidRPr="001F5A4B">
        <w:rPr>
          <w:rFonts w:asciiTheme="majorBidi" w:hAnsiTheme="majorBidi" w:cstheme="majorBidi"/>
          <w:sz w:val="24"/>
          <w:szCs w:val="24"/>
        </w:rPr>
        <w:t>,</w:t>
      </w:r>
      <w:r w:rsidR="007C41A6" w:rsidRPr="001F5A4B">
        <w:rPr>
          <w:rFonts w:asciiTheme="majorBidi" w:hAnsiTheme="majorBidi" w:cstheme="majorBidi"/>
          <w:sz w:val="24"/>
          <w:szCs w:val="24"/>
        </w:rPr>
        <w:t xml:space="preserve"> </w:t>
      </w:r>
      <w:r w:rsidR="00646500" w:rsidRPr="001F5A4B">
        <w:rPr>
          <w:rFonts w:asciiTheme="majorBidi" w:hAnsiTheme="majorBidi" w:cstheme="majorBidi"/>
          <w:sz w:val="24"/>
          <w:szCs w:val="24"/>
        </w:rPr>
        <w:t>for the most part</w:t>
      </w:r>
      <w:r w:rsidR="00FB2955" w:rsidRPr="001F5A4B">
        <w:rPr>
          <w:rFonts w:asciiTheme="majorBidi" w:hAnsiTheme="majorBidi" w:cstheme="majorBidi"/>
          <w:sz w:val="24"/>
          <w:szCs w:val="24"/>
        </w:rPr>
        <w:t>,</w:t>
      </w:r>
      <w:r w:rsidR="00646500" w:rsidRPr="001F5A4B">
        <w:rPr>
          <w:rFonts w:asciiTheme="majorBidi" w:hAnsiTheme="majorBidi" w:cstheme="majorBidi"/>
          <w:sz w:val="24"/>
          <w:szCs w:val="24"/>
        </w:rPr>
        <w:t xml:space="preserve"> </w:t>
      </w:r>
      <w:r w:rsidR="007C41A6" w:rsidRPr="001F5A4B">
        <w:rPr>
          <w:rFonts w:asciiTheme="majorBidi" w:hAnsiTheme="majorBidi" w:cstheme="majorBidi"/>
          <w:sz w:val="24"/>
          <w:szCs w:val="24"/>
        </w:rPr>
        <w:t xml:space="preserve">he still </w:t>
      </w:r>
      <w:r w:rsidR="00646500" w:rsidRPr="001F5A4B">
        <w:rPr>
          <w:rFonts w:asciiTheme="majorBidi" w:hAnsiTheme="majorBidi" w:cstheme="majorBidi"/>
          <w:sz w:val="24"/>
          <w:szCs w:val="24"/>
        </w:rPr>
        <w:t>followed the natural contours of the</w:t>
      </w:r>
      <w:r w:rsidR="00FF6FBE">
        <w:rPr>
          <w:rFonts w:asciiTheme="majorBidi" w:hAnsiTheme="majorBidi" w:cstheme="majorBidi"/>
          <w:sz w:val="24"/>
          <w:szCs w:val="24"/>
        </w:rPr>
        <w:t xml:space="preserve"> region’s</w:t>
      </w:r>
      <w:r w:rsidR="00646500" w:rsidRPr="001F5A4B">
        <w:rPr>
          <w:rFonts w:asciiTheme="majorBidi" w:hAnsiTheme="majorBidi" w:cstheme="majorBidi"/>
          <w:sz w:val="24"/>
          <w:szCs w:val="24"/>
        </w:rPr>
        <w:t xml:space="preserve"> terrain</w:t>
      </w:r>
      <w:r w:rsidR="007C41A6" w:rsidRPr="001F5A4B">
        <w:rPr>
          <w:rFonts w:asciiTheme="majorBidi" w:hAnsiTheme="majorBidi" w:cstheme="majorBidi"/>
          <w:sz w:val="24"/>
          <w:szCs w:val="24"/>
        </w:rPr>
        <w:t xml:space="preserve">. </w:t>
      </w:r>
    </w:p>
    <w:p w14:paraId="479C403D" w14:textId="68C2D79B" w:rsidR="000A5175" w:rsidRDefault="008004F0" w:rsidP="00FD1F05">
      <w:pPr>
        <w:widowControl w:val="0"/>
        <w:autoSpaceDE w:val="0"/>
        <w:autoSpaceDN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tab/>
      </w:r>
      <w:r w:rsidR="009F3051" w:rsidRPr="001F5A4B">
        <w:rPr>
          <w:rFonts w:asciiTheme="majorBidi" w:hAnsiTheme="majorBidi" w:cstheme="majorBidi"/>
          <w:sz w:val="24"/>
          <w:szCs w:val="24"/>
        </w:rPr>
        <w:t xml:space="preserve">Beyond facilitating such basic distinctions, the spatial proximity analysis </w:t>
      </w:r>
      <w:r w:rsidR="000A5175">
        <w:rPr>
          <w:rFonts w:asciiTheme="majorBidi" w:hAnsiTheme="majorBidi" w:cstheme="majorBidi"/>
          <w:sz w:val="24"/>
          <w:szCs w:val="24"/>
        </w:rPr>
        <w:t xml:space="preserve">we conducted </w:t>
      </w:r>
      <w:r w:rsidR="009F3051" w:rsidRPr="001F5A4B">
        <w:rPr>
          <w:rFonts w:asciiTheme="majorBidi" w:hAnsiTheme="majorBidi" w:cstheme="majorBidi"/>
          <w:sz w:val="24"/>
          <w:szCs w:val="24"/>
        </w:rPr>
        <w:t xml:space="preserve">also helps us </w:t>
      </w:r>
      <w:r w:rsidR="00ED6432" w:rsidRPr="001F5A4B">
        <w:rPr>
          <w:rFonts w:asciiTheme="majorBidi" w:hAnsiTheme="majorBidi" w:cstheme="majorBidi"/>
          <w:sz w:val="24"/>
          <w:szCs w:val="24"/>
        </w:rPr>
        <w:t xml:space="preserve">to </w:t>
      </w:r>
      <w:r w:rsidR="00316BDB" w:rsidRPr="001F5A4B">
        <w:rPr>
          <w:rFonts w:asciiTheme="majorBidi" w:hAnsiTheme="majorBidi" w:cstheme="majorBidi"/>
          <w:sz w:val="24"/>
          <w:szCs w:val="24"/>
        </w:rPr>
        <w:t xml:space="preserve">perceive the correspondence between the Lake District’s natural corridors and the routes that were present </w:t>
      </w:r>
      <w:r w:rsidR="005410A4">
        <w:rPr>
          <w:rFonts w:asciiTheme="majorBidi" w:hAnsiTheme="majorBidi" w:cstheme="majorBidi"/>
          <w:sz w:val="24"/>
          <w:szCs w:val="24"/>
        </w:rPr>
        <w:t>at the time Gray, Young and Pennant paid their visits to the region</w:t>
      </w:r>
      <w:r w:rsidR="009F3051" w:rsidRPr="001F5A4B">
        <w:rPr>
          <w:rFonts w:asciiTheme="majorBidi" w:hAnsiTheme="majorBidi" w:cstheme="majorBidi"/>
          <w:sz w:val="24"/>
          <w:szCs w:val="24"/>
        </w:rPr>
        <w:t xml:space="preserve">. </w:t>
      </w:r>
      <w:r w:rsidR="00ED6432" w:rsidRPr="001F5A4B">
        <w:rPr>
          <w:rFonts w:asciiTheme="majorBidi" w:hAnsiTheme="majorBidi" w:cstheme="majorBidi"/>
          <w:sz w:val="24"/>
          <w:szCs w:val="24"/>
        </w:rPr>
        <w:t>Inasmuch</w:t>
      </w:r>
      <w:r w:rsidR="009F3051" w:rsidRPr="001F5A4B">
        <w:rPr>
          <w:rFonts w:asciiTheme="majorBidi" w:hAnsiTheme="majorBidi" w:cstheme="majorBidi"/>
          <w:sz w:val="24"/>
          <w:szCs w:val="24"/>
        </w:rPr>
        <w:t>,</w:t>
      </w:r>
      <w:r w:rsidR="00ED6432" w:rsidRPr="001F5A4B">
        <w:rPr>
          <w:rFonts w:asciiTheme="majorBidi" w:hAnsiTheme="majorBidi" w:cstheme="majorBidi"/>
          <w:sz w:val="24"/>
          <w:szCs w:val="24"/>
        </w:rPr>
        <w:t xml:space="preserve"> this analysis</w:t>
      </w:r>
      <w:r w:rsidR="009F3051" w:rsidRPr="001F5A4B">
        <w:rPr>
          <w:rFonts w:asciiTheme="majorBidi" w:hAnsiTheme="majorBidi" w:cstheme="majorBidi"/>
          <w:sz w:val="24"/>
          <w:szCs w:val="24"/>
        </w:rPr>
        <w:t xml:space="preserve"> </w:t>
      </w:r>
      <w:r w:rsidR="007D4052" w:rsidRPr="001F5A4B">
        <w:rPr>
          <w:rFonts w:asciiTheme="majorBidi" w:hAnsiTheme="majorBidi" w:cstheme="majorBidi"/>
          <w:sz w:val="24"/>
          <w:szCs w:val="24"/>
        </w:rPr>
        <w:t xml:space="preserve">enables </w:t>
      </w:r>
      <w:r w:rsidR="009F3051" w:rsidRPr="001F5A4B">
        <w:rPr>
          <w:rFonts w:asciiTheme="majorBidi" w:hAnsiTheme="majorBidi" w:cstheme="majorBidi"/>
          <w:sz w:val="24"/>
          <w:szCs w:val="24"/>
        </w:rPr>
        <w:t>us to discern that</w:t>
      </w:r>
      <w:r w:rsidR="007805E2" w:rsidRPr="001F5A4B">
        <w:rPr>
          <w:rFonts w:asciiTheme="majorBidi" w:hAnsiTheme="majorBidi" w:cstheme="majorBidi"/>
          <w:sz w:val="24"/>
          <w:szCs w:val="24"/>
        </w:rPr>
        <w:t>, without exception,</w:t>
      </w:r>
      <w:r w:rsidR="009F3051" w:rsidRPr="001F5A4B">
        <w:rPr>
          <w:rFonts w:asciiTheme="majorBidi" w:hAnsiTheme="majorBidi" w:cstheme="majorBidi"/>
          <w:sz w:val="24"/>
          <w:szCs w:val="24"/>
        </w:rPr>
        <w:t xml:space="preserve"> all three writers</w:t>
      </w:r>
      <w:r w:rsidR="00F121D7" w:rsidRPr="001F5A4B">
        <w:rPr>
          <w:rFonts w:asciiTheme="majorBidi" w:hAnsiTheme="majorBidi" w:cstheme="majorBidi"/>
          <w:sz w:val="24"/>
          <w:szCs w:val="24"/>
        </w:rPr>
        <w:t xml:space="preserve"> </w:t>
      </w:r>
      <w:r w:rsidR="00316BDB" w:rsidRPr="001F5A4B">
        <w:rPr>
          <w:rFonts w:asciiTheme="majorBidi" w:hAnsiTheme="majorBidi" w:cstheme="majorBidi"/>
          <w:sz w:val="24"/>
          <w:szCs w:val="24"/>
        </w:rPr>
        <w:t xml:space="preserve">primarily </w:t>
      </w:r>
      <w:r w:rsidR="00EC6DDA" w:rsidRPr="001F5A4B">
        <w:rPr>
          <w:rFonts w:asciiTheme="majorBidi" w:hAnsiTheme="majorBidi" w:cstheme="majorBidi"/>
          <w:sz w:val="24"/>
          <w:szCs w:val="24"/>
        </w:rPr>
        <w:t>relied on</w:t>
      </w:r>
      <w:r w:rsidR="00CC1E9E" w:rsidRPr="001F5A4B">
        <w:rPr>
          <w:rFonts w:asciiTheme="majorBidi" w:hAnsiTheme="majorBidi" w:cstheme="majorBidi"/>
          <w:sz w:val="24"/>
          <w:szCs w:val="24"/>
        </w:rPr>
        <w:t xml:space="preserve"> local</w:t>
      </w:r>
      <w:r w:rsidR="00637EF3" w:rsidRPr="001F5A4B">
        <w:rPr>
          <w:rFonts w:asciiTheme="majorBidi" w:hAnsiTheme="majorBidi" w:cstheme="majorBidi"/>
          <w:sz w:val="24"/>
          <w:szCs w:val="24"/>
        </w:rPr>
        <w:t xml:space="preserve"> </w:t>
      </w:r>
      <w:r w:rsidR="006A5BC0" w:rsidRPr="001F5A4B">
        <w:rPr>
          <w:rFonts w:asciiTheme="majorBidi" w:hAnsiTheme="majorBidi" w:cstheme="majorBidi"/>
          <w:sz w:val="24"/>
          <w:szCs w:val="24"/>
        </w:rPr>
        <w:t>carriage roads</w:t>
      </w:r>
      <w:r w:rsidR="000506F1" w:rsidRPr="001F5A4B">
        <w:rPr>
          <w:rFonts w:asciiTheme="majorBidi" w:hAnsiTheme="majorBidi" w:cstheme="majorBidi"/>
          <w:sz w:val="24"/>
          <w:szCs w:val="24"/>
        </w:rPr>
        <w:t xml:space="preserve"> and </w:t>
      </w:r>
      <w:r w:rsidR="00637EF3" w:rsidRPr="001F5A4B">
        <w:rPr>
          <w:rFonts w:asciiTheme="majorBidi" w:hAnsiTheme="majorBidi" w:cstheme="majorBidi"/>
          <w:sz w:val="24"/>
          <w:szCs w:val="24"/>
        </w:rPr>
        <w:t>turnpikes</w:t>
      </w:r>
      <w:r w:rsidR="00ED6432" w:rsidRPr="001F5A4B">
        <w:rPr>
          <w:rFonts w:asciiTheme="majorBidi" w:hAnsiTheme="majorBidi" w:cstheme="majorBidi"/>
          <w:sz w:val="24"/>
          <w:szCs w:val="24"/>
        </w:rPr>
        <w:t xml:space="preserve"> in their travels</w:t>
      </w:r>
      <w:r w:rsidR="00637EF3" w:rsidRPr="001F5A4B">
        <w:rPr>
          <w:rFonts w:asciiTheme="majorBidi" w:hAnsiTheme="majorBidi" w:cstheme="majorBidi"/>
          <w:sz w:val="24"/>
          <w:szCs w:val="24"/>
        </w:rPr>
        <w:t xml:space="preserve">. </w:t>
      </w:r>
      <w:r w:rsidR="00BB2E46" w:rsidRPr="001F5A4B">
        <w:rPr>
          <w:rFonts w:asciiTheme="majorBidi" w:hAnsiTheme="majorBidi" w:cstheme="majorBidi"/>
          <w:sz w:val="24"/>
          <w:szCs w:val="24"/>
        </w:rPr>
        <w:t xml:space="preserve">At first glance </w:t>
      </w:r>
      <w:r w:rsidR="007805E2" w:rsidRPr="001F5A4B">
        <w:rPr>
          <w:rFonts w:asciiTheme="majorBidi" w:hAnsiTheme="majorBidi" w:cstheme="majorBidi"/>
          <w:sz w:val="24"/>
          <w:szCs w:val="24"/>
        </w:rPr>
        <w:t>t</w:t>
      </w:r>
      <w:r w:rsidR="007B193C" w:rsidRPr="001F5A4B">
        <w:rPr>
          <w:rFonts w:asciiTheme="majorBidi" w:hAnsiTheme="majorBidi" w:cstheme="majorBidi"/>
          <w:sz w:val="24"/>
          <w:szCs w:val="24"/>
        </w:rPr>
        <w:t xml:space="preserve">his </w:t>
      </w:r>
      <w:r w:rsidR="007805E2" w:rsidRPr="001F5A4B">
        <w:rPr>
          <w:rFonts w:asciiTheme="majorBidi" w:hAnsiTheme="majorBidi" w:cstheme="majorBidi"/>
          <w:sz w:val="24"/>
          <w:szCs w:val="24"/>
        </w:rPr>
        <w:t>may seem a minor point, but it</w:t>
      </w:r>
      <w:r w:rsidR="007B193C" w:rsidRPr="001F5A4B">
        <w:rPr>
          <w:rFonts w:asciiTheme="majorBidi" w:hAnsiTheme="majorBidi" w:cstheme="majorBidi"/>
          <w:sz w:val="24"/>
          <w:szCs w:val="24"/>
        </w:rPr>
        <w:t xml:space="preserve"> </w:t>
      </w:r>
      <w:r w:rsidR="007805E2" w:rsidRPr="001F5A4B">
        <w:rPr>
          <w:rFonts w:asciiTheme="majorBidi" w:hAnsiTheme="majorBidi" w:cstheme="majorBidi"/>
          <w:sz w:val="24"/>
          <w:szCs w:val="24"/>
        </w:rPr>
        <w:t xml:space="preserve">is of </w:t>
      </w:r>
      <w:r w:rsidR="005C49B0">
        <w:rPr>
          <w:rFonts w:asciiTheme="majorBidi" w:hAnsiTheme="majorBidi" w:cstheme="majorBidi"/>
          <w:sz w:val="24"/>
          <w:szCs w:val="24"/>
        </w:rPr>
        <w:t>significant</w:t>
      </w:r>
      <w:r w:rsidR="005C49B0" w:rsidRPr="001F5A4B">
        <w:rPr>
          <w:rFonts w:asciiTheme="majorBidi" w:hAnsiTheme="majorBidi" w:cstheme="majorBidi"/>
          <w:sz w:val="24"/>
          <w:szCs w:val="24"/>
        </w:rPr>
        <w:t xml:space="preserve"> </w:t>
      </w:r>
      <w:r w:rsidR="007805E2" w:rsidRPr="001F5A4B">
        <w:rPr>
          <w:rFonts w:asciiTheme="majorBidi" w:hAnsiTheme="majorBidi" w:cstheme="majorBidi"/>
          <w:sz w:val="24"/>
          <w:szCs w:val="24"/>
        </w:rPr>
        <w:t>importance.</w:t>
      </w:r>
      <w:r w:rsidR="00FD1F05" w:rsidRPr="001F5A4B" w:rsidDel="00FD1F05">
        <w:rPr>
          <w:rFonts w:asciiTheme="majorBidi" w:hAnsiTheme="majorBidi" w:cstheme="majorBidi"/>
          <w:sz w:val="24"/>
          <w:szCs w:val="24"/>
        </w:rPr>
        <w:t xml:space="preserve"> </w:t>
      </w:r>
      <w:r w:rsidR="000A5175">
        <w:rPr>
          <w:rFonts w:asciiTheme="majorBidi" w:hAnsiTheme="majorBidi" w:cstheme="majorBidi"/>
          <w:sz w:val="24"/>
          <w:szCs w:val="24"/>
        </w:rPr>
        <w:t>S</w:t>
      </w:r>
      <w:r w:rsidR="00D2671B" w:rsidRPr="001F5A4B">
        <w:rPr>
          <w:rFonts w:asciiTheme="majorBidi" w:hAnsiTheme="majorBidi" w:cstheme="majorBidi"/>
          <w:sz w:val="24"/>
          <w:szCs w:val="24"/>
        </w:rPr>
        <w:t>cholars</w:t>
      </w:r>
      <w:r w:rsidR="00B94F78" w:rsidRPr="001F5A4B">
        <w:rPr>
          <w:rFonts w:asciiTheme="majorBidi" w:hAnsiTheme="majorBidi" w:cstheme="majorBidi"/>
          <w:sz w:val="24"/>
          <w:szCs w:val="24"/>
        </w:rPr>
        <w:t xml:space="preserve"> </w:t>
      </w:r>
      <w:r w:rsidR="000A5175">
        <w:rPr>
          <w:rFonts w:asciiTheme="majorBidi" w:hAnsiTheme="majorBidi" w:cstheme="majorBidi"/>
          <w:sz w:val="24"/>
          <w:szCs w:val="24"/>
        </w:rPr>
        <w:t>[</w:t>
      </w:r>
      <w:r w:rsidR="00EC6DDA" w:rsidRPr="001F5A4B">
        <w:rPr>
          <w:rFonts w:asciiTheme="majorBidi" w:hAnsiTheme="majorBidi" w:cstheme="majorBidi"/>
          <w:sz w:val="24"/>
          <w:szCs w:val="24"/>
        </w:rPr>
        <w:t>Andrews 1989</w:t>
      </w:r>
      <w:r w:rsidR="00841D67" w:rsidRPr="001F5A4B">
        <w:rPr>
          <w:rFonts w:asciiTheme="majorBidi" w:hAnsiTheme="majorBidi" w:cstheme="majorBidi"/>
          <w:sz w:val="24"/>
          <w:szCs w:val="24"/>
        </w:rPr>
        <w:t>][</w:t>
      </w:r>
      <w:r w:rsidR="00EC6DDA" w:rsidRPr="001F5A4B">
        <w:rPr>
          <w:rFonts w:asciiTheme="majorBidi" w:hAnsiTheme="majorBidi" w:cstheme="majorBidi"/>
          <w:sz w:val="24"/>
          <w:szCs w:val="24"/>
        </w:rPr>
        <w:t>Ousby 1990</w:t>
      </w:r>
      <w:r w:rsidR="00841D67" w:rsidRPr="001F5A4B">
        <w:rPr>
          <w:rFonts w:asciiTheme="majorBidi" w:hAnsiTheme="majorBidi" w:cstheme="majorBidi"/>
          <w:sz w:val="24"/>
          <w:szCs w:val="24"/>
        </w:rPr>
        <w:t>][</w:t>
      </w:r>
      <w:r w:rsidR="00EC6DDA" w:rsidRPr="001F5A4B">
        <w:rPr>
          <w:rFonts w:asciiTheme="majorBidi" w:hAnsiTheme="majorBidi" w:cstheme="majorBidi"/>
          <w:sz w:val="24"/>
          <w:szCs w:val="24"/>
        </w:rPr>
        <w:t>Powell and Hebron 2010</w:t>
      </w:r>
      <w:r w:rsidR="00CA30E1" w:rsidRPr="001F5A4B">
        <w:rPr>
          <w:rFonts w:asciiTheme="majorBidi" w:hAnsiTheme="majorBidi" w:cstheme="majorBidi"/>
          <w:sz w:val="24"/>
          <w:szCs w:val="24"/>
        </w:rPr>
        <w:t>]</w:t>
      </w:r>
      <w:r w:rsidR="00D2671B" w:rsidRPr="001F5A4B">
        <w:rPr>
          <w:rFonts w:asciiTheme="majorBidi" w:hAnsiTheme="majorBidi" w:cstheme="majorBidi"/>
          <w:sz w:val="24"/>
          <w:szCs w:val="24"/>
        </w:rPr>
        <w:t xml:space="preserve"> have long credited the accounts of early </w:t>
      </w:r>
      <w:r w:rsidR="00D2671B" w:rsidRPr="001F5A4B">
        <w:rPr>
          <w:rFonts w:asciiTheme="majorBidi" w:hAnsiTheme="majorBidi" w:cstheme="majorBidi"/>
          <w:sz w:val="24"/>
          <w:szCs w:val="24"/>
        </w:rPr>
        <w:lastRenderedPageBreak/>
        <w:t>Lakeland t</w:t>
      </w:r>
      <w:r w:rsidR="00BB2E46" w:rsidRPr="001F5A4B">
        <w:rPr>
          <w:rFonts w:asciiTheme="majorBidi" w:hAnsiTheme="majorBidi" w:cstheme="majorBidi"/>
          <w:sz w:val="24"/>
          <w:szCs w:val="24"/>
        </w:rPr>
        <w:t xml:space="preserve">ravellers, such as John Dalton </w:t>
      </w:r>
      <w:r w:rsidR="00D2671B" w:rsidRPr="001F5A4B">
        <w:rPr>
          <w:rFonts w:asciiTheme="majorBidi" w:hAnsiTheme="majorBidi" w:cstheme="majorBidi"/>
          <w:sz w:val="24"/>
          <w:szCs w:val="24"/>
        </w:rPr>
        <w:t>and George Smith, with attracting tourists to the region</w:t>
      </w:r>
      <w:r w:rsidR="000A5175">
        <w:rPr>
          <w:rFonts w:asciiTheme="majorBidi" w:hAnsiTheme="majorBidi" w:cstheme="majorBidi"/>
          <w:sz w:val="24"/>
          <w:szCs w:val="24"/>
        </w:rPr>
        <w:t xml:space="preserve">. At the same time, however, these scholars </w:t>
      </w:r>
      <w:r w:rsidR="00D2671B" w:rsidRPr="001F5A4B">
        <w:rPr>
          <w:rFonts w:asciiTheme="majorBidi" w:hAnsiTheme="majorBidi" w:cstheme="majorBidi"/>
          <w:sz w:val="24"/>
          <w:szCs w:val="24"/>
        </w:rPr>
        <w:t>have</w:t>
      </w:r>
      <w:r w:rsidR="00CE1BFA" w:rsidRPr="001F5A4B">
        <w:rPr>
          <w:rFonts w:asciiTheme="majorBidi" w:hAnsiTheme="majorBidi" w:cstheme="majorBidi"/>
          <w:sz w:val="24"/>
          <w:szCs w:val="24"/>
        </w:rPr>
        <w:t xml:space="preserve"> generally</w:t>
      </w:r>
      <w:r w:rsidR="00D2671B" w:rsidRPr="001F5A4B">
        <w:rPr>
          <w:rFonts w:asciiTheme="majorBidi" w:hAnsiTheme="majorBidi" w:cstheme="majorBidi"/>
          <w:sz w:val="24"/>
          <w:szCs w:val="24"/>
        </w:rPr>
        <w:t xml:space="preserve"> paid less attention to how the</w:t>
      </w:r>
      <w:r w:rsidR="007B193C" w:rsidRPr="001F5A4B">
        <w:rPr>
          <w:rFonts w:asciiTheme="majorBidi" w:hAnsiTheme="majorBidi" w:cstheme="majorBidi"/>
          <w:sz w:val="24"/>
          <w:szCs w:val="24"/>
        </w:rPr>
        <w:t xml:space="preserve"> improvement of </w:t>
      </w:r>
      <w:r w:rsidR="00D2671B" w:rsidRPr="001F5A4B">
        <w:rPr>
          <w:rFonts w:asciiTheme="majorBidi" w:hAnsiTheme="majorBidi" w:cstheme="majorBidi"/>
          <w:sz w:val="24"/>
          <w:szCs w:val="24"/>
        </w:rPr>
        <w:t>local</w:t>
      </w:r>
      <w:r w:rsidR="007B193C" w:rsidRPr="001F5A4B">
        <w:rPr>
          <w:rFonts w:asciiTheme="majorBidi" w:hAnsiTheme="majorBidi" w:cstheme="majorBidi"/>
          <w:sz w:val="24"/>
          <w:szCs w:val="24"/>
        </w:rPr>
        <w:t xml:space="preserve"> </w:t>
      </w:r>
      <w:r w:rsidR="00BD6D09" w:rsidRPr="001F5A4B">
        <w:rPr>
          <w:rFonts w:asciiTheme="majorBidi" w:hAnsiTheme="majorBidi" w:cstheme="majorBidi"/>
          <w:sz w:val="24"/>
          <w:szCs w:val="24"/>
        </w:rPr>
        <w:t>roadways</w:t>
      </w:r>
      <w:r w:rsidR="007B193C" w:rsidRPr="001F5A4B">
        <w:rPr>
          <w:rFonts w:asciiTheme="majorBidi" w:hAnsiTheme="majorBidi" w:cstheme="majorBidi"/>
          <w:sz w:val="24"/>
          <w:szCs w:val="24"/>
        </w:rPr>
        <w:t xml:space="preserve"> </w:t>
      </w:r>
      <w:r w:rsidR="00D2671B" w:rsidRPr="001F5A4B">
        <w:rPr>
          <w:rFonts w:asciiTheme="majorBidi" w:hAnsiTheme="majorBidi" w:cstheme="majorBidi"/>
          <w:sz w:val="24"/>
          <w:szCs w:val="24"/>
        </w:rPr>
        <w:t xml:space="preserve">during the 1750s and </w:t>
      </w:r>
      <w:r w:rsidR="00FF6FBE">
        <w:rPr>
          <w:rFonts w:asciiTheme="majorBidi" w:hAnsiTheme="majorBidi" w:cstheme="majorBidi"/>
          <w:sz w:val="24"/>
          <w:szCs w:val="24"/>
        </w:rPr>
        <w:t>17</w:t>
      </w:r>
      <w:r w:rsidR="00D2671B" w:rsidRPr="001F5A4B">
        <w:rPr>
          <w:rFonts w:asciiTheme="majorBidi" w:hAnsiTheme="majorBidi" w:cstheme="majorBidi"/>
          <w:sz w:val="24"/>
          <w:szCs w:val="24"/>
        </w:rPr>
        <w:t>60s</w:t>
      </w:r>
      <w:r w:rsidR="00744DA8" w:rsidRPr="001F5A4B">
        <w:rPr>
          <w:rFonts w:asciiTheme="majorBidi" w:hAnsiTheme="majorBidi" w:cstheme="majorBidi"/>
          <w:sz w:val="24"/>
          <w:szCs w:val="24"/>
        </w:rPr>
        <w:t xml:space="preserve"> influenced </w:t>
      </w:r>
      <w:r w:rsidR="00D83529">
        <w:rPr>
          <w:rFonts w:asciiTheme="majorBidi" w:hAnsiTheme="majorBidi" w:cstheme="majorBidi"/>
          <w:sz w:val="24"/>
          <w:szCs w:val="24"/>
        </w:rPr>
        <w:t xml:space="preserve">the places </w:t>
      </w:r>
      <w:r w:rsidR="00D3277A">
        <w:rPr>
          <w:rFonts w:asciiTheme="majorBidi" w:hAnsiTheme="majorBidi" w:cstheme="majorBidi"/>
          <w:sz w:val="24"/>
          <w:szCs w:val="24"/>
        </w:rPr>
        <w:t xml:space="preserve">to which </w:t>
      </w:r>
      <w:r w:rsidR="00D83529">
        <w:rPr>
          <w:rFonts w:asciiTheme="majorBidi" w:hAnsiTheme="majorBidi" w:cstheme="majorBidi"/>
          <w:sz w:val="24"/>
          <w:szCs w:val="24"/>
        </w:rPr>
        <w:t>those</w:t>
      </w:r>
      <w:r w:rsidR="00D83529" w:rsidRPr="001F5A4B">
        <w:rPr>
          <w:rFonts w:asciiTheme="majorBidi" w:hAnsiTheme="majorBidi" w:cstheme="majorBidi"/>
          <w:sz w:val="24"/>
          <w:szCs w:val="24"/>
        </w:rPr>
        <w:t xml:space="preserve"> </w:t>
      </w:r>
      <w:r w:rsidR="00744DA8" w:rsidRPr="001F5A4B">
        <w:rPr>
          <w:rFonts w:asciiTheme="majorBidi" w:hAnsiTheme="majorBidi" w:cstheme="majorBidi"/>
          <w:sz w:val="24"/>
          <w:szCs w:val="24"/>
        </w:rPr>
        <w:t>tourists</w:t>
      </w:r>
      <w:r w:rsidR="00D83529">
        <w:rPr>
          <w:rFonts w:asciiTheme="majorBidi" w:hAnsiTheme="majorBidi" w:cstheme="majorBidi"/>
          <w:sz w:val="24"/>
          <w:szCs w:val="24"/>
        </w:rPr>
        <w:t xml:space="preserve"> </w:t>
      </w:r>
      <w:r w:rsidR="00D3277A">
        <w:rPr>
          <w:rFonts w:asciiTheme="majorBidi" w:hAnsiTheme="majorBidi" w:cstheme="majorBidi"/>
          <w:sz w:val="24"/>
          <w:szCs w:val="24"/>
        </w:rPr>
        <w:t>were attracted</w:t>
      </w:r>
      <w:r w:rsidR="00744DA8" w:rsidRPr="001F5A4B">
        <w:rPr>
          <w:rFonts w:asciiTheme="majorBidi" w:hAnsiTheme="majorBidi" w:cstheme="majorBidi"/>
          <w:sz w:val="24"/>
          <w:szCs w:val="24"/>
        </w:rPr>
        <w:t xml:space="preserve">. </w:t>
      </w:r>
      <w:r w:rsidR="00BD6D09" w:rsidRPr="001F5A4B">
        <w:rPr>
          <w:rFonts w:asciiTheme="majorBidi" w:hAnsiTheme="majorBidi" w:cstheme="majorBidi"/>
          <w:sz w:val="24"/>
          <w:szCs w:val="24"/>
        </w:rPr>
        <w:t>Brian Paul Hindle</w:t>
      </w:r>
      <w:r w:rsidR="00FF6FBE">
        <w:rPr>
          <w:rFonts w:asciiTheme="majorBidi" w:hAnsiTheme="majorBidi" w:cstheme="majorBidi"/>
          <w:sz w:val="24"/>
          <w:szCs w:val="24"/>
        </w:rPr>
        <w:t xml:space="preserve">, </w:t>
      </w:r>
      <w:r w:rsidR="00744DA8" w:rsidRPr="001F5A4B">
        <w:rPr>
          <w:rFonts w:asciiTheme="majorBidi" w:hAnsiTheme="majorBidi" w:cstheme="majorBidi"/>
          <w:sz w:val="24"/>
          <w:szCs w:val="24"/>
        </w:rPr>
        <w:t xml:space="preserve">one of </w:t>
      </w:r>
      <w:r w:rsidR="00FF6FBE">
        <w:rPr>
          <w:rFonts w:asciiTheme="majorBidi" w:hAnsiTheme="majorBidi" w:cstheme="majorBidi"/>
          <w:sz w:val="24"/>
          <w:szCs w:val="24"/>
        </w:rPr>
        <w:t xml:space="preserve">the </w:t>
      </w:r>
      <w:r w:rsidR="00744DA8" w:rsidRPr="001F5A4B">
        <w:rPr>
          <w:rFonts w:asciiTheme="majorBidi" w:hAnsiTheme="majorBidi" w:cstheme="majorBidi"/>
          <w:sz w:val="24"/>
          <w:szCs w:val="24"/>
        </w:rPr>
        <w:t xml:space="preserve">few </w:t>
      </w:r>
      <w:r w:rsidR="00FF6FBE">
        <w:rPr>
          <w:rFonts w:asciiTheme="majorBidi" w:hAnsiTheme="majorBidi" w:cstheme="majorBidi"/>
          <w:sz w:val="24"/>
          <w:szCs w:val="24"/>
        </w:rPr>
        <w:t xml:space="preserve">historians to devote substantial attention to the early history of turnpikes in the Lake District, </w:t>
      </w:r>
      <w:r w:rsidR="0075109D" w:rsidRPr="001F5A4B">
        <w:rPr>
          <w:rFonts w:asciiTheme="majorBidi" w:hAnsiTheme="majorBidi" w:cstheme="majorBidi"/>
          <w:sz w:val="24"/>
          <w:szCs w:val="24"/>
        </w:rPr>
        <w:t>has observed</w:t>
      </w:r>
      <w:r w:rsidR="00FF6FBE">
        <w:rPr>
          <w:rFonts w:asciiTheme="majorBidi" w:hAnsiTheme="majorBidi" w:cstheme="majorBidi"/>
          <w:sz w:val="24"/>
          <w:szCs w:val="24"/>
        </w:rPr>
        <w:t xml:space="preserve"> that</w:t>
      </w:r>
      <w:r w:rsidR="0075109D" w:rsidRPr="001F5A4B">
        <w:rPr>
          <w:rFonts w:asciiTheme="majorBidi" w:hAnsiTheme="majorBidi" w:cstheme="majorBidi"/>
          <w:sz w:val="24"/>
          <w:szCs w:val="24"/>
        </w:rPr>
        <w:t xml:space="preserve"> </w:t>
      </w:r>
      <w:r w:rsidR="00744DA8" w:rsidRPr="001F5A4B">
        <w:rPr>
          <w:rFonts w:asciiTheme="majorBidi" w:hAnsiTheme="majorBidi" w:cstheme="majorBidi"/>
          <w:sz w:val="24"/>
          <w:szCs w:val="24"/>
        </w:rPr>
        <w:t>the</w:t>
      </w:r>
      <w:r w:rsidR="0075109D" w:rsidRPr="001F5A4B">
        <w:rPr>
          <w:rFonts w:asciiTheme="majorBidi" w:hAnsiTheme="majorBidi" w:cstheme="majorBidi"/>
          <w:sz w:val="24"/>
          <w:szCs w:val="24"/>
        </w:rPr>
        <w:t xml:space="preserve"> influence </w:t>
      </w:r>
      <w:r w:rsidR="00744DA8" w:rsidRPr="001F5A4B">
        <w:rPr>
          <w:rFonts w:asciiTheme="majorBidi" w:hAnsiTheme="majorBidi" w:cstheme="majorBidi"/>
          <w:sz w:val="24"/>
          <w:szCs w:val="24"/>
        </w:rPr>
        <w:t xml:space="preserve">of these improvements </w:t>
      </w:r>
      <w:r w:rsidR="007727C3" w:rsidRPr="001F5A4B">
        <w:rPr>
          <w:rFonts w:asciiTheme="majorBidi" w:hAnsiTheme="majorBidi" w:cstheme="majorBidi"/>
          <w:sz w:val="24"/>
          <w:szCs w:val="24"/>
        </w:rPr>
        <w:t xml:space="preserve">was twofold. </w:t>
      </w:r>
      <w:r w:rsidR="005410A4">
        <w:rPr>
          <w:rFonts w:asciiTheme="majorBidi" w:hAnsiTheme="majorBidi" w:cstheme="majorBidi"/>
          <w:sz w:val="24"/>
          <w:szCs w:val="24"/>
        </w:rPr>
        <w:t>T</w:t>
      </w:r>
      <w:r w:rsidR="00744DA8" w:rsidRPr="001F5A4B">
        <w:rPr>
          <w:rFonts w:asciiTheme="majorBidi" w:hAnsiTheme="majorBidi" w:cstheme="majorBidi"/>
          <w:sz w:val="24"/>
          <w:szCs w:val="24"/>
        </w:rPr>
        <w:t>hey</w:t>
      </w:r>
      <w:r w:rsidR="007727C3" w:rsidRPr="001F5A4B">
        <w:rPr>
          <w:rFonts w:asciiTheme="majorBidi" w:hAnsiTheme="majorBidi" w:cstheme="majorBidi"/>
          <w:sz w:val="24"/>
          <w:szCs w:val="24"/>
        </w:rPr>
        <w:t xml:space="preserve"> not only established standard</w:t>
      </w:r>
      <w:r w:rsidR="0075109D" w:rsidRPr="001F5A4B">
        <w:rPr>
          <w:rFonts w:asciiTheme="majorBidi" w:hAnsiTheme="majorBidi" w:cstheme="majorBidi"/>
          <w:sz w:val="24"/>
          <w:szCs w:val="24"/>
        </w:rPr>
        <w:t xml:space="preserve"> </w:t>
      </w:r>
      <w:r w:rsidR="006A0377" w:rsidRPr="001F5A4B">
        <w:rPr>
          <w:rFonts w:asciiTheme="majorBidi" w:hAnsiTheme="majorBidi" w:cstheme="majorBidi"/>
          <w:sz w:val="24"/>
          <w:szCs w:val="24"/>
        </w:rPr>
        <w:t xml:space="preserve">routes that afforded swifter and safer access to several of the region’s main </w:t>
      </w:r>
      <w:r w:rsidR="007727C3" w:rsidRPr="001F5A4B">
        <w:rPr>
          <w:rFonts w:asciiTheme="majorBidi" w:hAnsiTheme="majorBidi" w:cstheme="majorBidi"/>
          <w:sz w:val="24"/>
          <w:szCs w:val="24"/>
        </w:rPr>
        <w:t>settlements</w:t>
      </w:r>
      <w:r w:rsidR="00E80FE6" w:rsidRPr="001F5A4B">
        <w:rPr>
          <w:rFonts w:asciiTheme="majorBidi" w:hAnsiTheme="majorBidi" w:cstheme="majorBidi"/>
          <w:sz w:val="24"/>
          <w:szCs w:val="24"/>
        </w:rPr>
        <w:t xml:space="preserve"> (including Kendal, Keswick,</w:t>
      </w:r>
      <w:r w:rsidR="009A298C" w:rsidRPr="001F5A4B">
        <w:rPr>
          <w:rFonts w:asciiTheme="majorBidi" w:hAnsiTheme="majorBidi" w:cstheme="majorBidi"/>
          <w:sz w:val="24"/>
          <w:szCs w:val="24"/>
        </w:rPr>
        <w:t xml:space="preserve"> Carlisle,</w:t>
      </w:r>
      <w:r w:rsidR="00E80FE6" w:rsidRPr="001F5A4B">
        <w:rPr>
          <w:rFonts w:asciiTheme="majorBidi" w:hAnsiTheme="majorBidi" w:cstheme="majorBidi"/>
          <w:sz w:val="24"/>
          <w:szCs w:val="24"/>
        </w:rPr>
        <w:t xml:space="preserve"> Lancaster and Penrith)</w:t>
      </w:r>
      <w:r w:rsidR="007727C3" w:rsidRPr="001F5A4B">
        <w:rPr>
          <w:rFonts w:asciiTheme="majorBidi" w:hAnsiTheme="majorBidi" w:cstheme="majorBidi"/>
          <w:sz w:val="24"/>
          <w:szCs w:val="24"/>
        </w:rPr>
        <w:t>, but also</w:t>
      </w:r>
      <w:r w:rsidR="006A0377" w:rsidRPr="001F5A4B">
        <w:rPr>
          <w:rFonts w:asciiTheme="majorBidi" w:hAnsiTheme="majorBidi" w:cstheme="majorBidi"/>
          <w:sz w:val="24"/>
          <w:szCs w:val="24"/>
        </w:rPr>
        <w:t xml:space="preserve">, in doing so, </w:t>
      </w:r>
      <w:r w:rsidR="006A5BC0" w:rsidRPr="001F5A4B">
        <w:rPr>
          <w:rFonts w:asciiTheme="majorBidi" w:hAnsiTheme="majorBidi" w:cstheme="majorBidi"/>
          <w:sz w:val="24"/>
          <w:szCs w:val="24"/>
        </w:rPr>
        <w:t>distinguished</w:t>
      </w:r>
      <w:r w:rsidR="007D28E8" w:rsidRPr="001F5A4B">
        <w:rPr>
          <w:rFonts w:asciiTheme="majorBidi" w:hAnsiTheme="majorBidi" w:cstheme="majorBidi"/>
          <w:sz w:val="24"/>
          <w:szCs w:val="24"/>
        </w:rPr>
        <w:t xml:space="preserve"> the places </w:t>
      </w:r>
      <w:r w:rsidR="006A0377" w:rsidRPr="001F5A4B">
        <w:rPr>
          <w:rFonts w:asciiTheme="majorBidi" w:hAnsiTheme="majorBidi" w:cstheme="majorBidi"/>
          <w:sz w:val="24"/>
          <w:szCs w:val="24"/>
        </w:rPr>
        <w:t>connected by</w:t>
      </w:r>
      <w:r w:rsidR="007727C3" w:rsidRPr="001F5A4B">
        <w:rPr>
          <w:rFonts w:asciiTheme="majorBidi" w:hAnsiTheme="majorBidi" w:cstheme="majorBidi"/>
          <w:sz w:val="24"/>
          <w:szCs w:val="24"/>
        </w:rPr>
        <w:t>, or at least visible from,</w:t>
      </w:r>
      <w:r w:rsidR="007D28E8" w:rsidRPr="001F5A4B">
        <w:rPr>
          <w:rFonts w:asciiTheme="majorBidi" w:hAnsiTheme="majorBidi" w:cstheme="majorBidi"/>
          <w:sz w:val="24"/>
          <w:szCs w:val="24"/>
        </w:rPr>
        <w:t xml:space="preserve"> these </w:t>
      </w:r>
      <w:r w:rsidR="007727C3" w:rsidRPr="001F5A4B">
        <w:rPr>
          <w:rFonts w:asciiTheme="majorBidi" w:hAnsiTheme="majorBidi" w:cstheme="majorBidi"/>
          <w:sz w:val="24"/>
          <w:szCs w:val="24"/>
        </w:rPr>
        <w:t>routes</w:t>
      </w:r>
      <w:r w:rsidR="007D28E8" w:rsidRPr="001F5A4B">
        <w:rPr>
          <w:rFonts w:asciiTheme="majorBidi" w:hAnsiTheme="majorBidi" w:cstheme="majorBidi"/>
          <w:sz w:val="24"/>
          <w:szCs w:val="24"/>
        </w:rPr>
        <w:t xml:space="preserve"> </w:t>
      </w:r>
      <w:r w:rsidR="006A5BC0" w:rsidRPr="001F5A4B">
        <w:rPr>
          <w:rFonts w:asciiTheme="majorBidi" w:hAnsiTheme="majorBidi" w:cstheme="majorBidi"/>
          <w:sz w:val="24"/>
          <w:szCs w:val="24"/>
        </w:rPr>
        <w:t>as</w:t>
      </w:r>
      <w:r w:rsidR="007D28E8" w:rsidRPr="001F5A4B">
        <w:rPr>
          <w:rFonts w:asciiTheme="majorBidi" w:hAnsiTheme="majorBidi" w:cstheme="majorBidi"/>
          <w:sz w:val="24"/>
          <w:szCs w:val="24"/>
        </w:rPr>
        <w:t xml:space="preserve"> the sites most</w:t>
      </w:r>
      <w:r w:rsidR="007727C3" w:rsidRPr="001F5A4B">
        <w:rPr>
          <w:rFonts w:asciiTheme="majorBidi" w:hAnsiTheme="majorBidi" w:cstheme="majorBidi"/>
          <w:sz w:val="24"/>
          <w:szCs w:val="24"/>
        </w:rPr>
        <w:t xml:space="preserve"> worthy of the</w:t>
      </w:r>
      <w:r w:rsidR="007D28E8" w:rsidRPr="001F5A4B">
        <w:rPr>
          <w:rFonts w:asciiTheme="majorBidi" w:hAnsiTheme="majorBidi" w:cstheme="majorBidi"/>
          <w:sz w:val="24"/>
          <w:szCs w:val="24"/>
        </w:rPr>
        <w:t xml:space="preserve"> </w:t>
      </w:r>
      <w:r w:rsidR="00100F1D" w:rsidRPr="001F5A4B">
        <w:rPr>
          <w:rFonts w:asciiTheme="majorBidi" w:hAnsiTheme="majorBidi" w:cstheme="majorBidi"/>
          <w:sz w:val="24"/>
          <w:szCs w:val="24"/>
        </w:rPr>
        <w:t xml:space="preserve">tourist’s </w:t>
      </w:r>
      <w:r w:rsidR="007D28E8" w:rsidRPr="001F5A4B">
        <w:rPr>
          <w:rFonts w:asciiTheme="majorBidi" w:hAnsiTheme="majorBidi" w:cstheme="majorBidi"/>
          <w:sz w:val="24"/>
          <w:szCs w:val="24"/>
        </w:rPr>
        <w:t>attention</w:t>
      </w:r>
      <w:r w:rsidR="007727C3"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EC6DDA" w:rsidRPr="001F5A4B">
        <w:rPr>
          <w:rFonts w:asciiTheme="majorBidi" w:hAnsiTheme="majorBidi" w:cstheme="majorBidi"/>
          <w:sz w:val="24"/>
          <w:szCs w:val="24"/>
        </w:rPr>
        <w:t xml:space="preserve">Hindle </w:t>
      </w:r>
      <w:r w:rsidR="00195208" w:rsidRPr="001F5A4B">
        <w:rPr>
          <w:rFonts w:asciiTheme="majorBidi" w:hAnsiTheme="majorBidi" w:cstheme="majorBidi"/>
          <w:sz w:val="24"/>
          <w:szCs w:val="24"/>
        </w:rPr>
        <w:t>1998, 147</w:t>
      </w:r>
      <w:r w:rsidR="00FF6FBE">
        <w:rPr>
          <w:rFonts w:asciiTheme="majorBidi" w:hAnsiTheme="majorBidi" w:cstheme="majorBidi"/>
          <w:sz w:val="24"/>
          <w:szCs w:val="24"/>
        </w:rPr>
        <w:t>–</w:t>
      </w:r>
      <w:r w:rsidR="00195208" w:rsidRPr="001F5A4B">
        <w:rPr>
          <w:rFonts w:asciiTheme="majorBidi" w:hAnsiTheme="majorBidi" w:cstheme="majorBidi"/>
          <w:sz w:val="24"/>
          <w:szCs w:val="24"/>
        </w:rPr>
        <w:t>77</w:t>
      </w:r>
      <w:r w:rsidR="00841D67" w:rsidRPr="001F5A4B">
        <w:rPr>
          <w:rFonts w:asciiTheme="majorBidi" w:hAnsiTheme="majorBidi" w:cstheme="majorBidi"/>
          <w:sz w:val="24"/>
          <w:szCs w:val="24"/>
        </w:rPr>
        <w:t>][</w:t>
      </w:r>
      <w:r w:rsidR="009A298C" w:rsidRPr="001F5A4B">
        <w:rPr>
          <w:rFonts w:asciiTheme="majorBidi" w:hAnsiTheme="majorBidi" w:cstheme="majorBidi"/>
          <w:sz w:val="24"/>
          <w:szCs w:val="24"/>
        </w:rPr>
        <w:t>Bouch et al. 1961, 277</w:t>
      </w:r>
      <w:r w:rsidR="00FF6FBE">
        <w:rPr>
          <w:rFonts w:asciiTheme="majorBidi" w:hAnsiTheme="majorBidi" w:cstheme="majorBidi"/>
          <w:sz w:val="24"/>
          <w:szCs w:val="24"/>
        </w:rPr>
        <w:t>–</w:t>
      </w:r>
      <w:r w:rsidR="009A298C" w:rsidRPr="001F5A4B">
        <w:rPr>
          <w:rFonts w:asciiTheme="majorBidi" w:hAnsiTheme="majorBidi" w:cstheme="majorBidi"/>
          <w:sz w:val="24"/>
          <w:szCs w:val="24"/>
        </w:rPr>
        <w:t>83</w:t>
      </w:r>
      <w:r w:rsidR="00CA30E1" w:rsidRPr="001F5A4B">
        <w:rPr>
          <w:rFonts w:asciiTheme="majorBidi" w:hAnsiTheme="majorBidi" w:cstheme="majorBidi"/>
          <w:sz w:val="24"/>
          <w:szCs w:val="24"/>
        </w:rPr>
        <w:t>]</w:t>
      </w:r>
      <w:r w:rsidR="00961BDF">
        <w:rPr>
          <w:rFonts w:asciiTheme="majorBidi" w:hAnsiTheme="majorBidi" w:cstheme="majorBidi"/>
          <w:sz w:val="24"/>
          <w:szCs w:val="24"/>
        </w:rPr>
        <w:t>[Williams 1975</w:t>
      </w:r>
      <w:r w:rsidR="00FF6FBE">
        <w:rPr>
          <w:rFonts w:asciiTheme="majorBidi" w:hAnsiTheme="majorBidi" w:cstheme="majorBidi"/>
          <w:sz w:val="24"/>
          <w:szCs w:val="24"/>
        </w:rPr>
        <w:t>]</w:t>
      </w:r>
      <w:r w:rsidR="000919D1" w:rsidRPr="001F5A4B">
        <w:rPr>
          <w:rFonts w:asciiTheme="majorBidi" w:hAnsiTheme="majorBidi" w:cstheme="majorBidi"/>
          <w:sz w:val="24"/>
          <w:szCs w:val="24"/>
        </w:rPr>
        <w:t xml:space="preserve">. </w:t>
      </w:r>
    </w:p>
    <w:p w14:paraId="1D1B5110" w14:textId="240BA8D7" w:rsidR="008004F0" w:rsidRPr="001F5A4B" w:rsidRDefault="008004F0" w:rsidP="00FD1F05">
      <w:pPr>
        <w:widowControl w:val="0"/>
        <w:autoSpaceDE w:val="0"/>
        <w:autoSpaceDN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tab/>
      </w:r>
      <w:r w:rsidR="0091135E">
        <w:rPr>
          <w:rFonts w:asciiTheme="majorBidi" w:hAnsiTheme="majorBidi" w:cstheme="majorBidi"/>
          <w:sz w:val="24"/>
          <w:szCs w:val="24"/>
        </w:rPr>
        <w:t>Accordingly</w:t>
      </w:r>
      <w:r w:rsidR="007D28E8" w:rsidRPr="001F5A4B">
        <w:rPr>
          <w:rFonts w:asciiTheme="majorBidi" w:hAnsiTheme="majorBidi" w:cstheme="majorBidi"/>
          <w:sz w:val="24"/>
          <w:szCs w:val="24"/>
        </w:rPr>
        <w:t xml:space="preserve">, turning to Figure </w:t>
      </w:r>
      <w:r w:rsidR="00464D97">
        <w:rPr>
          <w:rFonts w:asciiTheme="majorBidi" w:hAnsiTheme="majorBidi" w:cstheme="majorBidi"/>
          <w:sz w:val="24"/>
          <w:szCs w:val="24"/>
        </w:rPr>
        <w:t>8</w:t>
      </w:r>
      <w:r w:rsidR="00D55F92" w:rsidRPr="00464D97">
        <w:rPr>
          <w:rFonts w:asciiTheme="majorBidi" w:hAnsiTheme="majorBidi" w:cstheme="majorBidi"/>
          <w:i/>
          <w:sz w:val="24"/>
          <w:szCs w:val="24"/>
        </w:rPr>
        <w:t>,</w:t>
      </w:r>
      <w:r w:rsidR="007D28E8" w:rsidRPr="00464D97">
        <w:rPr>
          <w:rFonts w:asciiTheme="majorBidi" w:hAnsiTheme="majorBidi" w:cstheme="majorBidi"/>
          <w:sz w:val="24"/>
          <w:szCs w:val="24"/>
        </w:rPr>
        <w:t xml:space="preserve"> it </w:t>
      </w:r>
      <w:r w:rsidR="007727C3" w:rsidRPr="00464D97">
        <w:rPr>
          <w:rFonts w:asciiTheme="majorBidi" w:hAnsiTheme="majorBidi" w:cstheme="majorBidi"/>
          <w:sz w:val="24"/>
          <w:szCs w:val="24"/>
        </w:rPr>
        <w:t>makes sense</w:t>
      </w:r>
      <w:r w:rsidR="007D28E8" w:rsidRPr="00464D97">
        <w:rPr>
          <w:rFonts w:asciiTheme="majorBidi" w:hAnsiTheme="majorBidi" w:cstheme="majorBidi"/>
          <w:sz w:val="24"/>
          <w:szCs w:val="24"/>
        </w:rPr>
        <w:t xml:space="preserve"> that the</w:t>
      </w:r>
      <w:r w:rsidR="00100F1D" w:rsidRPr="00464D97">
        <w:rPr>
          <w:rFonts w:asciiTheme="majorBidi" w:hAnsiTheme="majorBidi" w:cstheme="majorBidi"/>
          <w:sz w:val="24"/>
          <w:szCs w:val="24"/>
        </w:rPr>
        <w:t xml:space="preserve"> </w:t>
      </w:r>
      <w:r w:rsidR="00D55F92" w:rsidRPr="00464D97">
        <w:rPr>
          <w:rFonts w:asciiTheme="majorBidi" w:hAnsiTheme="majorBidi" w:cstheme="majorBidi"/>
          <w:sz w:val="24"/>
          <w:szCs w:val="24"/>
        </w:rPr>
        <w:t xml:space="preserve">parts of the landscape </w:t>
      </w:r>
      <w:r w:rsidR="00923025">
        <w:rPr>
          <w:rFonts w:asciiTheme="majorBidi" w:hAnsiTheme="majorBidi" w:cstheme="majorBidi"/>
          <w:sz w:val="24"/>
          <w:szCs w:val="24"/>
        </w:rPr>
        <w:t>through which Gray, Young and Pennant passed</w:t>
      </w:r>
      <w:r w:rsidR="00650D06" w:rsidRPr="006A7A10">
        <w:rPr>
          <w:rFonts w:asciiTheme="majorBidi" w:hAnsiTheme="majorBidi" w:cstheme="majorBidi"/>
          <w:sz w:val="24"/>
          <w:szCs w:val="24"/>
        </w:rPr>
        <w:t xml:space="preserve"> </w:t>
      </w:r>
      <w:r w:rsidR="00D55F92" w:rsidRPr="00573F55">
        <w:rPr>
          <w:rFonts w:asciiTheme="majorBidi" w:hAnsiTheme="majorBidi" w:cstheme="majorBidi"/>
          <w:sz w:val="24"/>
          <w:szCs w:val="24"/>
        </w:rPr>
        <w:t>most</w:t>
      </w:r>
      <w:r w:rsidR="00226754" w:rsidRPr="00573F55">
        <w:rPr>
          <w:rFonts w:asciiTheme="majorBidi" w:hAnsiTheme="majorBidi" w:cstheme="majorBidi"/>
          <w:sz w:val="24"/>
          <w:szCs w:val="24"/>
        </w:rPr>
        <w:t xml:space="preserve"> frequently</w:t>
      </w:r>
      <w:r w:rsidR="00D55F92" w:rsidRPr="00573F55">
        <w:rPr>
          <w:rFonts w:asciiTheme="majorBidi" w:hAnsiTheme="majorBidi" w:cstheme="majorBidi"/>
          <w:sz w:val="24"/>
          <w:szCs w:val="24"/>
        </w:rPr>
        <w:t xml:space="preserve"> </w:t>
      </w:r>
      <w:r w:rsidR="00100F1D" w:rsidRPr="00573F55">
        <w:rPr>
          <w:rFonts w:asciiTheme="majorBidi" w:hAnsiTheme="majorBidi" w:cstheme="majorBidi"/>
          <w:sz w:val="24"/>
          <w:szCs w:val="24"/>
        </w:rPr>
        <w:t xml:space="preserve">are located in </w:t>
      </w:r>
      <w:r w:rsidR="00BB2E46" w:rsidRPr="00DF6E4B">
        <w:rPr>
          <w:rFonts w:asciiTheme="majorBidi" w:hAnsiTheme="majorBidi" w:cstheme="majorBidi"/>
          <w:sz w:val="24"/>
          <w:szCs w:val="24"/>
        </w:rPr>
        <w:t xml:space="preserve">the </w:t>
      </w:r>
      <w:r w:rsidR="007D28E8" w:rsidRPr="00DF6E4B">
        <w:rPr>
          <w:rFonts w:asciiTheme="majorBidi" w:hAnsiTheme="majorBidi" w:cstheme="majorBidi"/>
          <w:sz w:val="24"/>
          <w:szCs w:val="24"/>
        </w:rPr>
        <w:t>eastern half of the region</w:t>
      </w:r>
      <w:r w:rsidR="00100F1D" w:rsidRPr="00DF6E4B">
        <w:rPr>
          <w:rFonts w:asciiTheme="majorBidi" w:hAnsiTheme="majorBidi" w:cstheme="majorBidi"/>
          <w:sz w:val="24"/>
          <w:szCs w:val="24"/>
        </w:rPr>
        <w:t xml:space="preserve"> (</w:t>
      </w:r>
      <w:r w:rsidR="007727C3" w:rsidRPr="0030775A">
        <w:rPr>
          <w:rFonts w:asciiTheme="majorBidi" w:hAnsiTheme="majorBidi" w:cstheme="majorBidi"/>
          <w:sz w:val="24"/>
          <w:szCs w:val="24"/>
        </w:rPr>
        <w:t xml:space="preserve">generally speaking, </w:t>
      </w:r>
      <w:r w:rsidR="00100F1D" w:rsidRPr="001F5A4B">
        <w:rPr>
          <w:rFonts w:asciiTheme="majorBidi" w:hAnsiTheme="majorBidi" w:cstheme="majorBidi"/>
          <w:sz w:val="24"/>
          <w:szCs w:val="24"/>
        </w:rPr>
        <w:t>around</w:t>
      </w:r>
      <w:r w:rsidR="007727C3" w:rsidRPr="001F5A4B">
        <w:rPr>
          <w:rFonts w:asciiTheme="majorBidi" w:hAnsiTheme="majorBidi" w:cstheme="majorBidi"/>
          <w:sz w:val="24"/>
          <w:szCs w:val="24"/>
        </w:rPr>
        <w:t xml:space="preserve"> the lakes of</w:t>
      </w:r>
      <w:r w:rsidR="00100F1D" w:rsidRPr="001F5A4B">
        <w:rPr>
          <w:rFonts w:asciiTheme="majorBidi" w:hAnsiTheme="majorBidi" w:cstheme="majorBidi"/>
          <w:sz w:val="24"/>
          <w:szCs w:val="24"/>
        </w:rPr>
        <w:t xml:space="preserve"> Ullswater, Derwentwater and Windermere), </w:t>
      </w:r>
      <w:r w:rsidR="007727C3" w:rsidRPr="001F5A4B">
        <w:rPr>
          <w:rFonts w:asciiTheme="majorBidi" w:hAnsiTheme="majorBidi" w:cstheme="majorBidi"/>
          <w:sz w:val="24"/>
          <w:szCs w:val="24"/>
        </w:rPr>
        <w:t>since</w:t>
      </w:r>
      <w:r w:rsidR="00100F1D" w:rsidRPr="001F5A4B">
        <w:rPr>
          <w:rFonts w:asciiTheme="majorBidi" w:hAnsiTheme="majorBidi" w:cstheme="majorBidi"/>
          <w:sz w:val="24"/>
          <w:szCs w:val="24"/>
        </w:rPr>
        <w:t xml:space="preserve"> these were the sites around which the majority of road improvement</w:t>
      </w:r>
      <w:r w:rsidR="006C7E9B" w:rsidRPr="001F5A4B">
        <w:rPr>
          <w:rFonts w:asciiTheme="majorBidi" w:hAnsiTheme="majorBidi" w:cstheme="majorBidi"/>
          <w:sz w:val="24"/>
          <w:szCs w:val="24"/>
        </w:rPr>
        <w:t>s</w:t>
      </w:r>
      <w:r w:rsidR="00100F1D" w:rsidRPr="001F5A4B">
        <w:rPr>
          <w:rFonts w:asciiTheme="majorBidi" w:hAnsiTheme="majorBidi" w:cstheme="majorBidi"/>
          <w:sz w:val="24"/>
          <w:szCs w:val="24"/>
        </w:rPr>
        <w:t xml:space="preserve"> occurred</w:t>
      </w:r>
      <w:r w:rsidR="007727C3" w:rsidRPr="001F5A4B">
        <w:rPr>
          <w:rFonts w:asciiTheme="majorBidi" w:hAnsiTheme="majorBidi" w:cstheme="majorBidi"/>
          <w:sz w:val="24"/>
          <w:szCs w:val="24"/>
        </w:rPr>
        <w:t>.</w:t>
      </w:r>
      <w:r w:rsidR="00100F1D" w:rsidRPr="001F5A4B">
        <w:rPr>
          <w:rFonts w:asciiTheme="majorBidi" w:hAnsiTheme="majorBidi" w:cstheme="majorBidi"/>
          <w:sz w:val="24"/>
          <w:szCs w:val="24"/>
        </w:rPr>
        <w:t xml:space="preserve"> </w:t>
      </w:r>
      <w:r w:rsidR="007727C3" w:rsidRPr="001F5A4B">
        <w:rPr>
          <w:rFonts w:asciiTheme="majorBidi" w:hAnsiTheme="majorBidi" w:cstheme="majorBidi"/>
          <w:sz w:val="24"/>
          <w:szCs w:val="24"/>
        </w:rPr>
        <w:t>Incidentally</w:t>
      </w:r>
      <w:r w:rsidR="00BD6D09" w:rsidRPr="001F5A4B">
        <w:rPr>
          <w:rFonts w:asciiTheme="majorBidi" w:hAnsiTheme="majorBidi" w:cstheme="majorBidi"/>
          <w:sz w:val="24"/>
          <w:szCs w:val="24"/>
        </w:rPr>
        <w:t xml:space="preserve">, this </w:t>
      </w:r>
      <w:r w:rsidR="007727C3" w:rsidRPr="001F5A4B">
        <w:rPr>
          <w:rFonts w:asciiTheme="majorBidi" w:hAnsiTheme="majorBidi" w:cstheme="majorBidi"/>
          <w:sz w:val="24"/>
          <w:szCs w:val="24"/>
        </w:rPr>
        <w:t xml:space="preserve">also helps to </w:t>
      </w:r>
      <w:r w:rsidR="000919D1" w:rsidRPr="001F5A4B">
        <w:rPr>
          <w:rFonts w:asciiTheme="majorBidi" w:hAnsiTheme="majorBidi" w:cstheme="majorBidi"/>
          <w:sz w:val="24"/>
          <w:szCs w:val="24"/>
        </w:rPr>
        <w:t>explain</w:t>
      </w:r>
      <w:r w:rsidR="007727C3" w:rsidRPr="001F5A4B">
        <w:rPr>
          <w:rFonts w:asciiTheme="majorBidi" w:hAnsiTheme="majorBidi" w:cstheme="majorBidi"/>
          <w:sz w:val="24"/>
          <w:szCs w:val="24"/>
        </w:rPr>
        <w:t xml:space="preserve"> why neither Gray nor Young nor even Pennant</w:t>
      </w:r>
      <w:r w:rsidR="00D11EB8" w:rsidRPr="001F5A4B">
        <w:rPr>
          <w:rFonts w:asciiTheme="majorBidi" w:hAnsiTheme="majorBidi" w:cstheme="majorBidi"/>
          <w:sz w:val="24"/>
          <w:szCs w:val="24"/>
        </w:rPr>
        <w:t>—</w:t>
      </w:r>
      <w:r w:rsidR="007727C3" w:rsidRPr="001F5A4B">
        <w:rPr>
          <w:rFonts w:asciiTheme="majorBidi" w:hAnsiTheme="majorBidi" w:cstheme="majorBidi"/>
          <w:sz w:val="24"/>
          <w:szCs w:val="24"/>
        </w:rPr>
        <w:t>who travelled through much more of Cumberland</w:t>
      </w:r>
      <w:r w:rsidR="00D11EB8" w:rsidRPr="001F5A4B">
        <w:rPr>
          <w:rFonts w:asciiTheme="majorBidi" w:hAnsiTheme="majorBidi" w:cstheme="majorBidi"/>
          <w:sz w:val="24"/>
          <w:szCs w:val="24"/>
        </w:rPr>
        <w:t>—</w:t>
      </w:r>
      <w:r w:rsidR="007727C3" w:rsidRPr="001F5A4B">
        <w:rPr>
          <w:rFonts w:asciiTheme="majorBidi" w:hAnsiTheme="majorBidi" w:cstheme="majorBidi"/>
          <w:sz w:val="24"/>
          <w:szCs w:val="24"/>
        </w:rPr>
        <w:t>set</w:t>
      </w:r>
      <w:r w:rsidR="00984E1C" w:rsidRPr="001F5A4B">
        <w:rPr>
          <w:rFonts w:asciiTheme="majorBidi" w:hAnsiTheme="majorBidi" w:cstheme="majorBidi"/>
          <w:sz w:val="24"/>
          <w:szCs w:val="24"/>
        </w:rPr>
        <w:t xml:space="preserve"> foot</w:t>
      </w:r>
      <w:r w:rsidR="007727C3" w:rsidRPr="001F5A4B">
        <w:rPr>
          <w:rFonts w:asciiTheme="majorBidi" w:hAnsiTheme="majorBidi" w:cstheme="majorBidi"/>
          <w:sz w:val="24"/>
          <w:szCs w:val="24"/>
        </w:rPr>
        <w:t xml:space="preserve"> </w:t>
      </w:r>
      <w:r w:rsidR="00984E1C" w:rsidRPr="001F5A4B">
        <w:rPr>
          <w:rFonts w:asciiTheme="majorBidi" w:hAnsiTheme="majorBidi" w:cstheme="majorBidi"/>
          <w:sz w:val="24"/>
          <w:szCs w:val="24"/>
        </w:rPr>
        <w:t>in the western valleys of</w:t>
      </w:r>
      <w:r w:rsidR="00BD6D09" w:rsidRPr="001F5A4B">
        <w:rPr>
          <w:rFonts w:asciiTheme="majorBidi" w:hAnsiTheme="majorBidi" w:cstheme="majorBidi"/>
          <w:sz w:val="24"/>
          <w:szCs w:val="24"/>
        </w:rPr>
        <w:t xml:space="preserve"> W</w:t>
      </w:r>
      <w:r w:rsidR="006A5BC0" w:rsidRPr="001F5A4B">
        <w:rPr>
          <w:rFonts w:asciiTheme="majorBidi" w:hAnsiTheme="majorBidi" w:cstheme="majorBidi"/>
          <w:sz w:val="24"/>
          <w:szCs w:val="24"/>
        </w:rPr>
        <w:t>asdale and</w:t>
      </w:r>
      <w:r w:rsidR="00EF2742" w:rsidRPr="001F5A4B">
        <w:rPr>
          <w:rFonts w:asciiTheme="majorBidi" w:hAnsiTheme="majorBidi" w:cstheme="majorBidi"/>
          <w:sz w:val="24"/>
          <w:szCs w:val="24"/>
        </w:rPr>
        <w:t xml:space="preserve"> E</w:t>
      </w:r>
      <w:r w:rsidR="00984E1C" w:rsidRPr="001F5A4B">
        <w:rPr>
          <w:rFonts w:asciiTheme="majorBidi" w:hAnsiTheme="majorBidi" w:cstheme="majorBidi"/>
          <w:sz w:val="24"/>
          <w:szCs w:val="24"/>
        </w:rPr>
        <w:t xml:space="preserve">nnerdale. </w:t>
      </w:r>
      <w:r w:rsidR="008F0DD4" w:rsidRPr="001F5A4B">
        <w:rPr>
          <w:rFonts w:asciiTheme="majorBidi" w:hAnsiTheme="majorBidi" w:cstheme="majorBidi"/>
          <w:sz w:val="24"/>
          <w:szCs w:val="24"/>
        </w:rPr>
        <w:t>A</w:t>
      </w:r>
      <w:r w:rsidR="00984E1C" w:rsidRPr="001F5A4B">
        <w:rPr>
          <w:rFonts w:asciiTheme="majorBidi" w:hAnsiTheme="majorBidi" w:cstheme="majorBidi"/>
          <w:sz w:val="24"/>
          <w:szCs w:val="24"/>
        </w:rPr>
        <w:t>lthough turnpike acts</w:t>
      </w:r>
      <w:r w:rsidR="00EF2742" w:rsidRPr="001F5A4B">
        <w:rPr>
          <w:rFonts w:asciiTheme="majorBidi" w:hAnsiTheme="majorBidi" w:cstheme="majorBidi"/>
          <w:sz w:val="24"/>
          <w:szCs w:val="24"/>
        </w:rPr>
        <w:t xml:space="preserve"> </w:t>
      </w:r>
      <w:r w:rsidR="00FF68FC" w:rsidRPr="001F5A4B">
        <w:rPr>
          <w:rFonts w:asciiTheme="majorBidi" w:hAnsiTheme="majorBidi" w:cstheme="majorBidi"/>
          <w:sz w:val="24"/>
          <w:szCs w:val="24"/>
        </w:rPr>
        <w:t xml:space="preserve">were </w:t>
      </w:r>
      <w:r w:rsidR="000919D1" w:rsidRPr="001F5A4B">
        <w:rPr>
          <w:rFonts w:asciiTheme="majorBidi" w:hAnsiTheme="majorBidi" w:cstheme="majorBidi"/>
          <w:sz w:val="24"/>
          <w:szCs w:val="24"/>
        </w:rPr>
        <w:t>passed</w:t>
      </w:r>
      <w:r w:rsidR="00FF68FC" w:rsidRPr="001F5A4B">
        <w:rPr>
          <w:rFonts w:asciiTheme="majorBidi" w:hAnsiTheme="majorBidi" w:cstheme="majorBidi"/>
          <w:sz w:val="24"/>
          <w:szCs w:val="24"/>
        </w:rPr>
        <w:t xml:space="preserve"> to improve access </w:t>
      </w:r>
      <w:r w:rsidR="006F343A" w:rsidRPr="001F5A4B">
        <w:rPr>
          <w:rFonts w:asciiTheme="majorBidi" w:hAnsiTheme="majorBidi" w:cstheme="majorBidi"/>
          <w:sz w:val="24"/>
          <w:szCs w:val="24"/>
        </w:rPr>
        <w:t>to this are</w:t>
      </w:r>
      <w:r w:rsidR="006C7E9B" w:rsidRPr="001F5A4B">
        <w:rPr>
          <w:rFonts w:asciiTheme="majorBidi" w:hAnsiTheme="majorBidi" w:cstheme="majorBidi"/>
          <w:sz w:val="24"/>
          <w:szCs w:val="24"/>
        </w:rPr>
        <w:t>a</w:t>
      </w:r>
      <w:r w:rsidR="00EC6DDA" w:rsidRPr="001F5A4B">
        <w:rPr>
          <w:rFonts w:asciiTheme="majorBidi" w:hAnsiTheme="majorBidi" w:cstheme="majorBidi"/>
          <w:sz w:val="24"/>
          <w:szCs w:val="24"/>
        </w:rPr>
        <w:t xml:space="preserve"> in 1750 and 1762</w:t>
      </w:r>
      <w:r w:rsidR="00FF68FC" w:rsidRPr="001F5A4B">
        <w:rPr>
          <w:rFonts w:asciiTheme="majorBidi" w:hAnsiTheme="majorBidi" w:cstheme="majorBidi"/>
          <w:sz w:val="24"/>
          <w:szCs w:val="24"/>
        </w:rPr>
        <w:t xml:space="preserve">, </w:t>
      </w:r>
      <w:r w:rsidR="00EF2742" w:rsidRPr="001F5A4B">
        <w:rPr>
          <w:rFonts w:asciiTheme="majorBidi" w:hAnsiTheme="majorBidi" w:cstheme="majorBidi"/>
          <w:sz w:val="24"/>
          <w:szCs w:val="24"/>
        </w:rPr>
        <w:t>the roads in this</w:t>
      </w:r>
      <w:r w:rsidR="00FF68FC" w:rsidRPr="001F5A4B">
        <w:rPr>
          <w:rFonts w:asciiTheme="majorBidi" w:hAnsiTheme="majorBidi" w:cstheme="majorBidi"/>
          <w:sz w:val="24"/>
          <w:szCs w:val="24"/>
        </w:rPr>
        <w:t xml:space="preserve"> remote</w:t>
      </w:r>
      <w:r w:rsidR="00EF2742" w:rsidRPr="001F5A4B">
        <w:rPr>
          <w:rFonts w:asciiTheme="majorBidi" w:hAnsiTheme="majorBidi" w:cstheme="majorBidi"/>
          <w:sz w:val="24"/>
          <w:szCs w:val="24"/>
        </w:rPr>
        <w:t xml:space="preserve"> </w:t>
      </w:r>
      <w:r w:rsidR="000919D1" w:rsidRPr="001F5A4B">
        <w:rPr>
          <w:rFonts w:asciiTheme="majorBidi" w:hAnsiTheme="majorBidi" w:cstheme="majorBidi"/>
          <w:sz w:val="24"/>
          <w:szCs w:val="24"/>
        </w:rPr>
        <w:t xml:space="preserve">part of the </w:t>
      </w:r>
      <w:r w:rsidR="006F343A" w:rsidRPr="001F5A4B">
        <w:rPr>
          <w:rFonts w:asciiTheme="majorBidi" w:hAnsiTheme="majorBidi" w:cstheme="majorBidi"/>
          <w:sz w:val="24"/>
          <w:szCs w:val="24"/>
        </w:rPr>
        <w:t>country</w:t>
      </w:r>
      <w:r w:rsidR="000919D1" w:rsidRPr="001F5A4B">
        <w:rPr>
          <w:rFonts w:asciiTheme="majorBidi" w:hAnsiTheme="majorBidi" w:cstheme="majorBidi"/>
          <w:sz w:val="24"/>
          <w:szCs w:val="24"/>
        </w:rPr>
        <w:t xml:space="preserve"> remaine</w:t>
      </w:r>
      <w:r w:rsidR="00B250FF" w:rsidRPr="001F5A4B">
        <w:rPr>
          <w:rFonts w:asciiTheme="majorBidi" w:hAnsiTheme="majorBidi" w:cstheme="majorBidi"/>
          <w:sz w:val="24"/>
          <w:szCs w:val="24"/>
        </w:rPr>
        <w:t xml:space="preserve">d in disrepair well into the </w:t>
      </w:r>
      <w:r w:rsidR="00EC6DDA" w:rsidRPr="001F5A4B">
        <w:rPr>
          <w:rFonts w:asciiTheme="majorBidi" w:hAnsiTheme="majorBidi" w:cstheme="majorBidi"/>
          <w:sz w:val="24"/>
          <w:szCs w:val="24"/>
        </w:rPr>
        <w:t>nineteenth century</w:t>
      </w:r>
      <w:r w:rsidR="00B250FF"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B250FF" w:rsidRPr="001F5A4B">
        <w:rPr>
          <w:rFonts w:asciiTheme="majorBidi" w:hAnsiTheme="majorBidi" w:cstheme="majorBidi"/>
          <w:sz w:val="24"/>
          <w:szCs w:val="24"/>
        </w:rPr>
        <w:t>Hindle 1998, 154</w:t>
      </w:r>
      <w:r w:rsidR="00841D67" w:rsidRPr="001F5A4B">
        <w:rPr>
          <w:rFonts w:asciiTheme="majorBidi" w:hAnsiTheme="majorBidi" w:cstheme="majorBidi"/>
          <w:sz w:val="24"/>
          <w:szCs w:val="24"/>
        </w:rPr>
        <w:t>][</w:t>
      </w:r>
      <w:r w:rsidR="00000838" w:rsidRPr="001F5A4B">
        <w:rPr>
          <w:rFonts w:asciiTheme="majorBidi" w:hAnsiTheme="majorBidi" w:cstheme="majorBidi"/>
          <w:sz w:val="24"/>
          <w:szCs w:val="24"/>
        </w:rPr>
        <w:t xml:space="preserve">Hodge 1957, </w:t>
      </w:r>
      <w:r w:rsidR="00C2602F" w:rsidRPr="001F5A4B">
        <w:rPr>
          <w:rFonts w:asciiTheme="majorBidi" w:hAnsiTheme="majorBidi" w:cstheme="majorBidi"/>
          <w:sz w:val="24"/>
          <w:szCs w:val="24"/>
        </w:rPr>
        <w:t>67</w:t>
      </w:r>
      <w:r w:rsidR="00CA30E1" w:rsidRPr="001F5A4B">
        <w:rPr>
          <w:rFonts w:asciiTheme="majorBidi" w:hAnsiTheme="majorBidi" w:cstheme="majorBidi"/>
          <w:sz w:val="24"/>
          <w:szCs w:val="24"/>
        </w:rPr>
        <w:t>]</w:t>
      </w:r>
      <w:r w:rsidR="00FF68FC" w:rsidRPr="001F5A4B">
        <w:rPr>
          <w:rFonts w:asciiTheme="majorBidi" w:hAnsiTheme="majorBidi" w:cstheme="majorBidi"/>
          <w:sz w:val="24"/>
          <w:szCs w:val="24"/>
        </w:rPr>
        <w:t>.</w:t>
      </w:r>
      <w:r w:rsidR="00195208" w:rsidRPr="001F5A4B">
        <w:rPr>
          <w:rFonts w:asciiTheme="majorBidi" w:hAnsiTheme="majorBidi" w:cstheme="majorBidi"/>
          <w:sz w:val="24"/>
          <w:szCs w:val="24"/>
        </w:rPr>
        <w:t xml:space="preserve"> Indeed</w:t>
      </w:r>
      <w:r w:rsidR="00B250FF" w:rsidRPr="001F5A4B">
        <w:rPr>
          <w:rFonts w:asciiTheme="majorBidi" w:hAnsiTheme="majorBidi" w:cstheme="majorBidi"/>
          <w:sz w:val="24"/>
          <w:szCs w:val="24"/>
        </w:rPr>
        <w:t>, whereas West, writing in 1778, could confidently declare that the roads throughout the Lake District had been ‘much improved sinc</w:t>
      </w:r>
      <w:r w:rsidR="00650D06" w:rsidRPr="001F5A4B">
        <w:rPr>
          <w:rFonts w:asciiTheme="majorBidi" w:hAnsiTheme="majorBidi" w:cstheme="majorBidi"/>
          <w:sz w:val="24"/>
          <w:szCs w:val="24"/>
        </w:rPr>
        <w:t>e Mr. Gray</w:t>
      </w:r>
      <w:r w:rsidR="00B250FF" w:rsidRPr="001F5A4B">
        <w:rPr>
          <w:rFonts w:asciiTheme="majorBidi" w:hAnsiTheme="majorBidi" w:cstheme="majorBidi"/>
          <w:sz w:val="24"/>
          <w:szCs w:val="24"/>
        </w:rPr>
        <w:t xml:space="preserve"> mad</w:t>
      </w:r>
      <w:r w:rsidR="00650D06" w:rsidRPr="001F5A4B">
        <w:rPr>
          <w:rFonts w:asciiTheme="majorBidi" w:hAnsiTheme="majorBidi" w:cstheme="majorBidi"/>
          <w:sz w:val="24"/>
          <w:szCs w:val="24"/>
        </w:rPr>
        <w:t>e his tour in 1765 [sic], and Mr</w:t>
      </w:r>
      <w:r w:rsidR="00B250FF" w:rsidRPr="001F5A4B">
        <w:rPr>
          <w:rFonts w:asciiTheme="majorBidi" w:hAnsiTheme="majorBidi" w:cstheme="majorBidi"/>
          <w:sz w:val="24"/>
          <w:szCs w:val="24"/>
        </w:rPr>
        <w:t>. P</w:t>
      </w:r>
      <w:r w:rsidR="00650D06" w:rsidRPr="001F5A4B">
        <w:rPr>
          <w:rFonts w:asciiTheme="majorBidi" w:hAnsiTheme="majorBidi" w:cstheme="majorBidi"/>
          <w:sz w:val="24"/>
          <w:szCs w:val="24"/>
        </w:rPr>
        <w:t>ennant</w:t>
      </w:r>
      <w:r w:rsidR="00B250FF" w:rsidRPr="001F5A4B">
        <w:rPr>
          <w:rFonts w:asciiTheme="majorBidi" w:hAnsiTheme="majorBidi" w:cstheme="majorBidi"/>
          <w:sz w:val="24"/>
          <w:szCs w:val="24"/>
        </w:rPr>
        <w:t xml:space="preserve"> his in 1772’, as late as 1821 </w:t>
      </w:r>
      <w:r w:rsidR="00923025">
        <w:rPr>
          <w:rFonts w:asciiTheme="majorBidi" w:hAnsiTheme="majorBidi" w:cstheme="majorBidi"/>
          <w:sz w:val="24"/>
          <w:szCs w:val="24"/>
        </w:rPr>
        <w:t>West’s</w:t>
      </w:r>
      <w:r w:rsidR="00B250FF" w:rsidRPr="001F5A4B">
        <w:rPr>
          <w:rFonts w:asciiTheme="majorBidi" w:hAnsiTheme="majorBidi" w:cstheme="majorBidi"/>
          <w:sz w:val="24"/>
          <w:szCs w:val="24"/>
        </w:rPr>
        <w:t xml:space="preserve"> guidebook (then in its eleventh edition) </w:t>
      </w:r>
      <w:r w:rsidR="00883DCF" w:rsidRPr="001F5A4B">
        <w:rPr>
          <w:rFonts w:asciiTheme="majorBidi" w:hAnsiTheme="majorBidi" w:cstheme="majorBidi"/>
          <w:sz w:val="24"/>
          <w:szCs w:val="24"/>
        </w:rPr>
        <w:t xml:space="preserve">still </w:t>
      </w:r>
      <w:r w:rsidR="00B250FF" w:rsidRPr="001F5A4B">
        <w:rPr>
          <w:rFonts w:asciiTheme="majorBidi" w:hAnsiTheme="majorBidi" w:cstheme="majorBidi"/>
          <w:sz w:val="24"/>
          <w:szCs w:val="24"/>
        </w:rPr>
        <w:t>cautioned tourists that the roads le</w:t>
      </w:r>
      <w:r w:rsidR="005315E5" w:rsidRPr="001F5A4B">
        <w:rPr>
          <w:rFonts w:asciiTheme="majorBidi" w:hAnsiTheme="majorBidi" w:cstheme="majorBidi"/>
          <w:sz w:val="24"/>
          <w:szCs w:val="24"/>
        </w:rPr>
        <w:t>ading to Ennerdale and Wasdale</w:t>
      </w:r>
      <w:r w:rsidR="00B250FF" w:rsidRPr="001F5A4B">
        <w:rPr>
          <w:rFonts w:asciiTheme="majorBidi" w:hAnsiTheme="majorBidi" w:cstheme="majorBidi"/>
          <w:sz w:val="24"/>
          <w:szCs w:val="24"/>
        </w:rPr>
        <w:t xml:space="preserve"> were, as yet, unimproved</w:t>
      </w:r>
      <w:r w:rsidR="00F07394"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F07394" w:rsidRPr="001F5A4B">
        <w:rPr>
          <w:rFonts w:asciiTheme="majorBidi" w:hAnsiTheme="majorBidi" w:cstheme="majorBidi"/>
          <w:sz w:val="24"/>
          <w:szCs w:val="24"/>
        </w:rPr>
        <w:t>West 1778, 2</w:t>
      </w:r>
      <w:r w:rsidR="00841D67" w:rsidRPr="001F5A4B">
        <w:rPr>
          <w:rFonts w:asciiTheme="majorBidi" w:hAnsiTheme="majorBidi" w:cstheme="majorBidi"/>
          <w:sz w:val="24"/>
          <w:szCs w:val="24"/>
        </w:rPr>
        <w:t>][</w:t>
      </w:r>
      <w:r w:rsidR="008D48ED" w:rsidRPr="001F5A4B">
        <w:rPr>
          <w:rFonts w:asciiTheme="majorBidi" w:hAnsiTheme="majorBidi" w:cstheme="majorBidi"/>
          <w:sz w:val="24"/>
          <w:szCs w:val="24"/>
        </w:rPr>
        <w:t xml:space="preserve">West </w:t>
      </w:r>
      <w:r w:rsidR="00F07394" w:rsidRPr="001F5A4B">
        <w:rPr>
          <w:rFonts w:asciiTheme="majorBidi" w:hAnsiTheme="majorBidi" w:cstheme="majorBidi"/>
          <w:sz w:val="24"/>
          <w:szCs w:val="24"/>
        </w:rPr>
        <w:t>1821</w:t>
      </w:r>
      <w:r w:rsidR="00373AF8" w:rsidRPr="001F5A4B">
        <w:rPr>
          <w:rFonts w:asciiTheme="majorBidi" w:hAnsiTheme="majorBidi" w:cstheme="majorBidi"/>
          <w:sz w:val="24"/>
          <w:szCs w:val="24"/>
        </w:rPr>
        <w:t>:</w:t>
      </w:r>
      <w:r w:rsidR="00F07394" w:rsidRPr="001F5A4B">
        <w:rPr>
          <w:rFonts w:asciiTheme="majorBidi" w:hAnsiTheme="majorBidi" w:cstheme="majorBidi"/>
          <w:sz w:val="24"/>
          <w:szCs w:val="24"/>
        </w:rPr>
        <w:t xml:space="preserve"> 141</w:t>
      </w:r>
      <w:r w:rsidR="00CA30E1" w:rsidRPr="001F5A4B">
        <w:rPr>
          <w:rFonts w:asciiTheme="majorBidi" w:hAnsiTheme="majorBidi" w:cstheme="majorBidi"/>
          <w:sz w:val="24"/>
          <w:szCs w:val="24"/>
        </w:rPr>
        <w:t>]</w:t>
      </w:r>
      <w:r w:rsidR="00B250FF" w:rsidRPr="001F5A4B">
        <w:rPr>
          <w:rFonts w:asciiTheme="majorBidi" w:hAnsiTheme="majorBidi" w:cstheme="majorBidi"/>
          <w:sz w:val="24"/>
          <w:szCs w:val="24"/>
        </w:rPr>
        <w:t>.</w:t>
      </w:r>
      <w:r w:rsidR="00D7040B" w:rsidRPr="001F5A4B">
        <w:rPr>
          <w:rFonts w:asciiTheme="majorBidi" w:hAnsiTheme="majorBidi" w:cstheme="majorBidi"/>
          <w:sz w:val="24"/>
          <w:szCs w:val="24"/>
        </w:rPr>
        <w:t xml:space="preserve"> Roads, in this way, can be seen to have exerted a</w:t>
      </w:r>
      <w:r w:rsidR="00314361" w:rsidRPr="001F5A4B">
        <w:rPr>
          <w:rFonts w:asciiTheme="majorBidi" w:hAnsiTheme="majorBidi" w:cstheme="majorBidi"/>
          <w:sz w:val="24"/>
          <w:szCs w:val="24"/>
        </w:rPr>
        <w:t xml:space="preserve"> deci</w:t>
      </w:r>
      <w:r w:rsidR="00946DDC" w:rsidRPr="001F5A4B">
        <w:rPr>
          <w:rFonts w:asciiTheme="majorBidi" w:hAnsiTheme="majorBidi" w:cstheme="majorBidi"/>
          <w:sz w:val="24"/>
          <w:szCs w:val="24"/>
        </w:rPr>
        <w:t xml:space="preserve">ded </w:t>
      </w:r>
      <w:r w:rsidR="00D7040B" w:rsidRPr="001F5A4B">
        <w:rPr>
          <w:rFonts w:asciiTheme="majorBidi" w:hAnsiTheme="majorBidi" w:cstheme="majorBidi"/>
          <w:sz w:val="24"/>
          <w:szCs w:val="24"/>
        </w:rPr>
        <w:t>influence over the</w:t>
      </w:r>
      <w:r w:rsidR="009537EA" w:rsidRPr="001F5A4B">
        <w:rPr>
          <w:rFonts w:asciiTheme="majorBidi" w:hAnsiTheme="majorBidi" w:cstheme="majorBidi"/>
          <w:sz w:val="24"/>
          <w:szCs w:val="24"/>
        </w:rPr>
        <w:t xml:space="preserve"> cultural</w:t>
      </w:r>
      <w:r w:rsidR="00D7040B" w:rsidRPr="001F5A4B">
        <w:rPr>
          <w:rFonts w:asciiTheme="majorBidi" w:hAnsiTheme="majorBidi" w:cstheme="majorBidi"/>
          <w:sz w:val="24"/>
          <w:szCs w:val="24"/>
        </w:rPr>
        <w:t xml:space="preserve"> construction of the Lake District in </w:t>
      </w:r>
      <w:r w:rsidR="00961BDF">
        <w:rPr>
          <w:rFonts w:asciiTheme="majorBidi" w:hAnsiTheme="majorBidi" w:cstheme="majorBidi"/>
          <w:sz w:val="24"/>
          <w:szCs w:val="24"/>
        </w:rPr>
        <w:t xml:space="preserve">the </w:t>
      </w:r>
      <w:r w:rsidR="00D7040B" w:rsidRPr="001F5A4B">
        <w:rPr>
          <w:rFonts w:asciiTheme="majorBidi" w:hAnsiTheme="majorBidi" w:cstheme="majorBidi"/>
          <w:sz w:val="24"/>
          <w:szCs w:val="24"/>
        </w:rPr>
        <w:t>eighteenth</w:t>
      </w:r>
      <w:r w:rsidR="00961BDF">
        <w:rPr>
          <w:rFonts w:asciiTheme="majorBidi" w:hAnsiTheme="majorBidi" w:cstheme="majorBidi"/>
          <w:sz w:val="24"/>
          <w:szCs w:val="24"/>
        </w:rPr>
        <w:t xml:space="preserve"> </w:t>
      </w:r>
      <w:r w:rsidR="00D7040B" w:rsidRPr="001F5A4B">
        <w:rPr>
          <w:rFonts w:asciiTheme="majorBidi" w:hAnsiTheme="majorBidi" w:cstheme="majorBidi"/>
          <w:sz w:val="24"/>
          <w:szCs w:val="24"/>
        </w:rPr>
        <w:t xml:space="preserve">century: they determined not only which </w:t>
      </w:r>
      <w:r w:rsidR="00D7040B" w:rsidRPr="001F5A4B">
        <w:rPr>
          <w:rFonts w:asciiTheme="majorBidi" w:hAnsiTheme="majorBidi" w:cstheme="majorBidi"/>
          <w:sz w:val="24"/>
          <w:szCs w:val="24"/>
        </w:rPr>
        <w:lastRenderedPageBreak/>
        <w:t xml:space="preserve">portions of the </w:t>
      </w:r>
      <w:r w:rsidR="00594A31" w:rsidRPr="001F5A4B">
        <w:rPr>
          <w:rFonts w:asciiTheme="majorBidi" w:hAnsiTheme="majorBidi" w:cstheme="majorBidi"/>
          <w:sz w:val="24"/>
          <w:szCs w:val="24"/>
        </w:rPr>
        <w:t xml:space="preserve">Lakeland </w:t>
      </w:r>
      <w:r w:rsidR="00D7040B" w:rsidRPr="001F5A4B">
        <w:rPr>
          <w:rFonts w:asciiTheme="majorBidi" w:hAnsiTheme="majorBidi" w:cstheme="majorBidi"/>
          <w:sz w:val="24"/>
          <w:szCs w:val="24"/>
        </w:rPr>
        <w:t xml:space="preserve">region travellers </w:t>
      </w:r>
      <w:r w:rsidR="00594A31" w:rsidRPr="001F5A4B">
        <w:rPr>
          <w:rFonts w:asciiTheme="majorBidi" w:hAnsiTheme="majorBidi" w:cstheme="majorBidi"/>
          <w:sz w:val="24"/>
          <w:szCs w:val="24"/>
        </w:rPr>
        <w:t>visited</w:t>
      </w:r>
      <w:r w:rsidR="00D7040B" w:rsidRPr="001F5A4B">
        <w:rPr>
          <w:rFonts w:asciiTheme="majorBidi" w:hAnsiTheme="majorBidi" w:cstheme="majorBidi"/>
          <w:sz w:val="24"/>
          <w:szCs w:val="24"/>
        </w:rPr>
        <w:t xml:space="preserve">, but also the perspectives those travellers were afforded and, </w:t>
      </w:r>
      <w:r w:rsidR="0091135E">
        <w:rPr>
          <w:rFonts w:asciiTheme="majorBidi" w:hAnsiTheme="majorBidi" w:cstheme="majorBidi"/>
          <w:sz w:val="24"/>
          <w:szCs w:val="24"/>
        </w:rPr>
        <w:t>therefore</w:t>
      </w:r>
      <w:r w:rsidR="00D7040B" w:rsidRPr="001F5A4B">
        <w:rPr>
          <w:rFonts w:asciiTheme="majorBidi" w:hAnsiTheme="majorBidi" w:cstheme="majorBidi"/>
          <w:sz w:val="24"/>
          <w:szCs w:val="24"/>
        </w:rPr>
        <w:t xml:space="preserve">, </w:t>
      </w:r>
      <w:r w:rsidR="00594A31" w:rsidRPr="001F5A4B">
        <w:rPr>
          <w:rFonts w:asciiTheme="majorBidi" w:hAnsiTheme="majorBidi" w:cstheme="majorBidi"/>
          <w:sz w:val="24"/>
          <w:szCs w:val="24"/>
        </w:rPr>
        <w:t>the</w:t>
      </w:r>
      <w:r w:rsidR="00D7040B" w:rsidRPr="001F5A4B">
        <w:rPr>
          <w:rFonts w:asciiTheme="majorBidi" w:hAnsiTheme="majorBidi" w:cstheme="majorBidi"/>
          <w:sz w:val="24"/>
          <w:szCs w:val="24"/>
        </w:rPr>
        <w:t xml:space="preserve"> descriptions </w:t>
      </w:r>
      <w:r w:rsidR="00594A31" w:rsidRPr="001F5A4B">
        <w:rPr>
          <w:rFonts w:asciiTheme="majorBidi" w:hAnsiTheme="majorBidi" w:cstheme="majorBidi"/>
          <w:sz w:val="24"/>
          <w:szCs w:val="24"/>
        </w:rPr>
        <w:t>of the region set down in their</w:t>
      </w:r>
      <w:r w:rsidR="00D7040B" w:rsidRPr="001F5A4B">
        <w:rPr>
          <w:rFonts w:asciiTheme="majorBidi" w:hAnsiTheme="majorBidi" w:cstheme="majorBidi"/>
          <w:sz w:val="24"/>
          <w:szCs w:val="24"/>
        </w:rPr>
        <w:t xml:space="preserve"> accounts.</w:t>
      </w:r>
      <w:r>
        <w:rPr>
          <w:rFonts w:asciiTheme="majorBidi" w:hAnsiTheme="majorBidi" w:cstheme="majorBidi"/>
          <w:sz w:val="24"/>
          <w:szCs w:val="24"/>
        </w:rPr>
        <w:tab/>
      </w:r>
    </w:p>
    <w:p w14:paraId="5321A2E4" w14:textId="6BA39590" w:rsidR="00A64FA7" w:rsidRPr="001F5A4B" w:rsidRDefault="008004F0" w:rsidP="00FD1F05">
      <w:pPr>
        <w:widowControl w:val="0"/>
        <w:autoSpaceDE w:val="0"/>
        <w:autoSpaceDN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tab/>
      </w:r>
      <w:r w:rsidR="00FA412A" w:rsidRPr="001F5A4B">
        <w:rPr>
          <w:rFonts w:asciiTheme="majorBidi" w:hAnsiTheme="majorBidi" w:cstheme="majorBidi"/>
          <w:sz w:val="24"/>
          <w:szCs w:val="24"/>
        </w:rPr>
        <w:t xml:space="preserve">So, in the first instance, Figure </w:t>
      </w:r>
      <w:r w:rsidR="00464D97">
        <w:rPr>
          <w:rFonts w:asciiTheme="majorBidi" w:hAnsiTheme="majorBidi" w:cstheme="majorBidi"/>
          <w:sz w:val="24"/>
          <w:szCs w:val="24"/>
        </w:rPr>
        <w:t>7</w:t>
      </w:r>
      <w:r w:rsidR="00FA412A" w:rsidRPr="00464D97">
        <w:rPr>
          <w:rFonts w:asciiTheme="majorBidi" w:hAnsiTheme="majorBidi" w:cstheme="majorBidi"/>
          <w:sz w:val="24"/>
          <w:szCs w:val="24"/>
        </w:rPr>
        <w:t xml:space="preserve"> shows us that Gray, Young and Pennant </w:t>
      </w:r>
      <w:r w:rsidR="00BF2A82" w:rsidRPr="00464D97">
        <w:rPr>
          <w:rFonts w:asciiTheme="majorBidi" w:hAnsiTheme="majorBidi" w:cstheme="majorBidi"/>
          <w:sz w:val="24"/>
          <w:szCs w:val="24"/>
        </w:rPr>
        <w:t xml:space="preserve">chiefly </w:t>
      </w:r>
      <w:r w:rsidR="00FA412A" w:rsidRPr="00464D97">
        <w:rPr>
          <w:rFonts w:asciiTheme="majorBidi" w:hAnsiTheme="majorBidi" w:cstheme="majorBidi"/>
          <w:sz w:val="24"/>
          <w:szCs w:val="24"/>
        </w:rPr>
        <w:t xml:space="preserve">went where the local </w:t>
      </w:r>
      <w:r w:rsidR="00BF2A82" w:rsidRPr="00212160">
        <w:rPr>
          <w:rFonts w:asciiTheme="majorBidi" w:hAnsiTheme="majorBidi" w:cstheme="majorBidi"/>
          <w:sz w:val="24"/>
          <w:szCs w:val="24"/>
        </w:rPr>
        <w:t xml:space="preserve">carriage routes </w:t>
      </w:r>
      <w:r w:rsidR="00EC6DDA" w:rsidRPr="00212160">
        <w:rPr>
          <w:rFonts w:asciiTheme="majorBidi" w:hAnsiTheme="majorBidi" w:cstheme="majorBidi"/>
          <w:sz w:val="24"/>
          <w:szCs w:val="24"/>
        </w:rPr>
        <w:t xml:space="preserve">and </w:t>
      </w:r>
      <w:r w:rsidR="00FA412A" w:rsidRPr="00212160">
        <w:rPr>
          <w:rFonts w:asciiTheme="majorBidi" w:hAnsiTheme="majorBidi" w:cstheme="majorBidi"/>
          <w:sz w:val="24"/>
          <w:szCs w:val="24"/>
        </w:rPr>
        <w:t xml:space="preserve">turnpikes </w:t>
      </w:r>
      <w:r w:rsidR="00CC1E9E" w:rsidRPr="00212160">
        <w:rPr>
          <w:rFonts w:asciiTheme="majorBidi" w:hAnsiTheme="majorBidi" w:cstheme="majorBidi"/>
          <w:sz w:val="24"/>
          <w:szCs w:val="24"/>
        </w:rPr>
        <w:t>enabled</w:t>
      </w:r>
      <w:r w:rsidR="00FA412A" w:rsidRPr="00212160">
        <w:rPr>
          <w:rFonts w:asciiTheme="majorBidi" w:hAnsiTheme="majorBidi" w:cstheme="majorBidi"/>
          <w:sz w:val="24"/>
          <w:szCs w:val="24"/>
        </w:rPr>
        <w:t xml:space="preserve"> them to go. </w:t>
      </w:r>
      <w:r w:rsidR="00BF2A82" w:rsidRPr="00212160">
        <w:rPr>
          <w:rFonts w:asciiTheme="majorBidi" w:hAnsiTheme="majorBidi" w:cstheme="majorBidi"/>
          <w:sz w:val="24"/>
          <w:szCs w:val="24"/>
        </w:rPr>
        <w:t xml:space="preserve">But </w:t>
      </w:r>
      <w:r w:rsidR="00A64FA7" w:rsidRPr="00212160">
        <w:rPr>
          <w:rFonts w:asciiTheme="majorBidi" w:hAnsiTheme="majorBidi" w:cstheme="majorBidi"/>
          <w:sz w:val="24"/>
          <w:szCs w:val="24"/>
        </w:rPr>
        <w:t>how</w:t>
      </w:r>
      <w:r w:rsidR="00BF2A82" w:rsidRPr="00212160">
        <w:rPr>
          <w:rFonts w:asciiTheme="majorBidi" w:hAnsiTheme="majorBidi" w:cstheme="majorBidi"/>
          <w:sz w:val="24"/>
          <w:szCs w:val="24"/>
        </w:rPr>
        <w:t>, we might ask, did those roadways shape</w:t>
      </w:r>
      <w:r w:rsidR="00A64FA7" w:rsidRPr="006A7A10">
        <w:rPr>
          <w:rFonts w:asciiTheme="majorBidi" w:hAnsiTheme="majorBidi" w:cstheme="majorBidi"/>
          <w:sz w:val="24"/>
          <w:szCs w:val="24"/>
        </w:rPr>
        <w:t xml:space="preserve"> their impression</w:t>
      </w:r>
      <w:r w:rsidR="00FA412A" w:rsidRPr="00573F55">
        <w:rPr>
          <w:rFonts w:asciiTheme="majorBidi" w:hAnsiTheme="majorBidi" w:cstheme="majorBidi"/>
          <w:sz w:val="24"/>
          <w:szCs w:val="24"/>
        </w:rPr>
        <w:t xml:space="preserve"> of the places through which they passed?</w:t>
      </w:r>
      <w:r w:rsidR="00BF2A82" w:rsidRPr="00573F55">
        <w:rPr>
          <w:rFonts w:asciiTheme="majorBidi" w:hAnsiTheme="majorBidi" w:cstheme="majorBidi"/>
          <w:sz w:val="24"/>
          <w:szCs w:val="24"/>
        </w:rPr>
        <w:t xml:space="preserve"> </w:t>
      </w:r>
      <w:r w:rsidR="00454BAE" w:rsidRPr="00573F55">
        <w:rPr>
          <w:rFonts w:asciiTheme="majorBidi" w:hAnsiTheme="majorBidi" w:cstheme="majorBidi"/>
          <w:sz w:val="24"/>
          <w:szCs w:val="24"/>
        </w:rPr>
        <w:t xml:space="preserve">Cultural historians have often </w:t>
      </w:r>
      <w:r w:rsidR="004C7130" w:rsidRPr="001F5A4B">
        <w:rPr>
          <w:rFonts w:asciiTheme="majorBidi" w:hAnsiTheme="majorBidi" w:cstheme="majorBidi"/>
          <w:sz w:val="24"/>
          <w:szCs w:val="24"/>
        </w:rPr>
        <w:t>remarked, with due amusement, that tourists</w:t>
      </w:r>
      <w:r w:rsidR="00017521" w:rsidRPr="001F5A4B">
        <w:rPr>
          <w:rFonts w:asciiTheme="majorBidi" w:hAnsiTheme="majorBidi" w:cstheme="majorBidi"/>
          <w:sz w:val="24"/>
          <w:szCs w:val="24"/>
        </w:rPr>
        <w:t xml:space="preserve"> in the late 1700s</w:t>
      </w:r>
      <w:r w:rsidR="004C7130" w:rsidRPr="001F5A4B">
        <w:rPr>
          <w:rFonts w:asciiTheme="majorBidi" w:hAnsiTheme="majorBidi" w:cstheme="majorBidi"/>
          <w:sz w:val="24"/>
          <w:szCs w:val="24"/>
        </w:rPr>
        <w:t xml:space="preserve"> moved from scenic vista to scenic vista, collecting sensations in much the same way that modern tourists collect snapshots and souvenirs. </w:t>
      </w:r>
      <w:r w:rsidR="00484BE5" w:rsidRPr="001F5A4B">
        <w:rPr>
          <w:rFonts w:asciiTheme="majorBidi" w:hAnsiTheme="majorBidi" w:cstheme="majorBidi"/>
          <w:sz w:val="24"/>
          <w:szCs w:val="24"/>
        </w:rPr>
        <w:t>Significantly</w:t>
      </w:r>
      <w:r w:rsidR="00B94F78" w:rsidRPr="001F5A4B">
        <w:rPr>
          <w:rFonts w:asciiTheme="majorBidi" w:hAnsiTheme="majorBidi" w:cstheme="majorBidi"/>
          <w:sz w:val="24"/>
          <w:szCs w:val="24"/>
        </w:rPr>
        <w:t xml:space="preserve">, however, </w:t>
      </w:r>
      <w:r w:rsidR="00484BE5" w:rsidRPr="001F5A4B">
        <w:rPr>
          <w:rFonts w:asciiTheme="majorBidi" w:hAnsiTheme="majorBidi" w:cstheme="majorBidi"/>
          <w:sz w:val="24"/>
          <w:szCs w:val="24"/>
        </w:rPr>
        <w:t xml:space="preserve">cultural </w:t>
      </w:r>
      <w:r w:rsidR="00B94F78" w:rsidRPr="001F5A4B">
        <w:rPr>
          <w:rFonts w:asciiTheme="majorBidi" w:hAnsiTheme="majorBidi" w:cstheme="majorBidi"/>
          <w:sz w:val="24"/>
          <w:szCs w:val="24"/>
        </w:rPr>
        <w:t xml:space="preserve">histories of the Lake District </w:t>
      </w:r>
      <w:r w:rsidR="004E37ED" w:rsidRPr="001F5A4B">
        <w:rPr>
          <w:rFonts w:asciiTheme="majorBidi" w:hAnsiTheme="majorBidi" w:cstheme="majorBidi"/>
          <w:sz w:val="24"/>
          <w:szCs w:val="24"/>
        </w:rPr>
        <w:t xml:space="preserve">tend to quote </w:t>
      </w:r>
      <w:r w:rsidR="00817ACF" w:rsidRPr="001F5A4B">
        <w:rPr>
          <w:rFonts w:asciiTheme="majorBidi" w:hAnsiTheme="majorBidi" w:cstheme="majorBidi"/>
          <w:sz w:val="24"/>
          <w:szCs w:val="24"/>
        </w:rPr>
        <w:t xml:space="preserve">passages </w:t>
      </w:r>
      <w:r w:rsidR="00017521" w:rsidRPr="001F5A4B">
        <w:rPr>
          <w:rFonts w:asciiTheme="majorBidi" w:hAnsiTheme="majorBidi" w:cstheme="majorBidi"/>
          <w:sz w:val="24"/>
          <w:szCs w:val="24"/>
        </w:rPr>
        <w:t xml:space="preserve">from eighteenth-century travelogues and guidebooks without commenting on the </w:t>
      </w:r>
      <w:r w:rsidR="00796F2C" w:rsidRPr="001F5A4B">
        <w:rPr>
          <w:rFonts w:asciiTheme="majorBidi" w:hAnsiTheme="majorBidi" w:cstheme="majorBidi"/>
          <w:sz w:val="24"/>
          <w:szCs w:val="24"/>
        </w:rPr>
        <w:t>material</w:t>
      </w:r>
      <w:r w:rsidR="00017521" w:rsidRPr="001F5A4B">
        <w:rPr>
          <w:rFonts w:asciiTheme="majorBidi" w:hAnsiTheme="majorBidi" w:cstheme="majorBidi"/>
          <w:sz w:val="24"/>
          <w:szCs w:val="24"/>
        </w:rPr>
        <w:t xml:space="preserve"> conditions that </w:t>
      </w:r>
      <w:r w:rsidR="00A274BD" w:rsidRPr="001F5A4B">
        <w:rPr>
          <w:rFonts w:asciiTheme="majorBidi" w:hAnsiTheme="majorBidi" w:cstheme="majorBidi"/>
          <w:sz w:val="24"/>
          <w:szCs w:val="24"/>
        </w:rPr>
        <w:t>determined</w:t>
      </w:r>
      <w:r w:rsidR="00017521" w:rsidRPr="001F5A4B">
        <w:rPr>
          <w:rFonts w:asciiTheme="majorBidi" w:hAnsiTheme="majorBidi" w:cstheme="majorBidi"/>
          <w:sz w:val="24"/>
          <w:szCs w:val="24"/>
        </w:rPr>
        <w:t xml:space="preserve"> the writer’s point of view.</w:t>
      </w:r>
      <w:r w:rsidR="004E37ED" w:rsidRPr="001F5A4B">
        <w:rPr>
          <w:rFonts w:asciiTheme="majorBidi" w:hAnsiTheme="majorBidi" w:cstheme="majorBidi"/>
          <w:sz w:val="24"/>
          <w:szCs w:val="24"/>
        </w:rPr>
        <w:t xml:space="preserve"> Thus, wher</w:t>
      </w:r>
      <w:r w:rsidR="008C70AD" w:rsidRPr="001F5A4B">
        <w:rPr>
          <w:rFonts w:asciiTheme="majorBidi" w:hAnsiTheme="majorBidi" w:cstheme="majorBidi"/>
          <w:sz w:val="24"/>
          <w:szCs w:val="24"/>
        </w:rPr>
        <w:t xml:space="preserve">eas Gray’s </w:t>
      </w:r>
      <w:r w:rsidR="00BD6739" w:rsidRPr="001F5A4B">
        <w:rPr>
          <w:rFonts w:asciiTheme="majorBidi" w:hAnsiTheme="majorBidi" w:cstheme="majorBidi"/>
          <w:sz w:val="24"/>
          <w:szCs w:val="24"/>
        </w:rPr>
        <w:t>panoramic</w:t>
      </w:r>
      <w:r w:rsidR="004E37ED" w:rsidRPr="001F5A4B">
        <w:rPr>
          <w:rFonts w:asciiTheme="majorBidi" w:hAnsiTheme="majorBidi" w:cstheme="majorBidi"/>
          <w:sz w:val="24"/>
          <w:szCs w:val="24"/>
        </w:rPr>
        <w:t xml:space="preserve"> description of Grasmere’s ‘peace, rusticity, and happy poverty’</w:t>
      </w:r>
      <w:r w:rsidR="008C70AD"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8C70AD" w:rsidRPr="001F5A4B">
        <w:rPr>
          <w:rFonts w:asciiTheme="majorBidi" w:hAnsiTheme="majorBidi" w:cstheme="majorBidi"/>
          <w:sz w:val="24"/>
          <w:szCs w:val="24"/>
        </w:rPr>
        <w:t>1775, 365</w:t>
      </w:r>
      <w:r w:rsidR="00CA30E1" w:rsidRPr="001F5A4B">
        <w:rPr>
          <w:rFonts w:asciiTheme="majorBidi" w:hAnsiTheme="majorBidi" w:cstheme="majorBidi"/>
          <w:sz w:val="24"/>
          <w:szCs w:val="24"/>
        </w:rPr>
        <w:t>]</w:t>
      </w:r>
      <w:r w:rsidR="004E37ED" w:rsidRPr="001F5A4B">
        <w:rPr>
          <w:rFonts w:asciiTheme="majorBidi" w:hAnsiTheme="majorBidi" w:cstheme="majorBidi"/>
          <w:sz w:val="24"/>
          <w:szCs w:val="24"/>
        </w:rPr>
        <w:t xml:space="preserve"> is </w:t>
      </w:r>
      <w:r w:rsidR="00BD6739" w:rsidRPr="001F5A4B">
        <w:rPr>
          <w:rFonts w:asciiTheme="majorBidi" w:hAnsiTheme="majorBidi" w:cstheme="majorBidi"/>
          <w:sz w:val="24"/>
          <w:szCs w:val="24"/>
        </w:rPr>
        <w:t>regularly</w:t>
      </w:r>
      <w:r w:rsidR="004E37ED" w:rsidRPr="001F5A4B">
        <w:rPr>
          <w:rFonts w:asciiTheme="majorBidi" w:hAnsiTheme="majorBidi" w:cstheme="majorBidi"/>
          <w:sz w:val="24"/>
          <w:szCs w:val="24"/>
        </w:rPr>
        <w:t xml:space="preserve"> cited as</w:t>
      </w:r>
      <w:r w:rsidR="00BD6739" w:rsidRPr="001F5A4B">
        <w:rPr>
          <w:rFonts w:asciiTheme="majorBidi" w:hAnsiTheme="majorBidi" w:cstheme="majorBidi"/>
          <w:sz w:val="24"/>
          <w:szCs w:val="24"/>
        </w:rPr>
        <w:t xml:space="preserve"> an archetypal display of picturesque sentiment</w:t>
      </w:r>
      <w:r w:rsidR="005D10AC" w:rsidRPr="001F5A4B">
        <w:rPr>
          <w:rFonts w:asciiTheme="majorBidi" w:hAnsiTheme="majorBidi" w:cstheme="majorBidi"/>
          <w:sz w:val="24"/>
          <w:szCs w:val="24"/>
        </w:rPr>
        <w:t xml:space="preserve">, few scholars have </w:t>
      </w:r>
      <w:r w:rsidR="0045518C" w:rsidRPr="001F5A4B">
        <w:rPr>
          <w:rFonts w:asciiTheme="majorBidi" w:hAnsiTheme="majorBidi" w:cstheme="majorBidi"/>
          <w:sz w:val="24"/>
          <w:szCs w:val="24"/>
        </w:rPr>
        <w:t>noted that</w:t>
      </w:r>
      <w:r w:rsidR="00BD6739" w:rsidRPr="001F5A4B">
        <w:rPr>
          <w:rFonts w:asciiTheme="majorBidi" w:hAnsiTheme="majorBidi" w:cstheme="majorBidi"/>
          <w:sz w:val="24"/>
          <w:szCs w:val="24"/>
        </w:rPr>
        <w:t xml:space="preserve"> </w:t>
      </w:r>
      <w:r w:rsidR="0045518C" w:rsidRPr="001F5A4B">
        <w:rPr>
          <w:rFonts w:asciiTheme="majorBidi" w:hAnsiTheme="majorBidi" w:cstheme="majorBidi"/>
          <w:sz w:val="24"/>
          <w:szCs w:val="24"/>
        </w:rPr>
        <w:t xml:space="preserve">the poet’s perspective of </w:t>
      </w:r>
      <w:r w:rsidR="00DA5AF9" w:rsidRPr="001F5A4B">
        <w:rPr>
          <w:rFonts w:asciiTheme="majorBidi" w:hAnsiTheme="majorBidi" w:cstheme="majorBidi"/>
          <w:sz w:val="24"/>
          <w:szCs w:val="24"/>
        </w:rPr>
        <w:t>the town</w:t>
      </w:r>
      <w:r w:rsidR="0045518C" w:rsidRPr="001F5A4B">
        <w:rPr>
          <w:rFonts w:asciiTheme="majorBidi" w:hAnsiTheme="majorBidi" w:cstheme="majorBidi"/>
          <w:sz w:val="24"/>
          <w:szCs w:val="24"/>
        </w:rPr>
        <w:t xml:space="preserve"> was </w:t>
      </w:r>
      <w:r w:rsidR="00817ACF" w:rsidRPr="001F5A4B">
        <w:rPr>
          <w:rFonts w:asciiTheme="majorBidi" w:hAnsiTheme="majorBidi" w:cstheme="majorBidi"/>
          <w:sz w:val="24"/>
          <w:szCs w:val="24"/>
        </w:rPr>
        <w:t xml:space="preserve">determined </w:t>
      </w:r>
      <w:r w:rsidR="00DA5AF9" w:rsidRPr="001F5A4B">
        <w:rPr>
          <w:rFonts w:asciiTheme="majorBidi" w:hAnsiTheme="majorBidi" w:cstheme="majorBidi"/>
          <w:sz w:val="24"/>
          <w:szCs w:val="24"/>
        </w:rPr>
        <w:t>by</w:t>
      </w:r>
      <w:r w:rsidR="009D72E5" w:rsidRPr="001F5A4B">
        <w:rPr>
          <w:rFonts w:asciiTheme="majorBidi" w:hAnsiTheme="majorBidi" w:cstheme="majorBidi"/>
          <w:sz w:val="24"/>
          <w:szCs w:val="24"/>
        </w:rPr>
        <w:t xml:space="preserve"> his having</w:t>
      </w:r>
      <w:r w:rsidR="00DA5AF9" w:rsidRPr="001F5A4B">
        <w:rPr>
          <w:rFonts w:asciiTheme="majorBidi" w:hAnsiTheme="majorBidi" w:cstheme="majorBidi"/>
          <w:sz w:val="24"/>
          <w:szCs w:val="24"/>
        </w:rPr>
        <w:t xml:space="preserve"> first</w:t>
      </w:r>
      <w:r w:rsidR="009D72E5" w:rsidRPr="001F5A4B">
        <w:rPr>
          <w:rFonts w:asciiTheme="majorBidi" w:hAnsiTheme="majorBidi" w:cstheme="majorBidi"/>
          <w:sz w:val="24"/>
          <w:szCs w:val="24"/>
        </w:rPr>
        <w:t xml:space="preserve"> seen </w:t>
      </w:r>
      <w:r w:rsidR="00DA5AF9" w:rsidRPr="001F5A4B">
        <w:rPr>
          <w:rFonts w:asciiTheme="majorBidi" w:hAnsiTheme="majorBidi" w:cstheme="majorBidi"/>
          <w:sz w:val="24"/>
          <w:szCs w:val="24"/>
        </w:rPr>
        <w:t xml:space="preserve">it </w:t>
      </w:r>
      <w:r w:rsidR="009D72E5" w:rsidRPr="001F5A4B">
        <w:rPr>
          <w:rFonts w:asciiTheme="majorBidi" w:hAnsiTheme="majorBidi" w:cstheme="majorBidi"/>
          <w:sz w:val="24"/>
          <w:szCs w:val="24"/>
        </w:rPr>
        <w:t>from</w:t>
      </w:r>
      <w:r w:rsidR="00F92F22" w:rsidRPr="001F5A4B">
        <w:rPr>
          <w:rFonts w:asciiTheme="majorBidi" w:hAnsiTheme="majorBidi" w:cstheme="majorBidi"/>
          <w:sz w:val="24"/>
          <w:szCs w:val="24"/>
        </w:rPr>
        <w:t xml:space="preserve"> the road over</w:t>
      </w:r>
      <w:r w:rsidR="009D72E5" w:rsidRPr="001F5A4B">
        <w:rPr>
          <w:rFonts w:asciiTheme="majorBidi" w:hAnsiTheme="majorBidi" w:cstheme="majorBidi"/>
          <w:sz w:val="24"/>
          <w:szCs w:val="24"/>
        </w:rPr>
        <w:t xml:space="preserve"> Dunmail Raise</w:t>
      </w:r>
      <w:r w:rsidR="0045518C" w:rsidRPr="001F5A4B">
        <w:rPr>
          <w:rFonts w:asciiTheme="majorBidi" w:hAnsiTheme="majorBidi" w:cstheme="majorBidi"/>
          <w:sz w:val="24"/>
          <w:szCs w:val="24"/>
        </w:rPr>
        <w:t xml:space="preserve"> on a sunny</w:t>
      </w:r>
      <w:r w:rsidR="00923025">
        <w:rPr>
          <w:rFonts w:asciiTheme="majorBidi" w:hAnsiTheme="majorBidi" w:cstheme="majorBidi"/>
          <w:sz w:val="24"/>
          <w:szCs w:val="24"/>
        </w:rPr>
        <w:t xml:space="preserve"> autumn </w:t>
      </w:r>
      <w:r w:rsidR="0045518C" w:rsidRPr="001F5A4B">
        <w:rPr>
          <w:rFonts w:asciiTheme="majorBidi" w:hAnsiTheme="majorBidi" w:cstheme="majorBidi"/>
          <w:sz w:val="24"/>
          <w:szCs w:val="24"/>
        </w:rPr>
        <w:t>afternoon</w:t>
      </w:r>
      <w:r w:rsidR="009D72E5" w:rsidRPr="001F5A4B">
        <w:rPr>
          <w:rFonts w:asciiTheme="majorBidi" w:hAnsiTheme="majorBidi" w:cstheme="majorBidi"/>
          <w:sz w:val="24"/>
          <w:szCs w:val="24"/>
        </w:rPr>
        <w:t>.</w:t>
      </w:r>
      <w:r w:rsidR="00796F2C" w:rsidRPr="001F5A4B">
        <w:rPr>
          <w:rFonts w:asciiTheme="majorBidi" w:hAnsiTheme="majorBidi" w:cstheme="majorBidi"/>
          <w:sz w:val="24"/>
          <w:szCs w:val="24"/>
        </w:rPr>
        <w:t xml:space="preserve"> </w:t>
      </w:r>
      <w:r w:rsidR="007B1D0B" w:rsidRPr="001F5A4B">
        <w:rPr>
          <w:rFonts w:asciiTheme="majorBidi" w:hAnsiTheme="majorBidi" w:cstheme="majorBidi"/>
          <w:sz w:val="24"/>
          <w:szCs w:val="24"/>
        </w:rPr>
        <w:t>This</w:t>
      </w:r>
      <w:r w:rsidR="00AF51E3" w:rsidRPr="001F5A4B">
        <w:rPr>
          <w:rFonts w:asciiTheme="majorBidi" w:hAnsiTheme="majorBidi" w:cstheme="majorBidi"/>
          <w:sz w:val="24"/>
          <w:szCs w:val="24"/>
        </w:rPr>
        <w:t xml:space="preserve"> </w:t>
      </w:r>
      <w:r w:rsidR="007B1D0B" w:rsidRPr="001F5A4B">
        <w:rPr>
          <w:rFonts w:asciiTheme="majorBidi" w:hAnsiTheme="majorBidi" w:cstheme="majorBidi"/>
          <w:sz w:val="24"/>
          <w:szCs w:val="24"/>
        </w:rPr>
        <w:t>is</w:t>
      </w:r>
      <w:r w:rsidR="00AF51E3" w:rsidRPr="001F5A4B">
        <w:rPr>
          <w:rFonts w:asciiTheme="majorBidi" w:hAnsiTheme="majorBidi" w:cstheme="majorBidi"/>
          <w:sz w:val="24"/>
          <w:szCs w:val="24"/>
        </w:rPr>
        <w:t xml:space="preserve"> precisely</w:t>
      </w:r>
      <w:r w:rsidR="00796F2C" w:rsidRPr="001F5A4B">
        <w:rPr>
          <w:rFonts w:asciiTheme="majorBidi" w:hAnsiTheme="majorBidi" w:cstheme="majorBidi"/>
          <w:sz w:val="24"/>
          <w:szCs w:val="24"/>
        </w:rPr>
        <w:t xml:space="preserve"> the</w:t>
      </w:r>
      <w:r w:rsidR="00C70275" w:rsidRPr="001F5A4B">
        <w:rPr>
          <w:rFonts w:asciiTheme="majorBidi" w:hAnsiTheme="majorBidi" w:cstheme="majorBidi"/>
          <w:sz w:val="24"/>
          <w:szCs w:val="24"/>
        </w:rPr>
        <w:t xml:space="preserve"> </w:t>
      </w:r>
      <w:r w:rsidR="007B1D0B" w:rsidRPr="001F5A4B">
        <w:rPr>
          <w:rFonts w:asciiTheme="majorBidi" w:hAnsiTheme="majorBidi" w:cstheme="majorBidi"/>
          <w:sz w:val="24"/>
          <w:szCs w:val="24"/>
        </w:rPr>
        <w:t>sort</w:t>
      </w:r>
      <w:r w:rsidR="00796F2C" w:rsidRPr="001F5A4B">
        <w:rPr>
          <w:rFonts w:asciiTheme="majorBidi" w:hAnsiTheme="majorBidi" w:cstheme="majorBidi"/>
          <w:sz w:val="24"/>
          <w:szCs w:val="24"/>
        </w:rPr>
        <w:t xml:space="preserve"> of </w:t>
      </w:r>
      <w:r w:rsidR="0042335F" w:rsidRPr="001F5A4B">
        <w:rPr>
          <w:rFonts w:asciiTheme="majorBidi" w:hAnsiTheme="majorBidi" w:cstheme="majorBidi"/>
          <w:sz w:val="24"/>
          <w:szCs w:val="24"/>
        </w:rPr>
        <w:t xml:space="preserve">empirical </w:t>
      </w:r>
      <w:r w:rsidR="00796F2C" w:rsidRPr="001F5A4B">
        <w:rPr>
          <w:rFonts w:asciiTheme="majorBidi" w:hAnsiTheme="majorBidi" w:cstheme="majorBidi"/>
          <w:sz w:val="24"/>
          <w:szCs w:val="24"/>
        </w:rPr>
        <w:t xml:space="preserve">detail </w:t>
      </w:r>
      <w:r w:rsidR="00817ACF" w:rsidRPr="001F5A4B">
        <w:rPr>
          <w:rFonts w:asciiTheme="majorBidi" w:hAnsiTheme="majorBidi" w:cstheme="majorBidi"/>
          <w:sz w:val="24"/>
          <w:szCs w:val="24"/>
        </w:rPr>
        <w:t xml:space="preserve">to which </w:t>
      </w:r>
      <w:r w:rsidR="00AF51E3" w:rsidRPr="001F5A4B">
        <w:rPr>
          <w:rFonts w:asciiTheme="majorBidi" w:hAnsiTheme="majorBidi" w:cstheme="majorBidi"/>
          <w:sz w:val="24"/>
          <w:szCs w:val="24"/>
        </w:rPr>
        <w:t>reading</w:t>
      </w:r>
      <w:r w:rsidR="00FC0425" w:rsidRPr="001F5A4B">
        <w:rPr>
          <w:rFonts w:asciiTheme="majorBidi" w:hAnsiTheme="majorBidi" w:cstheme="majorBidi"/>
          <w:sz w:val="24"/>
          <w:szCs w:val="24"/>
        </w:rPr>
        <w:t xml:space="preserve"> the tours of Gray, Young and Pennant in relation to</w:t>
      </w:r>
      <w:r w:rsidR="00AF51E3" w:rsidRPr="001F5A4B">
        <w:rPr>
          <w:rFonts w:asciiTheme="majorBidi" w:hAnsiTheme="majorBidi" w:cstheme="majorBidi"/>
          <w:sz w:val="24"/>
          <w:szCs w:val="24"/>
        </w:rPr>
        <w:t xml:space="preserve"> </w:t>
      </w:r>
      <w:r w:rsidR="00336F41">
        <w:rPr>
          <w:rFonts w:asciiTheme="majorBidi" w:hAnsiTheme="majorBidi" w:cstheme="majorBidi"/>
          <w:sz w:val="24"/>
          <w:szCs w:val="24"/>
        </w:rPr>
        <w:t xml:space="preserve">visualisations such as the one displayed in </w:t>
      </w:r>
      <w:r w:rsidR="00AF51E3" w:rsidRPr="001F5A4B">
        <w:rPr>
          <w:rFonts w:asciiTheme="majorBidi" w:hAnsiTheme="majorBidi" w:cstheme="majorBidi"/>
          <w:sz w:val="24"/>
          <w:szCs w:val="24"/>
        </w:rPr>
        <w:t xml:space="preserve">Figure </w:t>
      </w:r>
      <w:r w:rsidR="00A24133">
        <w:rPr>
          <w:rFonts w:asciiTheme="majorBidi" w:hAnsiTheme="majorBidi" w:cstheme="majorBidi"/>
          <w:sz w:val="24"/>
          <w:szCs w:val="24"/>
        </w:rPr>
        <w:t>9</w:t>
      </w:r>
      <w:r w:rsidR="00817ACF" w:rsidRPr="00212160">
        <w:rPr>
          <w:rFonts w:asciiTheme="majorBidi" w:hAnsiTheme="majorBidi" w:cstheme="majorBidi"/>
          <w:sz w:val="24"/>
          <w:szCs w:val="24"/>
        </w:rPr>
        <w:t xml:space="preserve"> helps</w:t>
      </w:r>
      <w:r w:rsidR="00336F41">
        <w:rPr>
          <w:rFonts w:asciiTheme="majorBidi" w:hAnsiTheme="majorBidi" w:cstheme="majorBidi"/>
          <w:sz w:val="24"/>
          <w:szCs w:val="24"/>
        </w:rPr>
        <w:t xml:space="preserve"> to</w:t>
      </w:r>
      <w:r w:rsidR="00395647" w:rsidRPr="00212160">
        <w:rPr>
          <w:rFonts w:asciiTheme="majorBidi" w:hAnsiTheme="majorBidi" w:cstheme="majorBidi"/>
          <w:sz w:val="24"/>
          <w:szCs w:val="24"/>
        </w:rPr>
        <w:t xml:space="preserve"> </w:t>
      </w:r>
      <w:r w:rsidR="00B44E0D" w:rsidRPr="00212160">
        <w:rPr>
          <w:rFonts w:asciiTheme="majorBidi" w:hAnsiTheme="majorBidi" w:cstheme="majorBidi"/>
          <w:sz w:val="24"/>
          <w:szCs w:val="24"/>
        </w:rPr>
        <w:t>alert</w:t>
      </w:r>
      <w:r w:rsidR="00796F2C" w:rsidRPr="00212160">
        <w:rPr>
          <w:rFonts w:asciiTheme="majorBidi" w:hAnsiTheme="majorBidi" w:cstheme="majorBidi"/>
          <w:sz w:val="24"/>
          <w:szCs w:val="24"/>
        </w:rPr>
        <w:t xml:space="preserve"> </w:t>
      </w:r>
      <w:r w:rsidR="007B1D0B" w:rsidRPr="00212160">
        <w:rPr>
          <w:rFonts w:asciiTheme="majorBidi" w:hAnsiTheme="majorBidi" w:cstheme="majorBidi"/>
          <w:sz w:val="24"/>
          <w:szCs w:val="24"/>
        </w:rPr>
        <w:t>u</w:t>
      </w:r>
      <w:r w:rsidR="00817ACF" w:rsidRPr="00212160">
        <w:rPr>
          <w:rFonts w:asciiTheme="majorBidi" w:hAnsiTheme="majorBidi" w:cstheme="majorBidi"/>
          <w:sz w:val="24"/>
          <w:szCs w:val="24"/>
        </w:rPr>
        <w:t>s</w:t>
      </w:r>
      <w:r w:rsidR="00796F2C" w:rsidRPr="00212160">
        <w:rPr>
          <w:rFonts w:asciiTheme="majorBidi" w:hAnsiTheme="majorBidi" w:cstheme="majorBidi"/>
          <w:sz w:val="24"/>
          <w:szCs w:val="24"/>
        </w:rPr>
        <w:t xml:space="preserve">. </w:t>
      </w:r>
      <w:r w:rsidR="002A1F7C" w:rsidRPr="00212160">
        <w:rPr>
          <w:rFonts w:asciiTheme="majorBidi" w:hAnsiTheme="majorBidi" w:cstheme="majorBidi"/>
          <w:sz w:val="24"/>
          <w:szCs w:val="24"/>
        </w:rPr>
        <w:t>T</w:t>
      </w:r>
      <w:r w:rsidR="007B1D0B" w:rsidRPr="00212160">
        <w:rPr>
          <w:rFonts w:asciiTheme="majorBidi" w:hAnsiTheme="majorBidi" w:cstheme="majorBidi"/>
          <w:sz w:val="24"/>
          <w:szCs w:val="24"/>
        </w:rPr>
        <w:t>he following</w:t>
      </w:r>
      <w:r w:rsidR="00AE3D82" w:rsidRPr="00212160">
        <w:rPr>
          <w:rFonts w:asciiTheme="majorBidi" w:hAnsiTheme="majorBidi" w:cstheme="majorBidi"/>
          <w:sz w:val="24"/>
          <w:szCs w:val="24"/>
        </w:rPr>
        <w:t xml:space="preserve"> example</w:t>
      </w:r>
      <w:r w:rsidR="007B1D0B" w:rsidRPr="00212160">
        <w:rPr>
          <w:rFonts w:asciiTheme="majorBidi" w:hAnsiTheme="majorBidi" w:cstheme="majorBidi"/>
          <w:sz w:val="24"/>
          <w:szCs w:val="24"/>
        </w:rPr>
        <w:t>s</w:t>
      </w:r>
      <w:r w:rsidR="00E3567D" w:rsidRPr="00212160">
        <w:rPr>
          <w:rFonts w:asciiTheme="majorBidi" w:hAnsiTheme="majorBidi" w:cstheme="majorBidi"/>
          <w:sz w:val="24"/>
          <w:szCs w:val="24"/>
        </w:rPr>
        <w:t>, from Young’s and Pennant’s accounts of the journey over Shap Fell</w:t>
      </w:r>
      <w:r w:rsidR="00921AC2" w:rsidRPr="006A7A10">
        <w:rPr>
          <w:rFonts w:asciiTheme="majorBidi" w:hAnsiTheme="majorBidi" w:cstheme="majorBidi"/>
          <w:sz w:val="24"/>
          <w:szCs w:val="24"/>
        </w:rPr>
        <w:t xml:space="preserve"> on the Heron Syke</w:t>
      </w:r>
      <w:r w:rsidR="0042335F" w:rsidRPr="006A7A10">
        <w:rPr>
          <w:rFonts w:asciiTheme="majorBidi" w:hAnsiTheme="majorBidi" w:cstheme="majorBidi"/>
          <w:sz w:val="24"/>
          <w:szCs w:val="24"/>
        </w:rPr>
        <w:t>-</w:t>
      </w:r>
      <w:r w:rsidR="00921AC2" w:rsidRPr="00573F55">
        <w:rPr>
          <w:rFonts w:asciiTheme="majorBidi" w:hAnsiTheme="majorBidi" w:cstheme="majorBidi"/>
          <w:sz w:val="24"/>
          <w:szCs w:val="24"/>
        </w:rPr>
        <w:t>Eamont Bridge turnpike</w:t>
      </w:r>
      <w:r w:rsidR="00E3567D" w:rsidRPr="00573F55">
        <w:rPr>
          <w:rFonts w:asciiTheme="majorBidi" w:hAnsiTheme="majorBidi" w:cstheme="majorBidi"/>
          <w:sz w:val="24"/>
          <w:szCs w:val="24"/>
        </w:rPr>
        <w:t>,</w:t>
      </w:r>
      <w:r w:rsidR="00AE3D82" w:rsidRPr="00573F55">
        <w:rPr>
          <w:rFonts w:asciiTheme="majorBidi" w:hAnsiTheme="majorBidi" w:cstheme="majorBidi"/>
          <w:sz w:val="24"/>
          <w:szCs w:val="24"/>
        </w:rPr>
        <w:t xml:space="preserve"> </w:t>
      </w:r>
      <w:r w:rsidR="00FF40F9" w:rsidRPr="00573F55">
        <w:rPr>
          <w:rFonts w:asciiTheme="majorBidi" w:hAnsiTheme="majorBidi" w:cstheme="majorBidi"/>
          <w:sz w:val="24"/>
          <w:szCs w:val="24"/>
        </w:rPr>
        <w:t xml:space="preserve">help to </w:t>
      </w:r>
      <w:r w:rsidR="002A1F7C" w:rsidRPr="00DF6E4B">
        <w:rPr>
          <w:rFonts w:asciiTheme="majorBidi" w:hAnsiTheme="majorBidi" w:cstheme="majorBidi"/>
          <w:sz w:val="24"/>
          <w:szCs w:val="24"/>
        </w:rPr>
        <w:t>develop this</w:t>
      </w:r>
      <w:r w:rsidR="00AE3D82" w:rsidRPr="00DF6E4B">
        <w:rPr>
          <w:rFonts w:asciiTheme="majorBidi" w:hAnsiTheme="majorBidi" w:cstheme="majorBidi"/>
          <w:sz w:val="24"/>
          <w:szCs w:val="24"/>
        </w:rPr>
        <w:t xml:space="preserve"> point</w:t>
      </w:r>
      <w:r w:rsidR="002A1F7C" w:rsidRPr="00DF6E4B">
        <w:rPr>
          <w:rFonts w:asciiTheme="majorBidi" w:hAnsiTheme="majorBidi" w:cstheme="majorBidi"/>
          <w:sz w:val="24"/>
          <w:szCs w:val="24"/>
        </w:rPr>
        <w:t xml:space="preserve"> further</w:t>
      </w:r>
      <w:r w:rsidR="00AE3D82" w:rsidRPr="001F5A4B">
        <w:rPr>
          <w:rFonts w:asciiTheme="majorBidi" w:hAnsiTheme="majorBidi" w:cstheme="majorBidi"/>
          <w:sz w:val="24"/>
          <w:szCs w:val="24"/>
        </w:rPr>
        <w:t xml:space="preserve">: </w:t>
      </w:r>
    </w:p>
    <w:p w14:paraId="4C72E02A" w14:textId="77777777" w:rsidR="00A64FA7" w:rsidRPr="001F5A4B" w:rsidRDefault="00A64FA7" w:rsidP="001B2968">
      <w:pPr>
        <w:widowControl w:val="0"/>
        <w:autoSpaceDE w:val="0"/>
        <w:autoSpaceDN w:val="0"/>
        <w:adjustRightInd w:val="0"/>
        <w:spacing w:after="0" w:line="480" w:lineRule="auto"/>
        <w:ind w:firstLine="720"/>
        <w:rPr>
          <w:rFonts w:asciiTheme="majorBidi" w:hAnsiTheme="majorBidi" w:cstheme="majorBidi"/>
          <w:sz w:val="24"/>
          <w:szCs w:val="24"/>
        </w:rPr>
      </w:pPr>
    </w:p>
    <w:p w14:paraId="6E0E9534" w14:textId="2E7ED32E" w:rsidR="00E3567D" w:rsidRPr="00573F55" w:rsidRDefault="00E3567D" w:rsidP="00D17929">
      <w:pPr>
        <w:widowControl w:val="0"/>
        <w:autoSpaceDE w:val="0"/>
        <w:autoSpaceDN w:val="0"/>
        <w:adjustRightInd w:val="0"/>
        <w:spacing w:after="0" w:line="480" w:lineRule="auto"/>
        <w:ind w:left="567"/>
        <w:rPr>
          <w:rFonts w:asciiTheme="majorBidi" w:hAnsiTheme="majorBidi" w:cstheme="majorBidi"/>
          <w:sz w:val="24"/>
          <w:szCs w:val="24"/>
        </w:rPr>
      </w:pPr>
      <w:r w:rsidRPr="001F5A4B">
        <w:rPr>
          <w:rFonts w:asciiTheme="majorBidi" w:hAnsiTheme="majorBidi" w:cstheme="majorBidi"/>
          <w:sz w:val="24"/>
          <w:szCs w:val="24"/>
        </w:rPr>
        <w:t xml:space="preserve">Twelve of the fifteen miles from </w:t>
      </w:r>
      <w:r w:rsidRPr="001F5A4B">
        <w:rPr>
          <w:rFonts w:asciiTheme="majorBidi" w:hAnsiTheme="majorBidi" w:cstheme="majorBidi"/>
          <w:i/>
          <w:sz w:val="24"/>
          <w:szCs w:val="24"/>
        </w:rPr>
        <w:t>Shapp</w:t>
      </w:r>
      <w:r w:rsidRPr="001F5A4B">
        <w:rPr>
          <w:rFonts w:asciiTheme="majorBidi" w:hAnsiTheme="majorBidi" w:cstheme="majorBidi"/>
          <w:sz w:val="24"/>
          <w:szCs w:val="24"/>
        </w:rPr>
        <w:t xml:space="preserve"> to </w:t>
      </w:r>
      <w:r w:rsidRPr="001F5A4B">
        <w:rPr>
          <w:rFonts w:asciiTheme="majorBidi" w:hAnsiTheme="majorBidi" w:cstheme="majorBidi"/>
          <w:i/>
          <w:sz w:val="24"/>
          <w:szCs w:val="24"/>
        </w:rPr>
        <w:t>Kendal</w:t>
      </w:r>
      <w:r w:rsidRPr="001F5A4B">
        <w:rPr>
          <w:rFonts w:asciiTheme="majorBidi" w:hAnsiTheme="majorBidi" w:cstheme="majorBidi"/>
          <w:sz w:val="24"/>
          <w:szCs w:val="24"/>
        </w:rPr>
        <w:t xml:space="preserve"> are a continued chain of mountainous </w:t>
      </w:r>
      <w:r w:rsidRPr="00212160">
        <w:rPr>
          <w:rFonts w:asciiTheme="majorBidi" w:hAnsiTheme="majorBidi" w:cstheme="majorBidi"/>
          <w:i/>
          <w:sz w:val="24"/>
          <w:szCs w:val="24"/>
        </w:rPr>
        <w:t>moors</w:t>
      </w:r>
      <w:r w:rsidRPr="00212160">
        <w:rPr>
          <w:rFonts w:asciiTheme="majorBidi" w:hAnsiTheme="majorBidi" w:cstheme="majorBidi"/>
          <w:sz w:val="24"/>
          <w:szCs w:val="24"/>
        </w:rPr>
        <w:t xml:space="preserve">, totally uncultivated; one dreary prospect, that makes one melancholy to behold. </w:t>
      </w:r>
      <w:r w:rsidR="00CA30E1" w:rsidRPr="006A7A10">
        <w:rPr>
          <w:rFonts w:asciiTheme="majorBidi" w:hAnsiTheme="majorBidi" w:cstheme="majorBidi"/>
          <w:sz w:val="24"/>
          <w:szCs w:val="24"/>
        </w:rPr>
        <w:t>[</w:t>
      </w:r>
      <w:r w:rsidRPr="006A7A10">
        <w:rPr>
          <w:rFonts w:asciiTheme="majorBidi" w:hAnsiTheme="majorBidi" w:cstheme="majorBidi"/>
          <w:sz w:val="24"/>
          <w:szCs w:val="24"/>
        </w:rPr>
        <w:t>Young 1770, III, 169</w:t>
      </w:r>
      <w:r w:rsidR="00CA30E1" w:rsidRPr="00573F55">
        <w:rPr>
          <w:rFonts w:asciiTheme="majorBidi" w:hAnsiTheme="majorBidi" w:cstheme="majorBidi"/>
          <w:sz w:val="24"/>
          <w:szCs w:val="24"/>
        </w:rPr>
        <w:t>]</w:t>
      </w:r>
    </w:p>
    <w:p w14:paraId="407EE5F3" w14:textId="77777777" w:rsidR="00E3567D" w:rsidRPr="001F5A4B" w:rsidRDefault="00E3567D" w:rsidP="00D17929">
      <w:pPr>
        <w:widowControl w:val="0"/>
        <w:autoSpaceDE w:val="0"/>
        <w:autoSpaceDN w:val="0"/>
        <w:adjustRightInd w:val="0"/>
        <w:spacing w:after="0" w:line="480" w:lineRule="auto"/>
        <w:ind w:left="567"/>
        <w:rPr>
          <w:rFonts w:asciiTheme="majorBidi" w:hAnsiTheme="majorBidi" w:cstheme="majorBidi"/>
          <w:sz w:val="24"/>
          <w:szCs w:val="24"/>
        </w:rPr>
      </w:pPr>
    </w:p>
    <w:p w14:paraId="5F487112" w14:textId="6E8C5306" w:rsidR="00E3567D" w:rsidRPr="001F5A4B" w:rsidRDefault="00E3567D" w:rsidP="00D17929">
      <w:pPr>
        <w:widowControl w:val="0"/>
        <w:autoSpaceDE w:val="0"/>
        <w:autoSpaceDN w:val="0"/>
        <w:adjustRightInd w:val="0"/>
        <w:spacing w:after="0" w:line="480" w:lineRule="auto"/>
        <w:ind w:left="567"/>
        <w:rPr>
          <w:rFonts w:asciiTheme="majorBidi" w:hAnsiTheme="majorBidi" w:cstheme="majorBidi"/>
          <w:sz w:val="24"/>
          <w:szCs w:val="24"/>
        </w:rPr>
      </w:pPr>
      <w:r w:rsidRPr="001F5A4B">
        <w:rPr>
          <w:rFonts w:asciiTheme="majorBidi" w:hAnsiTheme="majorBidi" w:cstheme="majorBidi"/>
          <w:sz w:val="24"/>
          <w:szCs w:val="24"/>
        </w:rPr>
        <w:t xml:space="preserve">Pass over </w:t>
      </w:r>
      <w:r w:rsidRPr="001F5A4B">
        <w:rPr>
          <w:rFonts w:asciiTheme="majorBidi" w:hAnsiTheme="majorBidi" w:cstheme="majorBidi"/>
          <w:i/>
          <w:sz w:val="24"/>
          <w:szCs w:val="24"/>
        </w:rPr>
        <w:t>Shap</w:t>
      </w:r>
      <w:r w:rsidRPr="001F5A4B">
        <w:rPr>
          <w:rFonts w:asciiTheme="majorBidi" w:hAnsiTheme="majorBidi" w:cstheme="majorBidi"/>
          <w:sz w:val="24"/>
          <w:szCs w:val="24"/>
        </w:rPr>
        <w:t xml:space="preserve"> Fells, more black, dreary, and melancholy, than any of the Highland hills, being not only very barren but destitute of every picturesque beauty. </w:t>
      </w:r>
      <w:r w:rsidR="003C5B5B" w:rsidRPr="001F5A4B">
        <w:rPr>
          <w:rFonts w:asciiTheme="majorBidi" w:hAnsiTheme="majorBidi" w:cstheme="majorBidi"/>
          <w:sz w:val="24"/>
          <w:szCs w:val="24"/>
        </w:rPr>
        <w:t xml:space="preserve">This barren </w:t>
      </w:r>
      <w:r w:rsidR="003C5B5B" w:rsidRPr="001F5A4B">
        <w:rPr>
          <w:rFonts w:asciiTheme="majorBidi" w:hAnsiTheme="majorBidi" w:cstheme="majorBidi"/>
          <w:sz w:val="24"/>
          <w:szCs w:val="24"/>
        </w:rPr>
        <w:lastRenderedPageBreak/>
        <w:t xml:space="preserve">scene continued till within a small distance of Kendal[.] </w:t>
      </w:r>
      <w:r w:rsidR="00CA30E1" w:rsidRPr="001F5A4B">
        <w:rPr>
          <w:rFonts w:asciiTheme="majorBidi" w:hAnsiTheme="majorBidi" w:cstheme="majorBidi"/>
          <w:sz w:val="24"/>
          <w:szCs w:val="24"/>
        </w:rPr>
        <w:t>[</w:t>
      </w:r>
      <w:r w:rsidRPr="001F5A4B">
        <w:rPr>
          <w:rFonts w:asciiTheme="majorBidi" w:hAnsiTheme="majorBidi" w:cstheme="majorBidi"/>
          <w:sz w:val="24"/>
          <w:szCs w:val="24"/>
        </w:rPr>
        <w:t>Pennant 1771, 219</w:t>
      </w:r>
      <w:r w:rsidR="00CA30E1" w:rsidRPr="001F5A4B">
        <w:rPr>
          <w:rFonts w:asciiTheme="majorBidi" w:hAnsiTheme="majorBidi" w:cstheme="majorBidi"/>
          <w:sz w:val="24"/>
          <w:szCs w:val="24"/>
        </w:rPr>
        <w:t>]</w:t>
      </w:r>
    </w:p>
    <w:p w14:paraId="7926988D" w14:textId="77777777" w:rsidR="00E3567D" w:rsidRPr="001F5A4B" w:rsidRDefault="00E3567D" w:rsidP="00D17929">
      <w:pPr>
        <w:widowControl w:val="0"/>
        <w:autoSpaceDE w:val="0"/>
        <w:autoSpaceDN w:val="0"/>
        <w:adjustRightInd w:val="0"/>
        <w:spacing w:after="0" w:line="480" w:lineRule="auto"/>
        <w:ind w:left="567" w:firstLine="720"/>
        <w:rPr>
          <w:rFonts w:asciiTheme="majorBidi" w:hAnsiTheme="majorBidi" w:cstheme="majorBidi"/>
          <w:sz w:val="24"/>
          <w:szCs w:val="24"/>
        </w:rPr>
      </w:pPr>
    </w:p>
    <w:p w14:paraId="58B75155" w14:textId="5EFAA58A" w:rsidR="00B672BA" w:rsidRPr="001F5A4B" w:rsidRDefault="00E3567D" w:rsidP="008004F0">
      <w:pPr>
        <w:widowControl w:val="0"/>
        <w:autoSpaceDE w:val="0"/>
        <w:autoSpaceDN w:val="0"/>
        <w:adjustRightInd w:val="0"/>
        <w:spacing w:after="0" w:line="480" w:lineRule="auto"/>
        <w:ind w:firstLine="567"/>
        <w:rPr>
          <w:rFonts w:asciiTheme="majorBidi" w:hAnsiTheme="majorBidi" w:cstheme="majorBidi"/>
          <w:sz w:val="24"/>
          <w:szCs w:val="24"/>
        </w:rPr>
      </w:pPr>
      <w:r w:rsidRPr="001F5A4B">
        <w:rPr>
          <w:rFonts w:asciiTheme="majorBidi" w:hAnsiTheme="majorBidi" w:cstheme="majorBidi"/>
          <w:sz w:val="24"/>
          <w:szCs w:val="24"/>
        </w:rPr>
        <w:t xml:space="preserve">When read in isolation, </w:t>
      </w:r>
      <w:r w:rsidR="00DA5AF9" w:rsidRPr="001F5A4B">
        <w:rPr>
          <w:rFonts w:asciiTheme="majorBidi" w:hAnsiTheme="majorBidi" w:cstheme="majorBidi"/>
          <w:sz w:val="24"/>
          <w:szCs w:val="24"/>
        </w:rPr>
        <w:t xml:space="preserve">these two passages might seem simply to reflect the late-eighteenth-century vogue for </w:t>
      </w:r>
      <w:r w:rsidR="00006BDB" w:rsidRPr="001F5A4B">
        <w:rPr>
          <w:rFonts w:asciiTheme="majorBidi" w:hAnsiTheme="majorBidi" w:cstheme="majorBidi"/>
          <w:sz w:val="24"/>
          <w:szCs w:val="24"/>
        </w:rPr>
        <w:t xml:space="preserve">sensational landscape description. </w:t>
      </w:r>
      <w:r w:rsidR="00921AC2" w:rsidRPr="001F5A4B">
        <w:rPr>
          <w:rFonts w:asciiTheme="majorBidi" w:hAnsiTheme="majorBidi" w:cstheme="majorBidi"/>
          <w:sz w:val="24"/>
          <w:szCs w:val="24"/>
        </w:rPr>
        <w:t>When</w:t>
      </w:r>
      <w:r w:rsidR="00006BDB" w:rsidRPr="001F5A4B">
        <w:rPr>
          <w:rFonts w:asciiTheme="majorBidi" w:hAnsiTheme="majorBidi" w:cstheme="majorBidi"/>
          <w:sz w:val="24"/>
          <w:szCs w:val="24"/>
        </w:rPr>
        <w:t xml:space="preserve"> we turn to the map, </w:t>
      </w:r>
      <w:r w:rsidR="00921AC2" w:rsidRPr="001F5A4B">
        <w:rPr>
          <w:rFonts w:asciiTheme="majorBidi" w:hAnsiTheme="majorBidi" w:cstheme="majorBidi"/>
          <w:sz w:val="24"/>
          <w:szCs w:val="24"/>
        </w:rPr>
        <w:t xml:space="preserve">however, we begin to </w:t>
      </w:r>
      <w:r w:rsidR="00CE1BFA" w:rsidRPr="001F5A4B">
        <w:rPr>
          <w:rFonts w:asciiTheme="majorBidi" w:hAnsiTheme="majorBidi" w:cstheme="majorBidi"/>
          <w:sz w:val="24"/>
          <w:szCs w:val="24"/>
        </w:rPr>
        <w:t>discern</w:t>
      </w:r>
      <w:r w:rsidR="00921AC2" w:rsidRPr="001F5A4B">
        <w:rPr>
          <w:rFonts w:asciiTheme="majorBidi" w:hAnsiTheme="majorBidi" w:cstheme="majorBidi"/>
          <w:sz w:val="24"/>
          <w:szCs w:val="24"/>
        </w:rPr>
        <w:t xml:space="preserve"> that they are as much shaped by the aesthetic conventi</w:t>
      </w:r>
      <w:r w:rsidR="00B672BA" w:rsidRPr="001F5A4B">
        <w:rPr>
          <w:rFonts w:asciiTheme="majorBidi" w:hAnsiTheme="majorBidi" w:cstheme="majorBidi"/>
          <w:sz w:val="24"/>
          <w:szCs w:val="24"/>
        </w:rPr>
        <w:t xml:space="preserve">ons of their era as they are by the </w:t>
      </w:r>
      <w:r w:rsidR="00CE1BFA" w:rsidRPr="001F5A4B">
        <w:rPr>
          <w:rFonts w:asciiTheme="majorBidi" w:hAnsiTheme="majorBidi" w:cstheme="majorBidi"/>
          <w:sz w:val="24"/>
          <w:szCs w:val="24"/>
        </w:rPr>
        <w:t xml:space="preserve">situation of the </w:t>
      </w:r>
      <w:r w:rsidR="00FB7CAB" w:rsidRPr="001F5A4B">
        <w:rPr>
          <w:rFonts w:asciiTheme="majorBidi" w:hAnsiTheme="majorBidi" w:cstheme="majorBidi"/>
          <w:sz w:val="24"/>
          <w:szCs w:val="24"/>
        </w:rPr>
        <w:t>roadway</w:t>
      </w:r>
      <w:r w:rsidR="00B672BA" w:rsidRPr="001F5A4B">
        <w:rPr>
          <w:rFonts w:asciiTheme="majorBidi" w:hAnsiTheme="majorBidi" w:cstheme="majorBidi"/>
          <w:sz w:val="24"/>
          <w:szCs w:val="24"/>
        </w:rPr>
        <w:t xml:space="preserve"> that Young and Pennant followed. </w:t>
      </w:r>
      <w:r w:rsidR="00FB7CAB" w:rsidRPr="001F5A4B">
        <w:rPr>
          <w:rFonts w:asciiTheme="majorBidi" w:hAnsiTheme="majorBidi" w:cstheme="majorBidi"/>
          <w:sz w:val="24"/>
          <w:szCs w:val="24"/>
        </w:rPr>
        <w:t xml:space="preserve">With a peak elevation of some </w:t>
      </w:r>
      <w:r w:rsidR="00032441">
        <w:rPr>
          <w:rFonts w:asciiTheme="majorBidi" w:hAnsiTheme="majorBidi" w:cstheme="majorBidi"/>
          <w:sz w:val="24"/>
          <w:szCs w:val="24"/>
        </w:rPr>
        <w:t>445m</w:t>
      </w:r>
      <w:r w:rsidR="00B672BA" w:rsidRPr="001F5A4B">
        <w:rPr>
          <w:rFonts w:asciiTheme="majorBidi" w:hAnsiTheme="majorBidi" w:cstheme="majorBidi"/>
          <w:sz w:val="24"/>
          <w:szCs w:val="24"/>
        </w:rPr>
        <w:t xml:space="preserve"> above sea level, the</w:t>
      </w:r>
      <w:r w:rsidR="00FB7CAB" w:rsidRPr="001F5A4B">
        <w:rPr>
          <w:rFonts w:asciiTheme="majorBidi" w:hAnsiTheme="majorBidi" w:cstheme="majorBidi"/>
          <w:sz w:val="24"/>
          <w:szCs w:val="24"/>
        </w:rPr>
        <w:t xml:space="preserve"> route of the old</w:t>
      </w:r>
      <w:r w:rsidR="00B672BA" w:rsidRPr="001F5A4B">
        <w:rPr>
          <w:rFonts w:asciiTheme="majorBidi" w:hAnsiTheme="majorBidi" w:cstheme="majorBidi"/>
          <w:sz w:val="24"/>
          <w:szCs w:val="24"/>
        </w:rPr>
        <w:t xml:space="preserve"> turnpike </w:t>
      </w:r>
      <w:r w:rsidR="00FB7CAB" w:rsidRPr="001F5A4B">
        <w:rPr>
          <w:rFonts w:asciiTheme="majorBidi" w:hAnsiTheme="majorBidi" w:cstheme="majorBidi"/>
          <w:sz w:val="24"/>
          <w:szCs w:val="24"/>
        </w:rPr>
        <w:t>between Shap and Kendal is notorious fo</w:t>
      </w:r>
      <w:r w:rsidR="003E61F5" w:rsidRPr="001F5A4B">
        <w:rPr>
          <w:rFonts w:asciiTheme="majorBidi" w:hAnsiTheme="majorBidi" w:cstheme="majorBidi"/>
          <w:sz w:val="24"/>
          <w:szCs w:val="24"/>
        </w:rPr>
        <w:t xml:space="preserve">r its isolation, </w:t>
      </w:r>
      <w:r w:rsidR="00FB7CAB" w:rsidRPr="001F5A4B">
        <w:rPr>
          <w:rFonts w:asciiTheme="majorBidi" w:hAnsiTheme="majorBidi" w:cstheme="majorBidi"/>
          <w:sz w:val="24"/>
          <w:szCs w:val="24"/>
        </w:rPr>
        <w:t>exposure</w:t>
      </w:r>
      <w:r w:rsidR="003E61F5" w:rsidRPr="001F5A4B">
        <w:rPr>
          <w:rFonts w:asciiTheme="majorBidi" w:hAnsiTheme="majorBidi" w:cstheme="majorBidi"/>
          <w:sz w:val="24"/>
          <w:szCs w:val="24"/>
        </w:rPr>
        <w:t xml:space="preserve"> and poor weather</w:t>
      </w:r>
      <w:r w:rsidR="00E60495"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00E60495" w:rsidRPr="001F5A4B">
        <w:rPr>
          <w:rFonts w:asciiTheme="majorBidi" w:hAnsiTheme="majorBidi" w:cstheme="majorBidi"/>
          <w:sz w:val="24"/>
          <w:szCs w:val="24"/>
        </w:rPr>
        <w:t>Hindle 1998, 157</w:t>
      </w:r>
      <w:r w:rsidR="00CA30E1" w:rsidRPr="001F5A4B">
        <w:rPr>
          <w:rFonts w:asciiTheme="majorBidi" w:hAnsiTheme="majorBidi" w:cstheme="majorBidi"/>
          <w:sz w:val="24"/>
          <w:szCs w:val="24"/>
        </w:rPr>
        <w:t>]</w:t>
      </w:r>
      <w:r w:rsidR="00FB7CAB" w:rsidRPr="001F5A4B">
        <w:rPr>
          <w:rFonts w:asciiTheme="majorBidi" w:hAnsiTheme="majorBidi" w:cstheme="majorBidi"/>
          <w:sz w:val="24"/>
          <w:szCs w:val="24"/>
        </w:rPr>
        <w:t xml:space="preserve">. </w:t>
      </w:r>
      <w:r w:rsidR="009D7ADF" w:rsidRPr="001F5A4B">
        <w:rPr>
          <w:rFonts w:asciiTheme="majorBidi" w:hAnsiTheme="majorBidi" w:cstheme="majorBidi"/>
          <w:sz w:val="24"/>
          <w:szCs w:val="24"/>
        </w:rPr>
        <w:t>(</w:t>
      </w:r>
      <w:r w:rsidR="00923025">
        <w:rPr>
          <w:rFonts w:asciiTheme="majorBidi" w:hAnsiTheme="majorBidi" w:cstheme="majorBidi"/>
          <w:sz w:val="24"/>
          <w:szCs w:val="24"/>
        </w:rPr>
        <w:t>Even today</w:t>
      </w:r>
      <w:r w:rsidR="00FB7CAB" w:rsidRPr="001F5A4B">
        <w:rPr>
          <w:rFonts w:asciiTheme="majorBidi" w:hAnsiTheme="majorBidi" w:cstheme="majorBidi"/>
          <w:sz w:val="24"/>
          <w:szCs w:val="24"/>
        </w:rPr>
        <w:t xml:space="preserve"> the M6 </w:t>
      </w:r>
      <w:r w:rsidR="009D7ADF" w:rsidRPr="001F5A4B">
        <w:rPr>
          <w:rFonts w:asciiTheme="majorBidi" w:hAnsiTheme="majorBidi" w:cstheme="majorBidi"/>
          <w:sz w:val="24"/>
          <w:szCs w:val="24"/>
        </w:rPr>
        <w:t xml:space="preserve">at Shap, </w:t>
      </w:r>
      <w:r w:rsidR="00FB7CAB" w:rsidRPr="001F5A4B">
        <w:rPr>
          <w:rFonts w:asciiTheme="majorBidi" w:hAnsiTheme="majorBidi" w:cstheme="majorBidi"/>
          <w:sz w:val="24"/>
          <w:szCs w:val="24"/>
        </w:rPr>
        <w:t xml:space="preserve">which rises to only some </w:t>
      </w:r>
      <w:r w:rsidR="00032441">
        <w:rPr>
          <w:rFonts w:asciiTheme="majorBidi" w:hAnsiTheme="majorBidi" w:cstheme="majorBidi"/>
          <w:sz w:val="24"/>
          <w:szCs w:val="24"/>
        </w:rPr>
        <w:t>315m</w:t>
      </w:r>
      <w:r w:rsidR="009D7ADF" w:rsidRPr="001F5A4B">
        <w:rPr>
          <w:rFonts w:asciiTheme="majorBidi" w:hAnsiTheme="majorBidi" w:cstheme="majorBidi"/>
          <w:sz w:val="24"/>
          <w:szCs w:val="24"/>
        </w:rPr>
        <w:t>,</w:t>
      </w:r>
      <w:r w:rsidR="00FB7CAB" w:rsidRPr="001F5A4B">
        <w:rPr>
          <w:rFonts w:asciiTheme="majorBidi" w:hAnsiTheme="majorBidi" w:cstheme="majorBidi"/>
          <w:sz w:val="24"/>
          <w:szCs w:val="24"/>
        </w:rPr>
        <w:t xml:space="preserve"> is </w:t>
      </w:r>
      <w:r w:rsidR="00CE1BFA" w:rsidRPr="001F5A4B">
        <w:rPr>
          <w:rFonts w:asciiTheme="majorBidi" w:hAnsiTheme="majorBidi" w:cstheme="majorBidi"/>
          <w:sz w:val="24"/>
          <w:szCs w:val="24"/>
        </w:rPr>
        <w:t xml:space="preserve">considered </w:t>
      </w:r>
      <w:r w:rsidR="00726913" w:rsidRPr="001F5A4B">
        <w:rPr>
          <w:rFonts w:asciiTheme="majorBidi" w:hAnsiTheme="majorBidi" w:cstheme="majorBidi"/>
          <w:sz w:val="24"/>
          <w:szCs w:val="24"/>
        </w:rPr>
        <w:t xml:space="preserve">one of the highest </w:t>
      </w:r>
      <w:r w:rsidR="003E61F5" w:rsidRPr="001F5A4B">
        <w:rPr>
          <w:rFonts w:asciiTheme="majorBidi" w:hAnsiTheme="majorBidi" w:cstheme="majorBidi"/>
          <w:sz w:val="24"/>
          <w:szCs w:val="24"/>
        </w:rPr>
        <w:t>and most treacherous stretches of road</w:t>
      </w:r>
      <w:r w:rsidR="00FB7CAB" w:rsidRPr="001F5A4B">
        <w:rPr>
          <w:rFonts w:asciiTheme="majorBidi" w:hAnsiTheme="majorBidi" w:cstheme="majorBidi"/>
          <w:sz w:val="24"/>
          <w:szCs w:val="24"/>
        </w:rPr>
        <w:t xml:space="preserve"> in the UK.</w:t>
      </w:r>
      <w:r w:rsidR="009D7ADF" w:rsidRPr="001F5A4B">
        <w:rPr>
          <w:rFonts w:asciiTheme="majorBidi" w:hAnsiTheme="majorBidi" w:cstheme="majorBidi"/>
          <w:sz w:val="24"/>
          <w:szCs w:val="24"/>
        </w:rPr>
        <w:t>)</w:t>
      </w:r>
      <w:r w:rsidR="00FB7CAB" w:rsidRPr="001F5A4B">
        <w:rPr>
          <w:rFonts w:asciiTheme="majorBidi" w:hAnsiTheme="majorBidi" w:cstheme="majorBidi"/>
          <w:sz w:val="24"/>
          <w:szCs w:val="24"/>
        </w:rPr>
        <w:t xml:space="preserve"> </w:t>
      </w:r>
      <w:r w:rsidR="00923025">
        <w:rPr>
          <w:rFonts w:asciiTheme="majorBidi" w:hAnsiTheme="majorBidi" w:cstheme="majorBidi"/>
          <w:sz w:val="24"/>
          <w:szCs w:val="24"/>
        </w:rPr>
        <w:t>It</w:t>
      </w:r>
      <w:r w:rsidR="009D7ADF" w:rsidRPr="001F5A4B">
        <w:rPr>
          <w:rFonts w:asciiTheme="majorBidi" w:hAnsiTheme="majorBidi" w:cstheme="majorBidi"/>
          <w:sz w:val="24"/>
          <w:szCs w:val="24"/>
        </w:rPr>
        <w:t xml:space="preserve"> comes as little surprise</w:t>
      </w:r>
      <w:r w:rsidR="00923025">
        <w:rPr>
          <w:rFonts w:asciiTheme="majorBidi" w:hAnsiTheme="majorBidi" w:cstheme="majorBidi"/>
          <w:sz w:val="24"/>
          <w:szCs w:val="24"/>
        </w:rPr>
        <w:t>, then,</w:t>
      </w:r>
      <w:r w:rsidR="009D7ADF" w:rsidRPr="001F5A4B">
        <w:rPr>
          <w:rFonts w:asciiTheme="majorBidi" w:hAnsiTheme="majorBidi" w:cstheme="majorBidi"/>
          <w:sz w:val="24"/>
          <w:szCs w:val="24"/>
        </w:rPr>
        <w:t xml:space="preserve"> that </w:t>
      </w:r>
      <w:r w:rsidR="00856C54" w:rsidRPr="001F5A4B">
        <w:rPr>
          <w:rFonts w:asciiTheme="majorBidi" w:hAnsiTheme="majorBidi" w:cstheme="majorBidi"/>
          <w:sz w:val="24"/>
          <w:szCs w:val="24"/>
        </w:rPr>
        <w:t xml:space="preserve">Young and Pennant found </w:t>
      </w:r>
      <w:r w:rsidR="00B03B24" w:rsidRPr="001F5A4B">
        <w:rPr>
          <w:rFonts w:asciiTheme="majorBidi" w:hAnsiTheme="majorBidi" w:cstheme="majorBidi"/>
          <w:sz w:val="24"/>
          <w:szCs w:val="24"/>
        </w:rPr>
        <w:t xml:space="preserve">the </w:t>
      </w:r>
      <w:r w:rsidR="003E61F5" w:rsidRPr="001F5A4B">
        <w:rPr>
          <w:rFonts w:asciiTheme="majorBidi" w:hAnsiTheme="majorBidi" w:cstheme="majorBidi"/>
          <w:sz w:val="24"/>
          <w:szCs w:val="24"/>
        </w:rPr>
        <w:t>landscape</w:t>
      </w:r>
      <w:r w:rsidR="0092029C" w:rsidRPr="001F5A4B">
        <w:rPr>
          <w:rFonts w:asciiTheme="majorBidi" w:hAnsiTheme="majorBidi" w:cstheme="majorBidi"/>
          <w:sz w:val="24"/>
          <w:szCs w:val="24"/>
        </w:rPr>
        <w:t xml:space="preserve"> around Shap</w:t>
      </w:r>
      <w:r w:rsidR="00172FCD" w:rsidRPr="001F5A4B">
        <w:rPr>
          <w:rFonts w:asciiTheme="majorBidi" w:hAnsiTheme="majorBidi" w:cstheme="majorBidi"/>
          <w:sz w:val="24"/>
          <w:szCs w:val="24"/>
        </w:rPr>
        <w:t xml:space="preserve"> </w:t>
      </w:r>
      <w:r w:rsidR="00CE1BFA" w:rsidRPr="001F5A4B">
        <w:rPr>
          <w:rFonts w:asciiTheme="majorBidi" w:hAnsiTheme="majorBidi" w:cstheme="majorBidi"/>
          <w:sz w:val="24"/>
          <w:szCs w:val="24"/>
        </w:rPr>
        <w:t xml:space="preserve">desolate and </w:t>
      </w:r>
      <w:r w:rsidR="009D7ADF" w:rsidRPr="001F5A4B">
        <w:rPr>
          <w:rFonts w:asciiTheme="majorBidi" w:hAnsiTheme="majorBidi" w:cstheme="majorBidi"/>
          <w:sz w:val="24"/>
          <w:szCs w:val="24"/>
        </w:rPr>
        <w:t>oppressive</w:t>
      </w:r>
      <w:r w:rsidR="00856C54" w:rsidRPr="001F5A4B">
        <w:rPr>
          <w:rFonts w:asciiTheme="majorBidi" w:hAnsiTheme="majorBidi" w:cstheme="majorBidi"/>
          <w:sz w:val="24"/>
          <w:szCs w:val="24"/>
        </w:rPr>
        <w:t xml:space="preserve">. </w:t>
      </w:r>
    </w:p>
    <w:p w14:paraId="0BB80A51" w14:textId="002C8CE7" w:rsidR="001A187B" w:rsidRPr="00EE7E44" w:rsidRDefault="00E85E53" w:rsidP="00C21D7C">
      <w:pPr>
        <w:widowControl w:val="0"/>
        <w:autoSpaceDE w:val="0"/>
        <w:autoSpaceDN w:val="0"/>
        <w:adjustRightInd w:val="0"/>
        <w:spacing w:after="0" w:line="480" w:lineRule="auto"/>
        <w:jc w:val="center"/>
        <w:rPr>
          <w:rFonts w:asciiTheme="majorBidi" w:hAnsiTheme="majorBidi" w:cstheme="majorBidi"/>
          <w:sz w:val="24"/>
          <w:szCs w:val="24"/>
        </w:rPr>
      </w:pPr>
      <w:r>
        <w:rPr>
          <w:rFonts w:asciiTheme="majorBidi" w:hAnsiTheme="majorBidi" w:cstheme="majorBidi"/>
          <w:sz w:val="24"/>
          <w:szCs w:val="24"/>
        </w:rPr>
        <w:pict w14:anchorId="3E0E1527">
          <v:shape id="_x0000_i1064" type="#_x0000_t75" style="width:450.75pt;height:318pt">
            <v:imagedata r:id="rId16" o:title="F9"/>
          </v:shape>
        </w:pict>
      </w:r>
      <w:r w:rsidR="00C21D7C" w:rsidRPr="001F5A4B">
        <w:rPr>
          <w:rFonts w:asciiTheme="majorBidi" w:hAnsiTheme="majorBidi" w:cstheme="majorBidi"/>
          <w:sz w:val="24"/>
          <w:szCs w:val="24"/>
        </w:rPr>
        <w:t xml:space="preserve">[Insert figure </w:t>
      </w:r>
      <w:r w:rsidR="00A24133">
        <w:rPr>
          <w:rFonts w:asciiTheme="majorBidi" w:hAnsiTheme="majorBidi" w:cstheme="majorBidi"/>
          <w:sz w:val="24"/>
          <w:szCs w:val="24"/>
        </w:rPr>
        <w:t>9</w:t>
      </w:r>
      <w:r w:rsidR="00C21D7C" w:rsidRPr="00212160">
        <w:rPr>
          <w:rFonts w:asciiTheme="majorBidi" w:hAnsiTheme="majorBidi" w:cstheme="majorBidi"/>
          <w:sz w:val="24"/>
          <w:szCs w:val="24"/>
        </w:rPr>
        <w:t xml:space="preserve"> here</w:t>
      </w:r>
      <w:r w:rsidR="00DB7822" w:rsidRPr="00212160">
        <w:rPr>
          <w:rFonts w:asciiTheme="majorBidi" w:hAnsiTheme="majorBidi" w:cstheme="majorBidi"/>
          <w:sz w:val="24"/>
          <w:szCs w:val="24"/>
        </w:rPr>
        <w:t xml:space="preserve">: </w:t>
      </w:r>
      <w:r w:rsidR="00DB7822" w:rsidRPr="00EE7E44">
        <w:rPr>
          <w:rFonts w:asciiTheme="majorBidi" w:hAnsiTheme="majorBidi" w:cstheme="majorBidi"/>
          <w:sz w:val="20"/>
          <w:szCs w:val="20"/>
        </w:rPr>
        <w:t>The route Gray, Young and Pennant followed over Shap Fell and the route of M6.</w:t>
      </w:r>
      <w:r w:rsidR="00C21D7C" w:rsidRPr="00EE7E44">
        <w:rPr>
          <w:rFonts w:asciiTheme="majorBidi" w:hAnsiTheme="majorBidi" w:cstheme="majorBidi"/>
          <w:sz w:val="24"/>
          <w:szCs w:val="24"/>
        </w:rPr>
        <w:t>]</w:t>
      </w:r>
    </w:p>
    <w:p w14:paraId="3CCA8A2B" w14:textId="77777777" w:rsidR="00DB7822" w:rsidRPr="007D1A58" w:rsidRDefault="00DB7822" w:rsidP="00C21D7C">
      <w:pPr>
        <w:widowControl w:val="0"/>
        <w:autoSpaceDE w:val="0"/>
        <w:autoSpaceDN w:val="0"/>
        <w:adjustRightInd w:val="0"/>
        <w:spacing w:after="0" w:line="480" w:lineRule="auto"/>
        <w:jc w:val="center"/>
        <w:rPr>
          <w:rFonts w:asciiTheme="majorBidi" w:hAnsiTheme="majorBidi" w:cstheme="majorBidi"/>
          <w:sz w:val="24"/>
          <w:szCs w:val="24"/>
        </w:rPr>
      </w:pPr>
    </w:p>
    <w:p w14:paraId="2E707023" w14:textId="632033C1" w:rsidR="00817ACF" w:rsidRPr="001F5A4B" w:rsidRDefault="00B03B24" w:rsidP="008004F0">
      <w:pPr>
        <w:widowControl w:val="0"/>
        <w:autoSpaceDE w:val="0"/>
        <w:autoSpaceDN w:val="0"/>
        <w:adjustRightInd w:val="0"/>
        <w:spacing w:after="0" w:line="480" w:lineRule="auto"/>
        <w:ind w:firstLine="567"/>
        <w:rPr>
          <w:rFonts w:asciiTheme="majorBidi" w:hAnsiTheme="majorBidi" w:cstheme="majorBidi"/>
          <w:sz w:val="24"/>
          <w:szCs w:val="24"/>
        </w:rPr>
      </w:pPr>
      <w:r w:rsidRPr="00CF3537">
        <w:rPr>
          <w:rFonts w:asciiTheme="majorBidi" w:hAnsiTheme="majorBidi" w:cstheme="majorBidi"/>
          <w:sz w:val="24"/>
          <w:szCs w:val="24"/>
        </w:rPr>
        <w:t>This</w:t>
      </w:r>
      <w:r w:rsidR="00A65C17" w:rsidRPr="00CF3537">
        <w:rPr>
          <w:rFonts w:asciiTheme="majorBidi" w:hAnsiTheme="majorBidi" w:cstheme="majorBidi"/>
          <w:sz w:val="24"/>
          <w:szCs w:val="24"/>
        </w:rPr>
        <w:t xml:space="preserve"> is one of the</w:t>
      </w:r>
      <w:r w:rsidRPr="00464D97">
        <w:rPr>
          <w:rFonts w:asciiTheme="majorBidi" w:hAnsiTheme="majorBidi" w:cstheme="majorBidi"/>
          <w:sz w:val="24"/>
          <w:szCs w:val="24"/>
        </w:rPr>
        <w:t xml:space="preserve"> benefit</w:t>
      </w:r>
      <w:r w:rsidR="00A65C17" w:rsidRPr="00464D97">
        <w:rPr>
          <w:rFonts w:asciiTheme="majorBidi" w:hAnsiTheme="majorBidi" w:cstheme="majorBidi"/>
          <w:sz w:val="24"/>
          <w:szCs w:val="24"/>
        </w:rPr>
        <w:t>s</w:t>
      </w:r>
      <w:r w:rsidRPr="00212160">
        <w:rPr>
          <w:rFonts w:asciiTheme="majorBidi" w:hAnsiTheme="majorBidi" w:cstheme="majorBidi"/>
          <w:sz w:val="24"/>
          <w:szCs w:val="24"/>
        </w:rPr>
        <w:t xml:space="preserve"> of using </w:t>
      </w:r>
      <w:r w:rsidR="00A65C17" w:rsidRPr="00212160">
        <w:rPr>
          <w:rFonts w:asciiTheme="majorBidi" w:hAnsiTheme="majorBidi" w:cstheme="majorBidi"/>
          <w:sz w:val="24"/>
          <w:szCs w:val="24"/>
        </w:rPr>
        <w:t>spatial</w:t>
      </w:r>
      <w:r w:rsidRPr="00212160">
        <w:rPr>
          <w:rFonts w:asciiTheme="majorBidi" w:hAnsiTheme="majorBidi" w:cstheme="majorBidi"/>
          <w:sz w:val="24"/>
          <w:szCs w:val="24"/>
        </w:rPr>
        <w:t xml:space="preserve"> models</w:t>
      </w:r>
      <w:r w:rsidR="006D628C" w:rsidRPr="00212160">
        <w:rPr>
          <w:rFonts w:asciiTheme="majorBidi" w:hAnsiTheme="majorBidi" w:cstheme="majorBidi"/>
          <w:sz w:val="24"/>
          <w:szCs w:val="24"/>
        </w:rPr>
        <w:t xml:space="preserve"> </w:t>
      </w:r>
      <w:r w:rsidRPr="00212160">
        <w:rPr>
          <w:rFonts w:asciiTheme="majorBidi" w:hAnsiTheme="majorBidi" w:cstheme="majorBidi"/>
          <w:sz w:val="24"/>
          <w:szCs w:val="24"/>
        </w:rPr>
        <w:t>to study histori</w:t>
      </w:r>
      <w:r w:rsidR="0092029C" w:rsidRPr="00212160">
        <w:rPr>
          <w:rFonts w:asciiTheme="majorBidi" w:hAnsiTheme="majorBidi" w:cstheme="majorBidi"/>
          <w:sz w:val="24"/>
          <w:szCs w:val="24"/>
        </w:rPr>
        <w:t xml:space="preserve">cal works of travel </w:t>
      </w:r>
      <w:r w:rsidR="006957D3">
        <w:rPr>
          <w:rFonts w:asciiTheme="majorBidi" w:hAnsiTheme="majorBidi" w:cstheme="majorBidi"/>
          <w:sz w:val="24"/>
          <w:szCs w:val="24"/>
        </w:rPr>
        <w:lastRenderedPageBreak/>
        <w:t>writing and topographical literature</w:t>
      </w:r>
      <w:r w:rsidR="0092029C" w:rsidRPr="00212160">
        <w:rPr>
          <w:rFonts w:asciiTheme="majorBidi" w:hAnsiTheme="majorBidi" w:cstheme="majorBidi"/>
          <w:sz w:val="24"/>
          <w:szCs w:val="24"/>
        </w:rPr>
        <w:t xml:space="preserve">: it </w:t>
      </w:r>
      <w:r w:rsidR="00CE6D63" w:rsidRPr="006A7A10">
        <w:rPr>
          <w:rFonts w:asciiTheme="majorBidi" w:hAnsiTheme="majorBidi" w:cstheme="majorBidi"/>
          <w:sz w:val="24"/>
          <w:szCs w:val="24"/>
        </w:rPr>
        <w:t>obliges</w:t>
      </w:r>
      <w:r w:rsidR="0092029C" w:rsidRPr="006A7A10">
        <w:rPr>
          <w:rFonts w:asciiTheme="majorBidi" w:hAnsiTheme="majorBidi" w:cstheme="majorBidi"/>
          <w:sz w:val="24"/>
          <w:szCs w:val="24"/>
        </w:rPr>
        <w:t xml:space="preserve"> us</w:t>
      </w:r>
      <w:r w:rsidR="00E71261" w:rsidRPr="00573F55">
        <w:rPr>
          <w:rFonts w:asciiTheme="majorBidi" w:hAnsiTheme="majorBidi" w:cstheme="majorBidi"/>
          <w:sz w:val="24"/>
          <w:szCs w:val="24"/>
        </w:rPr>
        <w:t xml:space="preserve"> to</w:t>
      </w:r>
      <w:r w:rsidR="0092029C" w:rsidRPr="00573F55">
        <w:rPr>
          <w:rFonts w:asciiTheme="majorBidi" w:hAnsiTheme="majorBidi" w:cstheme="majorBidi"/>
          <w:sz w:val="24"/>
          <w:szCs w:val="24"/>
        </w:rPr>
        <w:t xml:space="preserve"> examine local descriptions within the broader geographic context of the traveller’s experience</w:t>
      </w:r>
      <w:r w:rsidR="00E71261" w:rsidRPr="001F5A4B">
        <w:rPr>
          <w:rFonts w:asciiTheme="majorBidi" w:hAnsiTheme="majorBidi" w:cstheme="majorBidi"/>
          <w:sz w:val="24"/>
          <w:szCs w:val="24"/>
        </w:rPr>
        <w:t xml:space="preserve">. Rather than thinking in terms of isolated places, the models </w:t>
      </w:r>
      <w:r w:rsidR="00817ACF" w:rsidRPr="001F5A4B">
        <w:rPr>
          <w:rFonts w:asciiTheme="majorBidi" w:hAnsiTheme="majorBidi" w:cstheme="majorBidi"/>
          <w:sz w:val="24"/>
          <w:szCs w:val="24"/>
        </w:rPr>
        <w:t xml:space="preserve">we have developed emphasize </w:t>
      </w:r>
      <w:r w:rsidR="00E71261" w:rsidRPr="001F5A4B">
        <w:rPr>
          <w:rFonts w:asciiTheme="majorBidi" w:hAnsiTheme="majorBidi" w:cstheme="majorBidi"/>
          <w:sz w:val="24"/>
          <w:szCs w:val="24"/>
        </w:rPr>
        <w:t>that the</w:t>
      </w:r>
      <w:r w:rsidR="00817ACF" w:rsidRPr="001F5A4B">
        <w:rPr>
          <w:rFonts w:asciiTheme="majorBidi" w:hAnsiTheme="majorBidi" w:cstheme="majorBidi"/>
          <w:sz w:val="24"/>
          <w:szCs w:val="24"/>
        </w:rPr>
        <w:t>se</w:t>
      </w:r>
      <w:r w:rsidR="00E71261" w:rsidRPr="001F5A4B">
        <w:rPr>
          <w:rFonts w:asciiTheme="majorBidi" w:hAnsiTheme="majorBidi" w:cstheme="majorBidi"/>
          <w:sz w:val="24"/>
          <w:szCs w:val="24"/>
        </w:rPr>
        <w:t xml:space="preserve"> writers were describing journeys from place to place.</w:t>
      </w:r>
      <w:r w:rsidR="0092029C" w:rsidRPr="001F5A4B">
        <w:rPr>
          <w:rFonts w:asciiTheme="majorBidi" w:hAnsiTheme="majorBidi" w:cstheme="majorBidi"/>
          <w:sz w:val="24"/>
          <w:szCs w:val="24"/>
        </w:rPr>
        <w:t xml:space="preserve"> In doing so, </w:t>
      </w:r>
      <w:r w:rsidR="00817ACF" w:rsidRPr="001F5A4B">
        <w:rPr>
          <w:rFonts w:asciiTheme="majorBidi" w:hAnsiTheme="majorBidi" w:cstheme="majorBidi"/>
          <w:sz w:val="24"/>
          <w:szCs w:val="24"/>
        </w:rPr>
        <w:t xml:space="preserve">these </w:t>
      </w:r>
      <w:r w:rsidR="0092029C" w:rsidRPr="001F5A4B">
        <w:rPr>
          <w:rFonts w:asciiTheme="majorBidi" w:hAnsiTheme="majorBidi" w:cstheme="majorBidi"/>
          <w:sz w:val="24"/>
          <w:szCs w:val="24"/>
        </w:rPr>
        <w:t xml:space="preserve">models </w:t>
      </w:r>
      <w:r w:rsidR="00CE6D63" w:rsidRPr="001F5A4B">
        <w:rPr>
          <w:rFonts w:asciiTheme="majorBidi" w:hAnsiTheme="majorBidi" w:cstheme="majorBidi"/>
          <w:sz w:val="24"/>
          <w:szCs w:val="24"/>
        </w:rPr>
        <w:t>help</w:t>
      </w:r>
      <w:r w:rsidR="0092029C" w:rsidRPr="001F5A4B">
        <w:rPr>
          <w:rFonts w:asciiTheme="majorBidi" w:hAnsiTheme="majorBidi" w:cstheme="majorBidi"/>
          <w:sz w:val="24"/>
          <w:szCs w:val="24"/>
        </w:rPr>
        <w:t xml:space="preserve"> </w:t>
      </w:r>
      <w:r w:rsidR="006D628C" w:rsidRPr="001F5A4B">
        <w:rPr>
          <w:rFonts w:asciiTheme="majorBidi" w:hAnsiTheme="majorBidi" w:cstheme="majorBidi"/>
          <w:sz w:val="24"/>
          <w:szCs w:val="24"/>
        </w:rPr>
        <w:t>remind us that the exper</w:t>
      </w:r>
      <w:r w:rsidR="00923025">
        <w:rPr>
          <w:rFonts w:asciiTheme="majorBidi" w:hAnsiTheme="majorBidi" w:cstheme="majorBidi"/>
          <w:sz w:val="24"/>
          <w:szCs w:val="24"/>
        </w:rPr>
        <w:t>ience of travelling in the Lake District</w:t>
      </w:r>
      <w:r w:rsidR="00700C70" w:rsidRPr="001F5A4B">
        <w:rPr>
          <w:rFonts w:asciiTheme="majorBidi" w:hAnsiTheme="majorBidi" w:cstheme="majorBidi"/>
          <w:sz w:val="24"/>
          <w:szCs w:val="24"/>
        </w:rPr>
        <w:t xml:space="preserve"> in the late eighteenth century</w:t>
      </w:r>
      <w:r w:rsidR="006D628C" w:rsidRPr="001F5A4B">
        <w:rPr>
          <w:rFonts w:asciiTheme="majorBidi" w:hAnsiTheme="majorBidi" w:cstheme="majorBidi"/>
          <w:sz w:val="24"/>
          <w:szCs w:val="24"/>
        </w:rPr>
        <w:t xml:space="preserve"> was not </w:t>
      </w:r>
      <w:r w:rsidR="00700C70" w:rsidRPr="001F5A4B">
        <w:rPr>
          <w:rFonts w:asciiTheme="majorBidi" w:hAnsiTheme="majorBidi" w:cstheme="majorBidi"/>
          <w:sz w:val="24"/>
          <w:szCs w:val="24"/>
        </w:rPr>
        <w:t>always</w:t>
      </w:r>
      <w:r w:rsidR="0042335F" w:rsidRPr="001F5A4B">
        <w:rPr>
          <w:rFonts w:asciiTheme="majorBidi" w:hAnsiTheme="majorBidi" w:cstheme="majorBidi"/>
          <w:sz w:val="24"/>
          <w:szCs w:val="24"/>
        </w:rPr>
        <w:t xml:space="preserve"> </w:t>
      </w:r>
      <w:r w:rsidR="00700C70" w:rsidRPr="001F5A4B">
        <w:rPr>
          <w:rFonts w:asciiTheme="majorBidi" w:hAnsiTheme="majorBidi" w:cstheme="majorBidi"/>
          <w:sz w:val="24"/>
          <w:szCs w:val="24"/>
        </w:rPr>
        <w:t>pleasurable,</w:t>
      </w:r>
      <w:r w:rsidR="00773CA8" w:rsidRPr="001F5A4B">
        <w:rPr>
          <w:rFonts w:asciiTheme="majorBidi" w:hAnsiTheme="majorBidi" w:cstheme="majorBidi"/>
          <w:sz w:val="24"/>
          <w:szCs w:val="24"/>
        </w:rPr>
        <w:t xml:space="preserve"> but that it imposed upon the body in other ways, through the jolts of deep wheel ruts, the </w:t>
      </w:r>
      <w:r w:rsidR="00817ACF" w:rsidRPr="001F5A4B">
        <w:rPr>
          <w:rFonts w:asciiTheme="majorBidi" w:hAnsiTheme="majorBidi" w:cstheme="majorBidi"/>
          <w:sz w:val="24"/>
          <w:szCs w:val="24"/>
        </w:rPr>
        <w:t>hazards</w:t>
      </w:r>
      <w:r w:rsidR="00773CA8" w:rsidRPr="001F5A4B">
        <w:rPr>
          <w:rFonts w:asciiTheme="majorBidi" w:hAnsiTheme="majorBidi" w:cstheme="majorBidi"/>
          <w:sz w:val="24"/>
          <w:szCs w:val="24"/>
        </w:rPr>
        <w:t xml:space="preserve"> of unpaved roads, </w:t>
      </w:r>
      <w:r w:rsidR="00817ACF" w:rsidRPr="001F5A4B">
        <w:rPr>
          <w:rFonts w:asciiTheme="majorBidi" w:hAnsiTheme="majorBidi" w:cstheme="majorBidi"/>
          <w:sz w:val="24"/>
          <w:szCs w:val="24"/>
        </w:rPr>
        <w:t xml:space="preserve">the </w:t>
      </w:r>
      <w:r w:rsidR="00773CA8" w:rsidRPr="001F5A4B">
        <w:rPr>
          <w:rFonts w:asciiTheme="majorBidi" w:hAnsiTheme="majorBidi" w:cstheme="majorBidi"/>
          <w:sz w:val="24"/>
          <w:szCs w:val="24"/>
        </w:rPr>
        <w:t xml:space="preserve">exposure to </w:t>
      </w:r>
      <w:r w:rsidR="00B57E23" w:rsidRPr="001F5A4B">
        <w:rPr>
          <w:rFonts w:asciiTheme="majorBidi" w:hAnsiTheme="majorBidi" w:cstheme="majorBidi"/>
          <w:sz w:val="24"/>
          <w:szCs w:val="24"/>
        </w:rPr>
        <w:t xml:space="preserve">the </w:t>
      </w:r>
      <w:r w:rsidR="00773CA8" w:rsidRPr="001F5A4B">
        <w:rPr>
          <w:rFonts w:asciiTheme="majorBidi" w:hAnsiTheme="majorBidi" w:cstheme="majorBidi"/>
          <w:sz w:val="24"/>
          <w:szCs w:val="24"/>
        </w:rPr>
        <w:t>wind</w:t>
      </w:r>
      <w:r w:rsidR="00B57E23" w:rsidRPr="001F5A4B">
        <w:rPr>
          <w:rFonts w:asciiTheme="majorBidi" w:hAnsiTheme="majorBidi" w:cstheme="majorBidi"/>
          <w:sz w:val="24"/>
          <w:szCs w:val="24"/>
        </w:rPr>
        <w:t xml:space="preserve"> and the </w:t>
      </w:r>
      <w:r w:rsidR="00773CA8" w:rsidRPr="001F5A4B">
        <w:rPr>
          <w:rFonts w:asciiTheme="majorBidi" w:hAnsiTheme="majorBidi" w:cstheme="majorBidi"/>
          <w:sz w:val="24"/>
          <w:szCs w:val="24"/>
        </w:rPr>
        <w:t>rain</w:t>
      </w:r>
      <w:r w:rsidR="00923025">
        <w:rPr>
          <w:rFonts w:asciiTheme="majorBidi" w:hAnsiTheme="majorBidi" w:cstheme="majorBidi"/>
          <w:sz w:val="24"/>
          <w:szCs w:val="24"/>
        </w:rPr>
        <w:t xml:space="preserve"> and the mud</w:t>
      </w:r>
      <w:r w:rsidR="00773CA8" w:rsidRPr="001F5A4B">
        <w:rPr>
          <w:rFonts w:asciiTheme="majorBidi" w:hAnsiTheme="majorBidi" w:cstheme="majorBidi"/>
          <w:sz w:val="24"/>
          <w:szCs w:val="24"/>
        </w:rPr>
        <w:t>. The fact that Gray, Young and Pennant take the time to record these</w:t>
      </w:r>
      <w:r w:rsidR="00856C54" w:rsidRPr="001F5A4B">
        <w:rPr>
          <w:rFonts w:asciiTheme="majorBidi" w:hAnsiTheme="majorBidi" w:cstheme="majorBidi"/>
          <w:sz w:val="24"/>
          <w:szCs w:val="24"/>
        </w:rPr>
        <w:t xml:space="preserve"> details</w:t>
      </w:r>
      <w:r w:rsidR="00773CA8" w:rsidRPr="001F5A4B">
        <w:rPr>
          <w:rFonts w:asciiTheme="majorBidi" w:hAnsiTheme="majorBidi" w:cstheme="majorBidi"/>
          <w:sz w:val="24"/>
          <w:szCs w:val="24"/>
        </w:rPr>
        <w:t xml:space="preserve"> alongside the </w:t>
      </w:r>
      <w:r w:rsidR="00CE6D63" w:rsidRPr="001F5A4B">
        <w:rPr>
          <w:rFonts w:asciiTheme="majorBidi" w:hAnsiTheme="majorBidi" w:cstheme="majorBidi"/>
          <w:sz w:val="24"/>
          <w:szCs w:val="24"/>
        </w:rPr>
        <w:t>various scenes</w:t>
      </w:r>
      <w:r w:rsidR="00773CA8" w:rsidRPr="001F5A4B">
        <w:rPr>
          <w:rFonts w:asciiTheme="majorBidi" w:hAnsiTheme="majorBidi" w:cstheme="majorBidi"/>
          <w:sz w:val="24"/>
          <w:szCs w:val="24"/>
        </w:rPr>
        <w:t xml:space="preserve"> they encounter indicat</w:t>
      </w:r>
      <w:r w:rsidR="00856C54" w:rsidRPr="001F5A4B">
        <w:rPr>
          <w:rFonts w:asciiTheme="majorBidi" w:hAnsiTheme="majorBidi" w:cstheme="majorBidi"/>
          <w:sz w:val="24"/>
          <w:szCs w:val="24"/>
        </w:rPr>
        <w:t xml:space="preserve">es the importance of the </w:t>
      </w:r>
      <w:r w:rsidR="00773CA8" w:rsidRPr="001F5A4B">
        <w:rPr>
          <w:rFonts w:asciiTheme="majorBidi" w:hAnsiTheme="majorBidi" w:cstheme="majorBidi"/>
          <w:i/>
          <w:sz w:val="24"/>
          <w:szCs w:val="24"/>
        </w:rPr>
        <w:t>experience</w:t>
      </w:r>
      <w:r w:rsidR="00773CA8" w:rsidRPr="001F5A4B">
        <w:rPr>
          <w:rFonts w:asciiTheme="majorBidi" w:hAnsiTheme="majorBidi" w:cstheme="majorBidi"/>
          <w:sz w:val="24"/>
          <w:szCs w:val="24"/>
        </w:rPr>
        <w:t xml:space="preserve"> of travel in </w:t>
      </w:r>
      <w:r w:rsidR="00921AC2" w:rsidRPr="001F5A4B">
        <w:rPr>
          <w:rFonts w:asciiTheme="majorBidi" w:hAnsiTheme="majorBidi" w:cstheme="majorBidi"/>
          <w:sz w:val="24"/>
          <w:szCs w:val="24"/>
        </w:rPr>
        <w:t>eighteenth</w:t>
      </w:r>
      <w:r w:rsidR="00817ACF" w:rsidRPr="001F5A4B">
        <w:rPr>
          <w:rFonts w:asciiTheme="majorBidi" w:hAnsiTheme="majorBidi" w:cstheme="majorBidi"/>
          <w:sz w:val="24"/>
          <w:szCs w:val="24"/>
        </w:rPr>
        <w:t>-</w:t>
      </w:r>
      <w:r w:rsidR="00921AC2" w:rsidRPr="001F5A4B">
        <w:rPr>
          <w:rFonts w:asciiTheme="majorBidi" w:hAnsiTheme="majorBidi" w:cstheme="majorBidi"/>
          <w:sz w:val="24"/>
          <w:szCs w:val="24"/>
        </w:rPr>
        <w:t>century</w:t>
      </w:r>
      <w:r w:rsidR="00817ACF" w:rsidRPr="001F5A4B">
        <w:rPr>
          <w:rFonts w:asciiTheme="majorBidi" w:hAnsiTheme="majorBidi" w:cstheme="majorBidi"/>
          <w:sz w:val="24"/>
          <w:szCs w:val="24"/>
        </w:rPr>
        <w:t xml:space="preserve"> travel writing</w:t>
      </w:r>
      <w:r w:rsidR="00180CE8">
        <w:rPr>
          <w:rFonts w:asciiTheme="majorBidi" w:hAnsiTheme="majorBidi" w:cstheme="majorBidi"/>
          <w:sz w:val="24"/>
          <w:szCs w:val="24"/>
        </w:rPr>
        <w:t xml:space="preserve"> and topographical literature</w:t>
      </w:r>
      <w:r w:rsidR="00773CA8" w:rsidRPr="001F5A4B">
        <w:rPr>
          <w:rFonts w:asciiTheme="majorBidi" w:hAnsiTheme="majorBidi" w:cstheme="majorBidi"/>
          <w:sz w:val="24"/>
          <w:szCs w:val="24"/>
        </w:rPr>
        <w:t>. Young in fact goes so far as to include an appendix</w:t>
      </w:r>
      <w:r w:rsidR="00DE1543" w:rsidRPr="001F5A4B">
        <w:rPr>
          <w:rFonts w:asciiTheme="majorBidi" w:hAnsiTheme="majorBidi" w:cstheme="majorBidi"/>
          <w:sz w:val="24"/>
          <w:szCs w:val="24"/>
        </w:rPr>
        <w:t xml:space="preserve"> </w:t>
      </w:r>
      <w:r w:rsidR="00817ACF" w:rsidRPr="001F5A4B">
        <w:rPr>
          <w:rFonts w:asciiTheme="majorBidi" w:hAnsiTheme="majorBidi" w:cstheme="majorBidi"/>
          <w:sz w:val="24"/>
          <w:szCs w:val="24"/>
        </w:rPr>
        <w:t xml:space="preserve">in the final volume of his </w:t>
      </w:r>
      <w:r w:rsidR="00817ACF" w:rsidRPr="001F5A4B">
        <w:rPr>
          <w:rFonts w:asciiTheme="majorBidi" w:hAnsiTheme="majorBidi" w:cstheme="majorBidi"/>
          <w:i/>
          <w:sz w:val="24"/>
          <w:szCs w:val="24"/>
        </w:rPr>
        <w:t xml:space="preserve">Six Months’ Tour, </w:t>
      </w:r>
      <w:r w:rsidR="00DE1543" w:rsidRPr="001F5A4B">
        <w:rPr>
          <w:rFonts w:asciiTheme="majorBidi" w:hAnsiTheme="majorBidi" w:cstheme="majorBidi"/>
          <w:sz w:val="24"/>
          <w:szCs w:val="24"/>
        </w:rPr>
        <w:t>record</w:t>
      </w:r>
      <w:r w:rsidR="00817ACF" w:rsidRPr="001F5A4B">
        <w:rPr>
          <w:rFonts w:asciiTheme="majorBidi" w:hAnsiTheme="majorBidi" w:cstheme="majorBidi"/>
          <w:sz w:val="24"/>
          <w:szCs w:val="24"/>
        </w:rPr>
        <w:t>ing</w:t>
      </w:r>
      <w:r w:rsidR="00773CA8" w:rsidRPr="001F5A4B">
        <w:rPr>
          <w:rFonts w:asciiTheme="majorBidi" w:hAnsiTheme="majorBidi" w:cstheme="majorBidi"/>
          <w:sz w:val="24"/>
          <w:szCs w:val="24"/>
        </w:rPr>
        <w:t xml:space="preserve"> the con</w:t>
      </w:r>
      <w:r w:rsidR="00DE1543" w:rsidRPr="001F5A4B">
        <w:rPr>
          <w:rFonts w:asciiTheme="majorBidi" w:hAnsiTheme="majorBidi" w:cstheme="majorBidi"/>
          <w:sz w:val="24"/>
          <w:szCs w:val="24"/>
        </w:rPr>
        <w:t xml:space="preserve">dition of each stretch of road he </w:t>
      </w:r>
      <w:r w:rsidR="007E6CD1" w:rsidRPr="001F5A4B">
        <w:rPr>
          <w:rFonts w:asciiTheme="majorBidi" w:hAnsiTheme="majorBidi" w:cstheme="majorBidi"/>
          <w:sz w:val="24"/>
          <w:szCs w:val="24"/>
        </w:rPr>
        <w:t>travelled</w:t>
      </w:r>
      <w:r w:rsidR="00817ACF" w:rsidRPr="001F5A4B">
        <w:rPr>
          <w:rFonts w:asciiTheme="majorBidi" w:hAnsiTheme="majorBidi" w:cstheme="majorBidi"/>
          <w:sz w:val="24"/>
          <w:szCs w:val="24"/>
        </w:rPr>
        <w:t xml:space="preserve">—often in exasperated detail. </w:t>
      </w:r>
      <w:r w:rsidR="00487617" w:rsidRPr="001F5A4B">
        <w:rPr>
          <w:rFonts w:asciiTheme="majorBidi" w:hAnsiTheme="majorBidi" w:cstheme="majorBidi"/>
          <w:sz w:val="24"/>
          <w:szCs w:val="24"/>
        </w:rPr>
        <w:t>Hence</w:t>
      </w:r>
      <w:r w:rsidR="00817ACF" w:rsidRPr="001F5A4B">
        <w:rPr>
          <w:rFonts w:asciiTheme="majorBidi" w:hAnsiTheme="majorBidi" w:cstheme="majorBidi"/>
          <w:sz w:val="24"/>
          <w:szCs w:val="24"/>
        </w:rPr>
        <w:t xml:space="preserve">, his </w:t>
      </w:r>
      <w:r w:rsidR="0042335F" w:rsidRPr="001F5A4B">
        <w:rPr>
          <w:rFonts w:asciiTheme="majorBidi" w:hAnsiTheme="majorBidi" w:cstheme="majorBidi"/>
          <w:sz w:val="24"/>
          <w:szCs w:val="24"/>
        </w:rPr>
        <w:t xml:space="preserve">damning </w:t>
      </w:r>
      <w:r w:rsidR="00817ACF" w:rsidRPr="001F5A4B">
        <w:rPr>
          <w:rFonts w:asciiTheme="majorBidi" w:hAnsiTheme="majorBidi" w:cstheme="majorBidi"/>
          <w:sz w:val="24"/>
          <w:szCs w:val="24"/>
        </w:rPr>
        <w:t>account of th</w:t>
      </w:r>
      <w:r w:rsidR="00B57E23" w:rsidRPr="001F5A4B">
        <w:rPr>
          <w:rFonts w:asciiTheme="majorBidi" w:hAnsiTheme="majorBidi" w:cstheme="majorBidi"/>
          <w:sz w:val="24"/>
          <w:szCs w:val="24"/>
        </w:rPr>
        <w:t>e turnpike from Preston to Wigan</w:t>
      </w:r>
      <w:r w:rsidR="00817ACF" w:rsidRPr="001F5A4B">
        <w:rPr>
          <w:rFonts w:asciiTheme="majorBidi" w:hAnsiTheme="majorBidi" w:cstheme="majorBidi"/>
          <w:sz w:val="24"/>
          <w:szCs w:val="24"/>
        </w:rPr>
        <w:t>:</w:t>
      </w:r>
      <w:r w:rsidR="00A65C17" w:rsidRPr="001F5A4B">
        <w:rPr>
          <w:rFonts w:asciiTheme="majorBidi" w:hAnsiTheme="majorBidi" w:cstheme="majorBidi"/>
          <w:sz w:val="24"/>
          <w:szCs w:val="24"/>
        </w:rPr>
        <w:t xml:space="preserve"> </w:t>
      </w:r>
    </w:p>
    <w:p w14:paraId="2A8AB6B9" w14:textId="77777777" w:rsidR="00817ACF" w:rsidRPr="001F5A4B" w:rsidRDefault="00817ACF" w:rsidP="001B2968">
      <w:pPr>
        <w:widowControl w:val="0"/>
        <w:autoSpaceDE w:val="0"/>
        <w:autoSpaceDN w:val="0"/>
        <w:adjustRightInd w:val="0"/>
        <w:spacing w:after="0" w:line="480" w:lineRule="auto"/>
        <w:rPr>
          <w:rFonts w:asciiTheme="majorBidi" w:hAnsiTheme="majorBidi" w:cstheme="majorBidi"/>
          <w:sz w:val="24"/>
          <w:szCs w:val="24"/>
        </w:rPr>
      </w:pPr>
    </w:p>
    <w:p w14:paraId="2690A00A" w14:textId="54B693C7" w:rsidR="00817ACF" w:rsidRPr="001F5A4B" w:rsidRDefault="00817ACF" w:rsidP="00D17929">
      <w:pPr>
        <w:widowControl w:val="0"/>
        <w:autoSpaceDE w:val="0"/>
        <w:autoSpaceDN w:val="0"/>
        <w:adjustRightInd w:val="0"/>
        <w:spacing w:after="0" w:line="480" w:lineRule="auto"/>
        <w:ind w:left="567"/>
        <w:rPr>
          <w:rFonts w:asciiTheme="majorBidi" w:hAnsiTheme="majorBidi" w:cstheme="majorBidi"/>
          <w:sz w:val="24"/>
          <w:szCs w:val="24"/>
        </w:rPr>
      </w:pPr>
      <w:r w:rsidRPr="001F5A4B">
        <w:rPr>
          <w:rFonts w:asciiTheme="majorBidi" w:hAnsiTheme="majorBidi" w:cstheme="majorBidi"/>
          <w:sz w:val="24"/>
          <w:szCs w:val="24"/>
        </w:rPr>
        <w:t>I know no</w:t>
      </w:r>
      <w:r w:rsidR="00B57E23" w:rsidRPr="001F5A4B">
        <w:rPr>
          <w:rFonts w:asciiTheme="majorBidi" w:hAnsiTheme="majorBidi" w:cstheme="majorBidi"/>
          <w:sz w:val="24"/>
          <w:szCs w:val="24"/>
        </w:rPr>
        <w:t>t, in the whole range of language, terms sufficiently expressive to describe this infernal road… let me most seriously caution all travellers, who may accidentally purpose to travel this terrible country, to avoid it as they would the devil; for thousand to one but they break their limbs by overthrows or breakings down. They will here meet with rutts [sic] which I actually measured four feet deep, and floating with mud only from a wet summer; what therefore must it be [like] after a winter? … These are not merely opinions, but facts, for I actually passed three carts broken down in these eighteen miles of execrable memory.</w:t>
      </w:r>
      <w:r w:rsidRPr="001F5A4B">
        <w:rPr>
          <w:rFonts w:asciiTheme="majorBidi" w:hAnsiTheme="majorBidi" w:cstheme="majorBidi"/>
          <w:sz w:val="24"/>
          <w:szCs w:val="24"/>
        </w:rPr>
        <w:t xml:space="preserve"> </w:t>
      </w:r>
      <w:r w:rsidR="00CA30E1" w:rsidRPr="001F5A4B">
        <w:rPr>
          <w:rFonts w:asciiTheme="majorBidi" w:hAnsiTheme="majorBidi" w:cstheme="majorBidi"/>
          <w:sz w:val="24"/>
          <w:szCs w:val="24"/>
        </w:rPr>
        <w:t>[</w:t>
      </w:r>
      <w:r w:rsidRPr="001F5A4B">
        <w:rPr>
          <w:rFonts w:asciiTheme="majorBidi" w:hAnsiTheme="majorBidi" w:cstheme="majorBidi"/>
          <w:sz w:val="24"/>
          <w:szCs w:val="24"/>
        </w:rPr>
        <w:t>Young 1770, I</w:t>
      </w:r>
      <w:r w:rsidR="00B57E23" w:rsidRPr="001F5A4B">
        <w:rPr>
          <w:rFonts w:asciiTheme="majorBidi" w:hAnsiTheme="majorBidi" w:cstheme="majorBidi"/>
          <w:sz w:val="24"/>
          <w:szCs w:val="24"/>
        </w:rPr>
        <w:t>V, 180</w:t>
      </w:r>
      <w:r w:rsidR="00923025">
        <w:rPr>
          <w:rFonts w:asciiTheme="majorBidi" w:hAnsiTheme="majorBidi" w:cstheme="majorBidi"/>
          <w:sz w:val="24"/>
          <w:szCs w:val="24"/>
        </w:rPr>
        <w:t>–</w:t>
      </w:r>
      <w:r w:rsidR="00B57E23" w:rsidRPr="001F5A4B">
        <w:rPr>
          <w:rFonts w:asciiTheme="majorBidi" w:hAnsiTheme="majorBidi" w:cstheme="majorBidi"/>
          <w:sz w:val="24"/>
          <w:szCs w:val="24"/>
        </w:rPr>
        <w:t>81</w:t>
      </w:r>
      <w:r w:rsidR="00CA30E1" w:rsidRPr="001F5A4B">
        <w:rPr>
          <w:rFonts w:asciiTheme="majorBidi" w:hAnsiTheme="majorBidi" w:cstheme="majorBidi"/>
          <w:sz w:val="24"/>
          <w:szCs w:val="24"/>
        </w:rPr>
        <w:t>]</w:t>
      </w:r>
    </w:p>
    <w:p w14:paraId="15586864" w14:textId="77777777" w:rsidR="00817ACF" w:rsidRPr="001F5A4B" w:rsidRDefault="00817ACF" w:rsidP="001B2968">
      <w:pPr>
        <w:widowControl w:val="0"/>
        <w:autoSpaceDE w:val="0"/>
        <w:autoSpaceDN w:val="0"/>
        <w:adjustRightInd w:val="0"/>
        <w:spacing w:after="0" w:line="480" w:lineRule="auto"/>
        <w:rPr>
          <w:rFonts w:asciiTheme="majorBidi" w:hAnsiTheme="majorBidi" w:cstheme="majorBidi"/>
          <w:sz w:val="24"/>
          <w:szCs w:val="24"/>
        </w:rPr>
      </w:pPr>
    </w:p>
    <w:p w14:paraId="7BA9861D" w14:textId="1E78D2FA" w:rsidR="00FA2BB6" w:rsidRPr="001F5A4B" w:rsidRDefault="00B57E23" w:rsidP="001B2968">
      <w:pPr>
        <w:widowControl w:val="0"/>
        <w:autoSpaceDE w:val="0"/>
        <w:autoSpaceDN w:val="0"/>
        <w:adjustRightInd w:val="0"/>
        <w:spacing w:after="0" w:line="480" w:lineRule="auto"/>
        <w:rPr>
          <w:rFonts w:asciiTheme="majorBidi" w:hAnsiTheme="majorBidi" w:cstheme="majorBidi"/>
          <w:sz w:val="24"/>
          <w:szCs w:val="24"/>
        </w:rPr>
      </w:pPr>
      <w:r w:rsidRPr="001F5A4B">
        <w:rPr>
          <w:rFonts w:asciiTheme="majorBidi" w:hAnsiTheme="majorBidi" w:cstheme="majorBidi"/>
          <w:sz w:val="24"/>
          <w:szCs w:val="24"/>
        </w:rPr>
        <w:t>C</w:t>
      </w:r>
      <w:r w:rsidR="00A65C17" w:rsidRPr="001F5A4B">
        <w:rPr>
          <w:rFonts w:asciiTheme="majorBidi" w:hAnsiTheme="majorBidi" w:cstheme="majorBidi"/>
          <w:sz w:val="24"/>
          <w:szCs w:val="24"/>
        </w:rPr>
        <w:t xml:space="preserve">arrying out a spatial analysis </w:t>
      </w:r>
      <w:r w:rsidR="005C7D0C" w:rsidRPr="001F5A4B">
        <w:rPr>
          <w:rFonts w:asciiTheme="majorBidi" w:hAnsiTheme="majorBidi" w:cstheme="majorBidi"/>
          <w:sz w:val="24"/>
          <w:szCs w:val="24"/>
        </w:rPr>
        <w:t>to obtain</w:t>
      </w:r>
      <w:r w:rsidR="00A65C17" w:rsidRPr="001F5A4B">
        <w:rPr>
          <w:rFonts w:asciiTheme="majorBidi" w:hAnsiTheme="majorBidi" w:cstheme="majorBidi"/>
          <w:sz w:val="24"/>
          <w:szCs w:val="24"/>
        </w:rPr>
        <w:t xml:space="preserve"> a more </w:t>
      </w:r>
      <w:r w:rsidR="00180CE8">
        <w:rPr>
          <w:rFonts w:asciiTheme="majorBidi" w:hAnsiTheme="majorBidi" w:cstheme="majorBidi"/>
          <w:sz w:val="24"/>
          <w:szCs w:val="24"/>
        </w:rPr>
        <w:t>precise</w:t>
      </w:r>
      <w:r w:rsidR="00180CE8" w:rsidRPr="001F5A4B">
        <w:rPr>
          <w:rFonts w:asciiTheme="majorBidi" w:hAnsiTheme="majorBidi" w:cstheme="majorBidi"/>
          <w:sz w:val="24"/>
          <w:szCs w:val="24"/>
        </w:rPr>
        <w:t xml:space="preserve"> </w:t>
      </w:r>
      <w:r w:rsidR="00A65C17" w:rsidRPr="001F5A4B">
        <w:rPr>
          <w:rFonts w:asciiTheme="majorBidi" w:hAnsiTheme="majorBidi" w:cstheme="majorBidi"/>
          <w:sz w:val="24"/>
          <w:szCs w:val="24"/>
        </w:rPr>
        <w:t xml:space="preserve">visualisation of the </w:t>
      </w:r>
      <w:r w:rsidRPr="001F5A4B">
        <w:rPr>
          <w:rFonts w:asciiTheme="majorBidi" w:hAnsiTheme="majorBidi" w:cstheme="majorBidi"/>
          <w:sz w:val="24"/>
          <w:szCs w:val="24"/>
        </w:rPr>
        <w:t>routes writers like Young</w:t>
      </w:r>
      <w:r w:rsidR="00A65C17" w:rsidRPr="001F5A4B">
        <w:rPr>
          <w:rFonts w:asciiTheme="majorBidi" w:hAnsiTheme="majorBidi" w:cstheme="majorBidi"/>
          <w:sz w:val="24"/>
          <w:szCs w:val="24"/>
        </w:rPr>
        <w:t xml:space="preserve"> might have followed</w:t>
      </w:r>
      <w:r w:rsidR="00B76DEB" w:rsidRPr="001F5A4B">
        <w:rPr>
          <w:rFonts w:asciiTheme="majorBidi" w:hAnsiTheme="majorBidi" w:cstheme="majorBidi"/>
          <w:sz w:val="24"/>
          <w:szCs w:val="24"/>
        </w:rPr>
        <w:t xml:space="preserve"> </w:t>
      </w:r>
      <w:r w:rsidRPr="001F5A4B">
        <w:rPr>
          <w:rFonts w:asciiTheme="majorBidi" w:hAnsiTheme="majorBidi" w:cstheme="majorBidi"/>
          <w:sz w:val="24"/>
          <w:szCs w:val="24"/>
        </w:rPr>
        <w:t xml:space="preserve">helps put these sorts of </w:t>
      </w:r>
      <w:r w:rsidR="006A2298" w:rsidRPr="001F5A4B">
        <w:rPr>
          <w:rFonts w:asciiTheme="majorBidi" w:hAnsiTheme="majorBidi" w:cstheme="majorBidi"/>
          <w:sz w:val="24"/>
          <w:szCs w:val="24"/>
        </w:rPr>
        <w:t>commentaries</w:t>
      </w:r>
      <w:r w:rsidRPr="001F5A4B">
        <w:rPr>
          <w:rFonts w:asciiTheme="majorBidi" w:hAnsiTheme="majorBidi" w:cstheme="majorBidi"/>
          <w:sz w:val="24"/>
          <w:szCs w:val="24"/>
        </w:rPr>
        <w:t xml:space="preserve"> into context.</w:t>
      </w:r>
      <w:r w:rsidR="00DE3340" w:rsidRPr="001F5A4B">
        <w:rPr>
          <w:rFonts w:asciiTheme="majorBidi" w:hAnsiTheme="majorBidi" w:cstheme="majorBidi"/>
          <w:sz w:val="24"/>
          <w:szCs w:val="24"/>
        </w:rPr>
        <w:t xml:space="preserve"> </w:t>
      </w:r>
    </w:p>
    <w:p w14:paraId="62773F5D" w14:textId="4BA50917" w:rsidR="000E7EA9" w:rsidRDefault="00CA7C18" w:rsidP="005537DD">
      <w:pPr>
        <w:widowControl w:val="0"/>
        <w:autoSpaceDE w:val="0"/>
        <w:autoSpaceDN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lastRenderedPageBreak/>
        <w:tab/>
      </w:r>
      <w:r w:rsidR="00DE3340" w:rsidRPr="001F5A4B">
        <w:rPr>
          <w:rFonts w:asciiTheme="majorBidi" w:hAnsiTheme="majorBidi" w:cstheme="majorBidi"/>
          <w:sz w:val="24"/>
          <w:szCs w:val="24"/>
        </w:rPr>
        <w:t xml:space="preserve">In addition, </w:t>
      </w:r>
      <w:r w:rsidR="00C37A30" w:rsidRPr="001F5A4B">
        <w:rPr>
          <w:rFonts w:asciiTheme="majorBidi" w:hAnsiTheme="majorBidi" w:cstheme="majorBidi"/>
          <w:sz w:val="24"/>
          <w:szCs w:val="24"/>
        </w:rPr>
        <w:t xml:space="preserve">the </w:t>
      </w:r>
      <w:r w:rsidR="00DE3340" w:rsidRPr="001F5A4B">
        <w:rPr>
          <w:rFonts w:asciiTheme="majorBidi" w:hAnsiTheme="majorBidi" w:cstheme="majorBidi"/>
          <w:sz w:val="24"/>
          <w:szCs w:val="24"/>
        </w:rPr>
        <w:t xml:space="preserve">other </w:t>
      </w:r>
      <w:r w:rsidR="005C7D0C" w:rsidRPr="001F5A4B">
        <w:rPr>
          <w:rFonts w:asciiTheme="majorBidi" w:hAnsiTheme="majorBidi" w:cstheme="majorBidi"/>
          <w:sz w:val="24"/>
          <w:szCs w:val="24"/>
        </w:rPr>
        <w:t>GIS</w:t>
      </w:r>
      <w:r w:rsidR="00C37A30" w:rsidRPr="001F5A4B">
        <w:rPr>
          <w:rFonts w:asciiTheme="majorBidi" w:hAnsiTheme="majorBidi" w:cstheme="majorBidi"/>
          <w:sz w:val="24"/>
          <w:szCs w:val="24"/>
        </w:rPr>
        <w:t>-</w:t>
      </w:r>
      <w:r w:rsidR="003F12D1" w:rsidRPr="001F5A4B">
        <w:rPr>
          <w:rFonts w:asciiTheme="majorBidi" w:hAnsiTheme="majorBidi" w:cstheme="majorBidi"/>
          <w:sz w:val="24"/>
          <w:szCs w:val="24"/>
        </w:rPr>
        <w:t>based</w:t>
      </w:r>
      <w:r w:rsidR="005C7D0C" w:rsidRPr="001F5A4B">
        <w:rPr>
          <w:rFonts w:asciiTheme="majorBidi" w:hAnsiTheme="majorBidi" w:cstheme="majorBidi"/>
          <w:sz w:val="24"/>
          <w:szCs w:val="24"/>
        </w:rPr>
        <w:t xml:space="preserve"> </w:t>
      </w:r>
      <w:r w:rsidR="00DE3340" w:rsidRPr="001F5A4B">
        <w:rPr>
          <w:rFonts w:asciiTheme="majorBidi" w:hAnsiTheme="majorBidi" w:cstheme="majorBidi"/>
          <w:sz w:val="24"/>
          <w:szCs w:val="24"/>
        </w:rPr>
        <w:t>methods</w:t>
      </w:r>
      <w:r w:rsidR="00C37A30" w:rsidRPr="001F5A4B">
        <w:rPr>
          <w:rFonts w:asciiTheme="majorBidi" w:hAnsiTheme="majorBidi" w:cstheme="majorBidi"/>
          <w:sz w:val="24"/>
          <w:szCs w:val="24"/>
        </w:rPr>
        <w:t xml:space="preserve"> we employed</w:t>
      </w:r>
      <w:r w:rsidR="005C7D0C" w:rsidRPr="001F5A4B">
        <w:rPr>
          <w:rFonts w:asciiTheme="majorBidi" w:hAnsiTheme="majorBidi" w:cstheme="majorBidi"/>
          <w:sz w:val="24"/>
          <w:szCs w:val="24"/>
        </w:rPr>
        <w:t xml:space="preserve"> </w:t>
      </w:r>
      <w:r w:rsidR="00EF24A7" w:rsidRPr="001F5A4B">
        <w:rPr>
          <w:rFonts w:asciiTheme="majorBidi" w:hAnsiTheme="majorBidi" w:cstheme="majorBidi"/>
          <w:sz w:val="24"/>
          <w:szCs w:val="24"/>
        </w:rPr>
        <w:t>allow us to analyse</w:t>
      </w:r>
      <w:r w:rsidR="005C7D0C" w:rsidRPr="001F5A4B">
        <w:rPr>
          <w:rFonts w:asciiTheme="majorBidi" w:hAnsiTheme="majorBidi" w:cstheme="majorBidi"/>
          <w:sz w:val="24"/>
          <w:szCs w:val="24"/>
        </w:rPr>
        <w:t xml:space="preserve"> the </w:t>
      </w:r>
      <w:r w:rsidR="00E55294" w:rsidRPr="001F5A4B">
        <w:rPr>
          <w:rFonts w:asciiTheme="majorBidi" w:hAnsiTheme="majorBidi" w:cstheme="majorBidi"/>
          <w:sz w:val="24"/>
          <w:szCs w:val="24"/>
        </w:rPr>
        <w:t xml:space="preserve">role that particular places </w:t>
      </w:r>
      <w:r w:rsidR="00EC6BB4" w:rsidRPr="001F5A4B">
        <w:rPr>
          <w:rFonts w:asciiTheme="majorBidi" w:hAnsiTheme="majorBidi" w:cstheme="majorBidi"/>
          <w:sz w:val="24"/>
          <w:szCs w:val="24"/>
        </w:rPr>
        <w:t xml:space="preserve">play </w:t>
      </w:r>
      <w:r w:rsidR="00E55294" w:rsidRPr="001F5A4B">
        <w:rPr>
          <w:rFonts w:asciiTheme="majorBidi" w:hAnsiTheme="majorBidi" w:cstheme="majorBidi"/>
          <w:sz w:val="24"/>
          <w:szCs w:val="24"/>
        </w:rPr>
        <w:t xml:space="preserve">in the </w:t>
      </w:r>
      <w:r w:rsidR="005C7D0C" w:rsidRPr="001F5A4B">
        <w:rPr>
          <w:rFonts w:asciiTheme="majorBidi" w:hAnsiTheme="majorBidi" w:cstheme="majorBidi"/>
          <w:sz w:val="24"/>
          <w:szCs w:val="24"/>
        </w:rPr>
        <w:t xml:space="preserve">geographies </w:t>
      </w:r>
      <w:r w:rsidR="00EF24A7" w:rsidRPr="001F5A4B">
        <w:rPr>
          <w:rFonts w:asciiTheme="majorBidi" w:hAnsiTheme="majorBidi" w:cstheme="majorBidi"/>
          <w:sz w:val="24"/>
          <w:szCs w:val="24"/>
        </w:rPr>
        <w:t xml:space="preserve">represented </w:t>
      </w:r>
      <w:r w:rsidR="005C7D0C" w:rsidRPr="001F5A4B">
        <w:rPr>
          <w:rFonts w:asciiTheme="majorBidi" w:hAnsiTheme="majorBidi" w:cstheme="majorBidi"/>
          <w:sz w:val="24"/>
          <w:szCs w:val="24"/>
        </w:rPr>
        <w:t xml:space="preserve">in </w:t>
      </w:r>
      <w:r w:rsidR="00C069F2">
        <w:rPr>
          <w:rFonts w:asciiTheme="majorBidi" w:hAnsiTheme="majorBidi" w:cstheme="majorBidi"/>
          <w:sz w:val="24"/>
          <w:szCs w:val="24"/>
        </w:rPr>
        <w:t>Gray, Young and Pennant’s</w:t>
      </w:r>
      <w:r w:rsidR="00EC6BB4" w:rsidRPr="001F5A4B">
        <w:rPr>
          <w:rFonts w:asciiTheme="majorBidi" w:hAnsiTheme="majorBidi" w:cstheme="majorBidi"/>
          <w:sz w:val="24"/>
          <w:szCs w:val="24"/>
        </w:rPr>
        <w:t xml:space="preserve"> </w:t>
      </w:r>
      <w:r w:rsidR="00ED3603" w:rsidRPr="001F5A4B">
        <w:rPr>
          <w:rFonts w:asciiTheme="majorBidi" w:hAnsiTheme="majorBidi" w:cstheme="majorBidi"/>
          <w:sz w:val="24"/>
          <w:szCs w:val="24"/>
        </w:rPr>
        <w:t>accounts</w:t>
      </w:r>
      <w:r w:rsidR="005C7D0C" w:rsidRPr="001F5A4B">
        <w:rPr>
          <w:rFonts w:asciiTheme="majorBidi" w:hAnsiTheme="majorBidi" w:cstheme="majorBidi"/>
          <w:sz w:val="24"/>
          <w:szCs w:val="24"/>
        </w:rPr>
        <w:t xml:space="preserve">. </w:t>
      </w:r>
      <w:r w:rsidR="00E74895" w:rsidRPr="001F5A4B">
        <w:rPr>
          <w:rFonts w:asciiTheme="majorBidi" w:hAnsiTheme="majorBidi" w:cstheme="majorBidi"/>
          <w:sz w:val="24"/>
          <w:szCs w:val="24"/>
        </w:rPr>
        <w:t>For instance, b</w:t>
      </w:r>
      <w:r w:rsidR="00924C5B" w:rsidRPr="001F5A4B">
        <w:rPr>
          <w:rFonts w:asciiTheme="majorBidi" w:hAnsiTheme="majorBidi" w:cstheme="majorBidi"/>
          <w:sz w:val="24"/>
          <w:szCs w:val="24"/>
        </w:rPr>
        <w:t>y examining whether the places</w:t>
      </w:r>
      <w:r w:rsidR="00EF24A7" w:rsidRPr="001F5A4B">
        <w:rPr>
          <w:rFonts w:asciiTheme="majorBidi" w:hAnsiTheme="majorBidi" w:cstheme="majorBidi"/>
          <w:sz w:val="24"/>
          <w:szCs w:val="24"/>
        </w:rPr>
        <w:t xml:space="preserve"> that were</w:t>
      </w:r>
      <w:r w:rsidR="00924C5B" w:rsidRPr="001F5A4B">
        <w:rPr>
          <w:rFonts w:asciiTheme="majorBidi" w:hAnsiTheme="majorBidi" w:cstheme="majorBidi"/>
          <w:sz w:val="24"/>
          <w:szCs w:val="24"/>
        </w:rPr>
        <w:t xml:space="preserve"> mentioned but not visited in these </w:t>
      </w:r>
      <w:r w:rsidR="006A2298" w:rsidRPr="001F5A4B">
        <w:rPr>
          <w:rFonts w:asciiTheme="majorBidi" w:hAnsiTheme="majorBidi" w:cstheme="majorBidi"/>
          <w:sz w:val="24"/>
          <w:szCs w:val="24"/>
        </w:rPr>
        <w:t xml:space="preserve">accounts </w:t>
      </w:r>
      <w:r w:rsidR="00924C5B" w:rsidRPr="001F5A4B">
        <w:rPr>
          <w:rFonts w:asciiTheme="majorBidi" w:hAnsiTheme="majorBidi" w:cstheme="majorBidi"/>
          <w:sz w:val="24"/>
          <w:szCs w:val="24"/>
        </w:rPr>
        <w:t xml:space="preserve">have a significant spatial relationship with the </w:t>
      </w:r>
      <w:r w:rsidR="00793760" w:rsidRPr="001F5A4B">
        <w:rPr>
          <w:rFonts w:asciiTheme="majorBidi" w:hAnsiTheme="majorBidi" w:cstheme="majorBidi"/>
          <w:sz w:val="24"/>
          <w:szCs w:val="24"/>
        </w:rPr>
        <w:t>paths simulating the</w:t>
      </w:r>
      <w:r w:rsidR="00F01766" w:rsidRPr="001F5A4B">
        <w:rPr>
          <w:rFonts w:asciiTheme="majorBidi" w:hAnsiTheme="majorBidi" w:cstheme="majorBidi"/>
          <w:sz w:val="24"/>
          <w:szCs w:val="24"/>
        </w:rPr>
        <w:t xml:space="preserve"> itineraries</w:t>
      </w:r>
      <w:r w:rsidR="00D17929" w:rsidRPr="001F5A4B">
        <w:rPr>
          <w:rFonts w:asciiTheme="majorBidi" w:hAnsiTheme="majorBidi" w:cstheme="majorBidi"/>
          <w:sz w:val="24"/>
          <w:szCs w:val="24"/>
        </w:rPr>
        <w:t xml:space="preserve"> of Gray, Young and Pennant</w:t>
      </w:r>
      <w:r w:rsidR="00130CCB" w:rsidRPr="001F5A4B">
        <w:rPr>
          <w:rFonts w:asciiTheme="majorBidi" w:hAnsiTheme="majorBidi" w:cstheme="majorBidi"/>
          <w:sz w:val="24"/>
          <w:szCs w:val="24"/>
        </w:rPr>
        <w:t>,</w:t>
      </w:r>
      <w:r w:rsidR="00924C5B" w:rsidRPr="001F5A4B">
        <w:rPr>
          <w:rFonts w:asciiTheme="majorBidi" w:hAnsiTheme="majorBidi" w:cstheme="majorBidi"/>
          <w:sz w:val="24"/>
          <w:szCs w:val="24"/>
        </w:rPr>
        <w:t xml:space="preserve"> we </w:t>
      </w:r>
      <w:r w:rsidR="00E74895" w:rsidRPr="001F5A4B">
        <w:rPr>
          <w:rFonts w:asciiTheme="majorBidi" w:hAnsiTheme="majorBidi" w:cstheme="majorBidi"/>
          <w:sz w:val="24"/>
          <w:szCs w:val="24"/>
        </w:rPr>
        <w:t>can</w:t>
      </w:r>
      <w:r w:rsidR="00924C5B" w:rsidRPr="001F5A4B">
        <w:rPr>
          <w:rFonts w:asciiTheme="majorBidi" w:hAnsiTheme="majorBidi" w:cstheme="majorBidi"/>
          <w:sz w:val="24"/>
          <w:szCs w:val="24"/>
        </w:rPr>
        <w:t xml:space="preserve"> </w:t>
      </w:r>
      <w:r w:rsidR="00EF24A7" w:rsidRPr="001F5A4B">
        <w:rPr>
          <w:rFonts w:asciiTheme="majorBidi" w:hAnsiTheme="majorBidi" w:cstheme="majorBidi"/>
          <w:sz w:val="24"/>
          <w:szCs w:val="24"/>
        </w:rPr>
        <w:t xml:space="preserve">assess </w:t>
      </w:r>
      <w:r w:rsidR="00924C5B" w:rsidRPr="001F5A4B">
        <w:rPr>
          <w:rFonts w:asciiTheme="majorBidi" w:hAnsiTheme="majorBidi" w:cstheme="majorBidi"/>
          <w:sz w:val="24"/>
          <w:szCs w:val="24"/>
        </w:rPr>
        <w:t xml:space="preserve">how the routes </w:t>
      </w:r>
      <w:r w:rsidR="00D17929" w:rsidRPr="001F5A4B">
        <w:rPr>
          <w:rFonts w:asciiTheme="majorBidi" w:hAnsiTheme="majorBidi" w:cstheme="majorBidi"/>
          <w:sz w:val="24"/>
          <w:szCs w:val="24"/>
        </w:rPr>
        <w:t xml:space="preserve">they </w:t>
      </w:r>
      <w:r w:rsidR="00924C5B" w:rsidRPr="001F5A4B">
        <w:rPr>
          <w:rFonts w:asciiTheme="majorBidi" w:hAnsiTheme="majorBidi" w:cstheme="majorBidi"/>
          <w:sz w:val="24"/>
          <w:szCs w:val="24"/>
        </w:rPr>
        <w:t xml:space="preserve">travelled might have influenced </w:t>
      </w:r>
      <w:r w:rsidR="00E74895" w:rsidRPr="001F5A4B">
        <w:rPr>
          <w:rFonts w:asciiTheme="majorBidi" w:hAnsiTheme="majorBidi" w:cstheme="majorBidi"/>
          <w:sz w:val="24"/>
          <w:szCs w:val="24"/>
        </w:rPr>
        <w:t>the perception</w:t>
      </w:r>
      <w:r w:rsidR="00924C5B" w:rsidRPr="001F5A4B">
        <w:rPr>
          <w:rFonts w:asciiTheme="majorBidi" w:hAnsiTheme="majorBidi" w:cstheme="majorBidi"/>
          <w:sz w:val="24"/>
          <w:szCs w:val="24"/>
        </w:rPr>
        <w:t xml:space="preserve"> of</w:t>
      </w:r>
      <w:r w:rsidR="00923025">
        <w:rPr>
          <w:rFonts w:asciiTheme="majorBidi" w:hAnsiTheme="majorBidi" w:cstheme="majorBidi"/>
          <w:sz w:val="24"/>
          <w:szCs w:val="24"/>
        </w:rPr>
        <w:t xml:space="preserve"> the</w:t>
      </w:r>
      <w:r w:rsidR="00924C5B" w:rsidRPr="001F5A4B">
        <w:rPr>
          <w:rFonts w:asciiTheme="majorBidi" w:hAnsiTheme="majorBidi" w:cstheme="majorBidi"/>
          <w:sz w:val="24"/>
          <w:szCs w:val="24"/>
        </w:rPr>
        <w:t xml:space="preserve"> places and geographies </w:t>
      </w:r>
      <w:r w:rsidR="00E74895" w:rsidRPr="001F5A4B">
        <w:rPr>
          <w:rFonts w:asciiTheme="majorBidi" w:hAnsiTheme="majorBidi" w:cstheme="majorBidi"/>
          <w:sz w:val="24"/>
          <w:szCs w:val="24"/>
        </w:rPr>
        <w:t xml:space="preserve">recorded </w:t>
      </w:r>
      <w:r w:rsidR="00EF24A7" w:rsidRPr="001F5A4B">
        <w:rPr>
          <w:rFonts w:asciiTheme="majorBidi" w:hAnsiTheme="majorBidi" w:cstheme="majorBidi"/>
          <w:sz w:val="24"/>
          <w:szCs w:val="24"/>
        </w:rPr>
        <w:t xml:space="preserve">in their </w:t>
      </w:r>
      <w:r w:rsidR="003129BC" w:rsidRPr="001F5A4B">
        <w:rPr>
          <w:rFonts w:asciiTheme="majorBidi" w:hAnsiTheme="majorBidi" w:cstheme="majorBidi"/>
          <w:sz w:val="24"/>
          <w:szCs w:val="24"/>
        </w:rPr>
        <w:t>tours</w:t>
      </w:r>
      <w:r w:rsidR="00924C5B" w:rsidRPr="001F5A4B">
        <w:rPr>
          <w:rFonts w:asciiTheme="majorBidi" w:hAnsiTheme="majorBidi" w:cstheme="majorBidi"/>
          <w:sz w:val="24"/>
          <w:szCs w:val="24"/>
        </w:rPr>
        <w:t xml:space="preserve">. The results </w:t>
      </w:r>
      <w:r w:rsidR="00EF24A7" w:rsidRPr="001F5A4B">
        <w:rPr>
          <w:rFonts w:asciiTheme="majorBidi" w:hAnsiTheme="majorBidi" w:cstheme="majorBidi"/>
          <w:sz w:val="24"/>
          <w:szCs w:val="24"/>
        </w:rPr>
        <w:t xml:space="preserve">of </w:t>
      </w:r>
      <w:r w:rsidR="00924C5B" w:rsidRPr="001F5A4B">
        <w:rPr>
          <w:rFonts w:asciiTheme="majorBidi" w:hAnsiTheme="majorBidi" w:cstheme="majorBidi"/>
          <w:sz w:val="24"/>
          <w:szCs w:val="24"/>
        </w:rPr>
        <w:t>the statistical significance</w:t>
      </w:r>
      <w:r w:rsidR="00EF24A7" w:rsidRPr="001F5A4B">
        <w:rPr>
          <w:rFonts w:asciiTheme="majorBidi" w:hAnsiTheme="majorBidi" w:cstheme="majorBidi"/>
          <w:sz w:val="24"/>
          <w:szCs w:val="24"/>
        </w:rPr>
        <w:t xml:space="preserve"> test</w:t>
      </w:r>
      <w:r w:rsidR="00924C5B" w:rsidRPr="001F5A4B">
        <w:rPr>
          <w:rFonts w:asciiTheme="majorBidi" w:hAnsiTheme="majorBidi" w:cstheme="majorBidi"/>
          <w:sz w:val="24"/>
          <w:szCs w:val="24"/>
        </w:rPr>
        <w:t xml:space="preserve"> </w:t>
      </w:r>
      <w:r w:rsidR="00EF24A7" w:rsidRPr="001F5A4B">
        <w:rPr>
          <w:rFonts w:asciiTheme="majorBidi" w:hAnsiTheme="majorBidi" w:cstheme="majorBidi"/>
          <w:sz w:val="24"/>
          <w:szCs w:val="24"/>
        </w:rPr>
        <w:t xml:space="preserve">indicate </w:t>
      </w:r>
      <w:r w:rsidR="00130CCB" w:rsidRPr="001F5A4B">
        <w:rPr>
          <w:rFonts w:asciiTheme="majorBidi" w:hAnsiTheme="majorBidi" w:cstheme="majorBidi"/>
          <w:sz w:val="24"/>
          <w:szCs w:val="24"/>
        </w:rPr>
        <w:t xml:space="preserve">that places mentioned but not visited </w:t>
      </w:r>
      <w:r w:rsidR="00653E41" w:rsidRPr="001F5A4B">
        <w:rPr>
          <w:rFonts w:asciiTheme="majorBidi" w:hAnsiTheme="majorBidi" w:cstheme="majorBidi"/>
          <w:sz w:val="24"/>
          <w:szCs w:val="24"/>
        </w:rPr>
        <w:t>i</w:t>
      </w:r>
      <w:r w:rsidR="0091135E">
        <w:rPr>
          <w:rFonts w:asciiTheme="majorBidi" w:hAnsiTheme="majorBidi" w:cstheme="majorBidi"/>
          <w:sz w:val="24"/>
          <w:szCs w:val="24"/>
        </w:rPr>
        <w:t xml:space="preserve">n  </w:t>
      </w:r>
      <w:r w:rsidR="00130CCB" w:rsidRPr="001F5A4B">
        <w:rPr>
          <w:rFonts w:asciiTheme="majorBidi" w:hAnsiTheme="majorBidi" w:cstheme="majorBidi"/>
          <w:sz w:val="24"/>
          <w:szCs w:val="24"/>
        </w:rPr>
        <w:t>Gray</w:t>
      </w:r>
      <w:r w:rsidR="00923025">
        <w:rPr>
          <w:rFonts w:asciiTheme="majorBidi" w:hAnsiTheme="majorBidi" w:cstheme="majorBidi"/>
          <w:sz w:val="24"/>
          <w:szCs w:val="24"/>
        </w:rPr>
        <w:t xml:space="preserve"> and </w:t>
      </w:r>
      <w:r w:rsidR="0062489D" w:rsidRPr="001F5A4B">
        <w:rPr>
          <w:rFonts w:asciiTheme="majorBidi" w:hAnsiTheme="majorBidi" w:cstheme="majorBidi"/>
          <w:sz w:val="24"/>
          <w:szCs w:val="24"/>
        </w:rPr>
        <w:t>Young</w:t>
      </w:r>
      <w:r w:rsidR="0091135E">
        <w:rPr>
          <w:rFonts w:asciiTheme="majorBidi" w:hAnsiTheme="majorBidi" w:cstheme="majorBidi"/>
          <w:sz w:val="24"/>
          <w:szCs w:val="24"/>
        </w:rPr>
        <w:t>’s account</w:t>
      </w:r>
      <w:r w:rsidR="00923025">
        <w:rPr>
          <w:rFonts w:asciiTheme="majorBidi" w:hAnsiTheme="majorBidi" w:cstheme="majorBidi"/>
          <w:sz w:val="24"/>
          <w:szCs w:val="24"/>
        </w:rPr>
        <w:t>,</w:t>
      </w:r>
      <w:r w:rsidR="00130CCB" w:rsidRPr="001F5A4B">
        <w:rPr>
          <w:rFonts w:asciiTheme="majorBidi" w:hAnsiTheme="majorBidi" w:cstheme="majorBidi"/>
          <w:sz w:val="24"/>
          <w:szCs w:val="24"/>
        </w:rPr>
        <w:t xml:space="preserve"> and </w:t>
      </w:r>
      <w:r w:rsidR="00923025">
        <w:rPr>
          <w:rFonts w:asciiTheme="majorBidi" w:hAnsiTheme="majorBidi" w:cstheme="majorBidi"/>
          <w:sz w:val="24"/>
          <w:szCs w:val="24"/>
        </w:rPr>
        <w:t xml:space="preserve">in </w:t>
      </w:r>
      <w:r w:rsidR="00130CCB" w:rsidRPr="001F5A4B">
        <w:rPr>
          <w:rFonts w:asciiTheme="majorBidi" w:hAnsiTheme="majorBidi" w:cstheme="majorBidi"/>
          <w:sz w:val="24"/>
          <w:szCs w:val="24"/>
        </w:rPr>
        <w:t>Pennant</w:t>
      </w:r>
      <w:r w:rsidR="00923025">
        <w:rPr>
          <w:rFonts w:asciiTheme="majorBidi" w:hAnsiTheme="majorBidi" w:cstheme="majorBidi"/>
          <w:sz w:val="24"/>
          <w:szCs w:val="24"/>
        </w:rPr>
        <w:t>’s 1769 tour</w:t>
      </w:r>
      <w:r w:rsidR="00653E41" w:rsidRPr="001F5A4B">
        <w:rPr>
          <w:rFonts w:asciiTheme="majorBidi" w:hAnsiTheme="majorBidi" w:cstheme="majorBidi"/>
          <w:sz w:val="24"/>
          <w:szCs w:val="24"/>
        </w:rPr>
        <w:t>,</w:t>
      </w:r>
      <w:r w:rsidR="00130CCB" w:rsidRPr="001F5A4B">
        <w:rPr>
          <w:rFonts w:asciiTheme="majorBidi" w:hAnsiTheme="majorBidi" w:cstheme="majorBidi"/>
          <w:sz w:val="24"/>
          <w:szCs w:val="24"/>
        </w:rPr>
        <w:t xml:space="preserve"> are closer to the routes than one would expect </w:t>
      </w:r>
      <w:r w:rsidR="005440C7" w:rsidRPr="001F5A4B">
        <w:rPr>
          <w:rFonts w:asciiTheme="majorBidi" w:hAnsiTheme="majorBidi" w:cstheme="majorBidi"/>
          <w:sz w:val="24"/>
          <w:szCs w:val="24"/>
        </w:rPr>
        <w:t>as a</w:t>
      </w:r>
      <w:r w:rsidR="00130CCB" w:rsidRPr="001F5A4B">
        <w:rPr>
          <w:rFonts w:asciiTheme="majorBidi" w:hAnsiTheme="majorBidi" w:cstheme="majorBidi"/>
          <w:sz w:val="24"/>
          <w:szCs w:val="24"/>
        </w:rPr>
        <w:t xml:space="preserve"> matter of chance alone (Table 1). </w:t>
      </w:r>
      <w:r w:rsidR="006A2298" w:rsidRPr="001F5A4B">
        <w:rPr>
          <w:rFonts w:asciiTheme="majorBidi" w:hAnsiTheme="majorBidi" w:cstheme="majorBidi"/>
          <w:sz w:val="24"/>
          <w:szCs w:val="24"/>
        </w:rPr>
        <w:t>In the case of Pennant</w:t>
      </w:r>
      <w:r w:rsidR="00431287">
        <w:rPr>
          <w:rFonts w:asciiTheme="majorBidi" w:hAnsiTheme="majorBidi" w:cstheme="majorBidi"/>
          <w:sz w:val="24"/>
          <w:szCs w:val="24"/>
        </w:rPr>
        <w:t>’s 1772 tour</w:t>
      </w:r>
      <w:r w:rsidR="006A2298" w:rsidRPr="001F5A4B">
        <w:rPr>
          <w:rFonts w:asciiTheme="majorBidi" w:hAnsiTheme="majorBidi" w:cstheme="majorBidi"/>
          <w:sz w:val="24"/>
          <w:szCs w:val="24"/>
        </w:rPr>
        <w:t xml:space="preserve">, however, the null hypothesis could not be rejected, </w:t>
      </w:r>
      <w:r w:rsidR="00B9349D" w:rsidRPr="001F5A4B">
        <w:rPr>
          <w:rFonts w:asciiTheme="majorBidi" w:hAnsiTheme="majorBidi" w:cstheme="majorBidi"/>
          <w:sz w:val="24"/>
          <w:szCs w:val="24"/>
        </w:rPr>
        <w:t>indicating</w:t>
      </w:r>
      <w:r w:rsidR="006A2298" w:rsidRPr="001F5A4B">
        <w:rPr>
          <w:rFonts w:asciiTheme="majorBidi" w:hAnsiTheme="majorBidi" w:cstheme="majorBidi"/>
          <w:sz w:val="24"/>
          <w:szCs w:val="24"/>
        </w:rPr>
        <w:t xml:space="preserve"> that there appears not to be a significant relationship between</w:t>
      </w:r>
      <w:r w:rsidR="0091135E">
        <w:rPr>
          <w:rFonts w:asciiTheme="majorBidi" w:hAnsiTheme="majorBidi" w:cstheme="majorBidi"/>
          <w:sz w:val="24"/>
          <w:szCs w:val="24"/>
        </w:rPr>
        <w:t xml:space="preserve"> the</w:t>
      </w:r>
      <w:r w:rsidR="006A2298" w:rsidRPr="001F5A4B">
        <w:rPr>
          <w:rFonts w:asciiTheme="majorBidi" w:hAnsiTheme="majorBidi" w:cstheme="majorBidi"/>
          <w:sz w:val="24"/>
          <w:szCs w:val="24"/>
        </w:rPr>
        <w:t xml:space="preserve"> places mentioned but not visited </w:t>
      </w:r>
      <w:r w:rsidR="000E7EA9">
        <w:rPr>
          <w:rFonts w:asciiTheme="majorBidi" w:hAnsiTheme="majorBidi" w:cstheme="majorBidi"/>
          <w:sz w:val="24"/>
          <w:szCs w:val="24"/>
        </w:rPr>
        <w:t xml:space="preserve">in his account </w:t>
      </w:r>
      <w:r w:rsidR="006A2298" w:rsidRPr="001F5A4B">
        <w:rPr>
          <w:rFonts w:asciiTheme="majorBidi" w:hAnsiTheme="majorBidi" w:cstheme="majorBidi"/>
          <w:sz w:val="24"/>
          <w:szCs w:val="24"/>
        </w:rPr>
        <w:t xml:space="preserve">and the </w:t>
      </w:r>
      <w:r w:rsidR="000E7EA9">
        <w:rPr>
          <w:rFonts w:asciiTheme="majorBidi" w:hAnsiTheme="majorBidi" w:cstheme="majorBidi"/>
          <w:sz w:val="24"/>
          <w:szCs w:val="24"/>
        </w:rPr>
        <w:t xml:space="preserve">simulated </w:t>
      </w:r>
      <w:r w:rsidR="006A2298" w:rsidRPr="001F5A4B">
        <w:rPr>
          <w:rFonts w:asciiTheme="majorBidi" w:hAnsiTheme="majorBidi" w:cstheme="majorBidi"/>
          <w:sz w:val="24"/>
          <w:szCs w:val="24"/>
        </w:rPr>
        <w:t>path</w:t>
      </w:r>
      <w:r w:rsidR="00D17929" w:rsidRPr="001F5A4B">
        <w:rPr>
          <w:rFonts w:asciiTheme="majorBidi" w:hAnsiTheme="majorBidi" w:cstheme="majorBidi"/>
          <w:sz w:val="24"/>
          <w:szCs w:val="24"/>
        </w:rPr>
        <w:t>way</w:t>
      </w:r>
      <w:r w:rsidR="000E7EA9">
        <w:rPr>
          <w:rFonts w:asciiTheme="majorBidi" w:hAnsiTheme="majorBidi" w:cstheme="majorBidi"/>
          <w:sz w:val="24"/>
          <w:szCs w:val="24"/>
        </w:rPr>
        <w:t xml:space="preserve"> we created from it</w:t>
      </w:r>
      <w:r w:rsidR="006A2298" w:rsidRPr="001F5A4B">
        <w:rPr>
          <w:rFonts w:asciiTheme="majorBidi" w:hAnsiTheme="majorBidi" w:cstheme="majorBidi"/>
          <w:sz w:val="24"/>
          <w:szCs w:val="24"/>
        </w:rPr>
        <w:t xml:space="preserve">. </w:t>
      </w:r>
    </w:p>
    <w:p w14:paraId="3A91B4CF" w14:textId="69BF4438" w:rsidR="0062489D" w:rsidRDefault="006A2298" w:rsidP="000E7EA9">
      <w:pPr>
        <w:widowControl w:val="0"/>
        <w:autoSpaceDE w:val="0"/>
        <w:autoSpaceDN w:val="0"/>
        <w:adjustRightInd w:val="0"/>
        <w:spacing w:after="0" w:line="480" w:lineRule="auto"/>
        <w:ind w:firstLine="720"/>
        <w:rPr>
          <w:rFonts w:asciiTheme="majorBidi" w:hAnsiTheme="majorBidi" w:cstheme="majorBidi"/>
          <w:sz w:val="24"/>
          <w:szCs w:val="24"/>
        </w:rPr>
      </w:pPr>
      <w:r w:rsidRPr="001F5A4B">
        <w:rPr>
          <w:rFonts w:asciiTheme="majorBidi" w:hAnsiTheme="majorBidi" w:cstheme="majorBidi"/>
          <w:sz w:val="24"/>
          <w:szCs w:val="24"/>
        </w:rPr>
        <w:t xml:space="preserve">This result is </w:t>
      </w:r>
      <w:r w:rsidR="000E7EA9">
        <w:rPr>
          <w:rFonts w:asciiTheme="majorBidi" w:hAnsiTheme="majorBidi" w:cstheme="majorBidi"/>
          <w:sz w:val="24"/>
          <w:szCs w:val="24"/>
        </w:rPr>
        <w:t>significant</w:t>
      </w:r>
      <w:r w:rsidRPr="001F5A4B">
        <w:rPr>
          <w:rFonts w:asciiTheme="majorBidi" w:hAnsiTheme="majorBidi" w:cstheme="majorBidi"/>
          <w:sz w:val="24"/>
          <w:szCs w:val="24"/>
        </w:rPr>
        <w:t xml:space="preserve"> because it </w:t>
      </w:r>
      <w:r w:rsidR="000E7EA9">
        <w:rPr>
          <w:rFonts w:asciiTheme="majorBidi" w:hAnsiTheme="majorBidi" w:cstheme="majorBidi"/>
          <w:sz w:val="24"/>
          <w:szCs w:val="24"/>
        </w:rPr>
        <w:t>confirms</w:t>
      </w:r>
      <w:r w:rsidRPr="001F5A4B">
        <w:rPr>
          <w:rFonts w:asciiTheme="majorBidi" w:hAnsiTheme="majorBidi" w:cstheme="majorBidi"/>
          <w:sz w:val="24"/>
          <w:szCs w:val="24"/>
        </w:rPr>
        <w:t xml:space="preserve"> </w:t>
      </w:r>
      <w:r w:rsidR="000E7EA9">
        <w:rPr>
          <w:rFonts w:asciiTheme="majorBidi" w:hAnsiTheme="majorBidi" w:cstheme="majorBidi"/>
          <w:sz w:val="24"/>
          <w:szCs w:val="24"/>
        </w:rPr>
        <w:t>how</w:t>
      </w:r>
      <w:r w:rsidRPr="001F5A4B">
        <w:rPr>
          <w:rFonts w:asciiTheme="majorBidi" w:hAnsiTheme="majorBidi" w:cstheme="majorBidi"/>
          <w:sz w:val="24"/>
          <w:szCs w:val="24"/>
        </w:rPr>
        <w:t xml:space="preserve"> working with quantitative research techniques can clue us into the qualitative differences between</w:t>
      </w:r>
      <w:r w:rsidR="003D027E">
        <w:rPr>
          <w:rFonts w:asciiTheme="majorBidi" w:hAnsiTheme="majorBidi" w:cstheme="majorBidi"/>
          <w:sz w:val="24"/>
          <w:szCs w:val="24"/>
        </w:rPr>
        <w:t xml:space="preserve"> historical works of travel writing</w:t>
      </w:r>
      <w:r w:rsidR="0062489D" w:rsidRPr="001F5A4B">
        <w:rPr>
          <w:rFonts w:asciiTheme="majorBidi" w:hAnsiTheme="majorBidi" w:cstheme="majorBidi"/>
          <w:sz w:val="24"/>
          <w:szCs w:val="24"/>
        </w:rPr>
        <w:t>. S</w:t>
      </w:r>
      <w:r w:rsidRPr="001F5A4B">
        <w:rPr>
          <w:rFonts w:asciiTheme="majorBidi" w:hAnsiTheme="majorBidi" w:cstheme="majorBidi"/>
          <w:sz w:val="24"/>
          <w:szCs w:val="24"/>
        </w:rPr>
        <w:t xml:space="preserve">pecifically, it </w:t>
      </w:r>
      <w:r w:rsidR="0062489D" w:rsidRPr="001F5A4B">
        <w:rPr>
          <w:rFonts w:asciiTheme="majorBidi" w:hAnsiTheme="majorBidi" w:cstheme="majorBidi"/>
          <w:sz w:val="24"/>
          <w:szCs w:val="24"/>
        </w:rPr>
        <w:t>clues</w:t>
      </w:r>
      <w:r w:rsidR="0091135E">
        <w:rPr>
          <w:rFonts w:asciiTheme="majorBidi" w:hAnsiTheme="majorBidi" w:cstheme="majorBidi"/>
          <w:sz w:val="24"/>
          <w:szCs w:val="24"/>
        </w:rPr>
        <w:t xml:space="preserve"> us</w:t>
      </w:r>
      <w:r w:rsidR="0062489D" w:rsidRPr="001F5A4B">
        <w:rPr>
          <w:rFonts w:asciiTheme="majorBidi" w:hAnsiTheme="majorBidi" w:cstheme="majorBidi"/>
          <w:sz w:val="24"/>
          <w:szCs w:val="24"/>
        </w:rPr>
        <w:t xml:space="preserve"> into the fact</w:t>
      </w:r>
      <w:r w:rsidRPr="001F5A4B">
        <w:rPr>
          <w:rFonts w:asciiTheme="majorBidi" w:hAnsiTheme="majorBidi" w:cstheme="majorBidi"/>
          <w:sz w:val="24"/>
          <w:szCs w:val="24"/>
        </w:rPr>
        <w:t xml:space="preserve"> that wh</w:t>
      </w:r>
      <w:r w:rsidR="0091135E">
        <w:rPr>
          <w:rFonts w:asciiTheme="majorBidi" w:hAnsiTheme="majorBidi" w:cstheme="majorBidi"/>
          <w:sz w:val="24"/>
          <w:szCs w:val="24"/>
        </w:rPr>
        <w:t xml:space="preserve">ereas Gray and </w:t>
      </w:r>
      <w:r w:rsidR="0062489D" w:rsidRPr="001F5A4B">
        <w:rPr>
          <w:rFonts w:asciiTheme="majorBidi" w:hAnsiTheme="majorBidi" w:cstheme="majorBidi"/>
          <w:sz w:val="24"/>
          <w:szCs w:val="24"/>
        </w:rPr>
        <w:t>Young</w:t>
      </w:r>
      <w:r w:rsidR="0091135E">
        <w:rPr>
          <w:rFonts w:asciiTheme="majorBidi" w:hAnsiTheme="majorBidi" w:cstheme="majorBidi"/>
          <w:sz w:val="24"/>
          <w:szCs w:val="24"/>
        </w:rPr>
        <w:t>’s account,</w:t>
      </w:r>
      <w:r w:rsidR="0062489D" w:rsidRPr="001F5A4B">
        <w:rPr>
          <w:rFonts w:asciiTheme="majorBidi" w:hAnsiTheme="majorBidi" w:cstheme="majorBidi"/>
          <w:sz w:val="24"/>
          <w:szCs w:val="24"/>
        </w:rPr>
        <w:t xml:space="preserve"> and Pennant</w:t>
      </w:r>
      <w:r w:rsidR="0091135E">
        <w:rPr>
          <w:rFonts w:asciiTheme="majorBidi" w:hAnsiTheme="majorBidi" w:cstheme="majorBidi"/>
          <w:sz w:val="24"/>
          <w:szCs w:val="24"/>
        </w:rPr>
        <w:t>’s second account</w:t>
      </w:r>
      <w:r w:rsidRPr="001F5A4B">
        <w:rPr>
          <w:rFonts w:asciiTheme="majorBidi" w:hAnsiTheme="majorBidi" w:cstheme="majorBidi"/>
          <w:sz w:val="24"/>
          <w:szCs w:val="24"/>
        </w:rPr>
        <w:t xml:space="preserve">, are all accounts of journeys </w:t>
      </w:r>
      <w:r w:rsidRPr="001F5A4B">
        <w:rPr>
          <w:rFonts w:asciiTheme="majorBidi" w:hAnsiTheme="majorBidi" w:cstheme="majorBidi"/>
          <w:i/>
          <w:iCs/>
          <w:sz w:val="24"/>
          <w:szCs w:val="24"/>
        </w:rPr>
        <w:t>into</w:t>
      </w:r>
      <w:r w:rsidR="0091135E">
        <w:rPr>
          <w:rFonts w:asciiTheme="majorBidi" w:hAnsiTheme="majorBidi" w:cstheme="majorBidi"/>
          <w:sz w:val="24"/>
          <w:szCs w:val="24"/>
        </w:rPr>
        <w:t xml:space="preserve"> the Lake District, Pennant’s first account </w:t>
      </w:r>
      <w:r w:rsidRPr="001F5A4B">
        <w:rPr>
          <w:rFonts w:asciiTheme="majorBidi" w:hAnsiTheme="majorBidi" w:cstheme="majorBidi"/>
          <w:sz w:val="24"/>
          <w:szCs w:val="24"/>
        </w:rPr>
        <w:t xml:space="preserve">is actually only an account of a journey that </w:t>
      </w:r>
      <w:r w:rsidRPr="001F5A4B">
        <w:rPr>
          <w:rFonts w:asciiTheme="majorBidi" w:hAnsiTheme="majorBidi" w:cstheme="majorBidi"/>
          <w:i/>
          <w:iCs/>
          <w:sz w:val="24"/>
          <w:szCs w:val="24"/>
        </w:rPr>
        <w:t>passed</w:t>
      </w:r>
      <w:r w:rsidRPr="001F5A4B">
        <w:rPr>
          <w:rFonts w:asciiTheme="majorBidi" w:hAnsiTheme="majorBidi" w:cstheme="majorBidi"/>
          <w:sz w:val="24"/>
          <w:szCs w:val="24"/>
        </w:rPr>
        <w:t xml:space="preserve"> </w:t>
      </w:r>
      <w:r w:rsidR="0062489D" w:rsidRPr="001F5A4B">
        <w:rPr>
          <w:rFonts w:asciiTheme="majorBidi" w:hAnsiTheme="majorBidi" w:cstheme="majorBidi"/>
          <w:i/>
          <w:sz w:val="24"/>
          <w:szCs w:val="24"/>
        </w:rPr>
        <w:t>by</w:t>
      </w:r>
      <w:r w:rsidRPr="001F5A4B">
        <w:rPr>
          <w:rFonts w:asciiTheme="majorBidi" w:hAnsiTheme="majorBidi" w:cstheme="majorBidi"/>
          <w:sz w:val="24"/>
          <w:szCs w:val="24"/>
        </w:rPr>
        <w:t xml:space="preserve"> Lake District. </w:t>
      </w:r>
      <w:r w:rsidR="006D3C28" w:rsidRPr="001F5A4B">
        <w:rPr>
          <w:rFonts w:asciiTheme="majorBidi" w:hAnsiTheme="majorBidi" w:cstheme="majorBidi"/>
          <w:sz w:val="24"/>
          <w:szCs w:val="24"/>
        </w:rPr>
        <w:t>As mentioned above, i</w:t>
      </w:r>
      <w:r w:rsidRPr="001F5A4B">
        <w:rPr>
          <w:rFonts w:asciiTheme="majorBidi" w:hAnsiTheme="majorBidi" w:cstheme="majorBidi"/>
          <w:sz w:val="24"/>
          <w:szCs w:val="24"/>
        </w:rPr>
        <w:t xml:space="preserve">n his first tour, Pennant simply </w:t>
      </w:r>
      <w:r w:rsidR="0062489D" w:rsidRPr="001F5A4B">
        <w:rPr>
          <w:rFonts w:asciiTheme="majorBidi" w:hAnsiTheme="majorBidi" w:cstheme="majorBidi"/>
          <w:sz w:val="24"/>
          <w:szCs w:val="24"/>
        </w:rPr>
        <w:t>travelled</w:t>
      </w:r>
      <w:r w:rsidRPr="001F5A4B">
        <w:rPr>
          <w:rFonts w:asciiTheme="majorBidi" w:hAnsiTheme="majorBidi" w:cstheme="majorBidi"/>
          <w:sz w:val="24"/>
          <w:szCs w:val="24"/>
        </w:rPr>
        <w:t xml:space="preserve"> down the </w:t>
      </w:r>
      <w:r w:rsidR="0062489D" w:rsidRPr="001F5A4B">
        <w:rPr>
          <w:rFonts w:asciiTheme="majorBidi" w:hAnsiTheme="majorBidi" w:cstheme="majorBidi"/>
          <w:sz w:val="24"/>
          <w:szCs w:val="24"/>
        </w:rPr>
        <w:t>turnpikes</w:t>
      </w:r>
      <w:r w:rsidRPr="001F5A4B">
        <w:rPr>
          <w:rFonts w:asciiTheme="majorBidi" w:hAnsiTheme="majorBidi" w:cstheme="majorBidi"/>
          <w:sz w:val="24"/>
          <w:szCs w:val="24"/>
        </w:rPr>
        <w:t xml:space="preserve"> </w:t>
      </w:r>
      <w:r w:rsidR="0062489D" w:rsidRPr="001F5A4B">
        <w:rPr>
          <w:rFonts w:asciiTheme="majorBidi" w:hAnsiTheme="majorBidi" w:cstheme="majorBidi"/>
          <w:sz w:val="24"/>
          <w:szCs w:val="24"/>
        </w:rPr>
        <w:t>linking</w:t>
      </w:r>
      <w:r w:rsidRPr="001F5A4B">
        <w:rPr>
          <w:rFonts w:asciiTheme="majorBidi" w:hAnsiTheme="majorBidi" w:cstheme="majorBidi"/>
          <w:sz w:val="24"/>
          <w:szCs w:val="24"/>
        </w:rPr>
        <w:t xml:space="preserve"> Carlisle</w:t>
      </w:r>
      <w:r w:rsidR="0062489D" w:rsidRPr="001F5A4B">
        <w:rPr>
          <w:rFonts w:asciiTheme="majorBidi" w:hAnsiTheme="majorBidi" w:cstheme="majorBidi"/>
          <w:sz w:val="24"/>
          <w:szCs w:val="24"/>
        </w:rPr>
        <w:t>, Kendal</w:t>
      </w:r>
      <w:r w:rsidRPr="001F5A4B">
        <w:rPr>
          <w:rFonts w:asciiTheme="majorBidi" w:hAnsiTheme="majorBidi" w:cstheme="majorBidi"/>
          <w:sz w:val="24"/>
          <w:szCs w:val="24"/>
        </w:rPr>
        <w:t xml:space="preserve"> </w:t>
      </w:r>
      <w:r w:rsidR="0062489D" w:rsidRPr="001F5A4B">
        <w:rPr>
          <w:rFonts w:asciiTheme="majorBidi" w:hAnsiTheme="majorBidi" w:cstheme="majorBidi"/>
          <w:sz w:val="24"/>
          <w:szCs w:val="24"/>
        </w:rPr>
        <w:t>and</w:t>
      </w:r>
      <w:r w:rsidRPr="001F5A4B">
        <w:rPr>
          <w:rFonts w:asciiTheme="majorBidi" w:hAnsiTheme="majorBidi" w:cstheme="majorBidi"/>
          <w:sz w:val="24"/>
          <w:szCs w:val="24"/>
        </w:rPr>
        <w:t xml:space="preserve"> Lancaster on his way home from the Highlands. His account of the Lake District in the </w:t>
      </w:r>
      <w:r w:rsidR="00EB5ED4">
        <w:rPr>
          <w:rFonts w:asciiTheme="majorBidi" w:hAnsiTheme="majorBidi" w:cstheme="majorBidi"/>
          <w:sz w:val="24"/>
          <w:szCs w:val="24"/>
        </w:rPr>
        <w:t>account</w:t>
      </w:r>
      <w:r w:rsidR="00EB5ED4" w:rsidRPr="001F5A4B">
        <w:rPr>
          <w:rFonts w:asciiTheme="majorBidi" w:hAnsiTheme="majorBidi" w:cstheme="majorBidi"/>
          <w:sz w:val="24"/>
          <w:szCs w:val="24"/>
        </w:rPr>
        <w:t xml:space="preserve"> </w:t>
      </w:r>
      <w:r w:rsidRPr="001F5A4B">
        <w:rPr>
          <w:rFonts w:asciiTheme="majorBidi" w:hAnsiTheme="majorBidi" w:cstheme="majorBidi"/>
          <w:sz w:val="24"/>
          <w:szCs w:val="24"/>
        </w:rPr>
        <w:t>he published in 1771 wa</w:t>
      </w:r>
      <w:r w:rsidR="00971E02" w:rsidRPr="001F5A4B">
        <w:rPr>
          <w:rFonts w:asciiTheme="majorBidi" w:hAnsiTheme="majorBidi" w:cstheme="majorBidi"/>
          <w:sz w:val="24"/>
          <w:szCs w:val="24"/>
        </w:rPr>
        <w:t xml:space="preserve">s, therefore, extremely cursory and only made reference to a few </w:t>
      </w:r>
      <w:r w:rsidR="00B76DEB" w:rsidRPr="001F5A4B">
        <w:rPr>
          <w:rFonts w:asciiTheme="majorBidi" w:hAnsiTheme="majorBidi" w:cstheme="majorBidi"/>
          <w:sz w:val="24"/>
          <w:szCs w:val="24"/>
        </w:rPr>
        <w:t xml:space="preserve">famous </w:t>
      </w:r>
      <w:r w:rsidR="00971E02" w:rsidRPr="001F5A4B">
        <w:rPr>
          <w:rFonts w:asciiTheme="majorBidi" w:hAnsiTheme="majorBidi" w:cstheme="majorBidi"/>
          <w:sz w:val="24"/>
          <w:szCs w:val="24"/>
        </w:rPr>
        <w:t>local places</w:t>
      </w:r>
      <w:r w:rsidR="00B76DEB" w:rsidRPr="001F5A4B">
        <w:rPr>
          <w:rFonts w:asciiTheme="majorBidi" w:hAnsiTheme="majorBidi" w:cstheme="majorBidi"/>
          <w:sz w:val="24"/>
          <w:szCs w:val="24"/>
        </w:rPr>
        <w:t xml:space="preserve">, most of which lay </w:t>
      </w:r>
      <w:r w:rsidR="006A002F" w:rsidRPr="001F5A4B">
        <w:rPr>
          <w:rFonts w:asciiTheme="majorBidi" w:hAnsiTheme="majorBidi" w:cstheme="majorBidi"/>
          <w:sz w:val="24"/>
          <w:szCs w:val="24"/>
        </w:rPr>
        <w:t>outside</w:t>
      </w:r>
      <w:r w:rsidR="00B76DEB" w:rsidRPr="001F5A4B">
        <w:rPr>
          <w:rFonts w:asciiTheme="majorBidi" w:hAnsiTheme="majorBidi" w:cstheme="majorBidi"/>
          <w:sz w:val="24"/>
          <w:szCs w:val="24"/>
        </w:rPr>
        <w:t xml:space="preserve"> his line of travel</w:t>
      </w:r>
      <w:r w:rsidR="00971E02" w:rsidRPr="001F5A4B">
        <w:rPr>
          <w:rFonts w:asciiTheme="majorBidi" w:hAnsiTheme="majorBidi" w:cstheme="majorBidi"/>
          <w:sz w:val="24"/>
          <w:szCs w:val="24"/>
        </w:rPr>
        <w:t>.</w:t>
      </w:r>
      <w:r w:rsidRPr="001F5A4B">
        <w:rPr>
          <w:rFonts w:asciiTheme="majorBidi" w:hAnsiTheme="majorBidi" w:cstheme="majorBidi"/>
          <w:sz w:val="24"/>
          <w:szCs w:val="24"/>
        </w:rPr>
        <w:t xml:space="preserve"> </w:t>
      </w:r>
      <w:r w:rsidR="0062489D" w:rsidRPr="001F5A4B">
        <w:rPr>
          <w:rFonts w:asciiTheme="majorBidi" w:hAnsiTheme="majorBidi" w:cstheme="majorBidi"/>
          <w:sz w:val="24"/>
          <w:szCs w:val="24"/>
        </w:rPr>
        <w:t>Significantly</w:t>
      </w:r>
      <w:r w:rsidRPr="001F5A4B">
        <w:rPr>
          <w:rFonts w:asciiTheme="majorBidi" w:hAnsiTheme="majorBidi" w:cstheme="majorBidi"/>
          <w:sz w:val="24"/>
          <w:szCs w:val="24"/>
        </w:rPr>
        <w:t xml:space="preserve">, however, </w:t>
      </w:r>
      <w:r w:rsidR="00B76DEB" w:rsidRPr="001F5A4B">
        <w:rPr>
          <w:rFonts w:asciiTheme="majorBidi" w:hAnsiTheme="majorBidi" w:cstheme="majorBidi"/>
          <w:sz w:val="24"/>
          <w:szCs w:val="24"/>
        </w:rPr>
        <w:t>Pennant</w:t>
      </w:r>
      <w:r w:rsidRPr="001F5A4B">
        <w:rPr>
          <w:rFonts w:asciiTheme="majorBidi" w:hAnsiTheme="majorBidi" w:cstheme="majorBidi"/>
          <w:sz w:val="24"/>
          <w:szCs w:val="24"/>
        </w:rPr>
        <w:t xml:space="preserve"> returned to the region a few years later to view, as he expressed it in his memoirs, ‘those parts of Lancashire, Westmoreland, and Cumberland, which I had not before seen’ </w:t>
      </w:r>
      <w:r w:rsidR="00CA30E1" w:rsidRPr="001F5A4B">
        <w:rPr>
          <w:rFonts w:asciiTheme="majorBidi" w:hAnsiTheme="majorBidi" w:cstheme="majorBidi"/>
          <w:sz w:val="24"/>
          <w:szCs w:val="24"/>
        </w:rPr>
        <w:t>[</w:t>
      </w:r>
      <w:r w:rsidRPr="001F5A4B">
        <w:rPr>
          <w:rFonts w:asciiTheme="majorBidi" w:hAnsiTheme="majorBidi" w:cstheme="majorBidi"/>
          <w:sz w:val="24"/>
          <w:szCs w:val="24"/>
        </w:rPr>
        <w:t>Pennant 1793, 16</w:t>
      </w:r>
      <w:r w:rsidR="00CA30E1" w:rsidRPr="001F5A4B">
        <w:rPr>
          <w:rFonts w:asciiTheme="majorBidi" w:hAnsiTheme="majorBidi" w:cstheme="majorBidi"/>
          <w:sz w:val="24"/>
          <w:szCs w:val="24"/>
        </w:rPr>
        <w:t>]</w:t>
      </w:r>
      <w:r w:rsidR="00B9349D" w:rsidRPr="001F5A4B">
        <w:rPr>
          <w:rFonts w:asciiTheme="majorBidi" w:hAnsiTheme="majorBidi" w:cstheme="majorBidi"/>
          <w:sz w:val="24"/>
          <w:szCs w:val="24"/>
        </w:rPr>
        <w:t>. I</w:t>
      </w:r>
      <w:r w:rsidR="0091135E">
        <w:rPr>
          <w:rFonts w:asciiTheme="majorBidi" w:hAnsiTheme="majorBidi" w:cstheme="majorBidi"/>
          <w:sz w:val="24"/>
          <w:szCs w:val="24"/>
        </w:rPr>
        <w:t>n this second tour (which was published in 1774)</w:t>
      </w:r>
      <w:r w:rsidR="0062489D" w:rsidRPr="001F5A4B">
        <w:rPr>
          <w:rFonts w:asciiTheme="majorBidi" w:hAnsiTheme="majorBidi" w:cstheme="majorBidi"/>
          <w:sz w:val="24"/>
          <w:szCs w:val="24"/>
        </w:rPr>
        <w:t xml:space="preserve"> </w:t>
      </w:r>
      <w:r w:rsidR="0091135E">
        <w:rPr>
          <w:rFonts w:asciiTheme="majorBidi" w:hAnsiTheme="majorBidi" w:cstheme="majorBidi"/>
          <w:sz w:val="24"/>
          <w:szCs w:val="24"/>
        </w:rPr>
        <w:t xml:space="preserve">Pennant </w:t>
      </w:r>
      <w:r w:rsidRPr="001F5A4B">
        <w:rPr>
          <w:rFonts w:asciiTheme="majorBidi" w:hAnsiTheme="majorBidi" w:cstheme="majorBidi"/>
          <w:sz w:val="24"/>
          <w:szCs w:val="24"/>
        </w:rPr>
        <w:t>travelled through the Lake District in a m</w:t>
      </w:r>
      <w:r w:rsidR="0062489D" w:rsidRPr="001F5A4B">
        <w:rPr>
          <w:rFonts w:asciiTheme="majorBidi" w:hAnsiTheme="majorBidi" w:cstheme="majorBidi"/>
          <w:sz w:val="24"/>
          <w:szCs w:val="24"/>
        </w:rPr>
        <w:t>anner similar to Gray and Young—</w:t>
      </w:r>
      <w:r w:rsidR="00A4263C" w:rsidRPr="001F5A4B">
        <w:rPr>
          <w:rFonts w:asciiTheme="majorBidi" w:hAnsiTheme="majorBidi" w:cstheme="majorBidi"/>
          <w:sz w:val="24"/>
          <w:szCs w:val="24"/>
        </w:rPr>
        <w:t xml:space="preserve">hence, the statistical </w:t>
      </w:r>
      <w:r w:rsidR="00A4263C" w:rsidRPr="001F5A4B">
        <w:rPr>
          <w:rFonts w:asciiTheme="majorBidi" w:hAnsiTheme="majorBidi" w:cstheme="majorBidi"/>
          <w:sz w:val="24"/>
          <w:szCs w:val="24"/>
        </w:rPr>
        <w:lastRenderedPageBreak/>
        <w:t>similarity between these three accounts.</w:t>
      </w:r>
    </w:p>
    <w:p w14:paraId="12A99023" w14:textId="77777777" w:rsidR="00E85E53" w:rsidRDefault="00E85E53" w:rsidP="00E8531A">
      <w:pPr>
        <w:widowControl w:val="0"/>
        <w:autoSpaceDE w:val="0"/>
        <w:autoSpaceDN w:val="0"/>
        <w:adjustRightInd w:val="0"/>
        <w:spacing w:after="0" w:line="480" w:lineRule="auto"/>
        <w:jc w:val="center"/>
        <w:rPr>
          <w:rFonts w:asciiTheme="majorBidi" w:hAnsiTheme="majorBidi" w:cstheme="majorBidi"/>
          <w:sz w:val="24"/>
          <w:szCs w:val="24"/>
        </w:rPr>
      </w:pPr>
      <w:r>
        <w:rPr>
          <w:rFonts w:asciiTheme="majorBidi" w:hAnsiTheme="majorBidi" w:cstheme="majorBidi"/>
          <w:sz w:val="24"/>
          <w:szCs w:val="24"/>
        </w:rPr>
        <w:pict w14:anchorId="0DEED83A">
          <v:shape id="_x0000_i1065" type="#_x0000_t75" style="width:383.25pt;height:84.75pt">
            <v:imagedata r:id="rId17" o:title="T1"/>
          </v:shape>
        </w:pict>
      </w:r>
    </w:p>
    <w:p w14:paraId="1190753F" w14:textId="2C2B42AC" w:rsidR="00E8531A" w:rsidRDefault="00E8531A" w:rsidP="00E8531A">
      <w:pPr>
        <w:widowControl w:val="0"/>
        <w:autoSpaceDE w:val="0"/>
        <w:autoSpaceDN w:val="0"/>
        <w:adjustRightInd w:val="0"/>
        <w:spacing w:after="0" w:line="480" w:lineRule="auto"/>
        <w:jc w:val="center"/>
        <w:rPr>
          <w:rFonts w:asciiTheme="majorBidi" w:hAnsiTheme="majorBidi" w:cstheme="majorBidi"/>
          <w:sz w:val="24"/>
          <w:szCs w:val="24"/>
        </w:rPr>
      </w:pPr>
      <w:r w:rsidRPr="001F5A4B">
        <w:rPr>
          <w:rFonts w:asciiTheme="majorBidi" w:hAnsiTheme="majorBidi" w:cstheme="majorBidi"/>
          <w:sz w:val="24"/>
          <w:szCs w:val="24"/>
        </w:rPr>
        <w:t xml:space="preserve">[Insert Table 1 here: </w:t>
      </w:r>
      <w:r w:rsidRPr="00EE7E44">
        <w:rPr>
          <w:rFonts w:asciiTheme="majorBidi" w:hAnsiTheme="majorBidi" w:cstheme="majorBidi"/>
          <w:sz w:val="20"/>
          <w:szCs w:val="20"/>
        </w:rPr>
        <w:t xml:space="preserve">Results from the Kolmogorov-Smirnov test assessing the relationship between places only mentioned and the itineraries </w:t>
      </w:r>
      <w:r>
        <w:rPr>
          <w:rFonts w:asciiTheme="majorBidi" w:hAnsiTheme="majorBidi" w:cstheme="majorBidi"/>
          <w:sz w:val="20"/>
          <w:szCs w:val="20"/>
        </w:rPr>
        <w:t>of</w:t>
      </w:r>
      <w:r w:rsidRPr="00EE7E44">
        <w:rPr>
          <w:rFonts w:asciiTheme="majorBidi" w:hAnsiTheme="majorBidi" w:cstheme="majorBidi"/>
          <w:sz w:val="20"/>
          <w:szCs w:val="20"/>
        </w:rPr>
        <w:t xml:space="preserve"> the authors.</w:t>
      </w:r>
      <w:r w:rsidRPr="00EE7E44">
        <w:rPr>
          <w:rFonts w:asciiTheme="majorBidi" w:hAnsiTheme="majorBidi" w:cstheme="majorBidi"/>
          <w:sz w:val="24"/>
          <w:szCs w:val="24"/>
        </w:rPr>
        <w:t>]</w:t>
      </w:r>
    </w:p>
    <w:p w14:paraId="3E7B0C37" w14:textId="77777777" w:rsidR="00E8531A" w:rsidRPr="001F5A4B" w:rsidRDefault="00E8531A" w:rsidP="005537DD">
      <w:pPr>
        <w:widowControl w:val="0"/>
        <w:autoSpaceDE w:val="0"/>
        <w:autoSpaceDN w:val="0"/>
        <w:adjustRightInd w:val="0"/>
        <w:spacing w:after="0" w:line="480" w:lineRule="auto"/>
        <w:rPr>
          <w:rFonts w:asciiTheme="majorBidi" w:hAnsiTheme="majorBidi" w:cstheme="majorBidi"/>
          <w:sz w:val="24"/>
          <w:szCs w:val="24"/>
        </w:rPr>
      </w:pPr>
    </w:p>
    <w:p w14:paraId="55EA193F" w14:textId="509B2CE4" w:rsidR="00924C5B" w:rsidRPr="001F5A4B" w:rsidRDefault="00A4263C" w:rsidP="00EB2829">
      <w:pPr>
        <w:widowControl w:val="0"/>
        <w:autoSpaceDE w:val="0"/>
        <w:autoSpaceDN w:val="0"/>
        <w:adjustRightInd w:val="0"/>
        <w:spacing w:after="0" w:line="480" w:lineRule="auto"/>
        <w:ind w:firstLine="567"/>
        <w:rPr>
          <w:rFonts w:asciiTheme="majorBidi" w:hAnsiTheme="majorBidi" w:cstheme="majorBidi"/>
          <w:sz w:val="24"/>
          <w:szCs w:val="24"/>
        </w:rPr>
      </w:pPr>
      <w:r w:rsidRPr="00A14F2C">
        <w:rPr>
          <w:rFonts w:asciiTheme="majorBidi" w:hAnsiTheme="majorBidi" w:cstheme="majorBidi"/>
          <w:sz w:val="24"/>
          <w:szCs w:val="24"/>
        </w:rPr>
        <w:t xml:space="preserve">Conducting </w:t>
      </w:r>
      <w:r w:rsidR="00BB4D7D" w:rsidRPr="00A14F2C">
        <w:rPr>
          <w:rFonts w:asciiTheme="majorBidi" w:hAnsiTheme="majorBidi" w:cstheme="majorBidi"/>
          <w:sz w:val="24"/>
          <w:szCs w:val="24"/>
        </w:rPr>
        <w:t>this statistical te</w:t>
      </w:r>
      <w:bookmarkStart w:id="0" w:name="_GoBack"/>
      <w:bookmarkEnd w:id="0"/>
      <w:r w:rsidR="00BB4D7D" w:rsidRPr="00A14F2C">
        <w:rPr>
          <w:rFonts w:asciiTheme="majorBidi" w:hAnsiTheme="majorBidi" w:cstheme="majorBidi"/>
          <w:sz w:val="24"/>
          <w:szCs w:val="24"/>
        </w:rPr>
        <w:t>st</w:t>
      </w:r>
      <w:r w:rsidR="00C37FA7" w:rsidRPr="00A14F2C">
        <w:rPr>
          <w:rFonts w:asciiTheme="majorBidi" w:hAnsiTheme="majorBidi" w:cstheme="majorBidi"/>
          <w:sz w:val="24"/>
          <w:szCs w:val="24"/>
        </w:rPr>
        <w:t>, then,</w:t>
      </w:r>
      <w:r w:rsidR="00D33A10" w:rsidRPr="00A14F2C">
        <w:rPr>
          <w:rFonts w:asciiTheme="majorBidi" w:hAnsiTheme="majorBidi" w:cstheme="majorBidi"/>
          <w:sz w:val="24"/>
          <w:szCs w:val="24"/>
        </w:rPr>
        <w:t xml:space="preserve"> </w:t>
      </w:r>
      <w:r w:rsidRPr="00212160">
        <w:rPr>
          <w:rFonts w:asciiTheme="majorBidi" w:hAnsiTheme="majorBidi" w:cstheme="majorBidi"/>
          <w:sz w:val="24"/>
          <w:szCs w:val="24"/>
        </w:rPr>
        <w:t xml:space="preserve">enables us to draw a meaningful distinction </w:t>
      </w:r>
      <w:r w:rsidR="00B9349D" w:rsidRPr="00212160">
        <w:rPr>
          <w:rFonts w:asciiTheme="majorBidi" w:hAnsiTheme="majorBidi" w:cstheme="majorBidi"/>
          <w:sz w:val="24"/>
          <w:szCs w:val="24"/>
        </w:rPr>
        <w:t xml:space="preserve">between the four </w:t>
      </w:r>
      <w:r w:rsidR="00EB5ED4">
        <w:rPr>
          <w:rFonts w:asciiTheme="majorBidi" w:hAnsiTheme="majorBidi" w:cstheme="majorBidi"/>
          <w:sz w:val="24"/>
          <w:szCs w:val="24"/>
        </w:rPr>
        <w:t>works</w:t>
      </w:r>
      <w:r w:rsidR="00EB5ED4" w:rsidRPr="00212160">
        <w:rPr>
          <w:rFonts w:asciiTheme="majorBidi" w:hAnsiTheme="majorBidi" w:cstheme="majorBidi"/>
          <w:sz w:val="24"/>
          <w:szCs w:val="24"/>
        </w:rPr>
        <w:t xml:space="preserve"> </w:t>
      </w:r>
      <w:r w:rsidR="00B9349D" w:rsidRPr="00212160">
        <w:rPr>
          <w:rFonts w:asciiTheme="majorBidi" w:hAnsiTheme="majorBidi" w:cstheme="majorBidi"/>
          <w:sz w:val="24"/>
          <w:szCs w:val="24"/>
        </w:rPr>
        <w:t>in our case study. More generally, it</w:t>
      </w:r>
      <w:r w:rsidR="008279F4" w:rsidRPr="006A7A10">
        <w:rPr>
          <w:rFonts w:asciiTheme="majorBidi" w:hAnsiTheme="majorBidi" w:cstheme="majorBidi"/>
          <w:sz w:val="24"/>
          <w:szCs w:val="24"/>
        </w:rPr>
        <w:t xml:space="preserve"> prompts us to think critically about the role that places that were</w:t>
      </w:r>
      <w:r w:rsidR="006A002F" w:rsidRPr="006A7A10">
        <w:rPr>
          <w:rFonts w:asciiTheme="majorBidi" w:hAnsiTheme="majorBidi" w:cstheme="majorBidi"/>
          <w:sz w:val="24"/>
          <w:szCs w:val="24"/>
        </w:rPr>
        <w:t xml:space="preserve"> mentioned but not visited plays within each tour</w:t>
      </w:r>
      <w:r w:rsidR="008279F4" w:rsidRPr="00573F55">
        <w:rPr>
          <w:rFonts w:asciiTheme="majorBidi" w:hAnsiTheme="majorBidi" w:cstheme="majorBidi"/>
          <w:sz w:val="24"/>
          <w:szCs w:val="24"/>
        </w:rPr>
        <w:t>.</w:t>
      </w:r>
      <w:r w:rsidR="00B9349D" w:rsidRPr="00573F55">
        <w:rPr>
          <w:rFonts w:asciiTheme="majorBidi" w:hAnsiTheme="majorBidi" w:cstheme="majorBidi"/>
          <w:sz w:val="24"/>
          <w:szCs w:val="24"/>
        </w:rPr>
        <w:t xml:space="preserve"> That</w:t>
      </w:r>
      <w:r w:rsidRPr="00573F55">
        <w:rPr>
          <w:rFonts w:asciiTheme="majorBidi" w:hAnsiTheme="majorBidi" w:cstheme="majorBidi"/>
          <w:sz w:val="24"/>
          <w:szCs w:val="24"/>
        </w:rPr>
        <w:t xml:space="preserve"> </w:t>
      </w:r>
      <w:r w:rsidR="00D33A10" w:rsidRPr="00573F55">
        <w:rPr>
          <w:rFonts w:asciiTheme="majorBidi" w:hAnsiTheme="majorBidi" w:cstheme="majorBidi"/>
          <w:sz w:val="24"/>
          <w:szCs w:val="24"/>
        </w:rPr>
        <w:t xml:space="preserve">each of the four </w:t>
      </w:r>
      <w:r w:rsidR="00EB5ED4">
        <w:rPr>
          <w:rFonts w:asciiTheme="majorBidi" w:hAnsiTheme="majorBidi" w:cstheme="majorBidi"/>
          <w:sz w:val="24"/>
          <w:szCs w:val="24"/>
        </w:rPr>
        <w:t>works</w:t>
      </w:r>
      <w:r w:rsidR="00EB5ED4" w:rsidRPr="00573F55">
        <w:rPr>
          <w:rFonts w:asciiTheme="majorBidi" w:hAnsiTheme="majorBidi" w:cstheme="majorBidi"/>
          <w:sz w:val="24"/>
          <w:szCs w:val="24"/>
        </w:rPr>
        <w:t xml:space="preserve"> </w:t>
      </w:r>
      <w:r w:rsidR="00D33A10" w:rsidRPr="00573F55">
        <w:rPr>
          <w:rFonts w:asciiTheme="majorBidi" w:hAnsiTheme="majorBidi" w:cstheme="majorBidi"/>
          <w:sz w:val="24"/>
          <w:szCs w:val="24"/>
        </w:rPr>
        <w:t>contains references to</w:t>
      </w:r>
      <w:r w:rsidR="008279F4" w:rsidRPr="001F5A4B">
        <w:rPr>
          <w:rFonts w:asciiTheme="majorBidi" w:hAnsiTheme="majorBidi" w:cstheme="majorBidi"/>
          <w:sz w:val="24"/>
          <w:szCs w:val="24"/>
        </w:rPr>
        <w:t xml:space="preserve"> such</w:t>
      </w:r>
      <w:r w:rsidR="00D33A10" w:rsidRPr="001F5A4B">
        <w:rPr>
          <w:rFonts w:asciiTheme="majorBidi" w:hAnsiTheme="majorBidi" w:cstheme="majorBidi"/>
          <w:sz w:val="24"/>
          <w:szCs w:val="24"/>
        </w:rPr>
        <w:t xml:space="preserve"> places indicates that </w:t>
      </w:r>
      <w:r w:rsidR="00653E41" w:rsidRPr="001F5A4B">
        <w:rPr>
          <w:rFonts w:asciiTheme="majorBidi" w:hAnsiTheme="majorBidi" w:cstheme="majorBidi"/>
          <w:sz w:val="24"/>
          <w:szCs w:val="24"/>
        </w:rPr>
        <w:t xml:space="preserve">the accounts of </w:t>
      </w:r>
      <w:r w:rsidR="005C0322" w:rsidRPr="001F5A4B">
        <w:rPr>
          <w:rFonts w:asciiTheme="majorBidi" w:hAnsiTheme="majorBidi" w:cstheme="majorBidi"/>
          <w:sz w:val="24"/>
          <w:szCs w:val="24"/>
        </w:rPr>
        <w:t xml:space="preserve">Gray, Young and Pennant </w:t>
      </w:r>
      <w:r w:rsidR="00653E41" w:rsidRPr="001F5A4B">
        <w:rPr>
          <w:rFonts w:asciiTheme="majorBidi" w:hAnsiTheme="majorBidi" w:cstheme="majorBidi"/>
          <w:sz w:val="24"/>
          <w:szCs w:val="24"/>
        </w:rPr>
        <w:t xml:space="preserve">are more than mere itineraries; rather, they are descriptive </w:t>
      </w:r>
      <w:r w:rsidRPr="001F5A4B">
        <w:rPr>
          <w:rFonts w:asciiTheme="majorBidi" w:hAnsiTheme="majorBidi" w:cstheme="majorBidi"/>
          <w:sz w:val="24"/>
          <w:szCs w:val="24"/>
        </w:rPr>
        <w:t xml:space="preserve">records </w:t>
      </w:r>
      <w:r w:rsidR="00653E41" w:rsidRPr="001F5A4B">
        <w:rPr>
          <w:rFonts w:asciiTheme="majorBidi" w:hAnsiTheme="majorBidi" w:cstheme="majorBidi"/>
          <w:sz w:val="24"/>
          <w:szCs w:val="24"/>
        </w:rPr>
        <w:t>that attempt to broaden the reader’s awareness of the geography of the Lake District</w:t>
      </w:r>
      <w:r w:rsidR="003F12D1" w:rsidRPr="001F5A4B">
        <w:rPr>
          <w:rFonts w:asciiTheme="majorBidi" w:hAnsiTheme="majorBidi" w:cstheme="majorBidi"/>
          <w:sz w:val="24"/>
          <w:szCs w:val="24"/>
        </w:rPr>
        <w:t xml:space="preserve">, which </w:t>
      </w:r>
      <w:r w:rsidR="002D72E5" w:rsidRPr="001F5A4B">
        <w:rPr>
          <w:rFonts w:asciiTheme="majorBidi" w:hAnsiTheme="majorBidi" w:cstheme="majorBidi"/>
          <w:sz w:val="24"/>
          <w:szCs w:val="24"/>
        </w:rPr>
        <w:t>was</w:t>
      </w:r>
      <w:r w:rsidR="003F12D1" w:rsidRPr="001F5A4B">
        <w:rPr>
          <w:rFonts w:asciiTheme="majorBidi" w:hAnsiTheme="majorBidi" w:cstheme="majorBidi"/>
          <w:sz w:val="24"/>
          <w:szCs w:val="24"/>
        </w:rPr>
        <w:t xml:space="preserve"> still a </w:t>
      </w:r>
      <w:r w:rsidR="0036211D" w:rsidRPr="001F5A4B">
        <w:rPr>
          <w:rFonts w:asciiTheme="majorBidi" w:hAnsiTheme="majorBidi" w:cstheme="majorBidi"/>
          <w:sz w:val="24"/>
          <w:szCs w:val="24"/>
        </w:rPr>
        <w:t xml:space="preserve">relative </w:t>
      </w:r>
      <w:r w:rsidR="003F12D1" w:rsidRPr="00A34B5F">
        <w:rPr>
          <w:rFonts w:asciiTheme="majorBidi" w:hAnsiTheme="majorBidi" w:cstheme="majorBidi"/>
          <w:i/>
          <w:sz w:val="24"/>
          <w:szCs w:val="24"/>
        </w:rPr>
        <w:t>terra incognita</w:t>
      </w:r>
      <w:r w:rsidR="0091135E">
        <w:rPr>
          <w:rFonts w:asciiTheme="majorBidi" w:hAnsiTheme="majorBidi" w:cstheme="majorBidi"/>
          <w:sz w:val="24"/>
          <w:szCs w:val="24"/>
        </w:rPr>
        <w:t xml:space="preserve"> during</w:t>
      </w:r>
      <w:r w:rsidR="002D72E5" w:rsidRPr="001F5A4B">
        <w:rPr>
          <w:rFonts w:asciiTheme="majorBidi" w:hAnsiTheme="majorBidi" w:cstheme="majorBidi"/>
          <w:sz w:val="24"/>
          <w:szCs w:val="24"/>
        </w:rPr>
        <w:t xml:space="preserve"> the late eighteenth century</w:t>
      </w:r>
      <w:r w:rsidR="003F12D1" w:rsidRPr="001F5A4B">
        <w:rPr>
          <w:rFonts w:asciiTheme="majorBidi" w:hAnsiTheme="majorBidi" w:cstheme="majorBidi"/>
          <w:sz w:val="24"/>
          <w:szCs w:val="24"/>
        </w:rPr>
        <w:t xml:space="preserve">. </w:t>
      </w:r>
      <w:r w:rsidR="003028B9" w:rsidRPr="001F5A4B">
        <w:rPr>
          <w:rFonts w:asciiTheme="majorBidi" w:hAnsiTheme="majorBidi" w:cstheme="majorBidi"/>
          <w:sz w:val="24"/>
          <w:szCs w:val="24"/>
        </w:rPr>
        <w:t>The</w:t>
      </w:r>
      <w:r w:rsidR="003F12D1" w:rsidRPr="001F5A4B">
        <w:rPr>
          <w:rFonts w:asciiTheme="majorBidi" w:hAnsiTheme="majorBidi" w:cstheme="majorBidi"/>
          <w:sz w:val="24"/>
          <w:szCs w:val="24"/>
        </w:rPr>
        <w:t xml:space="preserve"> fact that </w:t>
      </w:r>
      <w:r w:rsidR="003028B9" w:rsidRPr="001F5A4B">
        <w:rPr>
          <w:rFonts w:asciiTheme="majorBidi" w:hAnsiTheme="majorBidi" w:cstheme="majorBidi"/>
          <w:sz w:val="24"/>
          <w:szCs w:val="24"/>
        </w:rPr>
        <w:t>each account contains references to places that the writers did not actually visit</w:t>
      </w:r>
      <w:r w:rsidR="003F12D1" w:rsidRPr="001F5A4B">
        <w:rPr>
          <w:rFonts w:asciiTheme="majorBidi" w:hAnsiTheme="majorBidi" w:cstheme="majorBidi"/>
          <w:sz w:val="24"/>
          <w:szCs w:val="24"/>
        </w:rPr>
        <w:t xml:space="preserve"> </w:t>
      </w:r>
      <w:r w:rsidR="00C45C13" w:rsidRPr="001F5A4B">
        <w:rPr>
          <w:rFonts w:asciiTheme="majorBidi" w:hAnsiTheme="majorBidi" w:cstheme="majorBidi"/>
          <w:sz w:val="24"/>
          <w:szCs w:val="24"/>
        </w:rPr>
        <w:t xml:space="preserve">suggests </w:t>
      </w:r>
      <w:r w:rsidR="003028B9" w:rsidRPr="001F5A4B">
        <w:rPr>
          <w:rFonts w:asciiTheme="majorBidi" w:hAnsiTheme="majorBidi" w:cstheme="majorBidi"/>
          <w:sz w:val="24"/>
          <w:szCs w:val="24"/>
        </w:rPr>
        <w:t xml:space="preserve">Gray, Young </w:t>
      </w:r>
      <w:r w:rsidR="00542A85" w:rsidRPr="001F5A4B">
        <w:rPr>
          <w:rFonts w:asciiTheme="majorBidi" w:hAnsiTheme="majorBidi" w:cstheme="majorBidi"/>
          <w:sz w:val="24"/>
          <w:szCs w:val="24"/>
        </w:rPr>
        <w:t xml:space="preserve">and </w:t>
      </w:r>
      <w:r w:rsidR="00FD19A2" w:rsidRPr="001F5A4B">
        <w:rPr>
          <w:rFonts w:asciiTheme="majorBidi" w:hAnsiTheme="majorBidi" w:cstheme="majorBidi"/>
          <w:sz w:val="24"/>
          <w:szCs w:val="24"/>
        </w:rPr>
        <w:t>Penn</w:t>
      </w:r>
      <w:r w:rsidR="00542A85" w:rsidRPr="001F5A4B">
        <w:rPr>
          <w:rFonts w:asciiTheme="majorBidi" w:hAnsiTheme="majorBidi" w:cstheme="majorBidi"/>
          <w:sz w:val="24"/>
          <w:szCs w:val="24"/>
        </w:rPr>
        <w:t xml:space="preserve">ant </w:t>
      </w:r>
      <w:r w:rsidR="003028B9" w:rsidRPr="001F5A4B">
        <w:rPr>
          <w:rFonts w:asciiTheme="majorBidi" w:hAnsiTheme="majorBidi" w:cstheme="majorBidi"/>
          <w:sz w:val="24"/>
          <w:szCs w:val="24"/>
        </w:rPr>
        <w:t>all</w:t>
      </w:r>
      <w:r w:rsidR="003F12D1" w:rsidRPr="001F5A4B">
        <w:rPr>
          <w:rFonts w:asciiTheme="majorBidi" w:hAnsiTheme="majorBidi" w:cstheme="majorBidi"/>
          <w:sz w:val="24"/>
          <w:szCs w:val="24"/>
        </w:rPr>
        <w:t xml:space="preserve"> endeavour</w:t>
      </w:r>
      <w:r w:rsidR="003028B9" w:rsidRPr="001F5A4B">
        <w:rPr>
          <w:rFonts w:asciiTheme="majorBidi" w:hAnsiTheme="majorBidi" w:cstheme="majorBidi"/>
          <w:sz w:val="24"/>
          <w:szCs w:val="24"/>
        </w:rPr>
        <w:t>ed</w:t>
      </w:r>
      <w:r w:rsidR="003F12D1" w:rsidRPr="001F5A4B">
        <w:rPr>
          <w:rFonts w:asciiTheme="majorBidi" w:hAnsiTheme="majorBidi" w:cstheme="majorBidi"/>
          <w:sz w:val="24"/>
          <w:szCs w:val="24"/>
        </w:rPr>
        <w:t xml:space="preserve"> to give </w:t>
      </w:r>
      <w:r w:rsidR="00FD19A2" w:rsidRPr="001F5A4B">
        <w:rPr>
          <w:rFonts w:asciiTheme="majorBidi" w:hAnsiTheme="majorBidi" w:cstheme="majorBidi"/>
          <w:sz w:val="24"/>
          <w:szCs w:val="24"/>
        </w:rPr>
        <w:t xml:space="preserve">their </w:t>
      </w:r>
      <w:r w:rsidR="003F12D1" w:rsidRPr="001F5A4B">
        <w:rPr>
          <w:rFonts w:asciiTheme="majorBidi" w:hAnsiTheme="majorBidi" w:cstheme="majorBidi"/>
          <w:sz w:val="24"/>
          <w:szCs w:val="24"/>
        </w:rPr>
        <w:t>reader</w:t>
      </w:r>
      <w:r w:rsidR="00FD19A2" w:rsidRPr="001F5A4B">
        <w:rPr>
          <w:rFonts w:asciiTheme="majorBidi" w:hAnsiTheme="majorBidi" w:cstheme="majorBidi"/>
          <w:sz w:val="24"/>
          <w:szCs w:val="24"/>
        </w:rPr>
        <w:t>s</w:t>
      </w:r>
      <w:r w:rsidR="003F12D1" w:rsidRPr="001F5A4B">
        <w:rPr>
          <w:rFonts w:asciiTheme="majorBidi" w:hAnsiTheme="majorBidi" w:cstheme="majorBidi"/>
          <w:sz w:val="24"/>
          <w:szCs w:val="24"/>
        </w:rPr>
        <w:t xml:space="preserve"> a sense of the surrounding countryside.</w:t>
      </w:r>
      <w:r w:rsidR="009001DA" w:rsidRPr="001F5A4B">
        <w:rPr>
          <w:rFonts w:asciiTheme="majorBidi" w:hAnsiTheme="majorBidi" w:cstheme="majorBidi"/>
          <w:sz w:val="24"/>
          <w:szCs w:val="24"/>
        </w:rPr>
        <w:t xml:space="preserve"> In fact, </w:t>
      </w:r>
      <w:r w:rsidR="003028B9" w:rsidRPr="001F5A4B">
        <w:rPr>
          <w:rFonts w:asciiTheme="majorBidi" w:hAnsiTheme="majorBidi" w:cstheme="majorBidi"/>
          <w:sz w:val="24"/>
          <w:szCs w:val="24"/>
        </w:rPr>
        <w:t xml:space="preserve">when one turns back to the </w:t>
      </w:r>
      <w:r w:rsidR="00B2151F">
        <w:rPr>
          <w:rFonts w:asciiTheme="majorBidi" w:hAnsiTheme="majorBidi" w:cstheme="majorBidi"/>
          <w:sz w:val="24"/>
          <w:szCs w:val="24"/>
        </w:rPr>
        <w:t>works</w:t>
      </w:r>
      <w:r w:rsidR="00B50B91">
        <w:rPr>
          <w:rFonts w:asciiTheme="majorBidi" w:hAnsiTheme="majorBidi" w:cstheme="majorBidi"/>
          <w:sz w:val="24"/>
          <w:szCs w:val="24"/>
        </w:rPr>
        <w:t xml:space="preserve"> themselves</w:t>
      </w:r>
      <w:r w:rsidR="003028B9" w:rsidRPr="001F5A4B">
        <w:rPr>
          <w:rFonts w:asciiTheme="majorBidi" w:hAnsiTheme="majorBidi" w:cstheme="majorBidi"/>
          <w:sz w:val="24"/>
          <w:szCs w:val="24"/>
        </w:rPr>
        <w:t>, one begins to see that</w:t>
      </w:r>
      <w:r w:rsidR="0091135E">
        <w:rPr>
          <w:rFonts w:asciiTheme="majorBidi" w:hAnsiTheme="majorBidi" w:cstheme="majorBidi"/>
          <w:sz w:val="24"/>
          <w:szCs w:val="24"/>
        </w:rPr>
        <w:t xml:space="preserve"> the</w:t>
      </w:r>
      <w:r w:rsidR="003028B9" w:rsidRPr="001F5A4B">
        <w:rPr>
          <w:rFonts w:asciiTheme="majorBidi" w:hAnsiTheme="majorBidi" w:cstheme="majorBidi"/>
          <w:sz w:val="24"/>
          <w:szCs w:val="24"/>
        </w:rPr>
        <w:t xml:space="preserve"> place-names that are mentioned but not visited</w:t>
      </w:r>
      <w:r w:rsidR="009B0BEC" w:rsidRPr="001F5A4B">
        <w:rPr>
          <w:rFonts w:asciiTheme="majorBidi" w:hAnsiTheme="majorBidi" w:cstheme="majorBidi"/>
          <w:sz w:val="24"/>
          <w:szCs w:val="24"/>
        </w:rPr>
        <w:t xml:space="preserve"> are often invoked in panoramic descriptions</w:t>
      </w:r>
      <w:r w:rsidR="003028B9" w:rsidRPr="001F5A4B">
        <w:rPr>
          <w:rFonts w:asciiTheme="majorBidi" w:hAnsiTheme="majorBidi" w:cstheme="majorBidi"/>
          <w:sz w:val="24"/>
          <w:szCs w:val="24"/>
        </w:rPr>
        <w:t>.</w:t>
      </w:r>
      <w:r w:rsidR="009B0BEC" w:rsidRPr="001F5A4B">
        <w:rPr>
          <w:rFonts w:asciiTheme="majorBidi" w:hAnsiTheme="majorBidi" w:cstheme="majorBidi"/>
          <w:sz w:val="24"/>
          <w:szCs w:val="24"/>
        </w:rPr>
        <w:t xml:space="preserve"> </w:t>
      </w:r>
      <w:r w:rsidR="003028B9" w:rsidRPr="001F5A4B">
        <w:rPr>
          <w:rFonts w:asciiTheme="majorBidi" w:hAnsiTheme="majorBidi" w:cstheme="majorBidi"/>
          <w:sz w:val="24"/>
          <w:szCs w:val="24"/>
        </w:rPr>
        <w:t>T</w:t>
      </w:r>
      <w:r w:rsidR="009B0BEC" w:rsidRPr="001F5A4B">
        <w:rPr>
          <w:rFonts w:asciiTheme="majorBidi" w:hAnsiTheme="majorBidi" w:cstheme="majorBidi"/>
          <w:sz w:val="24"/>
          <w:szCs w:val="24"/>
        </w:rPr>
        <w:t xml:space="preserve">hus, for example, Pennant’s account of the mountains visible from the </w:t>
      </w:r>
      <w:r w:rsidR="0091135E">
        <w:rPr>
          <w:rFonts w:asciiTheme="majorBidi" w:hAnsiTheme="majorBidi" w:cstheme="majorBidi"/>
          <w:sz w:val="24"/>
          <w:szCs w:val="24"/>
        </w:rPr>
        <w:t>ramparts</w:t>
      </w:r>
      <w:r w:rsidR="009B0BEC" w:rsidRPr="001F5A4B">
        <w:rPr>
          <w:rFonts w:asciiTheme="majorBidi" w:hAnsiTheme="majorBidi" w:cstheme="majorBidi"/>
          <w:sz w:val="24"/>
          <w:szCs w:val="24"/>
        </w:rPr>
        <w:t xml:space="preserve"> of Carlisle castle </w:t>
      </w:r>
      <w:r w:rsidR="00CA30E1" w:rsidRPr="001F5A4B">
        <w:rPr>
          <w:rFonts w:asciiTheme="majorBidi" w:hAnsiTheme="majorBidi" w:cstheme="majorBidi"/>
          <w:sz w:val="24"/>
          <w:szCs w:val="24"/>
        </w:rPr>
        <w:t>[</w:t>
      </w:r>
      <w:r w:rsidR="008D48ED" w:rsidRPr="001F5A4B">
        <w:rPr>
          <w:rFonts w:asciiTheme="majorBidi" w:hAnsiTheme="majorBidi" w:cstheme="majorBidi"/>
          <w:sz w:val="24"/>
          <w:szCs w:val="24"/>
        </w:rPr>
        <w:t xml:space="preserve">Pennant </w:t>
      </w:r>
      <w:r w:rsidR="009B0BEC" w:rsidRPr="001F5A4B">
        <w:rPr>
          <w:rFonts w:asciiTheme="majorBidi" w:hAnsiTheme="majorBidi" w:cstheme="majorBidi"/>
          <w:sz w:val="24"/>
          <w:szCs w:val="24"/>
        </w:rPr>
        <w:t>1771, 217</w:t>
      </w:r>
      <w:r w:rsidR="00CA30E1" w:rsidRPr="001F5A4B">
        <w:rPr>
          <w:rFonts w:asciiTheme="majorBidi" w:hAnsiTheme="majorBidi" w:cstheme="majorBidi"/>
          <w:sz w:val="24"/>
          <w:szCs w:val="24"/>
        </w:rPr>
        <w:t>]</w:t>
      </w:r>
      <w:r w:rsidR="009B0BEC" w:rsidRPr="001F5A4B">
        <w:rPr>
          <w:rFonts w:asciiTheme="majorBidi" w:hAnsiTheme="majorBidi" w:cstheme="majorBidi"/>
          <w:sz w:val="24"/>
          <w:szCs w:val="24"/>
        </w:rPr>
        <w:t>:</w:t>
      </w:r>
    </w:p>
    <w:p w14:paraId="10D7620E" w14:textId="77777777" w:rsidR="00001245" w:rsidRPr="001F5A4B" w:rsidRDefault="00001245" w:rsidP="001B2968">
      <w:pPr>
        <w:widowControl w:val="0"/>
        <w:autoSpaceDE w:val="0"/>
        <w:autoSpaceDN w:val="0"/>
        <w:adjustRightInd w:val="0"/>
        <w:spacing w:after="0" w:line="480" w:lineRule="auto"/>
        <w:rPr>
          <w:rFonts w:asciiTheme="majorBidi" w:hAnsiTheme="majorBidi" w:cstheme="majorBidi"/>
          <w:sz w:val="24"/>
          <w:szCs w:val="24"/>
        </w:rPr>
      </w:pPr>
    </w:p>
    <w:p w14:paraId="31D9673D" w14:textId="77777777" w:rsidR="00001245" w:rsidRPr="001F5A4B" w:rsidRDefault="00001245" w:rsidP="00D17929">
      <w:pPr>
        <w:widowControl w:val="0"/>
        <w:autoSpaceDE w:val="0"/>
        <w:autoSpaceDN w:val="0"/>
        <w:adjustRightInd w:val="0"/>
        <w:spacing w:after="0" w:line="480" w:lineRule="auto"/>
        <w:ind w:left="567"/>
        <w:rPr>
          <w:rFonts w:asciiTheme="majorBidi" w:hAnsiTheme="majorBidi" w:cstheme="majorBidi"/>
          <w:sz w:val="24"/>
          <w:szCs w:val="24"/>
        </w:rPr>
      </w:pPr>
      <w:r w:rsidRPr="001F5A4B">
        <w:rPr>
          <w:rFonts w:asciiTheme="majorBidi" w:hAnsiTheme="majorBidi" w:cstheme="majorBidi"/>
          <w:sz w:val="24"/>
          <w:szCs w:val="24"/>
        </w:rPr>
        <w:t xml:space="preserve">The castle is ancient, but makes a good appearance at a distance: the view from it is fine, of rich meadows, at this time covered with thousands of cattle, it being fair-day. The </w:t>
      </w:r>
      <w:r w:rsidRPr="001F5A4B">
        <w:rPr>
          <w:rFonts w:asciiTheme="majorBidi" w:hAnsiTheme="majorBidi" w:cstheme="majorBidi"/>
          <w:i/>
          <w:iCs/>
          <w:sz w:val="24"/>
          <w:szCs w:val="24"/>
        </w:rPr>
        <w:t>Eden</w:t>
      </w:r>
      <w:r w:rsidRPr="001F5A4B">
        <w:rPr>
          <w:rFonts w:asciiTheme="majorBidi" w:hAnsiTheme="majorBidi" w:cstheme="majorBidi"/>
          <w:sz w:val="24"/>
          <w:szCs w:val="24"/>
        </w:rPr>
        <w:t xml:space="preserve"> here forms two branches, and insulates the ground; over one is a bridge of four, over the other one of nine arches. There is besides a prospect of a rich country, </w:t>
      </w:r>
      <w:r w:rsidRPr="001F5A4B">
        <w:rPr>
          <w:rFonts w:asciiTheme="majorBidi" w:hAnsiTheme="majorBidi" w:cstheme="majorBidi"/>
          <w:sz w:val="24"/>
          <w:szCs w:val="24"/>
        </w:rPr>
        <w:lastRenderedPageBreak/>
        <w:t xml:space="preserve">and a distant view of </w:t>
      </w:r>
      <w:r w:rsidRPr="001F5A4B">
        <w:rPr>
          <w:rFonts w:asciiTheme="majorBidi" w:hAnsiTheme="majorBidi" w:cstheme="majorBidi"/>
          <w:i/>
          <w:iCs/>
          <w:sz w:val="24"/>
          <w:szCs w:val="24"/>
        </w:rPr>
        <w:t>Cold-fells</w:t>
      </w:r>
      <w:r w:rsidRPr="001F5A4B">
        <w:rPr>
          <w:rFonts w:asciiTheme="majorBidi" w:hAnsiTheme="majorBidi" w:cstheme="majorBidi"/>
          <w:sz w:val="24"/>
          <w:szCs w:val="24"/>
        </w:rPr>
        <w:t xml:space="preserve">, </w:t>
      </w:r>
      <w:r w:rsidRPr="001F5A4B">
        <w:rPr>
          <w:rFonts w:asciiTheme="majorBidi" w:hAnsiTheme="majorBidi" w:cstheme="majorBidi"/>
          <w:i/>
          <w:iCs/>
          <w:sz w:val="24"/>
          <w:szCs w:val="24"/>
        </w:rPr>
        <w:t>Cro</w:t>
      </w:r>
      <w:r w:rsidR="00B47EC9" w:rsidRPr="001F5A4B">
        <w:rPr>
          <w:rFonts w:asciiTheme="majorBidi" w:hAnsiTheme="majorBidi" w:cstheme="majorBidi"/>
          <w:i/>
          <w:iCs/>
          <w:sz w:val="24"/>
          <w:szCs w:val="24"/>
        </w:rPr>
        <w:t>s</w:t>
      </w:r>
      <w:r w:rsidRPr="001F5A4B">
        <w:rPr>
          <w:rFonts w:asciiTheme="majorBidi" w:hAnsiTheme="majorBidi" w:cstheme="majorBidi"/>
          <w:i/>
          <w:iCs/>
          <w:sz w:val="24"/>
          <w:szCs w:val="24"/>
        </w:rPr>
        <w:t>s-fells</w:t>
      </w:r>
      <w:r w:rsidRPr="001F5A4B">
        <w:rPr>
          <w:rFonts w:asciiTheme="majorBidi" w:hAnsiTheme="majorBidi" w:cstheme="majorBidi"/>
          <w:sz w:val="24"/>
          <w:szCs w:val="24"/>
        </w:rPr>
        <w:t xml:space="preserve">, </w:t>
      </w:r>
      <w:r w:rsidRPr="001F5A4B">
        <w:rPr>
          <w:rFonts w:asciiTheme="majorBidi" w:hAnsiTheme="majorBidi" w:cstheme="majorBidi"/>
          <w:i/>
          <w:iCs/>
          <w:sz w:val="24"/>
          <w:szCs w:val="24"/>
        </w:rPr>
        <w:t>Skiddaw</w:t>
      </w:r>
      <w:r w:rsidRPr="001F5A4B">
        <w:rPr>
          <w:rFonts w:asciiTheme="majorBidi" w:hAnsiTheme="majorBidi" w:cstheme="majorBidi"/>
          <w:sz w:val="24"/>
          <w:szCs w:val="24"/>
        </w:rPr>
        <w:t>, and other mountains.</w:t>
      </w:r>
    </w:p>
    <w:p w14:paraId="7C5A52D1" w14:textId="77777777" w:rsidR="00B112B7" w:rsidRPr="001F5A4B" w:rsidRDefault="00B112B7" w:rsidP="001B2968">
      <w:pPr>
        <w:widowControl w:val="0"/>
        <w:autoSpaceDE w:val="0"/>
        <w:autoSpaceDN w:val="0"/>
        <w:adjustRightInd w:val="0"/>
        <w:spacing w:after="0" w:line="480" w:lineRule="auto"/>
        <w:rPr>
          <w:rFonts w:asciiTheme="majorBidi" w:hAnsiTheme="majorBidi" w:cstheme="majorBidi"/>
          <w:b/>
          <w:sz w:val="24"/>
          <w:szCs w:val="24"/>
        </w:rPr>
      </w:pPr>
    </w:p>
    <w:p w14:paraId="30281CF4" w14:textId="61A13A86" w:rsidR="00B112B7" w:rsidRPr="001F5A4B" w:rsidRDefault="003028B9" w:rsidP="00E82D3C">
      <w:pPr>
        <w:widowControl w:val="0"/>
        <w:autoSpaceDE w:val="0"/>
        <w:autoSpaceDN w:val="0"/>
        <w:adjustRightInd w:val="0"/>
        <w:spacing w:after="0" w:line="480" w:lineRule="auto"/>
        <w:ind w:firstLine="567"/>
        <w:rPr>
          <w:rFonts w:asciiTheme="majorBidi" w:hAnsiTheme="majorBidi" w:cstheme="majorBidi"/>
          <w:sz w:val="24"/>
          <w:szCs w:val="24"/>
        </w:rPr>
      </w:pPr>
      <w:r w:rsidRPr="001F5A4B">
        <w:rPr>
          <w:rFonts w:asciiTheme="majorBidi" w:hAnsiTheme="majorBidi" w:cstheme="majorBidi"/>
          <w:sz w:val="24"/>
          <w:szCs w:val="24"/>
        </w:rPr>
        <w:t>Elsewhere</w:t>
      </w:r>
      <w:r w:rsidR="00AA3B13" w:rsidRPr="001F5A4B">
        <w:rPr>
          <w:rFonts w:asciiTheme="majorBidi" w:hAnsiTheme="majorBidi" w:cstheme="majorBidi"/>
          <w:sz w:val="24"/>
          <w:szCs w:val="24"/>
        </w:rPr>
        <w:t>,</w:t>
      </w:r>
      <w:r w:rsidRPr="001F5A4B">
        <w:rPr>
          <w:rFonts w:asciiTheme="majorBidi" w:hAnsiTheme="majorBidi" w:cstheme="majorBidi"/>
          <w:sz w:val="24"/>
          <w:szCs w:val="24"/>
        </w:rPr>
        <w:t xml:space="preserve"> one finds that</w:t>
      </w:r>
      <w:r w:rsidR="00AA3B13" w:rsidRPr="001F5A4B">
        <w:rPr>
          <w:rFonts w:asciiTheme="majorBidi" w:hAnsiTheme="majorBidi" w:cstheme="majorBidi"/>
          <w:sz w:val="24"/>
          <w:szCs w:val="24"/>
        </w:rPr>
        <w:t xml:space="preserve"> </w:t>
      </w:r>
      <w:r w:rsidR="00B60D97" w:rsidRPr="001F5A4B">
        <w:rPr>
          <w:rFonts w:asciiTheme="majorBidi" w:hAnsiTheme="majorBidi" w:cstheme="majorBidi"/>
          <w:sz w:val="24"/>
          <w:szCs w:val="24"/>
        </w:rPr>
        <w:t>place</w:t>
      </w:r>
      <w:r w:rsidRPr="001F5A4B">
        <w:rPr>
          <w:rFonts w:asciiTheme="majorBidi" w:hAnsiTheme="majorBidi" w:cstheme="majorBidi"/>
          <w:sz w:val="24"/>
          <w:szCs w:val="24"/>
        </w:rPr>
        <w:t>-names that are mentioned but not</w:t>
      </w:r>
      <w:r w:rsidR="00B60D97" w:rsidRPr="001F5A4B">
        <w:rPr>
          <w:rFonts w:asciiTheme="majorBidi" w:hAnsiTheme="majorBidi" w:cstheme="majorBidi"/>
          <w:sz w:val="24"/>
          <w:szCs w:val="24"/>
        </w:rPr>
        <w:t xml:space="preserve"> </w:t>
      </w:r>
      <w:r w:rsidRPr="001F5A4B">
        <w:rPr>
          <w:rFonts w:asciiTheme="majorBidi" w:hAnsiTheme="majorBidi" w:cstheme="majorBidi"/>
          <w:sz w:val="24"/>
          <w:szCs w:val="24"/>
        </w:rPr>
        <w:t xml:space="preserve">visited are </w:t>
      </w:r>
      <w:r w:rsidR="00B60D97" w:rsidRPr="001F5A4B">
        <w:rPr>
          <w:rFonts w:asciiTheme="majorBidi" w:hAnsiTheme="majorBidi" w:cstheme="majorBidi"/>
          <w:sz w:val="24"/>
          <w:szCs w:val="24"/>
        </w:rPr>
        <w:t xml:space="preserve">also </w:t>
      </w:r>
      <w:r w:rsidRPr="001F5A4B">
        <w:rPr>
          <w:rFonts w:asciiTheme="majorBidi" w:hAnsiTheme="majorBidi" w:cstheme="majorBidi"/>
          <w:sz w:val="24"/>
          <w:szCs w:val="24"/>
        </w:rPr>
        <w:t>invoked</w:t>
      </w:r>
      <w:r w:rsidR="00B60D97" w:rsidRPr="001F5A4B">
        <w:rPr>
          <w:rFonts w:asciiTheme="majorBidi" w:hAnsiTheme="majorBidi" w:cstheme="majorBidi"/>
          <w:sz w:val="24"/>
          <w:szCs w:val="24"/>
        </w:rPr>
        <w:t xml:space="preserve"> in descriptions of </w:t>
      </w:r>
      <w:r w:rsidR="003129BC" w:rsidRPr="001F5A4B">
        <w:rPr>
          <w:rFonts w:asciiTheme="majorBidi" w:hAnsiTheme="majorBidi" w:cstheme="majorBidi"/>
          <w:sz w:val="24"/>
          <w:szCs w:val="24"/>
        </w:rPr>
        <w:t xml:space="preserve">trade, </w:t>
      </w:r>
      <w:r w:rsidR="00B60D97" w:rsidRPr="001F5A4B">
        <w:rPr>
          <w:rFonts w:asciiTheme="majorBidi" w:hAnsiTheme="majorBidi" w:cstheme="majorBidi"/>
          <w:sz w:val="24"/>
          <w:szCs w:val="24"/>
        </w:rPr>
        <w:t xml:space="preserve">manufacturing and shipping. In these </w:t>
      </w:r>
      <w:r w:rsidR="00C610E7" w:rsidRPr="001F5A4B">
        <w:rPr>
          <w:rFonts w:asciiTheme="majorBidi" w:hAnsiTheme="majorBidi" w:cstheme="majorBidi"/>
          <w:sz w:val="24"/>
          <w:szCs w:val="24"/>
        </w:rPr>
        <w:t>instances,</w:t>
      </w:r>
      <w:r w:rsidR="00B60D97" w:rsidRPr="001F5A4B">
        <w:rPr>
          <w:rFonts w:asciiTheme="majorBidi" w:hAnsiTheme="majorBidi" w:cstheme="majorBidi"/>
          <w:sz w:val="24"/>
          <w:szCs w:val="24"/>
        </w:rPr>
        <w:t xml:space="preserve"> the place-names </w:t>
      </w:r>
      <w:r w:rsidRPr="001F5A4B">
        <w:rPr>
          <w:rFonts w:asciiTheme="majorBidi" w:hAnsiTheme="majorBidi" w:cstheme="majorBidi"/>
          <w:sz w:val="24"/>
          <w:szCs w:val="24"/>
        </w:rPr>
        <w:t>are typically used to situate</w:t>
      </w:r>
      <w:r w:rsidR="00B60D97" w:rsidRPr="001F5A4B">
        <w:rPr>
          <w:rFonts w:asciiTheme="majorBidi" w:hAnsiTheme="majorBidi" w:cstheme="majorBidi"/>
          <w:sz w:val="24"/>
          <w:szCs w:val="24"/>
        </w:rPr>
        <w:t xml:space="preserve"> the industrial centres </w:t>
      </w:r>
      <w:r w:rsidRPr="001F5A4B">
        <w:rPr>
          <w:rFonts w:asciiTheme="majorBidi" w:hAnsiTheme="majorBidi" w:cstheme="majorBidi"/>
          <w:sz w:val="24"/>
          <w:szCs w:val="24"/>
        </w:rPr>
        <w:t>of</w:t>
      </w:r>
      <w:r w:rsidR="00B60D97" w:rsidRPr="001F5A4B">
        <w:rPr>
          <w:rFonts w:asciiTheme="majorBidi" w:hAnsiTheme="majorBidi" w:cstheme="majorBidi"/>
          <w:sz w:val="24"/>
          <w:szCs w:val="24"/>
        </w:rPr>
        <w:t xml:space="preserve"> the Lake District </w:t>
      </w:r>
      <w:r w:rsidRPr="001F5A4B">
        <w:rPr>
          <w:rFonts w:asciiTheme="majorBidi" w:hAnsiTheme="majorBidi" w:cstheme="majorBidi"/>
          <w:sz w:val="24"/>
          <w:szCs w:val="24"/>
        </w:rPr>
        <w:t>in relation to</w:t>
      </w:r>
      <w:r w:rsidR="00B60D97" w:rsidRPr="001F5A4B">
        <w:rPr>
          <w:rFonts w:asciiTheme="majorBidi" w:hAnsiTheme="majorBidi" w:cstheme="majorBidi"/>
          <w:sz w:val="24"/>
          <w:szCs w:val="24"/>
        </w:rPr>
        <w:t xml:space="preserve"> the economic geography of the nation. </w:t>
      </w:r>
      <w:r w:rsidRPr="001F5A4B">
        <w:rPr>
          <w:rFonts w:asciiTheme="majorBidi" w:hAnsiTheme="majorBidi" w:cstheme="majorBidi"/>
          <w:sz w:val="24"/>
          <w:szCs w:val="24"/>
        </w:rPr>
        <w:t>Hence</w:t>
      </w:r>
      <w:r w:rsidR="00B60D97" w:rsidRPr="001F5A4B">
        <w:rPr>
          <w:rFonts w:asciiTheme="majorBidi" w:hAnsiTheme="majorBidi" w:cstheme="majorBidi"/>
          <w:sz w:val="24"/>
          <w:szCs w:val="24"/>
        </w:rPr>
        <w:t xml:space="preserve">, Pennant’s observation </w:t>
      </w:r>
      <w:r w:rsidR="00CA30E1" w:rsidRPr="001F5A4B">
        <w:rPr>
          <w:rFonts w:asciiTheme="majorBidi" w:hAnsiTheme="majorBidi" w:cstheme="majorBidi"/>
          <w:sz w:val="24"/>
          <w:szCs w:val="24"/>
        </w:rPr>
        <w:t>[</w:t>
      </w:r>
      <w:r w:rsidR="008D48ED" w:rsidRPr="001F5A4B">
        <w:rPr>
          <w:rFonts w:asciiTheme="majorBidi" w:hAnsiTheme="majorBidi" w:cstheme="majorBidi"/>
          <w:sz w:val="24"/>
          <w:szCs w:val="24"/>
        </w:rPr>
        <w:t xml:space="preserve">Pennant </w:t>
      </w:r>
      <w:r w:rsidR="00B60D97" w:rsidRPr="001F5A4B">
        <w:rPr>
          <w:rFonts w:asciiTheme="majorBidi" w:hAnsiTheme="majorBidi" w:cstheme="majorBidi"/>
          <w:sz w:val="24"/>
          <w:szCs w:val="24"/>
        </w:rPr>
        <w:t>1771, 217</w:t>
      </w:r>
      <w:r w:rsidR="00CA30E1" w:rsidRPr="001F5A4B">
        <w:rPr>
          <w:rFonts w:asciiTheme="majorBidi" w:hAnsiTheme="majorBidi" w:cstheme="majorBidi"/>
          <w:sz w:val="24"/>
          <w:szCs w:val="24"/>
        </w:rPr>
        <w:t>]</w:t>
      </w:r>
      <w:r w:rsidR="00B60D97" w:rsidRPr="001F5A4B">
        <w:rPr>
          <w:rFonts w:asciiTheme="majorBidi" w:hAnsiTheme="majorBidi" w:cstheme="majorBidi"/>
          <w:sz w:val="24"/>
          <w:szCs w:val="24"/>
        </w:rPr>
        <w:t xml:space="preserve"> that salmon from the</w:t>
      </w:r>
      <w:r w:rsidRPr="001F5A4B">
        <w:rPr>
          <w:rFonts w:asciiTheme="majorBidi" w:hAnsiTheme="majorBidi" w:cstheme="majorBidi"/>
          <w:sz w:val="24"/>
          <w:szCs w:val="24"/>
        </w:rPr>
        <w:t xml:space="preserve"> River</w:t>
      </w:r>
      <w:r w:rsidR="00B60D97" w:rsidRPr="001F5A4B">
        <w:rPr>
          <w:rFonts w:asciiTheme="majorBidi" w:hAnsiTheme="majorBidi" w:cstheme="majorBidi"/>
          <w:sz w:val="24"/>
          <w:szCs w:val="24"/>
        </w:rPr>
        <w:t xml:space="preserve"> Eden are shipped to the markets in Newcastle and London</w:t>
      </w:r>
      <w:r w:rsidR="006A002F" w:rsidRPr="001F5A4B">
        <w:rPr>
          <w:rFonts w:asciiTheme="majorBidi" w:hAnsiTheme="majorBidi" w:cstheme="majorBidi"/>
          <w:sz w:val="24"/>
          <w:szCs w:val="24"/>
        </w:rPr>
        <w:t>,</w:t>
      </w:r>
      <w:r w:rsidR="00B60D97" w:rsidRPr="001F5A4B">
        <w:rPr>
          <w:rFonts w:asciiTheme="majorBidi" w:hAnsiTheme="majorBidi" w:cstheme="majorBidi"/>
          <w:sz w:val="24"/>
          <w:szCs w:val="24"/>
        </w:rPr>
        <w:t xml:space="preserve"> </w:t>
      </w:r>
      <w:r w:rsidRPr="001F5A4B">
        <w:rPr>
          <w:rFonts w:asciiTheme="majorBidi" w:hAnsiTheme="majorBidi" w:cstheme="majorBidi"/>
          <w:sz w:val="24"/>
          <w:szCs w:val="24"/>
        </w:rPr>
        <w:t>or, similarly,</w:t>
      </w:r>
      <w:r w:rsidR="00B60D97" w:rsidRPr="001F5A4B">
        <w:rPr>
          <w:rFonts w:asciiTheme="majorBidi" w:hAnsiTheme="majorBidi" w:cstheme="majorBidi"/>
          <w:sz w:val="24"/>
          <w:szCs w:val="24"/>
        </w:rPr>
        <w:t xml:space="preserve"> his later </w:t>
      </w:r>
      <w:r w:rsidRPr="001F5A4B">
        <w:rPr>
          <w:rFonts w:asciiTheme="majorBidi" w:hAnsiTheme="majorBidi" w:cstheme="majorBidi"/>
          <w:sz w:val="24"/>
          <w:szCs w:val="24"/>
        </w:rPr>
        <w:t xml:space="preserve">explanation </w:t>
      </w:r>
      <w:r w:rsidR="00B60D97" w:rsidRPr="001F5A4B">
        <w:rPr>
          <w:rFonts w:asciiTheme="majorBidi" w:hAnsiTheme="majorBidi" w:cstheme="majorBidi"/>
          <w:sz w:val="24"/>
          <w:szCs w:val="24"/>
        </w:rPr>
        <w:t xml:space="preserve">of </w:t>
      </w:r>
      <w:r w:rsidRPr="001F5A4B">
        <w:rPr>
          <w:rFonts w:asciiTheme="majorBidi" w:hAnsiTheme="majorBidi" w:cstheme="majorBidi"/>
          <w:sz w:val="24"/>
          <w:szCs w:val="24"/>
        </w:rPr>
        <w:t xml:space="preserve">how </w:t>
      </w:r>
      <w:r w:rsidR="00B60D97" w:rsidRPr="001F5A4B">
        <w:rPr>
          <w:rFonts w:asciiTheme="majorBidi" w:hAnsiTheme="majorBidi" w:cstheme="majorBidi"/>
          <w:sz w:val="24"/>
          <w:szCs w:val="24"/>
        </w:rPr>
        <w:t xml:space="preserve">Ulverston </w:t>
      </w:r>
      <w:r w:rsidRPr="001F5A4B">
        <w:rPr>
          <w:rFonts w:asciiTheme="majorBidi" w:hAnsiTheme="majorBidi" w:cstheme="majorBidi"/>
          <w:sz w:val="24"/>
          <w:szCs w:val="24"/>
        </w:rPr>
        <w:t>is</w:t>
      </w:r>
      <w:r w:rsidR="00B60D97" w:rsidRPr="001F5A4B">
        <w:rPr>
          <w:rFonts w:asciiTheme="majorBidi" w:hAnsiTheme="majorBidi" w:cstheme="majorBidi"/>
          <w:sz w:val="24"/>
          <w:szCs w:val="24"/>
        </w:rPr>
        <w:t xml:space="preserve"> connected, via Liverpool, with the slave trade </w:t>
      </w:r>
      <w:r w:rsidR="00CA30E1" w:rsidRPr="001F5A4B">
        <w:rPr>
          <w:rFonts w:asciiTheme="majorBidi" w:hAnsiTheme="majorBidi" w:cstheme="majorBidi"/>
          <w:sz w:val="24"/>
          <w:szCs w:val="24"/>
        </w:rPr>
        <w:t>[</w:t>
      </w:r>
      <w:r w:rsidR="00B60D97" w:rsidRPr="001F5A4B">
        <w:rPr>
          <w:rFonts w:asciiTheme="majorBidi" w:hAnsiTheme="majorBidi" w:cstheme="majorBidi"/>
          <w:sz w:val="24"/>
          <w:szCs w:val="24"/>
        </w:rPr>
        <w:t>Pennant 177</w:t>
      </w:r>
      <w:r w:rsidR="00D602B6" w:rsidRPr="001F5A4B">
        <w:rPr>
          <w:rFonts w:asciiTheme="majorBidi" w:hAnsiTheme="majorBidi" w:cstheme="majorBidi"/>
          <w:sz w:val="24"/>
          <w:szCs w:val="24"/>
        </w:rPr>
        <w:t>4</w:t>
      </w:r>
      <w:r w:rsidR="00B60D97" w:rsidRPr="001F5A4B">
        <w:rPr>
          <w:rFonts w:asciiTheme="majorBidi" w:hAnsiTheme="majorBidi" w:cstheme="majorBidi"/>
          <w:sz w:val="24"/>
          <w:szCs w:val="24"/>
        </w:rPr>
        <w:t>, 29</w:t>
      </w:r>
      <w:r w:rsidR="00CA30E1" w:rsidRPr="001F5A4B">
        <w:rPr>
          <w:rFonts w:asciiTheme="majorBidi" w:hAnsiTheme="majorBidi" w:cstheme="majorBidi"/>
          <w:sz w:val="24"/>
          <w:szCs w:val="24"/>
        </w:rPr>
        <w:t>]</w:t>
      </w:r>
      <w:r w:rsidR="00B60D97" w:rsidRPr="001F5A4B">
        <w:rPr>
          <w:rFonts w:asciiTheme="majorBidi" w:hAnsiTheme="majorBidi" w:cstheme="majorBidi"/>
          <w:sz w:val="24"/>
          <w:szCs w:val="24"/>
        </w:rPr>
        <w:t>:</w:t>
      </w:r>
    </w:p>
    <w:p w14:paraId="0DEB8E64" w14:textId="77777777" w:rsidR="00B60D97" w:rsidRPr="001F5A4B" w:rsidRDefault="00B60D97" w:rsidP="001B2968">
      <w:pPr>
        <w:widowControl w:val="0"/>
        <w:autoSpaceDE w:val="0"/>
        <w:autoSpaceDN w:val="0"/>
        <w:adjustRightInd w:val="0"/>
        <w:spacing w:after="0" w:line="480" w:lineRule="auto"/>
        <w:rPr>
          <w:rFonts w:asciiTheme="majorBidi" w:hAnsiTheme="majorBidi" w:cstheme="majorBidi"/>
          <w:sz w:val="24"/>
          <w:szCs w:val="24"/>
        </w:rPr>
      </w:pPr>
    </w:p>
    <w:p w14:paraId="20C24C53" w14:textId="77777777" w:rsidR="00B60D97" w:rsidRPr="001F5A4B" w:rsidRDefault="00B60D97" w:rsidP="00D17929">
      <w:pPr>
        <w:widowControl w:val="0"/>
        <w:autoSpaceDE w:val="0"/>
        <w:autoSpaceDN w:val="0"/>
        <w:adjustRightInd w:val="0"/>
        <w:spacing w:after="0" w:line="480" w:lineRule="auto"/>
        <w:ind w:left="567"/>
        <w:rPr>
          <w:rFonts w:asciiTheme="majorBidi" w:hAnsiTheme="majorBidi" w:cstheme="majorBidi"/>
          <w:sz w:val="24"/>
          <w:szCs w:val="24"/>
        </w:rPr>
      </w:pPr>
      <w:r w:rsidRPr="001F5A4B">
        <w:rPr>
          <w:rFonts w:asciiTheme="majorBidi" w:hAnsiTheme="majorBidi" w:cstheme="majorBidi"/>
          <w:i/>
          <w:iCs/>
          <w:sz w:val="24"/>
          <w:szCs w:val="24"/>
        </w:rPr>
        <w:t>Ulverston</w:t>
      </w:r>
      <w:r w:rsidRPr="001F5A4B">
        <w:rPr>
          <w:rFonts w:asciiTheme="majorBidi" w:hAnsiTheme="majorBidi" w:cstheme="majorBidi"/>
          <w:sz w:val="24"/>
          <w:szCs w:val="24"/>
        </w:rPr>
        <w:t>, a town of about three thousand souls, seated near the water side, and is approachable at high water by vessels of a hundred and fifty tuns</w:t>
      </w:r>
      <w:r w:rsidR="00B47EC9" w:rsidRPr="001F5A4B">
        <w:rPr>
          <w:rFonts w:asciiTheme="majorBidi" w:hAnsiTheme="majorBidi" w:cstheme="majorBidi"/>
          <w:sz w:val="24"/>
          <w:szCs w:val="24"/>
        </w:rPr>
        <w:t xml:space="preserve"> [sic]</w:t>
      </w:r>
      <w:r w:rsidRPr="001F5A4B">
        <w:rPr>
          <w:rFonts w:asciiTheme="majorBidi" w:hAnsiTheme="majorBidi" w:cstheme="majorBidi"/>
          <w:sz w:val="24"/>
          <w:szCs w:val="24"/>
        </w:rPr>
        <w:t xml:space="preserve">; has a good trade in iron ore, pig and bar iron, bark, lime-stone, oats and barley, and much beans, which last are sent to </w:t>
      </w:r>
      <w:r w:rsidRPr="001F5A4B">
        <w:rPr>
          <w:rFonts w:asciiTheme="majorBidi" w:hAnsiTheme="majorBidi" w:cstheme="majorBidi"/>
          <w:i/>
          <w:iCs/>
          <w:sz w:val="24"/>
          <w:szCs w:val="24"/>
        </w:rPr>
        <w:t>Leverpool</w:t>
      </w:r>
      <w:r w:rsidR="00971E02" w:rsidRPr="001F5A4B">
        <w:rPr>
          <w:rFonts w:asciiTheme="majorBidi" w:hAnsiTheme="majorBidi" w:cstheme="majorBidi"/>
          <w:i/>
          <w:iCs/>
          <w:sz w:val="24"/>
          <w:szCs w:val="24"/>
        </w:rPr>
        <w:t xml:space="preserve"> </w:t>
      </w:r>
      <w:r w:rsidR="00971E02" w:rsidRPr="001F5A4B">
        <w:rPr>
          <w:rFonts w:asciiTheme="majorBidi" w:hAnsiTheme="majorBidi" w:cstheme="majorBidi"/>
          <w:iCs/>
          <w:sz w:val="24"/>
          <w:szCs w:val="24"/>
        </w:rPr>
        <w:t>[sic]</w:t>
      </w:r>
      <w:r w:rsidRPr="001F5A4B">
        <w:rPr>
          <w:rFonts w:asciiTheme="majorBidi" w:hAnsiTheme="majorBidi" w:cstheme="majorBidi"/>
          <w:sz w:val="24"/>
          <w:szCs w:val="24"/>
        </w:rPr>
        <w:t xml:space="preserve">, for the food of the poor enslaved </w:t>
      </w:r>
      <w:r w:rsidRPr="001F5A4B">
        <w:rPr>
          <w:rFonts w:asciiTheme="majorBidi" w:hAnsiTheme="majorBidi" w:cstheme="majorBidi"/>
          <w:i/>
          <w:iCs/>
          <w:sz w:val="24"/>
          <w:szCs w:val="24"/>
        </w:rPr>
        <w:t>negroes</w:t>
      </w:r>
      <w:r w:rsidRPr="001F5A4B">
        <w:rPr>
          <w:rFonts w:asciiTheme="majorBidi" w:hAnsiTheme="majorBidi" w:cstheme="majorBidi"/>
          <w:sz w:val="24"/>
          <w:szCs w:val="24"/>
        </w:rPr>
        <w:t xml:space="preserve"> in the </w:t>
      </w:r>
      <w:r w:rsidRPr="001F5A4B">
        <w:rPr>
          <w:rFonts w:asciiTheme="majorBidi" w:hAnsiTheme="majorBidi" w:cstheme="majorBidi"/>
          <w:i/>
          <w:iCs/>
          <w:sz w:val="24"/>
          <w:szCs w:val="24"/>
        </w:rPr>
        <w:t>Guinea</w:t>
      </w:r>
      <w:r w:rsidRPr="001F5A4B">
        <w:rPr>
          <w:rFonts w:asciiTheme="majorBidi" w:hAnsiTheme="majorBidi" w:cstheme="majorBidi"/>
          <w:sz w:val="24"/>
          <w:szCs w:val="24"/>
        </w:rPr>
        <w:t xml:space="preserve"> trade. Numbers of cattle are also sold out of the neighborhood, but the commerce in general declines; at present there are not above sixty vessels belonging to the place; formerly about a hundred and fifty mostly let out to freight; but both master and sailors go now to </w:t>
      </w:r>
      <w:r w:rsidR="00971E02" w:rsidRPr="001F5A4B">
        <w:rPr>
          <w:rFonts w:asciiTheme="majorBidi" w:hAnsiTheme="majorBidi" w:cstheme="majorBidi"/>
          <w:i/>
          <w:iCs/>
          <w:sz w:val="24"/>
          <w:szCs w:val="24"/>
        </w:rPr>
        <w:t>Leverpool</w:t>
      </w:r>
      <w:r w:rsidR="00971E02" w:rsidRPr="001F5A4B">
        <w:rPr>
          <w:rFonts w:asciiTheme="majorBidi" w:hAnsiTheme="majorBidi" w:cstheme="majorBidi"/>
          <w:sz w:val="24"/>
          <w:szCs w:val="24"/>
        </w:rPr>
        <w:t xml:space="preserve"> </w:t>
      </w:r>
      <w:r w:rsidRPr="001F5A4B">
        <w:rPr>
          <w:rFonts w:asciiTheme="majorBidi" w:hAnsiTheme="majorBidi" w:cstheme="majorBidi"/>
          <w:sz w:val="24"/>
          <w:szCs w:val="24"/>
        </w:rPr>
        <w:t>for employ.</w:t>
      </w:r>
    </w:p>
    <w:p w14:paraId="58F6D641" w14:textId="77777777" w:rsidR="00AA3B13" w:rsidRPr="001F5A4B" w:rsidRDefault="00AA3B13" w:rsidP="001B2968">
      <w:pPr>
        <w:widowControl w:val="0"/>
        <w:autoSpaceDE w:val="0"/>
        <w:autoSpaceDN w:val="0"/>
        <w:adjustRightInd w:val="0"/>
        <w:spacing w:after="0" w:line="480" w:lineRule="auto"/>
        <w:rPr>
          <w:rFonts w:asciiTheme="majorBidi" w:hAnsiTheme="majorBidi" w:cstheme="majorBidi"/>
          <w:sz w:val="24"/>
          <w:szCs w:val="24"/>
        </w:rPr>
      </w:pPr>
    </w:p>
    <w:p w14:paraId="10866E1B" w14:textId="30439B7C" w:rsidR="00AA3B13" w:rsidRPr="001F5A4B" w:rsidRDefault="007E04BA" w:rsidP="001B2968">
      <w:pPr>
        <w:widowControl w:val="0"/>
        <w:autoSpaceDE w:val="0"/>
        <w:autoSpaceDN w:val="0"/>
        <w:adjustRightInd w:val="0"/>
        <w:spacing w:after="0" w:line="480" w:lineRule="auto"/>
        <w:rPr>
          <w:rFonts w:asciiTheme="majorBidi" w:hAnsiTheme="majorBidi" w:cstheme="majorBidi"/>
          <w:sz w:val="24"/>
          <w:szCs w:val="24"/>
        </w:rPr>
      </w:pPr>
      <w:r w:rsidRPr="001F5A4B">
        <w:rPr>
          <w:rFonts w:asciiTheme="majorBidi" w:hAnsiTheme="majorBidi" w:cstheme="majorBidi"/>
          <w:sz w:val="24"/>
          <w:szCs w:val="24"/>
        </w:rPr>
        <w:t>Significantly, o</w:t>
      </w:r>
      <w:r w:rsidR="00B60D97" w:rsidRPr="001F5A4B">
        <w:rPr>
          <w:rFonts w:asciiTheme="majorBidi" w:hAnsiTheme="majorBidi" w:cstheme="majorBidi"/>
          <w:sz w:val="24"/>
          <w:szCs w:val="24"/>
        </w:rPr>
        <w:t>ne finds similar passages in Arthur Young’s account</w:t>
      </w:r>
      <w:r w:rsidR="003028B9" w:rsidRPr="001F5A4B">
        <w:rPr>
          <w:rFonts w:asciiTheme="majorBidi" w:hAnsiTheme="majorBidi" w:cstheme="majorBidi"/>
          <w:sz w:val="24"/>
          <w:szCs w:val="24"/>
        </w:rPr>
        <w:t xml:space="preserve">, which was </w:t>
      </w:r>
      <w:r w:rsidR="0091135E">
        <w:rPr>
          <w:rFonts w:asciiTheme="majorBidi" w:hAnsiTheme="majorBidi" w:cstheme="majorBidi"/>
          <w:sz w:val="24"/>
          <w:szCs w:val="24"/>
        </w:rPr>
        <w:t>in large part</w:t>
      </w:r>
      <w:r w:rsidR="003028B9" w:rsidRPr="001F5A4B">
        <w:rPr>
          <w:rFonts w:asciiTheme="majorBidi" w:hAnsiTheme="majorBidi" w:cstheme="majorBidi"/>
          <w:sz w:val="24"/>
          <w:szCs w:val="24"/>
        </w:rPr>
        <w:t xml:space="preserve"> a survey of agricultural productivity</w:t>
      </w:r>
      <w:r w:rsidRPr="001F5A4B">
        <w:rPr>
          <w:rFonts w:asciiTheme="majorBidi" w:hAnsiTheme="majorBidi" w:cstheme="majorBidi"/>
          <w:sz w:val="24"/>
          <w:szCs w:val="24"/>
        </w:rPr>
        <w:t xml:space="preserve">. Consider, for example, </w:t>
      </w:r>
      <w:r w:rsidR="00B60D97" w:rsidRPr="001F5A4B">
        <w:rPr>
          <w:rFonts w:asciiTheme="majorBidi" w:hAnsiTheme="majorBidi" w:cstheme="majorBidi"/>
          <w:sz w:val="24"/>
          <w:szCs w:val="24"/>
        </w:rPr>
        <w:t xml:space="preserve">his </w:t>
      </w:r>
      <w:r w:rsidR="003028B9" w:rsidRPr="001F5A4B">
        <w:rPr>
          <w:rFonts w:asciiTheme="majorBidi" w:hAnsiTheme="majorBidi" w:cstheme="majorBidi"/>
          <w:sz w:val="24"/>
          <w:szCs w:val="24"/>
        </w:rPr>
        <w:t xml:space="preserve">account </w:t>
      </w:r>
      <w:r w:rsidR="00B60D97" w:rsidRPr="001F5A4B">
        <w:rPr>
          <w:rFonts w:asciiTheme="majorBidi" w:hAnsiTheme="majorBidi" w:cstheme="majorBidi"/>
          <w:sz w:val="24"/>
          <w:szCs w:val="24"/>
        </w:rPr>
        <w:t>of the wool market in Kendal</w:t>
      </w:r>
      <w:r w:rsidR="00971E02" w:rsidRPr="001F5A4B">
        <w:rPr>
          <w:rFonts w:asciiTheme="majorBidi" w:hAnsiTheme="majorBidi" w:cstheme="majorBidi"/>
          <w:sz w:val="24"/>
          <w:szCs w:val="24"/>
        </w:rPr>
        <w:t>, where he uses place-names</w:t>
      </w:r>
      <w:r w:rsidR="00B60D97" w:rsidRPr="001F5A4B">
        <w:rPr>
          <w:rFonts w:asciiTheme="majorBidi" w:hAnsiTheme="majorBidi" w:cstheme="majorBidi"/>
          <w:sz w:val="24"/>
          <w:szCs w:val="24"/>
        </w:rPr>
        <w:t xml:space="preserve"> </w:t>
      </w:r>
      <w:r w:rsidR="00971E02" w:rsidRPr="001F5A4B">
        <w:rPr>
          <w:rFonts w:asciiTheme="majorBidi" w:hAnsiTheme="majorBidi" w:cstheme="majorBidi"/>
          <w:sz w:val="24"/>
          <w:szCs w:val="24"/>
        </w:rPr>
        <w:t xml:space="preserve">to refer to specific market centres as well as to specific breeds of sheep </w:t>
      </w:r>
      <w:r w:rsidR="00CA30E1" w:rsidRPr="001F5A4B">
        <w:rPr>
          <w:rFonts w:asciiTheme="majorBidi" w:hAnsiTheme="majorBidi" w:cstheme="majorBidi"/>
          <w:sz w:val="24"/>
          <w:szCs w:val="24"/>
        </w:rPr>
        <w:t>[</w:t>
      </w:r>
      <w:r w:rsidR="007F33D0" w:rsidRPr="001F5A4B">
        <w:rPr>
          <w:rFonts w:asciiTheme="majorBidi" w:hAnsiTheme="majorBidi" w:cstheme="majorBidi"/>
          <w:sz w:val="24"/>
          <w:szCs w:val="24"/>
        </w:rPr>
        <w:t xml:space="preserve">Young </w:t>
      </w:r>
      <w:r w:rsidR="00B60D97" w:rsidRPr="001F5A4B">
        <w:rPr>
          <w:rFonts w:asciiTheme="majorBidi" w:hAnsiTheme="majorBidi" w:cstheme="majorBidi"/>
          <w:sz w:val="24"/>
          <w:szCs w:val="24"/>
        </w:rPr>
        <w:t>1770, III, 171</w:t>
      </w:r>
      <w:r w:rsidR="00CA30E1" w:rsidRPr="001F5A4B">
        <w:rPr>
          <w:rFonts w:asciiTheme="majorBidi" w:hAnsiTheme="majorBidi" w:cstheme="majorBidi"/>
          <w:sz w:val="24"/>
          <w:szCs w:val="24"/>
        </w:rPr>
        <w:t>]</w:t>
      </w:r>
      <w:r w:rsidR="00B60D97" w:rsidRPr="001F5A4B">
        <w:rPr>
          <w:rFonts w:asciiTheme="majorBidi" w:hAnsiTheme="majorBidi" w:cstheme="majorBidi"/>
          <w:sz w:val="24"/>
          <w:szCs w:val="24"/>
        </w:rPr>
        <w:t>:</w:t>
      </w:r>
    </w:p>
    <w:p w14:paraId="103ACA44" w14:textId="77777777" w:rsidR="00B60D97" w:rsidRPr="001F5A4B" w:rsidRDefault="00B60D97" w:rsidP="001B2968">
      <w:pPr>
        <w:widowControl w:val="0"/>
        <w:autoSpaceDE w:val="0"/>
        <w:autoSpaceDN w:val="0"/>
        <w:adjustRightInd w:val="0"/>
        <w:spacing w:after="0" w:line="480" w:lineRule="auto"/>
        <w:rPr>
          <w:rFonts w:asciiTheme="majorBidi" w:hAnsiTheme="majorBidi" w:cstheme="majorBidi"/>
          <w:sz w:val="24"/>
          <w:szCs w:val="24"/>
        </w:rPr>
      </w:pPr>
    </w:p>
    <w:p w14:paraId="3A6E5EFB" w14:textId="77777777" w:rsidR="00B60D97" w:rsidRPr="001F5A4B" w:rsidRDefault="00F1725B" w:rsidP="00D17929">
      <w:pPr>
        <w:widowControl w:val="0"/>
        <w:autoSpaceDE w:val="0"/>
        <w:autoSpaceDN w:val="0"/>
        <w:adjustRightInd w:val="0"/>
        <w:spacing w:after="0" w:line="480" w:lineRule="auto"/>
        <w:ind w:left="567"/>
        <w:rPr>
          <w:rFonts w:asciiTheme="majorBidi" w:hAnsiTheme="majorBidi" w:cstheme="majorBidi"/>
          <w:sz w:val="24"/>
          <w:szCs w:val="24"/>
        </w:rPr>
      </w:pPr>
      <w:r w:rsidRPr="001F5A4B">
        <w:rPr>
          <w:rFonts w:asciiTheme="majorBidi" w:hAnsiTheme="majorBidi" w:cstheme="majorBidi"/>
          <w:sz w:val="24"/>
          <w:szCs w:val="24"/>
        </w:rPr>
        <w:t xml:space="preserve">The wool they use is chiefly </w:t>
      </w:r>
      <w:r w:rsidRPr="001F5A4B">
        <w:rPr>
          <w:rFonts w:asciiTheme="majorBidi" w:hAnsiTheme="majorBidi" w:cstheme="majorBidi"/>
          <w:i/>
          <w:iCs/>
          <w:sz w:val="24"/>
          <w:szCs w:val="24"/>
        </w:rPr>
        <w:t>Leicestershire, Warwickshire</w:t>
      </w:r>
      <w:r w:rsidRPr="001F5A4B">
        <w:rPr>
          <w:rFonts w:asciiTheme="majorBidi" w:hAnsiTheme="majorBidi" w:cstheme="majorBidi"/>
          <w:sz w:val="24"/>
          <w:szCs w:val="24"/>
        </w:rPr>
        <w:t xml:space="preserve">, and </w:t>
      </w:r>
      <w:r w:rsidRPr="001F5A4B">
        <w:rPr>
          <w:rFonts w:asciiTheme="majorBidi" w:hAnsiTheme="majorBidi" w:cstheme="majorBidi"/>
          <w:i/>
          <w:iCs/>
          <w:sz w:val="24"/>
          <w:szCs w:val="24"/>
        </w:rPr>
        <w:t>Durham</w:t>
      </w:r>
      <w:r w:rsidRPr="001F5A4B">
        <w:rPr>
          <w:rFonts w:asciiTheme="majorBidi" w:hAnsiTheme="majorBidi" w:cstheme="majorBidi"/>
          <w:sz w:val="24"/>
          <w:szCs w:val="24"/>
        </w:rPr>
        <w:t xml:space="preserve">: They </w:t>
      </w:r>
      <w:r w:rsidRPr="001F5A4B">
        <w:rPr>
          <w:rFonts w:asciiTheme="majorBidi" w:hAnsiTheme="majorBidi" w:cstheme="majorBidi"/>
          <w:sz w:val="24"/>
          <w:szCs w:val="24"/>
        </w:rPr>
        <w:lastRenderedPageBreak/>
        <w:t xml:space="preserve">generally mix </w:t>
      </w:r>
      <w:r w:rsidRPr="001F5A4B">
        <w:rPr>
          <w:rFonts w:asciiTheme="majorBidi" w:hAnsiTheme="majorBidi" w:cstheme="majorBidi"/>
          <w:i/>
          <w:iCs/>
          <w:sz w:val="24"/>
          <w:szCs w:val="24"/>
        </w:rPr>
        <w:t>Leicestershire</w:t>
      </w:r>
      <w:r w:rsidRPr="001F5A4B">
        <w:rPr>
          <w:rFonts w:asciiTheme="majorBidi" w:hAnsiTheme="majorBidi" w:cstheme="majorBidi"/>
          <w:sz w:val="24"/>
          <w:szCs w:val="24"/>
        </w:rPr>
        <w:t xml:space="preserve"> and </w:t>
      </w:r>
      <w:r w:rsidRPr="001F5A4B">
        <w:rPr>
          <w:rFonts w:asciiTheme="majorBidi" w:hAnsiTheme="majorBidi" w:cstheme="majorBidi"/>
          <w:i/>
          <w:iCs/>
          <w:sz w:val="24"/>
          <w:szCs w:val="24"/>
        </w:rPr>
        <w:t xml:space="preserve">Durham </w:t>
      </w:r>
      <w:r w:rsidRPr="001F5A4B">
        <w:rPr>
          <w:rFonts w:asciiTheme="majorBidi" w:hAnsiTheme="majorBidi" w:cstheme="majorBidi"/>
          <w:sz w:val="24"/>
          <w:szCs w:val="24"/>
        </w:rPr>
        <w:t>together. The price 8</w:t>
      </w:r>
      <w:r w:rsidRPr="001F5A4B">
        <w:rPr>
          <w:rFonts w:asciiTheme="majorBidi" w:hAnsiTheme="majorBidi" w:cstheme="majorBidi"/>
          <w:i/>
          <w:iCs/>
          <w:sz w:val="24"/>
          <w:szCs w:val="24"/>
        </w:rPr>
        <w:t>d</w:t>
      </w:r>
      <w:r w:rsidRPr="001F5A4B">
        <w:rPr>
          <w:rFonts w:asciiTheme="majorBidi" w:hAnsiTheme="majorBidi" w:cstheme="majorBidi"/>
          <w:sz w:val="24"/>
          <w:szCs w:val="24"/>
        </w:rPr>
        <w:t>. 9</w:t>
      </w:r>
      <w:r w:rsidRPr="001F5A4B">
        <w:rPr>
          <w:rFonts w:asciiTheme="majorBidi" w:hAnsiTheme="majorBidi" w:cstheme="majorBidi"/>
          <w:i/>
          <w:iCs/>
          <w:sz w:val="24"/>
          <w:szCs w:val="24"/>
        </w:rPr>
        <w:t>d</w:t>
      </w:r>
      <w:r w:rsidRPr="001F5A4B">
        <w:rPr>
          <w:rFonts w:asciiTheme="majorBidi" w:hAnsiTheme="majorBidi" w:cstheme="majorBidi"/>
          <w:sz w:val="24"/>
          <w:szCs w:val="24"/>
        </w:rPr>
        <w:t>. and 10</w:t>
      </w:r>
      <w:r w:rsidRPr="001F5A4B">
        <w:rPr>
          <w:rFonts w:asciiTheme="majorBidi" w:hAnsiTheme="majorBidi" w:cstheme="majorBidi"/>
          <w:i/>
          <w:iCs/>
          <w:sz w:val="24"/>
          <w:szCs w:val="24"/>
        </w:rPr>
        <w:t>d. per lb</w:t>
      </w:r>
      <w:r w:rsidRPr="001F5A4B">
        <w:rPr>
          <w:rFonts w:asciiTheme="majorBidi" w:hAnsiTheme="majorBidi" w:cstheme="majorBidi"/>
          <w:sz w:val="24"/>
          <w:szCs w:val="24"/>
        </w:rPr>
        <w:t xml:space="preserve">. They send all the manufacture to </w:t>
      </w:r>
      <w:r w:rsidRPr="001F5A4B">
        <w:rPr>
          <w:rFonts w:asciiTheme="majorBidi" w:hAnsiTheme="majorBidi" w:cstheme="majorBidi"/>
          <w:i/>
          <w:iCs/>
          <w:sz w:val="24"/>
          <w:szCs w:val="24"/>
        </w:rPr>
        <w:t>London</w:t>
      </w:r>
      <w:r w:rsidRPr="001F5A4B">
        <w:rPr>
          <w:rFonts w:asciiTheme="majorBidi" w:hAnsiTheme="majorBidi" w:cstheme="majorBidi"/>
          <w:sz w:val="24"/>
          <w:szCs w:val="24"/>
        </w:rPr>
        <w:t xml:space="preserve"> by land carriage, which is said to be the longest, for broad wheel wagons, of any stage in </w:t>
      </w:r>
      <w:r w:rsidRPr="001F5A4B">
        <w:rPr>
          <w:rFonts w:asciiTheme="majorBidi" w:hAnsiTheme="majorBidi" w:cstheme="majorBidi"/>
          <w:i/>
          <w:iCs/>
          <w:sz w:val="24"/>
          <w:szCs w:val="24"/>
        </w:rPr>
        <w:t>England</w:t>
      </w:r>
      <w:r w:rsidRPr="001F5A4B">
        <w:rPr>
          <w:rFonts w:asciiTheme="majorBidi" w:hAnsiTheme="majorBidi" w:cstheme="majorBidi"/>
          <w:sz w:val="24"/>
          <w:szCs w:val="24"/>
        </w:rPr>
        <w:t>.</w:t>
      </w:r>
    </w:p>
    <w:p w14:paraId="373E9994" w14:textId="77777777" w:rsidR="00121751" w:rsidRPr="001F5A4B" w:rsidRDefault="00121751" w:rsidP="001B2968">
      <w:pPr>
        <w:widowControl w:val="0"/>
        <w:autoSpaceDE w:val="0"/>
        <w:autoSpaceDN w:val="0"/>
        <w:adjustRightInd w:val="0"/>
        <w:spacing w:after="0" w:line="480" w:lineRule="auto"/>
        <w:rPr>
          <w:rFonts w:asciiTheme="majorBidi" w:hAnsiTheme="majorBidi" w:cstheme="majorBidi"/>
          <w:sz w:val="24"/>
          <w:szCs w:val="24"/>
        </w:rPr>
      </w:pPr>
    </w:p>
    <w:p w14:paraId="779686CC" w14:textId="4D62B7F2" w:rsidR="005E5215" w:rsidRPr="001F5A4B" w:rsidRDefault="005E5215" w:rsidP="001B2968">
      <w:pPr>
        <w:widowControl w:val="0"/>
        <w:autoSpaceDE w:val="0"/>
        <w:autoSpaceDN w:val="0"/>
        <w:adjustRightInd w:val="0"/>
        <w:spacing w:after="0" w:line="480" w:lineRule="auto"/>
        <w:rPr>
          <w:rFonts w:asciiTheme="majorBidi" w:hAnsiTheme="majorBidi" w:cstheme="majorBidi"/>
          <w:sz w:val="24"/>
          <w:szCs w:val="24"/>
        </w:rPr>
      </w:pPr>
      <w:r w:rsidRPr="001F5A4B">
        <w:rPr>
          <w:rFonts w:asciiTheme="majorBidi" w:hAnsiTheme="majorBidi" w:cstheme="majorBidi"/>
          <w:sz w:val="24"/>
          <w:szCs w:val="24"/>
        </w:rPr>
        <w:t>These observations</w:t>
      </w:r>
      <w:r w:rsidR="00971E02" w:rsidRPr="001F5A4B">
        <w:rPr>
          <w:rFonts w:asciiTheme="majorBidi" w:hAnsiTheme="majorBidi" w:cstheme="majorBidi"/>
          <w:sz w:val="24"/>
          <w:szCs w:val="24"/>
        </w:rPr>
        <w:t>, when viewed</w:t>
      </w:r>
      <w:r w:rsidR="00F7375A" w:rsidRPr="001F5A4B">
        <w:rPr>
          <w:rFonts w:asciiTheme="majorBidi" w:hAnsiTheme="majorBidi" w:cstheme="majorBidi"/>
          <w:sz w:val="24"/>
          <w:szCs w:val="24"/>
        </w:rPr>
        <w:t xml:space="preserve"> </w:t>
      </w:r>
      <w:r w:rsidR="00971E02" w:rsidRPr="001F5A4B">
        <w:rPr>
          <w:rFonts w:asciiTheme="majorBidi" w:hAnsiTheme="majorBidi" w:cstheme="majorBidi"/>
          <w:sz w:val="24"/>
          <w:szCs w:val="24"/>
        </w:rPr>
        <w:t xml:space="preserve">alongside </w:t>
      </w:r>
      <w:r w:rsidR="00F7375A" w:rsidRPr="001F5A4B">
        <w:rPr>
          <w:rFonts w:asciiTheme="majorBidi" w:hAnsiTheme="majorBidi" w:cstheme="majorBidi"/>
          <w:sz w:val="24"/>
          <w:szCs w:val="24"/>
        </w:rPr>
        <w:t xml:space="preserve">the results from the </w:t>
      </w:r>
      <w:r w:rsidR="00F01766" w:rsidRPr="001F5A4B">
        <w:rPr>
          <w:rFonts w:asciiTheme="majorBidi" w:hAnsiTheme="majorBidi" w:cstheme="majorBidi"/>
          <w:sz w:val="24"/>
          <w:szCs w:val="24"/>
        </w:rPr>
        <w:t xml:space="preserve">second spatial </w:t>
      </w:r>
      <w:r w:rsidR="00F7375A" w:rsidRPr="001F5A4B">
        <w:rPr>
          <w:rFonts w:asciiTheme="majorBidi" w:hAnsiTheme="majorBidi" w:cstheme="majorBidi"/>
          <w:sz w:val="24"/>
          <w:szCs w:val="24"/>
        </w:rPr>
        <w:t>proximity analysis</w:t>
      </w:r>
      <w:r w:rsidR="00971E02" w:rsidRPr="001F5A4B">
        <w:rPr>
          <w:rFonts w:asciiTheme="majorBidi" w:hAnsiTheme="majorBidi" w:cstheme="majorBidi"/>
          <w:sz w:val="24"/>
          <w:szCs w:val="24"/>
        </w:rPr>
        <w:t>,</w:t>
      </w:r>
      <w:r w:rsidRPr="001F5A4B">
        <w:rPr>
          <w:rFonts w:asciiTheme="majorBidi" w:hAnsiTheme="majorBidi" w:cstheme="majorBidi"/>
          <w:sz w:val="24"/>
          <w:szCs w:val="24"/>
        </w:rPr>
        <w:t xml:space="preserve"> </w:t>
      </w:r>
      <w:r w:rsidR="000A73CA" w:rsidRPr="001F5A4B">
        <w:rPr>
          <w:rFonts w:asciiTheme="majorBidi" w:hAnsiTheme="majorBidi" w:cstheme="majorBidi"/>
          <w:sz w:val="24"/>
          <w:szCs w:val="24"/>
        </w:rPr>
        <w:t xml:space="preserve">suggest </w:t>
      </w:r>
      <w:r w:rsidRPr="001F5A4B">
        <w:rPr>
          <w:rFonts w:asciiTheme="majorBidi" w:hAnsiTheme="majorBidi" w:cstheme="majorBidi"/>
          <w:sz w:val="24"/>
          <w:szCs w:val="24"/>
        </w:rPr>
        <w:t xml:space="preserve">that places that </w:t>
      </w:r>
      <w:r w:rsidR="00260B58" w:rsidRPr="001F5A4B">
        <w:rPr>
          <w:rFonts w:asciiTheme="majorBidi" w:hAnsiTheme="majorBidi" w:cstheme="majorBidi"/>
          <w:sz w:val="24"/>
          <w:szCs w:val="24"/>
        </w:rPr>
        <w:t xml:space="preserve">are mentioned but not </w:t>
      </w:r>
      <w:r w:rsidRPr="001F5A4B">
        <w:rPr>
          <w:rFonts w:asciiTheme="majorBidi" w:hAnsiTheme="majorBidi" w:cstheme="majorBidi"/>
          <w:sz w:val="24"/>
          <w:szCs w:val="24"/>
        </w:rPr>
        <w:t xml:space="preserve">visited </w:t>
      </w:r>
      <w:r w:rsidR="00260B58" w:rsidRPr="001F5A4B">
        <w:rPr>
          <w:rFonts w:asciiTheme="majorBidi" w:hAnsiTheme="majorBidi" w:cstheme="majorBidi"/>
          <w:sz w:val="24"/>
          <w:szCs w:val="24"/>
        </w:rPr>
        <w:t>play</w:t>
      </w:r>
      <w:r w:rsidR="006A002F" w:rsidRPr="001F5A4B">
        <w:rPr>
          <w:rFonts w:asciiTheme="majorBidi" w:hAnsiTheme="majorBidi" w:cstheme="majorBidi"/>
          <w:sz w:val="24"/>
          <w:szCs w:val="24"/>
        </w:rPr>
        <w:t>ed a number of</w:t>
      </w:r>
      <w:r w:rsidR="00260B58" w:rsidRPr="001F5A4B">
        <w:rPr>
          <w:rFonts w:asciiTheme="majorBidi" w:hAnsiTheme="majorBidi" w:cstheme="majorBidi"/>
          <w:sz w:val="24"/>
          <w:szCs w:val="24"/>
        </w:rPr>
        <w:t xml:space="preserve"> important roles within the </w:t>
      </w:r>
      <w:r w:rsidR="006A002F" w:rsidRPr="001F5A4B">
        <w:rPr>
          <w:rFonts w:asciiTheme="majorBidi" w:hAnsiTheme="majorBidi" w:cstheme="majorBidi"/>
          <w:sz w:val="24"/>
          <w:szCs w:val="24"/>
        </w:rPr>
        <w:t>broader</w:t>
      </w:r>
      <w:r w:rsidR="00977A9A" w:rsidRPr="001F5A4B">
        <w:rPr>
          <w:rFonts w:asciiTheme="majorBidi" w:hAnsiTheme="majorBidi" w:cstheme="majorBidi"/>
          <w:sz w:val="24"/>
          <w:szCs w:val="24"/>
        </w:rPr>
        <w:t xml:space="preserve"> associative geograph</w:t>
      </w:r>
      <w:r w:rsidR="00260B58" w:rsidRPr="001F5A4B">
        <w:rPr>
          <w:rFonts w:asciiTheme="majorBidi" w:hAnsiTheme="majorBidi" w:cstheme="majorBidi"/>
          <w:sz w:val="24"/>
          <w:szCs w:val="24"/>
        </w:rPr>
        <w:t xml:space="preserve">ies of each text. They are </w:t>
      </w:r>
      <w:r w:rsidR="00B00FD6">
        <w:rPr>
          <w:rFonts w:asciiTheme="majorBidi" w:hAnsiTheme="majorBidi" w:cstheme="majorBidi"/>
          <w:sz w:val="24"/>
          <w:szCs w:val="24"/>
        </w:rPr>
        <w:t>invoked</w:t>
      </w:r>
      <w:r w:rsidR="00260B58" w:rsidRPr="001F5A4B">
        <w:rPr>
          <w:rFonts w:asciiTheme="majorBidi" w:hAnsiTheme="majorBidi" w:cstheme="majorBidi"/>
          <w:sz w:val="24"/>
          <w:szCs w:val="24"/>
        </w:rPr>
        <w:t xml:space="preserve"> not only to </w:t>
      </w:r>
      <w:r w:rsidR="00977A9A" w:rsidRPr="001F5A4B">
        <w:rPr>
          <w:rFonts w:asciiTheme="majorBidi" w:hAnsiTheme="majorBidi" w:cstheme="majorBidi"/>
          <w:sz w:val="24"/>
          <w:szCs w:val="24"/>
        </w:rPr>
        <w:t>describ</w:t>
      </w:r>
      <w:r w:rsidR="00260B58" w:rsidRPr="001F5A4B">
        <w:rPr>
          <w:rFonts w:asciiTheme="majorBidi" w:hAnsiTheme="majorBidi" w:cstheme="majorBidi"/>
          <w:sz w:val="24"/>
          <w:szCs w:val="24"/>
        </w:rPr>
        <w:t>e</w:t>
      </w:r>
      <w:r w:rsidR="00977A9A" w:rsidRPr="001F5A4B">
        <w:rPr>
          <w:rFonts w:asciiTheme="majorBidi" w:hAnsiTheme="majorBidi" w:cstheme="majorBidi"/>
          <w:sz w:val="24"/>
          <w:szCs w:val="24"/>
        </w:rPr>
        <w:t xml:space="preserve"> the surrounding countryside</w:t>
      </w:r>
      <w:r w:rsidR="00260B58" w:rsidRPr="001F5A4B">
        <w:rPr>
          <w:rFonts w:asciiTheme="majorBidi" w:hAnsiTheme="majorBidi" w:cstheme="majorBidi"/>
          <w:sz w:val="24"/>
          <w:szCs w:val="24"/>
        </w:rPr>
        <w:t>, but also to</w:t>
      </w:r>
      <w:r w:rsidR="00977A9A" w:rsidRPr="001F5A4B">
        <w:rPr>
          <w:rFonts w:asciiTheme="majorBidi" w:hAnsiTheme="majorBidi" w:cstheme="majorBidi"/>
          <w:sz w:val="24"/>
          <w:szCs w:val="24"/>
        </w:rPr>
        <w:t xml:space="preserve"> document</w:t>
      </w:r>
      <w:r w:rsidR="00260B58" w:rsidRPr="001F5A4B">
        <w:rPr>
          <w:rFonts w:asciiTheme="majorBidi" w:hAnsiTheme="majorBidi" w:cstheme="majorBidi"/>
          <w:sz w:val="24"/>
          <w:szCs w:val="24"/>
        </w:rPr>
        <w:t xml:space="preserve"> </w:t>
      </w:r>
      <w:r w:rsidR="006A002F" w:rsidRPr="001F5A4B">
        <w:rPr>
          <w:rFonts w:asciiTheme="majorBidi" w:hAnsiTheme="majorBidi" w:cstheme="majorBidi"/>
          <w:sz w:val="24"/>
          <w:szCs w:val="24"/>
        </w:rPr>
        <w:t xml:space="preserve">how places throughout the greater Lakeland region </w:t>
      </w:r>
      <w:r w:rsidR="00977A9A" w:rsidRPr="001F5A4B">
        <w:rPr>
          <w:rFonts w:asciiTheme="majorBidi" w:hAnsiTheme="majorBidi" w:cstheme="majorBidi"/>
          <w:sz w:val="24"/>
          <w:szCs w:val="24"/>
        </w:rPr>
        <w:t xml:space="preserve">connect </w:t>
      </w:r>
      <w:r w:rsidR="005A2AD7" w:rsidRPr="001F5A4B">
        <w:rPr>
          <w:rFonts w:asciiTheme="majorBidi" w:hAnsiTheme="majorBidi" w:cstheme="majorBidi"/>
          <w:sz w:val="24"/>
          <w:szCs w:val="24"/>
        </w:rPr>
        <w:t xml:space="preserve">geographically, </w:t>
      </w:r>
      <w:r w:rsidR="00977A9A" w:rsidRPr="001F5A4B">
        <w:rPr>
          <w:rFonts w:asciiTheme="majorBidi" w:hAnsiTheme="majorBidi" w:cstheme="majorBidi"/>
          <w:sz w:val="24"/>
          <w:szCs w:val="24"/>
        </w:rPr>
        <w:t>socially</w:t>
      </w:r>
      <w:r w:rsidR="006A002F" w:rsidRPr="001F5A4B">
        <w:rPr>
          <w:rFonts w:asciiTheme="majorBidi" w:hAnsiTheme="majorBidi" w:cstheme="majorBidi"/>
          <w:sz w:val="24"/>
          <w:szCs w:val="24"/>
        </w:rPr>
        <w:t xml:space="preserve"> and</w:t>
      </w:r>
      <w:r w:rsidR="00977A9A" w:rsidRPr="001F5A4B">
        <w:rPr>
          <w:rFonts w:asciiTheme="majorBidi" w:hAnsiTheme="majorBidi" w:cstheme="majorBidi"/>
          <w:sz w:val="24"/>
          <w:szCs w:val="24"/>
        </w:rPr>
        <w:t xml:space="preserve"> economically</w:t>
      </w:r>
      <w:r w:rsidR="006A002F" w:rsidRPr="001F5A4B">
        <w:rPr>
          <w:rFonts w:asciiTheme="majorBidi" w:hAnsiTheme="majorBidi" w:cstheme="majorBidi"/>
          <w:sz w:val="24"/>
          <w:szCs w:val="24"/>
        </w:rPr>
        <w:t xml:space="preserve"> with the wider world.</w:t>
      </w:r>
      <w:r w:rsidR="00260B58" w:rsidRPr="001F5A4B">
        <w:rPr>
          <w:rFonts w:asciiTheme="majorBidi" w:hAnsiTheme="majorBidi" w:cstheme="majorBidi"/>
          <w:sz w:val="24"/>
          <w:szCs w:val="24"/>
        </w:rPr>
        <w:t xml:space="preserve"> </w:t>
      </w:r>
    </w:p>
    <w:p w14:paraId="64BE3D9D" w14:textId="77777777" w:rsidR="00C11AB7" w:rsidRPr="001F5A4B" w:rsidRDefault="00C11AB7" w:rsidP="001B2968">
      <w:pPr>
        <w:widowControl w:val="0"/>
        <w:autoSpaceDE w:val="0"/>
        <w:autoSpaceDN w:val="0"/>
        <w:adjustRightInd w:val="0"/>
        <w:spacing w:after="0" w:line="480" w:lineRule="auto"/>
        <w:rPr>
          <w:rFonts w:asciiTheme="majorBidi" w:hAnsiTheme="majorBidi" w:cstheme="majorBidi"/>
          <w:sz w:val="24"/>
          <w:szCs w:val="24"/>
        </w:rPr>
      </w:pPr>
    </w:p>
    <w:p w14:paraId="714E9376" w14:textId="77777777" w:rsidR="00CE7C42" w:rsidRPr="001F5A4B" w:rsidRDefault="00CE7C42" w:rsidP="001B2968">
      <w:pPr>
        <w:widowControl w:val="0"/>
        <w:autoSpaceDE w:val="0"/>
        <w:autoSpaceDN w:val="0"/>
        <w:adjustRightInd w:val="0"/>
        <w:spacing w:after="0" w:line="480" w:lineRule="auto"/>
        <w:rPr>
          <w:rFonts w:asciiTheme="majorBidi" w:hAnsiTheme="majorBidi" w:cstheme="majorBidi"/>
          <w:sz w:val="24"/>
          <w:szCs w:val="24"/>
        </w:rPr>
      </w:pPr>
    </w:p>
    <w:p w14:paraId="6E7C177E" w14:textId="77777777" w:rsidR="00033710" w:rsidRPr="001F5A4B" w:rsidRDefault="00D17929" w:rsidP="001B2968">
      <w:pPr>
        <w:widowControl w:val="0"/>
        <w:autoSpaceDE w:val="0"/>
        <w:autoSpaceDN w:val="0"/>
        <w:adjustRightInd w:val="0"/>
        <w:spacing w:after="0" w:line="480" w:lineRule="auto"/>
        <w:rPr>
          <w:rFonts w:asciiTheme="majorBidi" w:hAnsiTheme="majorBidi" w:cstheme="majorBidi"/>
          <w:b/>
          <w:sz w:val="24"/>
          <w:szCs w:val="24"/>
        </w:rPr>
      </w:pPr>
      <w:r w:rsidRPr="001F5A4B">
        <w:rPr>
          <w:rFonts w:asciiTheme="majorBidi" w:hAnsiTheme="majorBidi" w:cstheme="majorBidi"/>
          <w:b/>
          <w:sz w:val="24"/>
          <w:szCs w:val="24"/>
        </w:rPr>
        <w:t xml:space="preserve">5. </w:t>
      </w:r>
      <w:r w:rsidR="00033710" w:rsidRPr="001F5A4B">
        <w:rPr>
          <w:rFonts w:asciiTheme="majorBidi" w:hAnsiTheme="majorBidi" w:cstheme="majorBidi"/>
          <w:b/>
          <w:sz w:val="24"/>
          <w:szCs w:val="24"/>
        </w:rPr>
        <w:t>Conclusions</w:t>
      </w:r>
    </w:p>
    <w:p w14:paraId="299E1FE8" w14:textId="77777777" w:rsidR="004B272D" w:rsidRPr="001F5A4B" w:rsidRDefault="004B272D" w:rsidP="001B2968">
      <w:pPr>
        <w:widowControl w:val="0"/>
        <w:autoSpaceDE w:val="0"/>
        <w:autoSpaceDN w:val="0"/>
        <w:adjustRightInd w:val="0"/>
        <w:spacing w:after="0" w:line="480" w:lineRule="auto"/>
        <w:rPr>
          <w:rFonts w:asciiTheme="majorBidi" w:hAnsiTheme="majorBidi" w:cstheme="majorBidi"/>
          <w:sz w:val="24"/>
          <w:szCs w:val="24"/>
        </w:rPr>
      </w:pPr>
    </w:p>
    <w:p w14:paraId="323AC6BF" w14:textId="405B4B4B" w:rsidR="00E80FE6" w:rsidRPr="00212160" w:rsidRDefault="00E80FE6" w:rsidP="001B2968">
      <w:pPr>
        <w:widowControl w:val="0"/>
        <w:autoSpaceDE w:val="0"/>
        <w:autoSpaceDN w:val="0"/>
        <w:adjustRightInd w:val="0"/>
        <w:spacing w:after="0" w:line="480" w:lineRule="auto"/>
        <w:rPr>
          <w:rFonts w:asciiTheme="majorBidi" w:hAnsiTheme="majorBidi" w:cstheme="majorBidi"/>
          <w:sz w:val="24"/>
          <w:szCs w:val="24"/>
        </w:rPr>
      </w:pPr>
      <w:r w:rsidRPr="00A81C21">
        <w:rPr>
          <w:rFonts w:asciiTheme="majorBidi" w:hAnsiTheme="majorBidi" w:cstheme="majorBidi"/>
          <w:sz w:val="24"/>
          <w:szCs w:val="24"/>
        </w:rPr>
        <w:t>A</w:t>
      </w:r>
      <w:r w:rsidR="005F3516" w:rsidRPr="00A81C21">
        <w:rPr>
          <w:rFonts w:asciiTheme="majorBidi" w:hAnsiTheme="majorBidi" w:cstheme="majorBidi"/>
          <w:sz w:val="24"/>
          <w:szCs w:val="24"/>
        </w:rPr>
        <w:t xml:space="preserve">lthough </w:t>
      </w:r>
      <w:r w:rsidR="0083189D" w:rsidRPr="00A81C21">
        <w:rPr>
          <w:rFonts w:asciiTheme="majorBidi" w:hAnsiTheme="majorBidi" w:cstheme="majorBidi"/>
          <w:sz w:val="24"/>
          <w:szCs w:val="24"/>
        </w:rPr>
        <w:t xml:space="preserve">the use of spatial analysis in Humanities disciplines such as </w:t>
      </w:r>
      <w:r w:rsidRPr="00A81C21">
        <w:rPr>
          <w:rFonts w:asciiTheme="majorBidi" w:hAnsiTheme="majorBidi" w:cstheme="majorBidi"/>
          <w:sz w:val="24"/>
          <w:szCs w:val="24"/>
        </w:rPr>
        <w:t xml:space="preserve">Literary Studies </w:t>
      </w:r>
      <w:r w:rsidR="0083189D" w:rsidRPr="00F102C4">
        <w:rPr>
          <w:rFonts w:asciiTheme="majorBidi" w:hAnsiTheme="majorBidi" w:cstheme="majorBidi"/>
          <w:sz w:val="24"/>
          <w:szCs w:val="24"/>
        </w:rPr>
        <w:t xml:space="preserve">is still </w:t>
      </w:r>
      <w:r w:rsidR="006D3C28" w:rsidRPr="006A7A10">
        <w:rPr>
          <w:rFonts w:asciiTheme="majorBidi" w:hAnsiTheme="majorBidi" w:cstheme="majorBidi"/>
          <w:sz w:val="24"/>
          <w:szCs w:val="24"/>
        </w:rPr>
        <w:t>at an early stage</w:t>
      </w:r>
      <w:r w:rsidR="005F3516" w:rsidRPr="006A7A10">
        <w:rPr>
          <w:rFonts w:asciiTheme="majorBidi" w:hAnsiTheme="majorBidi" w:cstheme="majorBidi"/>
          <w:sz w:val="24"/>
          <w:szCs w:val="24"/>
        </w:rPr>
        <w:t xml:space="preserve">, </w:t>
      </w:r>
      <w:r w:rsidRPr="00573F55">
        <w:rPr>
          <w:rFonts w:asciiTheme="majorBidi" w:hAnsiTheme="majorBidi" w:cstheme="majorBidi"/>
          <w:sz w:val="24"/>
          <w:szCs w:val="24"/>
        </w:rPr>
        <w:t xml:space="preserve">the application of </w:t>
      </w:r>
      <w:r w:rsidR="00AC2486" w:rsidRPr="00573F55">
        <w:rPr>
          <w:rFonts w:asciiTheme="majorBidi" w:hAnsiTheme="majorBidi" w:cstheme="majorBidi"/>
          <w:sz w:val="24"/>
          <w:szCs w:val="24"/>
        </w:rPr>
        <w:t>geo</w:t>
      </w:r>
      <w:r w:rsidR="005F3516" w:rsidRPr="00573F55">
        <w:rPr>
          <w:rFonts w:asciiTheme="majorBidi" w:hAnsiTheme="majorBidi" w:cstheme="majorBidi"/>
          <w:sz w:val="24"/>
          <w:szCs w:val="24"/>
        </w:rPr>
        <w:t>spatial technologies</w:t>
      </w:r>
      <w:r w:rsidR="00C56416">
        <w:rPr>
          <w:rFonts w:asciiTheme="majorBidi" w:hAnsiTheme="majorBidi" w:cstheme="majorBidi"/>
          <w:sz w:val="24"/>
          <w:szCs w:val="24"/>
        </w:rPr>
        <w:t>, such as GIS,</w:t>
      </w:r>
      <w:r w:rsidR="005F3516" w:rsidRPr="00573F55">
        <w:rPr>
          <w:rFonts w:asciiTheme="majorBidi" w:hAnsiTheme="majorBidi" w:cstheme="majorBidi"/>
          <w:sz w:val="24"/>
          <w:szCs w:val="24"/>
        </w:rPr>
        <w:t xml:space="preserve"> </w:t>
      </w:r>
      <w:r w:rsidR="00AC2486" w:rsidRPr="00573F55">
        <w:rPr>
          <w:rFonts w:asciiTheme="majorBidi" w:hAnsiTheme="majorBidi" w:cstheme="majorBidi"/>
          <w:sz w:val="24"/>
          <w:szCs w:val="24"/>
        </w:rPr>
        <w:t xml:space="preserve">has </w:t>
      </w:r>
      <w:r w:rsidR="00DE5DC2" w:rsidRPr="00573F55">
        <w:rPr>
          <w:rFonts w:asciiTheme="majorBidi" w:hAnsiTheme="majorBidi" w:cstheme="majorBidi"/>
          <w:sz w:val="24"/>
          <w:szCs w:val="24"/>
        </w:rPr>
        <w:t xml:space="preserve">already </w:t>
      </w:r>
      <w:r w:rsidR="00AC2486" w:rsidRPr="00573F55">
        <w:rPr>
          <w:rFonts w:asciiTheme="majorBidi" w:hAnsiTheme="majorBidi" w:cstheme="majorBidi"/>
          <w:sz w:val="24"/>
          <w:szCs w:val="24"/>
        </w:rPr>
        <w:t xml:space="preserve">begun to </w:t>
      </w:r>
      <w:r w:rsidR="00C56416">
        <w:rPr>
          <w:rFonts w:asciiTheme="majorBidi" w:hAnsiTheme="majorBidi" w:cstheme="majorBidi"/>
          <w:sz w:val="24"/>
          <w:szCs w:val="24"/>
        </w:rPr>
        <w:t>have</w:t>
      </w:r>
      <w:r w:rsidR="00C56416" w:rsidRPr="00573F55">
        <w:rPr>
          <w:rFonts w:asciiTheme="majorBidi" w:hAnsiTheme="majorBidi" w:cstheme="majorBidi"/>
          <w:sz w:val="24"/>
          <w:szCs w:val="24"/>
        </w:rPr>
        <w:t xml:space="preserve"> </w:t>
      </w:r>
      <w:r w:rsidR="00AC2486" w:rsidRPr="00573F55">
        <w:rPr>
          <w:rFonts w:asciiTheme="majorBidi" w:hAnsiTheme="majorBidi" w:cstheme="majorBidi"/>
          <w:sz w:val="24"/>
          <w:szCs w:val="24"/>
        </w:rPr>
        <w:t xml:space="preserve">a profound </w:t>
      </w:r>
      <w:r w:rsidR="00C56416">
        <w:rPr>
          <w:rFonts w:asciiTheme="majorBidi" w:hAnsiTheme="majorBidi" w:cstheme="majorBidi"/>
          <w:sz w:val="24"/>
          <w:szCs w:val="24"/>
        </w:rPr>
        <w:t>influence</w:t>
      </w:r>
      <w:r w:rsidR="00C56416" w:rsidRPr="00573F55">
        <w:rPr>
          <w:rFonts w:asciiTheme="majorBidi" w:hAnsiTheme="majorBidi" w:cstheme="majorBidi"/>
          <w:sz w:val="24"/>
          <w:szCs w:val="24"/>
        </w:rPr>
        <w:t xml:space="preserve"> </w:t>
      </w:r>
      <w:r w:rsidR="00AC2486" w:rsidRPr="00573F55">
        <w:rPr>
          <w:rFonts w:asciiTheme="majorBidi" w:hAnsiTheme="majorBidi" w:cstheme="majorBidi"/>
          <w:sz w:val="24"/>
          <w:szCs w:val="24"/>
        </w:rPr>
        <w:t xml:space="preserve">on the way literary </w:t>
      </w:r>
      <w:r w:rsidR="00C56416">
        <w:rPr>
          <w:rFonts w:asciiTheme="majorBidi" w:hAnsiTheme="majorBidi" w:cstheme="majorBidi"/>
          <w:sz w:val="24"/>
          <w:szCs w:val="24"/>
        </w:rPr>
        <w:t>scholars</w:t>
      </w:r>
      <w:r w:rsidR="00C56416" w:rsidRPr="00573F55">
        <w:rPr>
          <w:rFonts w:asciiTheme="majorBidi" w:hAnsiTheme="majorBidi" w:cstheme="majorBidi"/>
          <w:sz w:val="24"/>
          <w:szCs w:val="24"/>
        </w:rPr>
        <w:t xml:space="preserve"> </w:t>
      </w:r>
      <w:r w:rsidR="00AC2486" w:rsidRPr="00573F55">
        <w:rPr>
          <w:rFonts w:asciiTheme="majorBidi" w:hAnsiTheme="majorBidi" w:cstheme="majorBidi"/>
          <w:sz w:val="24"/>
          <w:szCs w:val="24"/>
        </w:rPr>
        <w:t>and historians approach the study of space, place and landscape</w:t>
      </w:r>
      <w:r w:rsidR="0083189D" w:rsidRPr="00573F55">
        <w:rPr>
          <w:rFonts w:asciiTheme="majorBidi" w:hAnsiTheme="majorBidi" w:cstheme="majorBidi"/>
          <w:sz w:val="24"/>
          <w:szCs w:val="24"/>
        </w:rPr>
        <w:t>.</w:t>
      </w:r>
      <w:r w:rsidR="00116216" w:rsidRPr="00573F55">
        <w:rPr>
          <w:rFonts w:asciiTheme="majorBidi" w:hAnsiTheme="majorBidi" w:cstheme="majorBidi"/>
          <w:sz w:val="24"/>
          <w:szCs w:val="24"/>
        </w:rPr>
        <w:t xml:space="preserve"> </w:t>
      </w:r>
      <w:r w:rsidR="00F102C4" w:rsidRPr="007D725A">
        <w:rPr>
          <w:rFonts w:asciiTheme="majorBidi" w:hAnsiTheme="majorBidi" w:cstheme="majorBidi"/>
          <w:sz w:val="24"/>
          <w:szCs w:val="24"/>
        </w:rPr>
        <w:t xml:space="preserve">By </w:t>
      </w:r>
      <w:r w:rsidR="00F102C4">
        <w:rPr>
          <w:rFonts w:asciiTheme="majorBidi" w:hAnsiTheme="majorBidi" w:cstheme="majorBidi"/>
          <w:sz w:val="24"/>
          <w:szCs w:val="24"/>
        </w:rPr>
        <w:t>implementing</w:t>
      </w:r>
      <w:r w:rsidR="00F102C4" w:rsidRPr="007D725A">
        <w:rPr>
          <w:rFonts w:asciiTheme="majorBidi" w:hAnsiTheme="majorBidi" w:cstheme="majorBidi"/>
          <w:sz w:val="24"/>
          <w:szCs w:val="24"/>
        </w:rPr>
        <w:t xml:space="preserve"> the geospatial methods employed in this study,</w:t>
      </w:r>
      <w:r w:rsidR="00F102C4">
        <w:rPr>
          <w:rFonts w:asciiTheme="majorBidi" w:hAnsiTheme="majorBidi" w:cstheme="majorBidi"/>
          <w:sz w:val="24"/>
          <w:szCs w:val="24"/>
        </w:rPr>
        <w:t xml:space="preserve"> for example,</w:t>
      </w:r>
      <w:r w:rsidR="00F102C4" w:rsidRPr="007D725A">
        <w:rPr>
          <w:rFonts w:asciiTheme="majorBidi" w:hAnsiTheme="majorBidi" w:cstheme="majorBidi"/>
          <w:sz w:val="24"/>
          <w:szCs w:val="24"/>
        </w:rPr>
        <w:t xml:space="preserve"> researchers can achieve new insights not only into the cognitive construction of geographies in literary works, but also into “fuzzier” phenomena, such as geographies of absence</w:t>
      </w:r>
      <w:r w:rsidR="00B00FD6">
        <w:rPr>
          <w:rFonts w:asciiTheme="majorBidi" w:hAnsiTheme="majorBidi" w:cstheme="majorBidi"/>
          <w:sz w:val="24"/>
          <w:szCs w:val="24"/>
        </w:rPr>
        <w:t xml:space="preserve">: </w:t>
      </w:r>
      <w:r w:rsidR="00F102C4" w:rsidRPr="007D725A">
        <w:rPr>
          <w:rFonts w:asciiTheme="majorBidi" w:hAnsiTheme="majorBidi" w:cstheme="majorBidi"/>
          <w:sz w:val="24"/>
          <w:szCs w:val="24"/>
        </w:rPr>
        <w:t xml:space="preserve">places that are not specifically mentioned in a </w:t>
      </w:r>
      <w:r w:rsidR="00B2151F">
        <w:rPr>
          <w:rFonts w:asciiTheme="majorBidi" w:hAnsiTheme="majorBidi" w:cstheme="majorBidi"/>
          <w:sz w:val="24"/>
          <w:szCs w:val="24"/>
        </w:rPr>
        <w:t>literary work</w:t>
      </w:r>
      <w:r w:rsidR="00F102C4" w:rsidRPr="007D725A">
        <w:rPr>
          <w:rFonts w:asciiTheme="majorBidi" w:hAnsiTheme="majorBidi" w:cstheme="majorBidi"/>
          <w:sz w:val="24"/>
          <w:szCs w:val="24"/>
        </w:rPr>
        <w:t>, but nonetheless form part of its implied geograph</w:t>
      </w:r>
      <w:r w:rsidR="00C56416">
        <w:rPr>
          <w:rFonts w:asciiTheme="majorBidi" w:hAnsiTheme="majorBidi" w:cstheme="majorBidi"/>
          <w:sz w:val="24"/>
          <w:szCs w:val="24"/>
        </w:rPr>
        <w:t>y</w:t>
      </w:r>
      <w:r w:rsidR="00F102C4" w:rsidRPr="007D725A">
        <w:rPr>
          <w:rFonts w:asciiTheme="majorBidi" w:hAnsiTheme="majorBidi" w:cstheme="majorBidi"/>
          <w:sz w:val="24"/>
          <w:szCs w:val="24"/>
        </w:rPr>
        <w:t xml:space="preserve">. </w:t>
      </w:r>
      <w:r w:rsidR="00C56416">
        <w:rPr>
          <w:rFonts w:asciiTheme="majorBidi" w:hAnsiTheme="majorBidi" w:cstheme="majorBidi"/>
          <w:sz w:val="24"/>
          <w:szCs w:val="24"/>
        </w:rPr>
        <w:t xml:space="preserve">In addition, </w:t>
      </w:r>
      <w:r w:rsidR="00965175">
        <w:rPr>
          <w:rFonts w:asciiTheme="majorBidi" w:hAnsiTheme="majorBidi" w:cstheme="majorBidi"/>
          <w:sz w:val="24"/>
          <w:szCs w:val="24"/>
        </w:rPr>
        <w:t>the introduction of</w:t>
      </w:r>
      <w:r w:rsidR="00C56416">
        <w:rPr>
          <w:rFonts w:asciiTheme="majorBidi" w:hAnsiTheme="majorBidi" w:cstheme="majorBidi"/>
          <w:sz w:val="24"/>
          <w:szCs w:val="24"/>
        </w:rPr>
        <w:t xml:space="preserve"> approaches such as</w:t>
      </w:r>
      <w:r w:rsidR="008B2A5D" w:rsidRPr="00F102C4">
        <w:rPr>
          <w:rFonts w:asciiTheme="majorBidi" w:hAnsiTheme="majorBidi" w:cstheme="majorBidi"/>
          <w:sz w:val="24"/>
          <w:szCs w:val="24"/>
        </w:rPr>
        <w:t xml:space="preserve"> Geographical Text Analysis</w:t>
      </w:r>
      <w:r w:rsidR="001A03D2" w:rsidRPr="00F102C4">
        <w:rPr>
          <w:rFonts w:asciiTheme="majorBidi" w:hAnsiTheme="majorBidi" w:cstheme="majorBidi"/>
          <w:sz w:val="24"/>
          <w:szCs w:val="24"/>
        </w:rPr>
        <w:t xml:space="preserve"> </w:t>
      </w:r>
      <w:r w:rsidR="00CA30E1" w:rsidRPr="00F102C4">
        <w:rPr>
          <w:rFonts w:asciiTheme="majorBidi" w:hAnsiTheme="majorBidi" w:cstheme="majorBidi"/>
          <w:sz w:val="24"/>
          <w:szCs w:val="24"/>
        </w:rPr>
        <w:t>[</w:t>
      </w:r>
      <w:r w:rsidR="00E242E9" w:rsidRPr="00F102C4">
        <w:rPr>
          <w:rFonts w:asciiTheme="majorBidi" w:hAnsiTheme="majorBidi" w:cstheme="majorBidi"/>
          <w:sz w:val="24"/>
          <w:szCs w:val="24"/>
        </w:rPr>
        <w:t>Leidner 2008</w:t>
      </w:r>
      <w:r w:rsidR="00841D67" w:rsidRPr="006A7A10">
        <w:rPr>
          <w:rFonts w:asciiTheme="majorBidi" w:hAnsiTheme="majorBidi" w:cstheme="majorBidi"/>
          <w:sz w:val="24"/>
          <w:szCs w:val="24"/>
        </w:rPr>
        <w:t>][</w:t>
      </w:r>
      <w:r w:rsidR="00E242E9" w:rsidRPr="006A7A10">
        <w:rPr>
          <w:rFonts w:asciiTheme="majorBidi" w:hAnsiTheme="majorBidi" w:cstheme="majorBidi"/>
          <w:sz w:val="24"/>
          <w:szCs w:val="24"/>
        </w:rPr>
        <w:t>Martins 200</w:t>
      </w:r>
      <w:r w:rsidR="00AC3015" w:rsidRPr="00573F55">
        <w:rPr>
          <w:rFonts w:asciiTheme="majorBidi" w:hAnsiTheme="majorBidi" w:cstheme="majorBidi"/>
          <w:sz w:val="24"/>
          <w:szCs w:val="24"/>
        </w:rPr>
        <w:t>9</w:t>
      </w:r>
      <w:r w:rsidR="00841D67" w:rsidRPr="00573F55">
        <w:rPr>
          <w:rFonts w:asciiTheme="majorBidi" w:hAnsiTheme="majorBidi" w:cstheme="majorBidi"/>
          <w:sz w:val="24"/>
          <w:szCs w:val="24"/>
        </w:rPr>
        <w:t>][</w:t>
      </w:r>
      <w:r w:rsidR="00E242E9" w:rsidRPr="00573F55">
        <w:rPr>
          <w:rFonts w:asciiTheme="majorBidi" w:hAnsiTheme="majorBidi" w:cstheme="majorBidi"/>
          <w:sz w:val="24"/>
          <w:szCs w:val="24"/>
        </w:rPr>
        <w:t>Gregory and Cooper 2009</w:t>
      </w:r>
      <w:r w:rsidR="00841D67" w:rsidRPr="00573F55">
        <w:rPr>
          <w:rFonts w:asciiTheme="majorBidi" w:hAnsiTheme="majorBidi" w:cstheme="majorBidi"/>
          <w:sz w:val="24"/>
          <w:szCs w:val="24"/>
        </w:rPr>
        <w:t>][</w:t>
      </w:r>
      <w:r w:rsidR="00E242E9" w:rsidRPr="00573F55">
        <w:rPr>
          <w:rFonts w:asciiTheme="majorBidi" w:hAnsiTheme="majorBidi" w:cstheme="majorBidi"/>
          <w:sz w:val="24"/>
          <w:szCs w:val="24"/>
        </w:rPr>
        <w:t>Andogah 2010</w:t>
      </w:r>
      <w:r w:rsidR="00841D67" w:rsidRPr="00573F55">
        <w:rPr>
          <w:rFonts w:asciiTheme="majorBidi" w:hAnsiTheme="majorBidi" w:cstheme="majorBidi"/>
          <w:sz w:val="24"/>
          <w:szCs w:val="24"/>
        </w:rPr>
        <w:t>][</w:t>
      </w:r>
      <w:r w:rsidR="00E242E9" w:rsidRPr="00573F55">
        <w:rPr>
          <w:rFonts w:asciiTheme="majorBidi" w:hAnsiTheme="majorBidi" w:cstheme="majorBidi"/>
          <w:sz w:val="24"/>
          <w:szCs w:val="24"/>
        </w:rPr>
        <w:t>Buscaldi 2010</w:t>
      </w:r>
      <w:r w:rsidR="00841D67" w:rsidRPr="00573F55">
        <w:rPr>
          <w:rFonts w:asciiTheme="majorBidi" w:hAnsiTheme="majorBidi" w:cstheme="majorBidi"/>
          <w:sz w:val="24"/>
          <w:szCs w:val="24"/>
        </w:rPr>
        <w:t>][</w:t>
      </w:r>
      <w:r w:rsidR="001A03D2" w:rsidRPr="00573F55">
        <w:rPr>
          <w:rFonts w:asciiTheme="majorBidi" w:hAnsiTheme="majorBidi" w:cstheme="majorBidi"/>
          <w:sz w:val="24"/>
          <w:szCs w:val="24"/>
        </w:rPr>
        <w:t>Gregory and Hardie 201</w:t>
      </w:r>
      <w:r w:rsidR="00E71261" w:rsidRPr="001F5A4B">
        <w:rPr>
          <w:rFonts w:asciiTheme="majorBidi" w:hAnsiTheme="majorBidi" w:cstheme="majorBidi"/>
          <w:sz w:val="24"/>
          <w:szCs w:val="24"/>
        </w:rPr>
        <w:t>1</w:t>
      </w:r>
      <w:r w:rsidR="00841D67" w:rsidRPr="001F5A4B">
        <w:rPr>
          <w:rFonts w:asciiTheme="majorBidi" w:hAnsiTheme="majorBidi" w:cstheme="majorBidi"/>
          <w:sz w:val="24"/>
          <w:szCs w:val="24"/>
        </w:rPr>
        <w:t>][</w:t>
      </w:r>
      <w:r w:rsidR="00C06BE1" w:rsidRPr="001F5A4B">
        <w:rPr>
          <w:rFonts w:asciiTheme="majorBidi" w:hAnsiTheme="majorBidi" w:cstheme="majorBidi"/>
          <w:sz w:val="24"/>
          <w:szCs w:val="24"/>
        </w:rPr>
        <w:t>R</w:t>
      </w:r>
      <w:r w:rsidR="00306518" w:rsidRPr="001F5A4B">
        <w:rPr>
          <w:rFonts w:asciiTheme="majorBidi" w:hAnsiTheme="majorBidi" w:cstheme="majorBidi"/>
          <w:sz w:val="24"/>
          <w:szCs w:val="24"/>
        </w:rPr>
        <w:t>upp</w:t>
      </w:r>
      <w:r w:rsidR="00C06BE1" w:rsidRPr="001F5A4B">
        <w:rPr>
          <w:rFonts w:asciiTheme="majorBidi" w:hAnsiTheme="majorBidi" w:cstheme="majorBidi"/>
          <w:sz w:val="24"/>
          <w:szCs w:val="24"/>
        </w:rPr>
        <w:t xml:space="preserve"> et al</w:t>
      </w:r>
      <w:r w:rsidR="00892E41" w:rsidRPr="001F5A4B">
        <w:rPr>
          <w:rFonts w:asciiTheme="majorBidi" w:hAnsiTheme="majorBidi" w:cstheme="majorBidi"/>
          <w:sz w:val="24"/>
          <w:szCs w:val="24"/>
        </w:rPr>
        <w:t>.</w:t>
      </w:r>
      <w:r w:rsidR="00C06BE1" w:rsidRPr="001F5A4B">
        <w:rPr>
          <w:rFonts w:asciiTheme="majorBidi" w:hAnsiTheme="majorBidi" w:cstheme="majorBidi"/>
          <w:sz w:val="24"/>
          <w:szCs w:val="24"/>
        </w:rPr>
        <w:t xml:space="preserve"> 201</w:t>
      </w:r>
      <w:r w:rsidR="00044D27" w:rsidRPr="001F5A4B">
        <w:rPr>
          <w:rFonts w:asciiTheme="majorBidi" w:hAnsiTheme="majorBidi" w:cstheme="majorBidi"/>
          <w:sz w:val="24"/>
          <w:szCs w:val="24"/>
        </w:rPr>
        <w:t>3</w:t>
      </w:r>
      <w:r w:rsidR="00841D67" w:rsidRPr="001F5A4B">
        <w:rPr>
          <w:rFonts w:asciiTheme="majorBidi" w:hAnsiTheme="majorBidi" w:cstheme="majorBidi"/>
          <w:sz w:val="24"/>
          <w:szCs w:val="24"/>
        </w:rPr>
        <w:t>][</w:t>
      </w:r>
      <w:r w:rsidR="005541C7" w:rsidRPr="001F5A4B">
        <w:rPr>
          <w:rFonts w:asciiTheme="majorBidi" w:hAnsiTheme="majorBidi" w:cstheme="majorBidi"/>
          <w:sz w:val="24"/>
          <w:szCs w:val="24"/>
        </w:rPr>
        <w:t>Murrieta-Flores et al. 2015</w:t>
      </w:r>
      <w:r w:rsidR="00841D67" w:rsidRPr="001F5A4B">
        <w:rPr>
          <w:rFonts w:asciiTheme="majorBidi" w:hAnsiTheme="majorBidi" w:cstheme="majorBidi"/>
          <w:sz w:val="24"/>
          <w:szCs w:val="24"/>
        </w:rPr>
        <w:t>]</w:t>
      </w:r>
      <w:r w:rsidR="006716C6">
        <w:rPr>
          <w:rFonts w:asciiTheme="majorBidi" w:hAnsiTheme="majorBidi" w:cstheme="majorBidi"/>
          <w:sz w:val="24"/>
          <w:szCs w:val="24"/>
        </w:rPr>
        <w:t>[Porter et al. 2015]</w:t>
      </w:r>
      <w:r w:rsidR="00841D67" w:rsidRPr="001F5A4B">
        <w:rPr>
          <w:rFonts w:asciiTheme="majorBidi" w:hAnsiTheme="majorBidi" w:cstheme="majorBidi"/>
          <w:sz w:val="24"/>
          <w:szCs w:val="24"/>
        </w:rPr>
        <w:t>[</w:t>
      </w:r>
      <w:r w:rsidR="00912DC9" w:rsidRPr="001F5A4B">
        <w:rPr>
          <w:rFonts w:asciiTheme="majorBidi" w:hAnsiTheme="majorBidi" w:cstheme="majorBidi"/>
          <w:sz w:val="24"/>
          <w:szCs w:val="24"/>
        </w:rPr>
        <w:t>Gregory and Donaldson 2016</w:t>
      </w:r>
      <w:r w:rsidR="00CA30E1" w:rsidRPr="001F5A4B">
        <w:rPr>
          <w:rFonts w:asciiTheme="majorBidi" w:hAnsiTheme="majorBidi" w:cstheme="majorBidi"/>
          <w:sz w:val="24"/>
          <w:szCs w:val="24"/>
        </w:rPr>
        <w:t>]</w:t>
      </w:r>
      <w:r w:rsidR="00C56416">
        <w:rPr>
          <w:rFonts w:asciiTheme="majorBidi" w:hAnsiTheme="majorBidi" w:cstheme="majorBidi"/>
          <w:sz w:val="24"/>
          <w:szCs w:val="24"/>
        </w:rPr>
        <w:t xml:space="preserve"> </w:t>
      </w:r>
      <w:r w:rsidR="00965175">
        <w:rPr>
          <w:rFonts w:asciiTheme="majorBidi" w:hAnsiTheme="majorBidi" w:cstheme="majorBidi"/>
          <w:sz w:val="24"/>
          <w:szCs w:val="24"/>
        </w:rPr>
        <w:t xml:space="preserve">has resulted in </w:t>
      </w:r>
      <w:r w:rsidR="00C56416">
        <w:rPr>
          <w:rFonts w:asciiTheme="majorBidi" w:hAnsiTheme="majorBidi" w:cstheme="majorBidi"/>
          <w:sz w:val="24"/>
          <w:szCs w:val="24"/>
        </w:rPr>
        <w:t xml:space="preserve">significant improvements in the automated extraction of </w:t>
      </w:r>
      <w:r w:rsidR="00AC2486" w:rsidRPr="001F5A4B">
        <w:rPr>
          <w:rFonts w:asciiTheme="majorBidi" w:hAnsiTheme="majorBidi" w:cstheme="majorBidi"/>
          <w:sz w:val="24"/>
          <w:szCs w:val="24"/>
        </w:rPr>
        <w:t>geographical</w:t>
      </w:r>
      <w:r w:rsidR="008B2A5D" w:rsidRPr="001F5A4B">
        <w:rPr>
          <w:rFonts w:asciiTheme="majorBidi" w:hAnsiTheme="majorBidi" w:cstheme="majorBidi"/>
          <w:sz w:val="24"/>
          <w:szCs w:val="24"/>
        </w:rPr>
        <w:t xml:space="preserve"> information </w:t>
      </w:r>
      <w:r w:rsidR="008B2A5D" w:rsidRPr="001F5A4B">
        <w:rPr>
          <w:rFonts w:asciiTheme="majorBidi" w:hAnsiTheme="majorBidi" w:cstheme="majorBidi"/>
          <w:sz w:val="24"/>
          <w:szCs w:val="24"/>
        </w:rPr>
        <w:lastRenderedPageBreak/>
        <w:t xml:space="preserve">from </w:t>
      </w:r>
      <w:r w:rsidR="00B2151F">
        <w:rPr>
          <w:rFonts w:asciiTheme="majorBidi" w:hAnsiTheme="majorBidi" w:cstheme="majorBidi"/>
          <w:sz w:val="24"/>
          <w:szCs w:val="24"/>
        </w:rPr>
        <w:t xml:space="preserve">works of </w:t>
      </w:r>
      <w:r w:rsidR="008B2A5D" w:rsidRPr="001F5A4B">
        <w:rPr>
          <w:rFonts w:asciiTheme="majorBidi" w:hAnsiTheme="majorBidi" w:cstheme="majorBidi"/>
          <w:sz w:val="24"/>
          <w:szCs w:val="24"/>
        </w:rPr>
        <w:t>litera</w:t>
      </w:r>
      <w:r w:rsidR="00B2151F">
        <w:rPr>
          <w:rFonts w:asciiTheme="majorBidi" w:hAnsiTheme="majorBidi" w:cstheme="majorBidi"/>
          <w:sz w:val="24"/>
          <w:szCs w:val="24"/>
        </w:rPr>
        <w:t>ture</w:t>
      </w:r>
      <w:r w:rsidR="00C56416">
        <w:rPr>
          <w:rFonts w:asciiTheme="majorBidi" w:hAnsiTheme="majorBidi" w:cstheme="majorBidi"/>
          <w:sz w:val="24"/>
          <w:szCs w:val="24"/>
        </w:rPr>
        <w:t xml:space="preserve"> </w:t>
      </w:r>
      <w:r w:rsidR="004968F6" w:rsidRPr="001F5A4B">
        <w:rPr>
          <w:rFonts w:asciiTheme="majorBidi" w:hAnsiTheme="majorBidi" w:cstheme="majorBidi"/>
          <w:sz w:val="24"/>
          <w:szCs w:val="24"/>
        </w:rPr>
        <w:t xml:space="preserve">for the purposes of </w:t>
      </w:r>
      <w:r w:rsidR="008B2A5D" w:rsidRPr="001F5A4B">
        <w:rPr>
          <w:rFonts w:asciiTheme="majorBidi" w:hAnsiTheme="majorBidi" w:cstheme="majorBidi"/>
          <w:sz w:val="24"/>
          <w:szCs w:val="24"/>
        </w:rPr>
        <w:t>spatial analysis.</w:t>
      </w:r>
      <w:r w:rsidR="00C568D3" w:rsidRPr="001F5A4B">
        <w:rPr>
          <w:rFonts w:asciiTheme="majorBidi" w:hAnsiTheme="majorBidi" w:cstheme="majorBidi"/>
          <w:sz w:val="24"/>
          <w:szCs w:val="24"/>
        </w:rPr>
        <w:t xml:space="preserve"> As </w:t>
      </w:r>
      <w:r w:rsidR="00AC2486" w:rsidRPr="001F5A4B">
        <w:rPr>
          <w:rFonts w:asciiTheme="majorBidi" w:hAnsiTheme="majorBidi" w:cstheme="majorBidi"/>
          <w:sz w:val="24"/>
          <w:szCs w:val="24"/>
        </w:rPr>
        <w:t xml:space="preserve">scholars in </w:t>
      </w:r>
      <w:r w:rsidR="008C4E01" w:rsidRPr="001F5A4B">
        <w:rPr>
          <w:rFonts w:asciiTheme="majorBidi" w:hAnsiTheme="majorBidi" w:cstheme="majorBidi"/>
          <w:sz w:val="24"/>
          <w:szCs w:val="24"/>
        </w:rPr>
        <w:t xml:space="preserve">Literary Studies </w:t>
      </w:r>
      <w:r w:rsidR="00AC2486" w:rsidRPr="001F5A4B">
        <w:rPr>
          <w:rFonts w:asciiTheme="majorBidi" w:hAnsiTheme="majorBidi" w:cstheme="majorBidi"/>
          <w:sz w:val="24"/>
          <w:szCs w:val="24"/>
        </w:rPr>
        <w:t>continue</w:t>
      </w:r>
      <w:r w:rsidR="008C4E01" w:rsidRPr="001F5A4B">
        <w:rPr>
          <w:rFonts w:asciiTheme="majorBidi" w:hAnsiTheme="majorBidi" w:cstheme="majorBidi"/>
          <w:sz w:val="24"/>
          <w:szCs w:val="24"/>
        </w:rPr>
        <w:t xml:space="preserve"> to</w:t>
      </w:r>
      <w:r w:rsidR="00C568D3" w:rsidRPr="001F5A4B">
        <w:rPr>
          <w:rFonts w:asciiTheme="majorBidi" w:hAnsiTheme="majorBidi" w:cstheme="majorBidi"/>
          <w:sz w:val="24"/>
          <w:szCs w:val="24"/>
        </w:rPr>
        <w:t xml:space="preserve"> ad</w:t>
      </w:r>
      <w:r w:rsidR="004C2D9A" w:rsidRPr="001F5A4B">
        <w:rPr>
          <w:rFonts w:asciiTheme="majorBidi" w:hAnsiTheme="majorBidi" w:cstheme="majorBidi"/>
          <w:sz w:val="24"/>
          <w:szCs w:val="24"/>
        </w:rPr>
        <w:t xml:space="preserve">opt </w:t>
      </w:r>
      <w:r w:rsidR="008C4E01" w:rsidRPr="001F5A4B">
        <w:rPr>
          <w:rFonts w:asciiTheme="majorBidi" w:hAnsiTheme="majorBidi" w:cstheme="majorBidi"/>
          <w:sz w:val="24"/>
          <w:szCs w:val="24"/>
        </w:rPr>
        <w:t xml:space="preserve">new </w:t>
      </w:r>
      <w:r w:rsidR="00C568D3" w:rsidRPr="001F5A4B">
        <w:rPr>
          <w:rFonts w:asciiTheme="majorBidi" w:hAnsiTheme="majorBidi" w:cstheme="majorBidi"/>
          <w:sz w:val="24"/>
          <w:szCs w:val="24"/>
        </w:rPr>
        <w:t>computational methods,</w:t>
      </w:r>
      <w:r w:rsidR="004C2D9A" w:rsidRPr="001F5A4B">
        <w:rPr>
          <w:rFonts w:asciiTheme="majorBidi" w:hAnsiTheme="majorBidi" w:cstheme="majorBidi"/>
          <w:sz w:val="24"/>
          <w:szCs w:val="24"/>
        </w:rPr>
        <w:t xml:space="preserve"> </w:t>
      </w:r>
      <w:r w:rsidR="00965175">
        <w:rPr>
          <w:rFonts w:asciiTheme="majorBidi" w:hAnsiTheme="majorBidi" w:cstheme="majorBidi"/>
          <w:sz w:val="24"/>
          <w:szCs w:val="24"/>
        </w:rPr>
        <w:t>a growing number of</w:t>
      </w:r>
      <w:r w:rsidR="00965175" w:rsidRPr="001F5A4B">
        <w:rPr>
          <w:rFonts w:asciiTheme="majorBidi" w:hAnsiTheme="majorBidi" w:cstheme="majorBidi"/>
          <w:sz w:val="24"/>
          <w:szCs w:val="24"/>
        </w:rPr>
        <w:t xml:space="preserve"> </w:t>
      </w:r>
      <w:r w:rsidR="00AC2486" w:rsidRPr="001F5A4B">
        <w:rPr>
          <w:rFonts w:asciiTheme="majorBidi" w:hAnsiTheme="majorBidi" w:cstheme="majorBidi"/>
          <w:sz w:val="24"/>
          <w:szCs w:val="24"/>
        </w:rPr>
        <w:t xml:space="preserve">researchers </w:t>
      </w:r>
      <w:r w:rsidR="00965175">
        <w:rPr>
          <w:rFonts w:asciiTheme="majorBidi" w:hAnsiTheme="majorBidi" w:cstheme="majorBidi"/>
          <w:sz w:val="24"/>
          <w:szCs w:val="24"/>
        </w:rPr>
        <w:t>are</w:t>
      </w:r>
      <w:r w:rsidR="00965175" w:rsidRPr="001F5A4B">
        <w:rPr>
          <w:rFonts w:asciiTheme="majorBidi" w:hAnsiTheme="majorBidi" w:cstheme="majorBidi"/>
          <w:sz w:val="24"/>
          <w:szCs w:val="24"/>
        </w:rPr>
        <w:t xml:space="preserve"> </w:t>
      </w:r>
      <w:r w:rsidR="00965175">
        <w:rPr>
          <w:rFonts w:asciiTheme="majorBidi" w:hAnsiTheme="majorBidi" w:cstheme="majorBidi"/>
          <w:sz w:val="24"/>
          <w:szCs w:val="24"/>
        </w:rPr>
        <w:t xml:space="preserve">also </w:t>
      </w:r>
      <w:r w:rsidR="00AC2486" w:rsidRPr="001F5A4B">
        <w:rPr>
          <w:rFonts w:asciiTheme="majorBidi" w:hAnsiTheme="majorBidi" w:cstheme="majorBidi"/>
          <w:sz w:val="24"/>
          <w:szCs w:val="24"/>
        </w:rPr>
        <w:t>embracing</w:t>
      </w:r>
      <w:r w:rsidR="00DA474A" w:rsidRPr="001F5A4B">
        <w:rPr>
          <w:rFonts w:asciiTheme="majorBidi" w:hAnsiTheme="majorBidi" w:cstheme="majorBidi"/>
          <w:sz w:val="24"/>
          <w:szCs w:val="24"/>
        </w:rPr>
        <w:t xml:space="preserve"> GIS techniques</w:t>
      </w:r>
      <w:r w:rsidR="004B272D" w:rsidRPr="001F5A4B">
        <w:rPr>
          <w:rFonts w:asciiTheme="majorBidi" w:hAnsiTheme="majorBidi" w:cstheme="majorBidi"/>
          <w:sz w:val="24"/>
          <w:szCs w:val="24"/>
        </w:rPr>
        <w:t xml:space="preserve"> </w:t>
      </w:r>
      <w:r w:rsidR="00AC2486" w:rsidRPr="001F5A4B">
        <w:rPr>
          <w:rFonts w:asciiTheme="majorBidi" w:hAnsiTheme="majorBidi" w:cstheme="majorBidi"/>
          <w:sz w:val="24"/>
          <w:szCs w:val="24"/>
        </w:rPr>
        <w:t xml:space="preserve">to extract, examine and explore the spatial relationships embedded not only in </w:t>
      </w:r>
      <w:r w:rsidR="00DE5DC2" w:rsidRPr="001F5A4B">
        <w:rPr>
          <w:rFonts w:asciiTheme="majorBidi" w:hAnsiTheme="majorBidi" w:cstheme="majorBidi"/>
          <w:sz w:val="24"/>
          <w:szCs w:val="24"/>
        </w:rPr>
        <w:t>works of non-fiction (</w:t>
      </w:r>
      <w:r w:rsidR="00EE01C9" w:rsidRPr="001F5A4B">
        <w:rPr>
          <w:rFonts w:asciiTheme="majorBidi" w:hAnsiTheme="majorBidi" w:cstheme="majorBidi"/>
          <w:sz w:val="24"/>
          <w:szCs w:val="24"/>
        </w:rPr>
        <w:t>such as those analysed above</w:t>
      </w:r>
      <w:r w:rsidR="00DE5DC2" w:rsidRPr="001F5A4B">
        <w:rPr>
          <w:rFonts w:asciiTheme="majorBidi" w:hAnsiTheme="majorBidi" w:cstheme="majorBidi"/>
          <w:sz w:val="24"/>
          <w:szCs w:val="24"/>
        </w:rPr>
        <w:t>)</w:t>
      </w:r>
      <w:r w:rsidR="00451B5B" w:rsidRPr="001F5A4B">
        <w:rPr>
          <w:rFonts w:asciiTheme="majorBidi" w:hAnsiTheme="majorBidi" w:cstheme="majorBidi"/>
          <w:sz w:val="24"/>
          <w:szCs w:val="24"/>
        </w:rPr>
        <w:t>, but also</w:t>
      </w:r>
      <w:r w:rsidR="00EE01C9" w:rsidRPr="001F5A4B">
        <w:rPr>
          <w:rFonts w:asciiTheme="majorBidi" w:hAnsiTheme="majorBidi" w:cstheme="majorBidi"/>
          <w:sz w:val="24"/>
          <w:szCs w:val="24"/>
        </w:rPr>
        <w:t xml:space="preserve"> in works of creative fiction as well as poetry and </w:t>
      </w:r>
      <w:r w:rsidR="00EE01C9" w:rsidRPr="0030775A">
        <w:rPr>
          <w:rFonts w:asciiTheme="majorBidi" w:hAnsiTheme="majorBidi" w:cstheme="majorBidi"/>
          <w:sz w:val="24"/>
          <w:szCs w:val="24"/>
        </w:rPr>
        <w:t>drama</w:t>
      </w:r>
      <w:r w:rsidR="00212160" w:rsidRPr="0030775A">
        <w:rPr>
          <w:rFonts w:asciiTheme="majorBidi" w:hAnsiTheme="majorBidi" w:cstheme="majorBidi"/>
          <w:sz w:val="24"/>
          <w:szCs w:val="24"/>
        </w:rPr>
        <w:t xml:space="preserve"> </w:t>
      </w:r>
      <w:r w:rsidR="007B5DFF" w:rsidRPr="0030775A">
        <w:rPr>
          <w:rFonts w:asciiTheme="majorBidi" w:hAnsiTheme="majorBidi" w:cstheme="majorBidi"/>
          <w:sz w:val="24"/>
          <w:szCs w:val="24"/>
        </w:rPr>
        <w:t>[Bushell 2016]</w:t>
      </w:r>
      <w:r w:rsidR="00212160" w:rsidRPr="0030775A">
        <w:rPr>
          <w:rFonts w:asciiTheme="majorBidi" w:hAnsiTheme="majorBidi" w:cstheme="majorBidi"/>
          <w:sz w:val="24"/>
          <w:szCs w:val="24"/>
        </w:rPr>
        <w:t xml:space="preserve">[Murrieta-Flores and Howell </w:t>
      </w:r>
      <w:r w:rsidR="00573F55" w:rsidRPr="0030775A">
        <w:rPr>
          <w:rFonts w:asciiTheme="majorBidi" w:hAnsiTheme="majorBidi" w:cstheme="majorBidi"/>
          <w:sz w:val="24"/>
          <w:szCs w:val="24"/>
        </w:rPr>
        <w:t>2017</w:t>
      </w:r>
      <w:r w:rsidR="00212160" w:rsidRPr="0030775A">
        <w:rPr>
          <w:rFonts w:asciiTheme="majorBidi" w:hAnsiTheme="majorBidi" w:cstheme="majorBidi"/>
          <w:sz w:val="24"/>
          <w:szCs w:val="24"/>
        </w:rPr>
        <w:t>]</w:t>
      </w:r>
      <w:r w:rsidR="00EE01C9" w:rsidRPr="0030775A">
        <w:rPr>
          <w:rFonts w:asciiTheme="majorBidi" w:hAnsiTheme="majorBidi" w:cstheme="majorBidi"/>
          <w:sz w:val="24"/>
          <w:szCs w:val="24"/>
        </w:rPr>
        <w:t>.</w:t>
      </w:r>
      <w:r w:rsidR="008C4E01" w:rsidRPr="00212160">
        <w:rPr>
          <w:rFonts w:asciiTheme="majorBidi" w:hAnsiTheme="majorBidi" w:cstheme="majorBidi"/>
          <w:sz w:val="24"/>
          <w:szCs w:val="24"/>
        </w:rPr>
        <w:t xml:space="preserve"> </w:t>
      </w:r>
      <w:r w:rsidR="00F7375A" w:rsidRPr="00212160">
        <w:rPr>
          <w:rFonts w:asciiTheme="majorBidi" w:hAnsiTheme="majorBidi" w:cstheme="majorBidi"/>
          <w:sz w:val="24"/>
          <w:szCs w:val="24"/>
        </w:rPr>
        <w:t xml:space="preserve"> </w:t>
      </w:r>
    </w:p>
    <w:p w14:paraId="2E9297B4" w14:textId="598412BE" w:rsidR="00BF1878" w:rsidRPr="001F5A4B" w:rsidRDefault="00554E77" w:rsidP="001B2968">
      <w:pPr>
        <w:widowControl w:val="0"/>
        <w:autoSpaceDE w:val="0"/>
        <w:autoSpaceDN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tab/>
      </w:r>
      <w:r w:rsidR="00DE5DC2" w:rsidRPr="001F5A4B">
        <w:rPr>
          <w:rFonts w:asciiTheme="majorBidi" w:hAnsiTheme="majorBidi" w:cstheme="majorBidi"/>
          <w:sz w:val="24"/>
          <w:szCs w:val="24"/>
        </w:rPr>
        <w:t>T</w:t>
      </w:r>
      <w:r w:rsidR="002604A5" w:rsidRPr="001F5A4B">
        <w:rPr>
          <w:rFonts w:asciiTheme="majorBidi" w:hAnsiTheme="majorBidi" w:cstheme="majorBidi"/>
          <w:sz w:val="24"/>
          <w:szCs w:val="24"/>
        </w:rPr>
        <w:t xml:space="preserve">he </w:t>
      </w:r>
      <w:r w:rsidR="00965175">
        <w:rPr>
          <w:rFonts w:asciiTheme="majorBidi" w:hAnsiTheme="majorBidi" w:cstheme="majorBidi"/>
          <w:sz w:val="24"/>
          <w:szCs w:val="24"/>
        </w:rPr>
        <w:t>application</w:t>
      </w:r>
      <w:r w:rsidR="00965175" w:rsidRPr="001F5A4B">
        <w:rPr>
          <w:rFonts w:asciiTheme="majorBidi" w:hAnsiTheme="majorBidi" w:cstheme="majorBidi"/>
          <w:sz w:val="24"/>
          <w:szCs w:val="24"/>
        </w:rPr>
        <w:t xml:space="preserve"> </w:t>
      </w:r>
      <w:r w:rsidR="002604A5" w:rsidRPr="001F5A4B">
        <w:rPr>
          <w:rFonts w:asciiTheme="majorBidi" w:hAnsiTheme="majorBidi" w:cstheme="majorBidi"/>
          <w:sz w:val="24"/>
          <w:szCs w:val="24"/>
        </w:rPr>
        <w:t xml:space="preserve">of GIS </w:t>
      </w:r>
      <w:r w:rsidR="00965175" w:rsidRPr="001F5A4B">
        <w:rPr>
          <w:rFonts w:asciiTheme="majorBidi" w:hAnsiTheme="majorBidi" w:cstheme="majorBidi"/>
          <w:sz w:val="24"/>
          <w:szCs w:val="24"/>
        </w:rPr>
        <w:t>technolog</w:t>
      </w:r>
      <w:r w:rsidR="00965175">
        <w:rPr>
          <w:rFonts w:asciiTheme="majorBidi" w:hAnsiTheme="majorBidi" w:cstheme="majorBidi"/>
          <w:sz w:val="24"/>
          <w:szCs w:val="24"/>
        </w:rPr>
        <w:t>y</w:t>
      </w:r>
      <w:r w:rsidR="00965175" w:rsidRPr="001F5A4B">
        <w:rPr>
          <w:rFonts w:asciiTheme="majorBidi" w:hAnsiTheme="majorBidi" w:cstheme="majorBidi"/>
          <w:sz w:val="24"/>
          <w:szCs w:val="24"/>
        </w:rPr>
        <w:t xml:space="preserve"> </w:t>
      </w:r>
      <w:r w:rsidR="002604A5" w:rsidRPr="001F5A4B">
        <w:rPr>
          <w:rFonts w:asciiTheme="majorBidi" w:hAnsiTheme="majorBidi" w:cstheme="majorBidi"/>
          <w:sz w:val="24"/>
          <w:szCs w:val="24"/>
        </w:rPr>
        <w:t>in Litera</w:t>
      </w:r>
      <w:r w:rsidR="008C4E01" w:rsidRPr="001F5A4B">
        <w:rPr>
          <w:rFonts w:asciiTheme="majorBidi" w:hAnsiTheme="majorBidi" w:cstheme="majorBidi"/>
          <w:sz w:val="24"/>
          <w:szCs w:val="24"/>
        </w:rPr>
        <w:t>ry Studies</w:t>
      </w:r>
      <w:r w:rsidR="002604A5" w:rsidRPr="001F5A4B">
        <w:rPr>
          <w:rFonts w:asciiTheme="majorBidi" w:hAnsiTheme="majorBidi" w:cstheme="majorBidi"/>
          <w:sz w:val="24"/>
          <w:szCs w:val="24"/>
        </w:rPr>
        <w:t xml:space="preserve"> represents an important </w:t>
      </w:r>
      <w:r w:rsidR="00965175">
        <w:rPr>
          <w:rFonts w:asciiTheme="majorBidi" w:hAnsiTheme="majorBidi" w:cstheme="majorBidi"/>
          <w:sz w:val="24"/>
          <w:szCs w:val="24"/>
        </w:rPr>
        <w:t>development. U</w:t>
      </w:r>
      <w:r w:rsidR="00DE5DC2" w:rsidRPr="001F5A4B">
        <w:rPr>
          <w:rFonts w:asciiTheme="majorBidi" w:hAnsiTheme="majorBidi" w:cstheme="majorBidi"/>
          <w:sz w:val="24"/>
          <w:szCs w:val="24"/>
        </w:rPr>
        <w:t>ntil recently, however,</w:t>
      </w:r>
      <w:r w:rsidR="008C4E01" w:rsidRPr="001F5A4B">
        <w:rPr>
          <w:rFonts w:asciiTheme="majorBidi" w:hAnsiTheme="majorBidi" w:cstheme="majorBidi"/>
          <w:sz w:val="24"/>
          <w:szCs w:val="24"/>
        </w:rPr>
        <w:t xml:space="preserve"> little has been done to </w:t>
      </w:r>
      <w:r w:rsidR="002604A5" w:rsidRPr="001F5A4B">
        <w:rPr>
          <w:rFonts w:asciiTheme="majorBidi" w:hAnsiTheme="majorBidi" w:cstheme="majorBidi"/>
          <w:sz w:val="24"/>
          <w:szCs w:val="24"/>
        </w:rPr>
        <w:t>implement more creative approaches to mapping</w:t>
      </w:r>
      <w:r w:rsidR="002D2C83" w:rsidRPr="001F5A4B">
        <w:rPr>
          <w:rFonts w:asciiTheme="majorBidi" w:hAnsiTheme="majorBidi" w:cstheme="majorBidi"/>
          <w:sz w:val="24"/>
          <w:szCs w:val="24"/>
        </w:rPr>
        <w:t xml:space="preserve"> a</w:t>
      </w:r>
      <w:r w:rsidR="002604A5" w:rsidRPr="001F5A4B">
        <w:rPr>
          <w:rFonts w:asciiTheme="majorBidi" w:hAnsiTheme="majorBidi" w:cstheme="majorBidi"/>
          <w:sz w:val="24"/>
          <w:szCs w:val="24"/>
        </w:rPr>
        <w:t xml:space="preserve"> writer’s movement t</w:t>
      </w:r>
      <w:r w:rsidR="00C06BE1" w:rsidRPr="001F5A4B">
        <w:rPr>
          <w:rFonts w:asciiTheme="majorBidi" w:hAnsiTheme="majorBidi" w:cstheme="majorBidi"/>
          <w:sz w:val="24"/>
          <w:szCs w:val="24"/>
        </w:rPr>
        <w:t>hrough space</w:t>
      </w:r>
      <w:r w:rsidR="002604A5" w:rsidRPr="001F5A4B">
        <w:rPr>
          <w:rFonts w:asciiTheme="majorBidi" w:hAnsiTheme="majorBidi" w:cstheme="majorBidi"/>
          <w:sz w:val="24"/>
          <w:szCs w:val="24"/>
        </w:rPr>
        <w:t>.</w:t>
      </w:r>
      <w:r w:rsidR="00644DD4" w:rsidRPr="001F5A4B">
        <w:rPr>
          <w:rFonts w:asciiTheme="majorBidi" w:hAnsiTheme="majorBidi" w:cstheme="majorBidi"/>
          <w:sz w:val="24"/>
          <w:szCs w:val="24"/>
        </w:rPr>
        <w:t xml:space="preserve"> </w:t>
      </w:r>
      <w:r w:rsidR="002D2C83" w:rsidRPr="001F5A4B">
        <w:rPr>
          <w:rFonts w:asciiTheme="majorBidi" w:hAnsiTheme="majorBidi" w:cstheme="majorBidi"/>
          <w:sz w:val="24"/>
          <w:szCs w:val="24"/>
        </w:rPr>
        <w:t>Advancing</w:t>
      </w:r>
      <w:r w:rsidR="009F0FF5" w:rsidRPr="001F5A4B">
        <w:rPr>
          <w:rFonts w:asciiTheme="majorBidi" w:hAnsiTheme="majorBidi" w:cstheme="majorBidi"/>
          <w:sz w:val="24"/>
          <w:szCs w:val="24"/>
        </w:rPr>
        <w:t xml:space="preserve"> from point-based representations to the analysis of raster-based pathways is</w:t>
      </w:r>
      <w:r w:rsidR="002D2C83" w:rsidRPr="001F5A4B">
        <w:rPr>
          <w:rFonts w:asciiTheme="majorBidi" w:hAnsiTheme="majorBidi" w:cstheme="majorBidi"/>
          <w:sz w:val="24"/>
          <w:szCs w:val="24"/>
        </w:rPr>
        <w:t>, therefore,</w:t>
      </w:r>
      <w:r w:rsidR="009F0FF5" w:rsidRPr="001F5A4B">
        <w:rPr>
          <w:rFonts w:asciiTheme="majorBidi" w:hAnsiTheme="majorBidi" w:cstheme="majorBidi"/>
          <w:sz w:val="24"/>
          <w:szCs w:val="24"/>
        </w:rPr>
        <w:t xml:space="preserve"> a major </w:t>
      </w:r>
      <w:r w:rsidR="002D2C83" w:rsidRPr="001F5A4B">
        <w:rPr>
          <w:rFonts w:asciiTheme="majorBidi" w:hAnsiTheme="majorBidi" w:cstheme="majorBidi"/>
          <w:sz w:val="24"/>
          <w:szCs w:val="24"/>
        </w:rPr>
        <w:t>step forward</w:t>
      </w:r>
      <w:r w:rsidR="009F0FF5" w:rsidRPr="001F5A4B">
        <w:rPr>
          <w:rFonts w:asciiTheme="majorBidi" w:hAnsiTheme="majorBidi" w:cstheme="majorBidi"/>
          <w:sz w:val="24"/>
          <w:szCs w:val="24"/>
        </w:rPr>
        <w:t xml:space="preserve"> in the application of spatial technologies for studying</w:t>
      </w:r>
      <w:r w:rsidR="00E8188B">
        <w:rPr>
          <w:rFonts w:asciiTheme="majorBidi" w:hAnsiTheme="majorBidi" w:cstheme="majorBidi"/>
          <w:sz w:val="24"/>
          <w:szCs w:val="24"/>
        </w:rPr>
        <w:t xml:space="preserve"> works of</w:t>
      </w:r>
      <w:r w:rsidR="009F0FF5" w:rsidRPr="001F5A4B">
        <w:rPr>
          <w:rFonts w:asciiTheme="majorBidi" w:hAnsiTheme="majorBidi" w:cstheme="majorBidi"/>
          <w:sz w:val="24"/>
          <w:szCs w:val="24"/>
        </w:rPr>
        <w:t xml:space="preserve"> travel </w:t>
      </w:r>
      <w:r w:rsidR="000E68AE">
        <w:rPr>
          <w:rFonts w:asciiTheme="majorBidi" w:hAnsiTheme="majorBidi" w:cstheme="majorBidi"/>
          <w:sz w:val="24"/>
          <w:szCs w:val="24"/>
        </w:rPr>
        <w:t>writing</w:t>
      </w:r>
      <w:r w:rsidR="00E8188B">
        <w:rPr>
          <w:rFonts w:asciiTheme="majorBidi" w:hAnsiTheme="majorBidi" w:cstheme="majorBidi"/>
          <w:sz w:val="24"/>
          <w:szCs w:val="24"/>
        </w:rPr>
        <w:t xml:space="preserve"> and topographical literature</w:t>
      </w:r>
      <w:r w:rsidR="009F0FF5" w:rsidRPr="001F5A4B">
        <w:rPr>
          <w:rFonts w:asciiTheme="majorBidi" w:hAnsiTheme="majorBidi" w:cstheme="majorBidi"/>
          <w:sz w:val="24"/>
          <w:szCs w:val="24"/>
        </w:rPr>
        <w:t xml:space="preserve">. </w:t>
      </w:r>
      <w:r w:rsidR="00E8188B">
        <w:rPr>
          <w:rFonts w:asciiTheme="majorBidi" w:hAnsiTheme="majorBidi" w:cstheme="majorBidi"/>
          <w:sz w:val="24"/>
          <w:szCs w:val="24"/>
        </w:rPr>
        <w:t>Such w</w:t>
      </w:r>
      <w:r w:rsidR="00E8188B" w:rsidRPr="001F5A4B">
        <w:rPr>
          <w:rFonts w:asciiTheme="majorBidi" w:hAnsiTheme="majorBidi" w:cstheme="majorBidi"/>
          <w:sz w:val="24"/>
          <w:szCs w:val="24"/>
        </w:rPr>
        <w:t xml:space="preserve">orks </w:t>
      </w:r>
      <w:r w:rsidR="009F0FF5" w:rsidRPr="001F5A4B">
        <w:rPr>
          <w:rFonts w:asciiTheme="majorBidi" w:hAnsiTheme="majorBidi" w:cstheme="majorBidi"/>
          <w:sz w:val="24"/>
          <w:szCs w:val="24"/>
        </w:rPr>
        <w:t xml:space="preserve">of are, after all, not merely descriptive inventories of places, monuments and buildings; they are narratives that offer first-hand accounts of the journeys of specific individuals. In order to visualise such works adequately we must employ techniques that are capable of representing the places they mention not as discrete locations, but as a series interconnected points along the line of transit that constitutes the narrator’s tour. </w:t>
      </w:r>
      <w:r w:rsidR="00F102C4">
        <w:rPr>
          <w:rFonts w:asciiTheme="majorBidi" w:hAnsiTheme="majorBidi" w:cstheme="majorBidi"/>
          <w:sz w:val="24"/>
          <w:szCs w:val="24"/>
        </w:rPr>
        <w:t xml:space="preserve">As </w:t>
      </w:r>
      <w:r w:rsidR="000E68AE">
        <w:rPr>
          <w:rFonts w:asciiTheme="majorBidi" w:hAnsiTheme="majorBidi" w:cstheme="majorBidi"/>
          <w:sz w:val="24"/>
          <w:szCs w:val="24"/>
        </w:rPr>
        <w:t>noted</w:t>
      </w:r>
      <w:r w:rsidR="00F102C4">
        <w:rPr>
          <w:rFonts w:asciiTheme="majorBidi" w:hAnsiTheme="majorBidi" w:cstheme="majorBidi"/>
          <w:sz w:val="24"/>
          <w:szCs w:val="24"/>
        </w:rPr>
        <w:t xml:space="preserve"> at the beginning of this article, is</w:t>
      </w:r>
      <w:r w:rsidR="009F0FF5" w:rsidRPr="00F102C4">
        <w:rPr>
          <w:rFonts w:asciiTheme="majorBidi" w:hAnsiTheme="majorBidi" w:cstheme="majorBidi"/>
          <w:sz w:val="24"/>
          <w:szCs w:val="24"/>
        </w:rPr>
        <w:t xml:space="preserve"> only by assessing works of travel </w:t>
      </w:r>
      <w:r w:rsidR="006957D3">
        <w:rPr>
          <w:rFonts w:asciiTheme="majorBidi" w:hAnsiTheme="majorBidi" w:cstheme="majorBidi"/>
          <w:sz w:val="24"/>
          <w:szCs w:val="24"/>
        </w:rPr>
        <w:t>writing</w:t>
      </w:r>
      <w:r w:rsidR="006957D3" w:rsidRPr="00F102C4">
        <w:rPr>
          <w:rFonts w:asciiTheme="majorBidi" w:hAnsiTheme="majorBidi" w:cstheme="majorBidi"/>
          <w:sz w:val="24"/>
          <w:szCs w:val="24"/>
        </w:rPr>
        <w:t xml:space="preserve"> </w:t>
      </w:r>
      <w:r w:rsidR="009F0FF5" w:rsidRPr="00F102C4">
        <w:rPr>
          <w:rFonts w:asciiTheme="majorBidi" w:hAnsiTheme="majorBidi" w:cstheme="majorBidi"/>
          <w:sz w:val="24"/>
          <w:szCs w:val="24"/>
        </w:rPr>
        <w:t xml:space="preserve">as journeys that </w:t>
      </w:r>
      <w:r w:rsidR="00F102C4">
        <w:rPr>
          <w:rFonts w:asciiTheme="majorBidi" w:hAnsiTheme="majorBidi" w:cstheme="majorBidi"/>
          <w:sz w:val="24"/>
          <w:szCs w:val="24"/>
        </w:rPr>
        <w:t>we can</w:t>
      </w:r>
      <w:r w:rsidR="009F0FF5" w:rsidRPr="00F102C4">
        <w:rPr>
          <w:rFonts w:asciiTheme="majorBidi" w:hAnsiTheme="majorBidi" w:cstheme="majorBidi"/>
          <w:sz w:val="24"/>
          <w:szCs w:val="24"/>
        </w:rPr>
        <w:t xml:space="preserve"> understand how </w:t>
      </w:r>
      <w:r w:rsidR="00B00FD6">
        <w:rPr>
          <w:rFonts w:asciiTheme="majorBidi" w:hAnsiTheme="majorBidi" w:cstheme="majorBidi"/>
          <w:sz w:val="24"/>
          <w:szCs w:val="24"/>
        </w:rPr>
        <w:t>the</w:t>
      </w:r>
      <w:r w:rsidR="009F0FF5" w:rsidRPr="00F102C4">
        <w:rPr>
          <w:rFonts w:asciiTheme="majorBidi" w:hAnsiTheme="majorBidi" w:cstheme="majorBidi"/>
          <w:sz w:val="24"/>
          <w:szCs w:val="24"/>
        </w:rPr>
        <w:t xml:space="preserve"> </w:t>
      </w:r>
      <w:r w:rsidR="00862DEA" w:rsidRPr="00F102C4">
        <w:rPr>
          <w:rFonts w:asciiTheme="majorBidi" w:hAnsiTheme="majorBidi" w:cstheme="majorBidi"/>
          <w:sz w:val="24"/>
          <w:szCs w:val="24"/>
        </w:rPr>
        <w:t>writer</w:t>
      </w:r>
      <w:r w:rsidR="009F0FF5" w:rsidRPr="00F102C4">
        <w:rPr>
          <w:rFonts w:asciiTheme="majorBidi" w:hAnsiTheme="majorBidi" w:cstheme="majorBidi"/>
          <w:sz w:val="24"/>
          <w:szCs w:val="24"/>
        </w:rPr>
        <w:t xml:space="preserve">s </w:t>
      </w:r>
      <w:r w:rsidR="00B00FD6">
        <w:rPr>
          <w:rFonts w:asciiTheme="majorBidi" w:hAnsiTheme="majorBidi" w:cstheme="majorBidi"/>
          <w:sz w:val="24"/>
          <w:szCs w:val="24"/>
        </w:rPr>
        <w:t xml:space="preserve">of those works </w:t>
      </w:r>
      <w:r w:rsidR="00893F79">
        <w:rPr>
          <w:rFonts w:asciiTheme="majorBidi" w:hAnsiTheme="majorBidi" w:cstheme="majorBidi"/>
          <w:sz w:val="24"/>
          <w:szCs w:val="24"/>
        </w:rPr>
        <w:t>encountered</w:t>
      </w:r>
      <w:r w:rsidR="009F0FF5" w:rsidRPr="00F102C4">
        <w:rPr>
          <w:rFonts w:asciiTheme="majorBidi" w:hAnsiTheme="majorBidi" w:cstheme="majorBidi"/>
          <w:sz w:val="24"/>
          <w:szCs w:val="24"/>
        </w:rPr>
        <w:t xml:space="preserve"> the places and landmarks they described. Thus, with respect to Gray, Young and Pennant, it is only by tracing their journeys through the Lake District that we can hope to obtain insights into how the topography of the region—with its valleys, peaks and mountain passes—shaped the local experiences recounted in their </w:t>
      </w:r>
      <w:r w:rsidR="002D2C83" w:rsidRPr="00F102C4">
        <w:rPr>
          <w:rFonts w:asciiTheme="majorBidi" w:hAnsiTheme="majorBidi" w:cstheme="majorBidi"/>
          <w:sz w:val="24"/>
          <w:szCs w:val="24"/>
        </w:rPr>
        <w:t>travelogues</w:t>
      </w:r>
      <w:r w:rsidR="009F0FF5" w:rsidRPr="00F102C4">
        <w:rPr>
          <w:rFonts w:asciiTheme="majorBidi" w:hAnsiTheme="majorBidi" w:cstheme="majorBidi"/>
          <w:sz w:val="24"/>
          <w:szCs w:val="24"/>
        </w:rPr>
        <w:t xml:space="preserve">. </w:t>
      </w:r>
    </w:p>
    <w:p w14:paraId="5131701F" w14:textId="53EAEAB7" w:rsidR="00201DED" w:rsidRPr="00573F55" w:rsidRDefault="00554E77" w:rsidP="001B2968">
      <w:pPr>
        <w:widowControl w:val="0"/>
        <w:autoSpaceDE w:val="0"/>
        <w:autoSpaceDN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tab/>
      </w:r>
      <w:r w:rsidR="00201DED" w:rsidRPr="001F5A4B">
        <w:rPr>
          <w:rFonts w:asciiTheme="majorBidi" w:hAnsiTheme="majorBidi" w:cstheme="majorBidi"/>
          <w:sz w:val="24"/>
          <w:szCs w:val="24"/>
        </w:rPr>
        <w:t xml:space="preserve">The </w:t>
      </w:r>
      <w:r w:rsidR="000C21A2" w:rsidRPr="001F5A4B">
        <w:rPr>
          <w:rFonts w:asciiTheme="majorBidi" w:hAnsiTheme="majorBidi" w:cstheme="majorBidi"/>
          <w:sz w:val="24"/>
          <w:szCs w:val="24"/>
        </w:rPr>
        <w:t>implementation</w:t>
      </w:r>
      <w:r w:rsidR="00201DED" w:rsidRPr="001F5A4B">
        <w:rPr>
          <w:rFonts w:asciiTheme="majorBidi" w:hAnsiTheme="majorBidi" w:cstheme="majorBidi"/>
          <w:sz w:val="24"/>
          <w:szCs w:val="24"/>
        </w:rPr>
        <w:t xml:space="preserve"> of these </w:t>
      </w:r>
      <w:r w:rsidR="002D2C83" w:rsidRPr="001F5A4B">
        <w:rPr>
          <w:rFonts w:asciiTheme="majorBidi" w:hAnsiTheme="majorBidi" w:cstheme="majorBidi"/>
          <w:sz w:val="24"/>
          <w:szCs w:val="24"/>
        </w:rPr>
        <w:t>methods</w:t>
      </w:r>
      <w:r w:rsidR="00201DED" w:rsidRPr="001F5A4B">
        <w:rPr>
          <w:rFonts w:asciiTheme="majorBidi" w:hAnsiTheme="majorBidi" w:cstheme="majorBidi"/>
          <w:sz w:val="24"/>
          <w:szCs w:val="24"/>
        </w:rPr>
        <w:t>, however, is</w:t>
      </w:r>
      <w:r w:rsidR="00B00FD6">
        <w:rPr>
          <w:rFonts w:asciiTheme="majorBidi" w:hAnsiTheme="majorBidi" w:cstheme="majorBidi"/>
          <w:sz w:val="24"/>
          <w:szCs w:val="24"/>
        </w:rPr>
        <w:t xml:space="preserve"> as yet</w:t>
      </w:r>
      <w:r w:rsidR="00201DED" w:rsidRPr="001F5A4B">
        <w:rPr>
          <w:rFonts w:asciiTheme="majorBidi" w:hAnsiTheme="majorBidi" w:cstheme="majorBidi"/>
          <w:sz w:val="24"/>
          <w:szCs w:val="24"/>
        </w:rPr>
        <w:t xml:space="preserve"> </w:t>
      </w:r>
      <w:r w:rsidR="00B00FD6">
        <w:rPr>
          <w:rFonts w:asciiTheme="majorBidi" w:hAnsiTheme="majorBidi" w:cstheme="majorBidi"/>
          <w:sz w:val="24"/>
          <w:szCs w:val="24"/>
        </w:rPr>
        <w:t>im</w:t>
      </w:r>
      <w:r w:rsidR="00201DED" w:rsidRPr="001F5A4B">
        <w:rPr>
          <w:rFonts w:asciiTheme="majorBidi" w:hAnsiTheme="majorBidi" w:cstheme="majorBidi"/>
          <w:sz w:val="24"/>
          <w:szCs w:val="24"/>
        </w:rPr>
        <w:t>perfect.</w:t>
      </w:r>
      <w:r w:rsidR="004206B5" w:rsidRPr="001F5A4B">
        <w:rPr>
          <w:rFonts w:asciiTheme="majorBidi" w:hAnsiTheme="majorBidi" w:cstheme="majorBidi"/>
          <w:sz w:val="24"/>
          <w:szCs w:val="24"/>
        </w:rPr>
        <w:t xml:space="preserve"> </w:t>
      </w:r>
      <w:r w:rsidR="00852B74" w:rsidRPr="001F5A4B">
        <w:rPr>
          <w:rFonts w:asciiTheme="majorBidi" w:hAnsiTheme="majorBidi" w:cstheme="majorBidi"/>
          <w:sz w:val="24"/>
          <w:szCs w:val="24"/>
        </w:rPr>
        <w:t xml:space="preserve">One </w:t>
      </w:r>
      <w:r w:rsidR="008847AF">
        <w:rPr>
          <w:rFonts w:asciiTheme="majorBidi" w:hAnsiTheme="majorBidi" w:cstheme="majorBidi"/>
          <w:sz w:val="24"/>
          <w:szCs w:val="24"/>
        </w:rPr>
        <w:t>significant</w:t>
      </w:r>
      <w:r w:rsidR="008847AF" w:rsidRPr="001F5A4B">
        <w:rPr>
          <w:rFonts w:asciiTheme="majorBidi" w:hAnsiTheme="majorBidi" w:cstheme="majorBidi"/>
          <w:sz w:val="24"/>
          <w:szCs w:val="24"/>
        </w:rPr>
        <w:t xml:space="preserve"> </w:t>
      </w:r>
      <w:r w:rsidR="00852B74" w:rsidRPr="001F5A4B">
        <w:rPr>
          <w:rFonts w:asciiTheme="majorBidi" w:hAnsiTheme="majorBidi" w:cstheme="majorBidi"/>
          <w:sz w:val="24"/>
          <w:szCs w:val="24"/>
        </w:rPr>
        <w:t>complication is that</w:t>
      </w:r>
      <w:r w:rsidR="00642A9C" w:rsidRPr="001F5A4B">
        <w:rPr>
          <w:rFonts w:asciiTheme="majorBidi" w:hAnsiTheme="majorBidi" w:cstheme="majorBidi"/>
          <w:sz w:val="24"/>
          <w:szCs w:val="24"/>
        </w:rPr>
        <w:t xml:space="preserve"> the </w:t>
      </w:r>
      <w:r w:rsidR="00852B74" w:rsidRPr="001F5A4B">
        <w:rPr>
          <w:rFonts w:asciiTheme="majorBidi" w:hAnsiTheme="majorBidi" w:cstheme="majorBidi"/>
          <w:sz w:val="24"/>
          <w:szCs w:val="24"/>
        </w:rPr>
        <w:t>data used to create</w:t>
      </w:r>
      <w:r w:rsidR="002D2C83" w:rsidRPr="001F5A4B">
        <w:rPr>
          <w:rFonts w:asciiTheme="majorBidi" w:hAnsiTheme="majorBidi" w:cstheme="majorBidi"/>
          <w:sz w:val="24"/>
          <w:szCs w:val="24"/>
        </w:rPr>
        <w:t xml:space="preserve"> the</w:t>
      </w:r>
      <w:r w:rsidR="00852B74" w:rsidRPr="001F5A4B">
        <w:rPr>
          <w:rFonts w:asciiTheme="majorBidi" w:hAnsiTheme="majorBidi" w:cstheme="majorBidi"/>
          <w:sz w:val="24"/>
          <w:szCs w:val="24"/>
        </w:rPr>
        <w:t xml:space="preserve"> D</w:t>
      </w:r>
      <w:r w:rsidR="00642A9C" w:rsidRPr="001F5A4B">
        <w:rPr>
          <w:rFonts w:asciiTheme="majorBidi" w:hAnsiTheme="majorBidi" w:cstheme="majorBidi"/>
          <w:sz w:val="24"/>
          <w:szCs w:val="24"/>
        </w:rPr>
        <w:t xml:space="preserve">igital </w:t>
      </w:r>
      <w:r w:rsidR="00852B74" w:rsidRPr="001F5A4B">
        <w:rPr>
          <w:rFonts w:asciiTheme="majorBidi" w:hAnsiTheme="majorBidi" w:cstheme="majorBidi"/>
          <w:sz w:val="24"/>
          <w:szCs w:val="24"/>
        </w:rPr>
        <w:t>E</w:t>
      </w:r>
      <w:r w:rsidR="00642A9C" w:rsidRPr="001F5A4B">
        <w:rPr>
          <w:rFonts w:asciiTheme="majorBidi" w:hAnsiTheme="majorBidi" w:cstheme="majorBidi"/>
          <w:sz w:val="24"/>
          <w:szCs w:val="24"/>
        </w:rPr>
        <w:t>levation Model</w:t>
      </w:r>
      <w:r w:rsidR="00852B74" w:rsidRPr="001F5A4B">
        <w:rPr>
          <w:rFonts w:asciiTheme="majorBidi" w:hAnsiTheme="majorBidi" w:cstheme="majorBidi"/>
          <w:sz w:val="24"/>
          <w:szCs w:val="24"/>
        </w:rPr>
        <w:t>s</w:t>
      </w:r>
      <w:r w:rsidR="008B3BBD" w:rsidRPr="001F5A4B">
        <w:rPr>
          <w:rFonts w:asciiTheme="majorBidi" w:hAnsiTheme="majorBidi" w:cstheme="majorBidi"/>
          <w:sz w:val="24"/>
          <w:szCs w:val="24"/>
        </w:rPr>
        <w:t xml:space="preserve"> (DEMs)</w:t>
      </w:r>
      <w:r w:rsidR="00852B74" w:rsidRPr="001F5A4B">
        <w:rPr>
          <w:rFonts w:asciiTheme="majorBidi" w:hAnsiTheme="majorBidi" w:cstheme="majorBidi"/>
          <w:sz w:val="24"/>
          <w:szCs w:val="24"/>
        </w:rPr>
        <w:t xml:space="preserve"> </w:t>
      </w:r>
      <w:r w:rsidR="002D2C83" w:rsidRPr="001F5A4B">
        <w:rPr>
          <w:rFonts w:asciiTheme="majorBidi" w:hAnsiTheme="majorBidi" w:cstheme="majorBidi"/>
          <w:sz w:val="24"/>
          <w:szCs w:val="24"/>
        </w:rPr>
        <w:t xml:space="preserve">used </w:t>
      </w:r>
      <w:r w:rsidR="00E30920" w:rsidRPr="001F5A4B">
        <w:rPr>
          <w:rFonts w:asciiTheme="majorBidi" w:hAnsiTheme="majorBidi" w:cstheme="majorBidi"/>
          <w:sz w:val="24"/>
          <w:szCs w:val="24"/>
        </w:rPr>
        <w:t xml:space="preserve">to perform CSA and LCP </w:t>
      </w:r>
      <w:r w:rsidR="00852B74" w:rsidRPr="001F5A4B">
        <w:rPr>
          <w:rFonts w:asciiTheme="majorBidi" w:hAnsiTheme="majorBidi" w:cstheme="majorBidi"/>
          <w:sz w:val="24"/>
          <w:szCs w:val="24"/>
        </w:rPr>
        <w:t xml:space="preserve">comes from modern sources (Lidar images and/or satellite or aerial photographs). This means that they contain </w:t>
      </w:r>
      <w:r w:rsidR="00226F1B" w:rsidRPr="001F5A4B">
        <w:rPr>
          <w:rFonts w:asciiTheme="majorBidi" w:hAnsiTheme="majorBidi" w:cstheme="majorBidi"/>
          <w:sz w:val="24"/>
          <w:szCs w:val="24"/>
        </w:rPr>
        <w:t xml:space="preserve">the </w:t>
      </w:r>
      <w:r w:rsidR="00852B74" w:rsidRPr="001F5A4B">
        <w:rPr>
          <w:rFonts w:asciiTheme="majorBidi" w:hAnsiTheme="majorBidi" w:cstheme="majorBidi"/>
          <w:sz w:val="24"/>
          <w:szCs w:val="24"/>
        </w:rPr>
        <w:t xml:space="preserve">elevation data of </w:t>
      </w:r>
      <w:r w:rsidR="00226F1B" w:rsidRPr="001F5A4B">
        <w:rPr>
          <w:rFonts w:asciiTheme="majorBidi" w:hAnsiTheme="majorBidi" w:cstheme="majorBidi"/>
          <w:sz w:val="24"/>
          <w:szCs w:val="24"/>
        </w:rPr>
        <w:t xml:space="preserve">modern </w:t>
      </w:r>
      <w:r w:rsidR="00852B74" w:rsidRPr="001F5A4B">
        <w:rPr>
          <w:rFonts w:asciiTheme="majorBidi" w:hAnsiTheme="majorBidi" w:cstheme="majorBidi"/>
          <w:sz w:val="24"/>
          <w:szCs w:val="24"/>
        </w:rPr>
        <w:t xml:space="preserve">roads, motorways </w:t>
      </w:r>
      <w:r w:rsidR="00852B74" w:rsidRPr="001F5A4B">
        <w:rPr>
          <w:rFonts w:asciiTheme="majorBidi" w:hAnsiTheme="majorBidi" w:cstheme="majorBidi"/>
          <w:sz w:val="24"/>
          <w:szCs w:val="24"/>
        </w:rPr>
        <w:lastRenderedPageBreak/>
        <w:t xml:space="preserve">and towns. Although </w:t>
      </w:r>
      <w:r w:rsidR="00226F1B" w:rsidRPr="001F5A4B">
        <w:rPr>
          <w:rFonts w:asciiTheme="majorBidi" w:hAnsiTheme="majorBidi" w:cstheme="majorBidi"/>
          <w:sz w:val="24"/>
          <w:szCs w:val="24"/>
        </w:rPr>
        <w:t>the routes followed by</w:t>
      </w:r>
      <w:r w:rsidR="00852B74" w:rsidRPr="001F5A4B">
        <w:rPr>
          <w:rFonts w:asciiTheme="majorBidi" w:hAnsiTheme="majorBidi" w:cstheme="majorBidi"/>
          <w:sz w:val="24"/>
          <w:szCs w:val="24"/>
        </w:rPr>
        <w:t xml:space="preserve"> </w:t>
      </w:r>
      <w:r w:rsidR="00226F1B" w:rsidRPr="001F5A4B">
        <w:rPr>
          <w:rFonts w:asciiTheme="majorBidi" w:hAnsiTheme="majorBidi" w:cstheme="majorBidi"/>
          <w:sz w:val="24"/>
          <w:szCs w:val="24"/>
        </w:rPr>
        <w:t>eighteenth-</w:t>
      </w:r>
      <w:r w:rsidR="00852B74" w:rsidRPr="001F5A4B">
        <w:rPr>
          <w:rFonts w:asciiTheme="majorBidi" w:hAnsiTheme="majorBidi" w:cstheme="majorBidi"/>
          <w:sz w:val="24"/>
          <w:szCs w:val="24"/>
        </w:rPr>
        <w:t xml:space="preserve">century </w:t>
      </w:r>
      <w:r w:rsidR="00226F1B" w:rsidRPr="001F5A4B">
        <w:rPr>
          <w:rFonts w:asciiTheme="majorBidi" w:hAnsiTheme="majorBidi" w:cstheme="majorBidi"/>
          <w:sz w:val="24"/>
          <w:szCs w:val="24"/>
        </w:rPr>
        <w:t>Lake District tourists often correspond to the</w:t>
      </w:r>
      <w:r w:rsidR="00852B74" w:rsidRPr="001F5A4B">
        <w:rPr>
          <w:rFonts w:asciiTheme="majorBidi" w:hAnsiTheme="majorBidi" w:cstheme="majorBidi"/>
          <w:sz w:val="24"/>
          <w:szCs w:val="24"/>
        </w:rPr>
        <w:t xml:space="preserve"> </w:t>
      </w:r>
      <w:r w:rsidR="008C4E01" w:rsidRPr="001F5A4B">
        <w:rPr>
          <w:rFonts w:asciiTheme="majorBidi" w:hAnsiTheme="majorBidi" w:cstheme="majorBidi"/>
          <w:sz w:val="24"/>
          <w:szCs w:val="24"/>
        </w:rPr>
        <w:t>routes</w:t>
      </w:r>
      <w:r w:rsidR="00852B74" w:rsidRPr="001F5A4B">
        <w:rPr>
          <w:rFonts w:asciiTheme="majorBidi" w:hAnsiTheme="majorBidi" w:cstheme="majorBidi"/>
          <w:sz w:val="24"/>
          <w:szCs w:val="24"/>
        </w:rPr>
        <w:t xml:space="preserve"> </w:t>
      </w:r>
      <w:r w:rsidR="00226F1B" w:rsidRPr="001F5A4B">
        <w:rPr>
          <w:rFonts w:asciiTheme="majorBidi" w:hAnsiTheme="majorBidi" w:cstheme="majorBidi"/>
          <w:sz w:val="24"/>
          <w:szCs w:val="24"/>
        </w:rPr>
        <w:t xml:space="preserve">of the </w:t>
      </w:r>
      <w:r w:rsidR="008C4E01" w:rsidRPr="001F5A4B">
        <w:rPr>
          <w:rFonts w:asciiTheme="majorBidi" w:hAnsiTheme="majorBidi" w:cstheme="majorBidi"/>
          <w:sz w:val="24"/>
          <w:szCs w:val="24"/>
        </w:rPr>
        <w:t>modern</w:t>
      </w:r>
      <w:r w:rsidR="00852B74" w:rsidRPr="001F5A4B">
        <w:rPr>
          <w:rFonts w:asciiTheme="majorBidi" w:hAnsiTheme="majorBidi" w:cstheme="majorBidi"/>
          <w:sz w:val="24"/>
          <w:szCs w:val="24"/>
        </w:rPr>
        <w:t xml:space="preserve"> road network</w:t>
      </w:r>
      <w:r w:rsidR="008C4E01" w:rsidRPr="001F5A4B">
        <w:rPr>
          <w:rFonts w:asciiTheme="majorBidi" w:hAnsiTheme="majorBidi" w:cstheme="majorBidi"/>
          <w:sz w:val="24"/>
          <w:szCs w:val="24"/>
        </w:rPr>
        <w:t>s</w:t>
      </w:r>
      <w:r w:rsidR="00226F1B" w:rsidRPr="001F5A4B">
        <w:rPr>
          <w:rFonts w:asciiTheme="majorBidi" w:hAnsiTheme="majorBidi" w:cstheme="majorBidi"/>
          <w:sz w:val="24"/>
          <w:szCs w:val="24"/>
        </w:rPr>
        <w:t xml:space="preserve"> in Cumbria, in many instances there are significant differences between the two </w:t>
      </w:r>
      <w:r w:rsidR="00CA30E1" w:rsidRPr="001F5A4B">
        <w:rPr>
          <w:rFonts w:asciiTheme="majorBidi" w:hAnsiTheme="majorBidi" w:cstheme="majorBidi"/>
          <w:sz w:val="24"/>
          <w:szCs w:val="24"/>
        </w:rPr>
        <w:t>[</w:t>
      </w:r>
      <w:r w:rsidR="00226F1B" w:rsidRPr="001F5A4B">
        <w:rPr>
          <w:rFonts w:asciiTheme="majorBidi" w:hAnsiTheme="majorBidi" w:cstheme="majorBidi"/>
          <w:sz w:val="24"/>
          <w:szCs w:val="24"/>
        </w:rPr>
        <w:t xml:space="preserve">Hindle 1998, </w:t>
      </w:r>
      <w:r w:rsidR="00732C0B" w:rsidRPr="001F5A4B">
        <w:rPr>
          <w:rFonts w:asciiTheme="majorBidi" w:hAnsiTheme="majorBidi" w:cstheme="majorBidi"/>
          <w:sz w:val="24"/>
          <w:szCs w:val="24"/>
        </w:rPr>
        <w:t>154</w:t>
      </w:r>
      <w:r w:rsidR="00A268F4">
        <w:rPr>
          <w:rFonts w:asciiTheme="majorBidi" w:hAnsiTheme="majorBidi" w:cstheme="majorBidi"/>
          <w:sz w:val="24"/>
          <w:szCs w:val="24"/>
        </w:rPr>
        <w:t>–</w:t>
      </w:r>
      <w:r w:rsidR="00732C0B" w:rsidRPr="001F5A4B">
        <w:rPr>
          <w:rFonts w:asciiTheme="majorBidi" w:hAnsiTheme="majorBidi" w:cstheme="majorBidi"/>
          <w:sz w:val="24"/>
          <w:szCs w:val="24"/>
        </w:rPr>
        <w:t>57</w:t>
      </w:r>
      <w:r w:rsidR="00CA30E1" w:rsidRPr="001F5A4B">
        <w:rPr>
          <w:rFonts w:asciiTheme="majorBidi" w:hAnsiTheme="majorBidi" w:cstheme="majorBidi"/>
          <w:sz w:val="24"/>
          <w:szCs w:val="24"/>
        </w:rPr>
        <w:t>]</w:t>
      </w:r>
      <w:r w:rsidR="00226F1B" w:rsidRPr="001F5A4B">
        <w:rPr>
          <w:rFonts w:asciiTheme="majorBidi" w:hAnsiTheme="majorBidi" w:cstheme="majorBidi"/>
          <w:sz w:val="24"/>
          <w:szCs w:val="24"/>
        </w:rPr>
        <w:t>. T</w:t>
      </w:r>
      <w:r w:rsidR="008C4E01" w:rsidRPr="001F5A4B">
        <w:rPr>
          <w:rFonts w:asciiTheme="majorBidi" w:hAnsiTheme="majorBidi" w:cstheme="majorBidi"/>
          <w:sz w:val="24"/>
          <w:szCs w:val="24"/>
        </w:rPr>
        <w:t xml:space="preserve">he accuracy of our data </w:t>
      </w:r>
      <w:r w:rsidR="006A095D" w:rsidRPr="001F5A4B">
        <w:rPr>
          <w:rFonts w:asciiTheme="majorBidi" w:hAnsiTheme="majorBidi" w:cstheme="majorBidi"/>
          <w:sz w:val="24"/>
          <w:szCs w:val="24"/>
        </w:rPr>
        <w:t>could be</w:t>
      </w:r>
      <w:r w:rsidR="00226F1B" w:rsidRPr="001F5A4B">
        <w:rPr>
          <w:rFonts w:asciiTheme="majorBidi" w:hAnsiTheme="majorBidi" w:cstheme="majorBidi"/>
          <w:sz w:val="24"/>
          <w:szCs w:val="24"/>
        </w:rPr>
        <w:t xml:space="preserve"> greatly enhanced</w:t>
      </w:r>
      <w:r w:rsidR="00852B74" w:rsidRPr="001F5A4B">
        <w:rPr>
          <w:rFonts w:asciiTheme="majorBidi" w:hAnsiTheme="majorBidi" w:cstheme="majorBidi"/>
          <w:sz w:val="24"/>
          <w:szCs w:val="24"/>
        </w:rPr>
        <w:t xml:space="preserve"> </w:t>
      </w:r>
      <w:r w:rsidR="00226F1B" w:rsidRPr="001F5A4B">
        <w:rPr>
          <w:rFonts w:asciiTheme="majorBidi" w:hAnsiTheme="majorBidi" w:cstheme="majorBidi"/>
          <w:sz w:val="24"/>
          <w:szCs w:val="24"/>
        </w:rPr>
        <w:t xml:space="preserve">by </w:t>
      </w:r>
      <w:r w:rsidR="00852B74" w:rsidRPr="001F5A4B">
        <w:rPr>
          <w:rFonts w:asciiTheme="majorBidi" w:hAnsiTheme="majorBidi" w:cstheme="majorBidi"/>
          <w:sz w:val="24"/>
          <w:szCs w:val="24"/>
        </w:rPr>
        <w:t xml:space="preserve">the creation of historical DEMs. This could be accomplished </w:t>
      </w:r>
      <w:r w:rsidR="008C4E01" w:rsidRPr="001F5A4B">
        <w:rPr>
          <w:rFonts w:asciiTheme="majorBidi" w:hAnsiTheme="majorBidi" w:cstheme="majorBidi"/>
          <w:sz w:val="24"/>
          <w:szCs w:val="24"/>
        </w:rPr>
        <w:t xml:space="preserve">by </w:t>
      </w:r>
      <w:r w:rsidR="00852B74" w:rsidRPr="001F5A4B">
        <w:rPr>
          <w:rFonts w:asciiTheme="majorBidi" w:hAnsiTheme="majorBidi" w:cstheme="majorBidi"/>
          <w:sz w:val="24"/>
          <w:szCs w:val="24"/>
        </w:rPr>
        <w:t xml:space="preserve">modifying and integrating to DEMs data from sources such as historical maps. Another important </w:t>
      </w:r>
      <w:r w:rsidR="00047043" w:rsidRPr="001F5A4B">
        <w:rPr>
          <w:rFonts w:asciiTheme="majorBidi" w:hAnsiTheme="majorBidi" w:cstheme="majorBidi"/>
          <w:sz w:val="24"/>
          <w:szCs w:val="24"/>
        </w:rPr>
        <w:t xml:space="preserve">innovation </w:t>
      </w:r>
      <w:r w:rsidR="00852B74" w:rsidRPr="001F5A4B">
        <w:rPr>
          <w:rFonts w:asciiTheme="majorBidi" w:hAnsiTheme="majorBidi" w:cstheme="majorBidi"/>
          <w:sz w:val="24"/>
          <w:szCs w:val="24"/>
        </w:rPr>
        <w:t xml:space="preserve">would be the </w:t>
      </w:r>
      <w:r w:rsidR="00047043" w:rsidRPr="001F5A4B">
        <w:rPr>
          <w:rFonts w:asciiTheme="majorBidi" w:hAnsiTheme="majorBidi" w:cstheme="majorBidi"/>
          <w:sz w:val="24"/>
          <w:szCs w:val="24"/>
        </w:rPr>
        <w:t xml:space="preserve">development </w:t>
      </w:r>
      <w:r w:rsidR="00852B74" w:rsidRPr="001F5A4B">
        <w:rPr>
          <w:rFonts w:asciiTheme="majorBidi" w:hAnsiTheme="majorBidi" w:cstheme="majorBidi"/>
          <w:sz w:val="24"/>
          <w:szCs w:val="24"/>
        </w:rPr>
        <w:t>of</w:t>
      </w:r>
      <w:r w:rsidR="002538BE" w:rsidRPr="001F5A4B">
        <w:rPr>
          <w:rFonts w:asciiTheme="majorBidi" w:hAnsiTheme="majorBidi" w:cstheme="majorBidi"/>
          <w:sz w:val="24"/>
          <w:szCs w:val="24"/>
        </w:rPr>
        <w:t xml:space="preserve"> </w:t>
      </w:r>
      <w:r w:rsidR="00047043" w:rsidRPr="001F5A4B">
        <w:rPr>
          <w:rFonts w:asciiTheme="majorBidi" w:hAnsiTheme="majorBidi" w:cstheme="majorBidi"/>
          <w:sz w:val="24"/>
          <w:szCs w:val="24"/>
        </w:rPr>
        <w:t>spatial</w:t>
      </w:r>
      <w:r w:rsidR="00852B74" w:rsidRPr="001F5A4B">
        <w:rPr>
          <w:rFonts w:asciiTheme="majorBidi" w:hAnsiTheme="majorBidi" w:cstheme="majorBidi"/>
          <w:sz w:val="24"/>
          <w:szCs w:val="24"/>
        </w:rPr>
        <w:t xml:space="preserve"> models </w:t>
      </w:r>
      <w:r w:rsidR="00047043" w:rsidRPr="001F5A4B">
        <w:rPr>
          <w:rFonts w:asciiTheme="majorBidi" w:hAnsiTheme="majorBidi" w:cstheme="majorBidi"/>
          <w:sz w:val="24"/>
          <w:szCs w:val="24"/>
        </w:rPr>
        <w:t>capable of</w:t>
      </w:r>
      <w:r w:rsidR="00852B74" w:rsidRPr="001F5A4B">
        <w:rPr>
          <w:rFonts w:asciiTheme="majorBidi" w:hAnsiTheme="majorBidi" w:cstheme="majorBidi"/>
          <w:sz w:val="24"/>
          <w:szCs w:val="24"/>
        </w:rPr>
        <w:t xml:space="preserve"> account</w:t>
      </w:r>
      <w:r w:rsidR="00047043" w:rsidRPr="001F5A4B">
        <w:rPr>
          <w:rFonts w:asciiTheme="majorBidi" w:hAnsiTheme="majorBidi" w:cstheme="majorBidi"/>
          <w:sz w:val="24"/>
          <w:szCs w:val="24"/>
        </w:rPr>
        <w:t>ing for</w:t>
      </w:r>
      <w:r w:rsidR="00852B74" w:rsidRPr="001F5A4B">
        <w:rPr>
          <w:rFonts w:asciiTheme="majorBidi" w:hAnsiTheme="majorBidi" w:cstheme="majorBidi"/>
          <w:sz w:val="24"/>
          <w:szCs w:val="24"/>
        </w:rPr>
        <w:t xml:space="preserve"> more variables. The use of different modes of transportation and surfaces based on </w:t>
      </w:r>
      <w:r w:rsidR="00047043" w:rsidRPr="001F5A4B">
        <w:rPr>
          <w:rFonts w:asciiTheme="majorBidi" w:hAnsiTheme="majorBidi" w:cstheme="majorBidi"/>
          <w:sz w:val="24"/>
          <w:szCs w:val="24"/>
        </w:rPr>
        <w:t xml:space="preserve">time </w:t>
      </w:r>
      <w:r w:rsidR="00852B74" w:rsidRPr="001F5A4B">
        <w:rPr>
          <w:rFonts w:asciiTheme="majorBidi" w:hAnsiTheme="majorBidi" w:cstheme="majorBidi"/>
          <w:sz w:val="24"/>
          <w:szCs w:val="24"/>
        </w:rPr>
        <w:t xml:space="preserve">instead of relative cost might </w:t>
      </w:r>
      <w:r w:rsidR="008B3BBD" w:rsidRPr="001F5A4B">
        <w:rPr>
          <w:rFonts w:asciiTheme="majorBidi" w:hAnsiTheme="majorBidi" w:cstheme="majorBidi"/>
          <w:sz w:val="24"/>
          <w:szCs w:val="24"/>
        </w:rPr>
        <w:t xml:space="preserve">also </w:t>
      </w:r>
      <w:r w:rsidR="00047043" w:rsidRPr="001F5A4B">
        <w:rPr>
          <w:rFonts w:asciiTheme="majorBidi" w:hAnsiTheme="majorBidi" w:cstheme="majorBidi"/>
          <w:sz w:val="24"/>
          <w:szCs w:val="24"/>
        </w:rPr>
        <w:t xml:space="preserve">furnish </w:t>
      </w:r>
      <w:r w:rsidR="00852B74" w:rsidRPr="001F5A4B">
        <w:rPr>
          <w:rFonts w:asciiTheme="majorBidi" w:hAnsiTheme="majorBidi" w:cstheme="majorBidi"/>
          <w:sz w:val="24"/>
          <w:szCs w:val="24"/>
        </w:rPr>
        <w:t xml:space="preserve">new insights into </w:t>
      </w:r>
      <w:r w:rsidR="008B3BBD" w:rsidRPr="001F5A4B">
        <w:rPr>
          <w:rFonts w:asciiTheme="majorBidi" w:hAnsiTheme="majorBidi" w:cstheme="majorBidi"/>
          <w:sz w:val="24"/>
          <w:szCs w:val="24"/>
        </w:rPr>
        <w:t xml:space="preserve">the </w:t>
      </w:r>
      <w:r w:rsidR="00A722CF" w:rsidRPr="001F5A4B">
        <w:rPr>
          <w:rFonts w:asciiTheme="majorBidi" w:hAnsiTheme="majorBidi" w:cstheme="majorBidi"/>
          <w:sz w:val="24"/>
          <w:szCs w:val="24"/>
        </w:rPr>
        <w:t xml:space="preserve">empirical realities </w:t>
      </w:r>
      <w:r w:rsidR="00047043" w:rsidRPr="001F5A4B">
        <w:rPr>
          <w:rFonts w:asciiTheme="majorBidi" w:hAnsiTheme="majorBidi" w:cstheme="majorBidi"/>
          <w:sz w:val="24"/>
          <w:szCs w:val="24"/>
        </w:rPr>
        <w:t xml:space="preserve">underlying </w:t>
      </w:r>
      <w:r w:rsidR="00A722CF" w:rsidRPr="001F5A4B">
        <w:rPr>
          <w:rFonts w:asciiTheme="majorBidi" w:hAnsiTheme="majorBidi" w:cstheme="majorBidi"/>
          <w:sz w:val="24"/>
          <w:szCs w:val="24"/>
        </w:rPr>
        <w:t xml:space="preserve">works </w:t>
      </w:r>
      <w:r w:rsidR="008B3BBD" w:rsidRPr="001F5A4B">
        <w:rPr>
          <w:rFonts w:asciiTheme="majorBidi" w:hAnsiTheme="majorBidi" w:cstheme="majorBidi"/>
          <w:sz w:val="24"/>
          <w:szCs w:val="24"/>
        </w:rPr>
        <w:t xml:space="preserve">of </w:t>
      </w:r>
      <w:r w:rsidR="00852B74" w:rsidRPr="001F5A4B">
        <w:rPr>
          <w:rFonts w:asciiTheme="majorBidi" w:hAnsiTheme="majorBidi" w:cstheme="majorBidi"/>
          <w:sz w:val="24"/>
          <w:szCs w:val="24"/>
        </w:rPr>
        <w:t xml:space="preserve">travel </w:t>
      </w:r>
      <w:r w:rsidR="00047043" w:rsidRPr="001F5A4B">
        <w:rPr>
          <w:rFonts w:asciiTheme="majorBidi" w:hAnsiTheme="majorBidi" w:cstheme="majorBidi"/>
          <w:sz w:val="24"/>
          <w:szCs w:val="24"/>
        </w:rPr>
        <w:t>narratives</w:t>
      </w:r>
      <w:r w:rsidR="00852B74" w:rsidRPr="001F5A4B">
        <w:rPr>
          <w:rFonts w:asciiTheme="majorBidi" w:hAnsiTheme="majorBidi" w:cstheme="majorBidi"/>
          <w:sz w:val="24"/>
          <w:szCs w:val="24"/>
        </w:rPr>
        <w:t xml:space="preserve">. </w:t>
      </w:r>
      <w:r w:rsidR="00047043" w:rsidRPr="001F5A4B">
        <w:rPr>
          <w:rFonts w:asciiTheme="majorBidi" w:hAnsiTheme="majorBidi" w:cstheme="majorBidi"/>
          <w:sz w:val="24"/>
          <w:szCs w:val="24"/>
        </w:rPr>
        <w:t>Finally, one must</w:t>
      </w:r>
      <w:r w:rsidR="00852B74" w:rsidRPr="001F5A4B">
        <w:rPr>
          <w:rFonts w:asciiTheme="majorBidi" w:hAnsiTheme="majorBidi" w:cstheme="majorBidi"/>
          <w:sz w:val="24"/>
          <w:szCs w:val="24"/>
        </w:rPr>
        <w:t xml:space="preserve"> </w:t>
      </w:r>
      <w:r w:rsidR="00047043" w:rsidRPr="001F5A4B">
        <w:rPr>
          <w:rFonts w:asciiTheme="majorBidi" w:hAnsiTheme="majorBidi" w:cstheme="majorBidi"/>
          <w:sz w:val="24"/>
          <w:szCs w:val="24"/>
        </w:rPr>
        <w:t>remember</w:t>
      </w:r>
      <w:r w:rsidR="00852B74" w:rsidRPr="001F5A4B">
        <w:rPr>
          <w:rFonts w:asciiTheme="majorBidi" w:hAnsiTheme="majorBidi" w:cstheme="majorBidi"/>
          <w:sz w:val="24"/>
          <w:szCs w:val="24"/>
        </w:rPr>
        <w:t xml:space="preserve"> that t</w:t>
      </w:r>
      <w:r w:rsidR="004206B5" w:rsidRPr="001F5A4B">
        <w:rPr>
          <w:rFonts w:asciiTheme="majorBidi" w:hAnsiTheme="majorBidi" w:cstheme="majorBidi"/>
          <w:sz w:val="24"/>
          <w:szCs w:val="24"/>
        </w:rPr>
        <w:t>he development of CSA models still rel</w:t>
      </w:r>
      <w:r w:rsidR="00047043" w:rsidRPr="001F5A4B">
        <w:rPr>
          <w:rFonts w:asciiTheme="majorBidi" w:hAnsiTheme="majorBidi" w:cstheme="majorBidi"/>
          <w:sz w:val="24"/>
          <w:szCs w:val="24"/>
        </w:rPr>
        <w:t>ies</w:t>
      </w:r>
      <w:r w:rsidR="004206B5" w:rsidRPr="001F5A4B">
        <w:rPr>
          <w:rFonts w:asciiTheme="majorBidi" w:hAnsiTheme="majorBidi" w:cstheme="majorBidi"/>
          <w:sz w:val="24"/>
          <w:szCs w:val="24"/>
        </w:rPr>
        <w:t xml:space="preserve"> </w:t>
      </w:r>
      <w:r w:rsidR="008C4E01" w:rsidRPr="001F5A4B">
        <w:rPr>
          <w:rFonts w:asciiTheme="majorBidi" w:hAnsiTheme="majorBidi" w:cstheme="majorBidi"/>
          <w:sz w:val="24"/>
          <w:szCs w:val="24"/>
        </w:rPr>
        <w:t xml:space="preserve">primarily </w:t>
      </w:r>
      <w:r w:rsidR="004206B5" w:rsidRPr="001F5A4B">
        <w:rPr>
          <w:rFonts w:asciiTheme="majorBidi" w:hAnsiTheme="majorBidi" w:cstheme="majorBidi"/>
          <w:sz w:val="24"/>
          <w:szCs w:val="24"/>
        </w:rPr>
        <w:t>on quantitative variables and</w:t>
      </w:r>
      <w:r w:rsidR="008C4E01" w:rsidRPr="001F5A4B">
        <w:rPr>
          <w:rFonts w:asciiTheme="majorBidi" w:hAnsiTheme="majorBidi" w:cstheme="majorBidi"/>
          <w:sz w:val="24"/>
          <w:szCs w:val="24"/>
        </w:rPr>
        <w:t xml:space="preserve"> that</w:t>
      </w:r>
      <w:r w:rsidR="004206B5" w:rsidRPr="001F5A4B">
        <w:rPr>
          <w:rFonts w:asciiTheme="majorBidi" w:hAnsiTheme="majorBidi" w:cstheme="majorBidi"/>
          <w:sz w:val="24"/>
          <w:szCs w:val="24"/>
        </w:rPr>
        <w:t xml:space="preserve"> LCP is still based </w:t>
      </w:r>
      <w:r w:rsidR="00B41980">
        <w:rPr>
          <w:rFonts w:asciiTheme="majorBidi" w:hAnsiTheme="majorBidi" w:cstheme="majorBidi"/>
          <w:sz w:val="24"/>
          <w:szCs w:val="24"/>
        </w:rPr>
        <w:t>on</w:t>
      </w:r>
      <w:r w:rsidR="00B41980" w:rsidRPr="001F5A4B">
        <w:rPr>
          <w:rFonts w:asciiTheme="majorBidi" w:hAnsiTheme="majorBidi" w:cstheme="majorBidi"/>
          <w:sz w:val="24"/>
          <w:szCs w:val="24"/>
        </w:rPr>
        <w:t xml:space="preserve"> </w:t>
      </w:r>
      <w:r w:rsidR="004206B5" w:rsidRPr="001F5A4B">
        <w:rPr>
          <w:rFonts w:asciiTheme="majorBidi" w:hAnsiTheme="majorBidi" w:cstheme="majorBidi"/>
          <w:sz w:val="24"/>
          <w:szCs w:val="24"/>
        </w:rPr>
        <w:t>a rationale of optimality</w:t>
      </w:r>
      <w:r w:rsidR="006A095D" w:rsidRPr="001F5A4B">
        <w:rPr>
          <w:rFonts w:asciiTheme="majorBidi" w:hAnsiTheme="majorBidi" w:cstheme="majorBidi"/>
          <w:sz w:val="24"/>
          <w:szCs w:val="24"/>
        </w:rPr>
        <w:t>, which</w:t>
      </w:r>
      <w:r w:rsidR="004206B5" w:rsidRPr="001F5A4B">
        <w:rPr>
          <w:rFonts w:asciiTheme="majorBidi" w:hAnsiTheme="majorBidi" w:cstheme="majorBidi"/>
          <w:sz w:val="24"/>
          <w:szCs w:val="24"/>
        </w:rPr>
        <w:t xml:space="preserve"> is not always applicable to human behaviour</w:t>
      </w:r>
      <w:r w:rsidR="000C21A2" w:rsidRPr="001F5A4B">
        <w:rPr>
          <w:rFonts w:asciiTheme="majorBidi" w:hAnsiTheme="majorBidi" w:cstheme="majorBidi"/>
          <w:sz w:val="24"/>
          <w:szCs w:val="24"/>
        </w:rPr>
        <w:t>.</w:t>
      </w:r>
      <w:r w:rsidR="00F46D24" w:rsidRPr="001F5A4B">
        <w:rPr>
          <w:rFonts w:asciiTheme="majorBidi" w:hAnsiTheme="majorBidi" w:cstheme="majorBidi"/>
          <w:sz w:val="24"/>
          <w:szCs w:val="24"/>
        </w:rPr>
        <w:t xml:space="preserve"> These are all issues that </w:t>
      </w:r>
      <w:r w:rsidR="00BF5602">
        <w:rPr>
          <w:rFonts w:asciiTheme="majorBidi" w:hAnsiTheme="majorBidi" w:cstheme="majorBidi"/>
          <w:sz w:val="24"/>
          <w:szCs w:val="24"/>
        </w:rPr>
        <w:t>shall</w:t>
      </w:r>
      <w:r w:rsidR="00BF5602" w:rsidRPr="001F5A4B">
        <w:rPr>
          <w:rFonts w:asciiTheme="majorBidi" w:hAnsiTheme="majorBidi" w:cstheme="majorBidi"/>
          <w:sz w:val="24"/>
          <w:szCs w:val="24"/>
        </w:rPr>
        <w:t xml:space="preserve"> </w:t>
      </w:r>
      <w:r w:rsidR="00F46D24" w:rsidRPr="001F5A4B">
        <w:rPr>
          <w:rFonts w:asciiTheme="majorBidi" w:hAnsiTheme="majorBidi" w:cstheme="majorBidi"/>
          <w:sz w:val="24"/>
          <w:szCs w:val="24"/>
        </w:rPr>
        <w:t>need to be</w:t>
      </w:r>
      <w:r w:rsidR="00047043" w:rsidRPr="001F5A4B">
        <w:rPr>
          <w:rFonts w:asciiTheme="majorBidi" w:hAnsiTheme="majorBidi" w:cstheme="majorBidi"/>
          <w:sz w:val="24"/>
          <w:szCs w:val="24"/>
        </w:rPr>
        <w:t xml:space="preserve"> address</w:t>
      </w:r>
      <w:r w:rsidR="00F46D24" w:rsidRPr="001F5A4B">
        <w:rPr>
          <w:rFonts w:asciiTheme="majorBidi" w:hAnsiTheme="majorBidi" w:cstheme="majorBidi"/>
          <w:sz w:val="24"/>
          <w:szCs w:val="24"/>
        </w:rPr>
        <w:t>ed</w:t>
      </w:r>
      <w:r w:rsidR="00047043" w:rsidRPr="001F5A4B">
        <w:rPr>
          <w:rFonts w:asciiTheme="majorBidi" w:hAnsiTheme="majorBidi" w:cstheme="majorBidi"/>
          <w:sz w:val="24"/>
          <w:szCs w:val="24"/>
        </w:rPr>
        <w:t xml:space="preserve"> as humanities scholars and</w:t>
      </w:r>
      <w:r w:rsidR="00C610E7" w:rsidRPr="00C610E7">
        <w:rPr>
          <w:rFonts w:asciiTheme="majorBidi" w:hAnsiTheme="majorBidi" w:cstheme="majorBidi"/>
          <w:sz w:val="24"/>
          <w:szCs w:val="24"/>
        </w:rPr>
        <w:t xml:space="preserve"> Geographic Information Scientists develop, extend and refine the application of geospatial technologies in humanities research</w:t>
      </w:r>
      <w:r w:rsidR="00C610E7">
        <w:rPr>
          <w:rFonts w:asciiTheme="majorBidi" w:hAnsiTheme="majorBidi" w:cstheme="majorBidi"/>
          <w:sz w:val="24"/>
          <w:szCs w:val="24"/>
        </w:rPr>
        <w:t>.</w:t>
      </w:r>
    </w:p>
    <w:p w14:paraId="570EFDE7" w14:textId="6958A93E" w:rsidR="00332C46" w:rsidRPr="00BD6CC5" w:rsidRDefault="00554E77" w:rsidP="001B2968">
      <w:pPr>
        <w:widowControl w:val="0"/>
        <w:autoSpaceDE w:val="0"/>
        <w:autoSpaceDN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tab/>
      </w:r>
      <w:r w:rsidR="001E0470" w:rsidRPr="001F5A4B">
        <w:rPr>
          <w:rFonts w:asciiTheme="majorBidi" w:hAnsiTheme="majorBidi" w:cstheme="majorBidi"/>
          <w:sz w:val="24"/>
          <w:szCs w:val="24"/>
        </w:rPr>
        <w:t xml:space="preserve">Based on the study </w:t>
      </w:r>
      <w:r w:rsidR="00B41980">
        <w:rPr>
          <w:rFonts w:asciiTheme="majorBidi" w:hAnsiTheme="majorBidi" w:cstheme="majorBidi"/>
          <w:sz w:val="24"/>
          <w:szCs w:val="24"/>
        </w:rPr>
        <w:t>on which we have reported</w:t>
      </w:r>
      <w:r w:rsidR="00B41980" w:rsidRPr="001F5A4B">
        <w:rPr>
          <w:rFonts w:asciiTheme="majorBidi" w:hAnsiTheme="majorBidi" w:cstheme="majorBidi"/>
          <w:sz w:val="24"/>
          <w:szCs w:val="24"/>
        </w:rPr>
        <w:t xml:space="preserve"> </w:t>
      </w:r>
      <w:r w:rsidR="001E0470" w:rsidRPr="001F5A4B">
        <w:rPr>
          <w:rFonts w:asciiTheme="majorBidi" w:hAnsiTheme="majorBidi" w:cstheme="majorBidi"/>
          <w:sz w:val="24"/>
          <w:szCs w:val="24"/>
        </w:rPr>
        <w:t xml:space="preserve">in this </w:t>
      </w:r>
      <w:r w:rsidR="00B41980">
        <w:rPr>
          <w:rFonts w:asciiTheme="majorBidi" w:hAnsiTheme="majorBidi" w:cstheme="majorBidi"/>
          <w:sz w:val="24"/>
          <w:szCs w:val="24"/>
        </w:rPr>
        <w:t>article</w:t>
      </w:r>
      <w:r w:rsidR="001E0470" w:rsidRPr="001F5A4B">
        <w:rPr>
          <w:rFonts w:asciiTheme="majorBidi" w:hAnsiTheme="majorBidi" w:cstheme="majorBidi"/>
          <w:sz w:val="24"/>
          <w:szCs w:val="24"/>
        </w:rPr>
        <w:t>, and the</w:t>
      </w:r>
      <w:r w:rsidR="0027412D" w:rsidRPr="001F5A4B">
        <w:rPr>
          <w:rFonts w:asciiTheme="majorBidi" w:hAnsiTheme="majorBidi" w:cstheme="majorBidi"/>
          <w:sz w:val="24"/>
          <w:szCs w:val="24"/>
        </w:rPr>
        <w:t xml:space="preserve"> examples cited</w:t>
      </w:r>
      <w:r w:rsidR="001E0470" w:rsidRPr="001F5A4B">
        <w:rPr>
          <w:rFonts w:asciiTheme="majorBidi" w:hAnsiTheme="majorBidi" w:cstheme="majorBidi"/>
          <w:sz w:val="24"/>
          <w:szCs w:val="24"/>
        </w:rPr>
        <w:t xml:space="preserve"> herein,</w:t>
      </w:r>
      <w:r w:rsidR="006A095D" w:rsidRPr="001F5A4B">
        <w:rPr>
          <w:rFonts w:asciiTheme="majorBidi" w:hAnsiTheme="majorBidi" w:cstheme="majorBidi"/>
          <w:sz w:val="24"/>
          <w:szCs w:val="24"/>
        </w:rPr>
        <w:t xml:space="preserve"> we can confidently </w:t>
      </w:r>
      <w:r w:rsidR="002D2C83" w:rsidRPr="001F5A4B">
        <w:rPr>
          <w:rFonts w:asciiTheme="majorBidi" w:hAnsiTheme="majorBidi" w:cstheme="majorBidi"/>
          <w:sz w:val="24"/>
          <w:szCs w:val="24"/>
        </w:rPr>
        <w:t xml:space="preserve">conclude </w:t>
      </w:r>
      <w:r w:rsidR="006A095D" w:rsidRPr="001F5A4B">
        <w:rPr>
          <w:rFonts w:asciiTheme="majorBidi" w:hAnsiTheme="majorBidi" w:cstheme="majorBidi"/>
          <w:sz w:val="24"/>
          <w:szCs w:val="24"/>
        </w:rPr>
        <w:t xml:space="preserve">that </w:t>
      </w:r>
      <w:r w:rsidR="00332C46" w:rsidRPr="001F5A4B">
        <w:rPr>
          <w:rFonts w:asciiTheme="majorBidi" w:hAnsiTheme="majorBidi" w:cstheme="majorBidi"/>
          <w:sz w:val="24"/>
          <w:szCs w:val="24"/>
        </w:rPr>
        <w:t xml:space="preserve">spatial </w:t>
      </w:r>
      <w:r w:rsidR="001E0470" w:rsidRPr="001F5A4B">
        <w:rPr>
          <w:rFonts w:asciiTheme="majorBidi" w:hAnsiTheme="majorBidi" w:cstheme="majorBidi"/>
          <w:sz w:val="24"/>
          <w:szCs w:val="24"/>
        </w:rPr>
        <w:t xml:space="preserve">analysis can facilitate more nuanced interpretations of </w:t>
      </w:r>
      <w:r w:rsidR="0010528D">
        <w:rPr>
          <w:rFonts w:asciiTheme="majorBidi" w:hAnsiTheme="majorBidi" w:cstheme="majorBidi"/>
          <w:sz w:val="24"/>
          <w:szCs w:val="24"/>
        </w:rPr>
        <w:t>works of travel writing and topographical literature</w:t>
      </w:r>
      <w:r w:rsidR="001E0470" w:rsidRPr="001F5A4B">
        <w:rPr>
          <w:rFonts w:asciiTheme="majorBidi" w:hAnsiTheme="majorBidi" w:cstheme="majorBidi"/>
          <w:sz w:val="24"/>
          <w:szCs w:val="24"/>
        </w:rPr>
        <w:t>.</w:t>
      </w:r>
      <w:r w:rsidR="00332C46" w:rsidRPr="001F5A4B">
        <w:rPr>
          <w:rFonts w:asciiTheme="majorBidi" w:hAnsiTheme="majorBidi" w:cstheme="majorBidi"/>
          <w:sz w:val="24"/>
          <w:szCs w:val="24"/>
        </w:rPr>
        <w:t xml:space="preserve"> </w:t>
      </w:r>
      <w:r w:rsidR="008C4E01" w:rsidRPr="001F5A4B">
        <w:rPr>
          <w:rFonts w:asciiTheme="majorBidi" w:hAnsiTheme="majorBidi" w:cstheme="majorBidi"/>
          <w:sz w:val="24"/>
          <w:szCs w:val="24"/>
        </w:rPr>
        <w:t>T</w:t>
      </w:r>
      <w:r w:rsidR="00332C46" w:rsidRPr="001F5A4B">
        <w:rPr>
          <w:rFonts w:asciiTheme="majorBidi" w:hAnsiTheme="majorBidi" w:cstheme="majorBidi"/>
          <w:sz w:val="24"/>
          <w:szCs w:val="24"/>
        </w:rPr>
        <w:t xml:space="preserve">he process of creating a spatial dataset from </w:t>
      </w:r>
      <w:r w:rsidR="001E0470" w:rsidRPr="001F5A4B">
        <w:rPr>
          <w:rFonts w:asciiTheme="majorBidi" w:hAnsiTheme="majorBidi" w:cstheme="majorBidi"/>
          <w:sz w:val="24"/>
          <w:szCs w:val="24"/>
        </w:rPr>
        <w:t>the tours of Gray, Young and Pennant alerted us to</w:t>
      </w:r>
      <w:r w:rsidR="00332C46" w:rsidRPr="001F5A4B">
        <w:rPr>
          <w:rFonts w:asciiTheme="majorBidi" w:hAnsiTheme="majorBidi" w:cstheme="majorBidi"/>
          <w:sz w:val="24"/>
          <w:szCs w:val="24"/>
        </w:rPr>
        <w:t xml:space="preserve"> details that </w:t>
      </w:r>
      <w:r w:rsidR="001E0470" w:rsidRPr="001F5A4B">
        <w:rPr>
          <w:rFonts w:asciiTheme="majorBidi" w:hAnsiTheme="majorBidi" w:cstheme="majorBidi"/>
          <w:sz w:val="24"/>
          <w:szCs w:val="24"/>
        </w:rPr>
        <w:t xml:space="preserve">most previous studies have </w:t>
      </w:r>
      <w:r w:rsidR="00332C46" w:rsidRPr="001F5A4B">
        <w:rPr>
          <w:rFonts w:asciiTheme="majorBidi" w:hAnsiTheme="majorBidi" w:cstheme="majorBidi"/>
          <w:sz w:val="24"/>
          <w:szCs w:val="24"/>
        </w:rPr>
        <w:t xml:space="preserve">overlooked. </w:t>
      </w:r>
      <w:r w:rsidR="001E0470" w:rsidRPr="001F5A4B">
        <w:rPr>
          <w:rFonts w:asciiTheme="majorBidi" w:hAnsiTheme="majorBidi" w:cstheme="majorBidi"/>
          <w:sz w:val="24"/>
          <w:szCs w:val="24"/>
        </w:rPr>
        <w:t xml:space="preserve">The </w:t>
      </w:r>
      <w:r w:rsidR="00332C46" w:rsidRPr="001F5A4B">
        <w:rPr>
          <w:rFonts w:asciiTheme="majorBidi" w:hAnsiTheme="majorBidi" w:cstheme="majorBidi"/>
          <w:sz w:val="24"/>
          <w:szCs w:val="24"/>
        </w:rPr>
        <w:t>simulation</w:t>
      </w:r>
      <w:r w:rsidR="001E0470" w:rsidRPr="001F5A4B">
        <w:rPr>
          <w:rFonts w:asciiTheme="majorBidi" w:hAnsiTheme="majorBidi" w:cstheme="majorBidi"/>
          <w:sz w:val="24"/>
          <w:szCs w:val="24"/>
        </w:rPr>
        <w:t>s</w:t>
      </w:r>
      <w:r w:rsidR="00332C46" w:rsidRPr="001F5A4B">
        <w:rPr>
          <w:rFonts w:asciiTheme="majorBidi" w:hAnsiTheme="majorBidi" w:cstheme="majorBidi"/>
          <w:sz w:val="24"/>
          <w:szCs w:val="24"/>
        </w:rPr>
        <w:t xml:space="preserve"> </w:t>
      </w:r>
      <w:r w:rsidR="001E0470" w:rsidRPr="001F5A4B">
        <w:rPr>
          <w:rFonts w:asciiTheme="majorBidi" w:hAnsiTheme="majorBidi" w:cstheme="majorBidi"/>
          <w:sz w:val="24"/>
          <w:szCs w:val="24"/>
        </w:rPr>
        <w:t>we created using this dataset have, moreover, provided the foundation for</w:t>
      </w:r>
      <w:r w:rsidR="00332C46" w:rsidRPr="001F5A4B">
        <w:rPr>
          <w:rFonts w:asciiTheme="majorBidi" w:hAnsiTheme="majorBidi" w:cstheme="majorBidi"/>
          <w:sz w:val="24"/>
          <w:szCs w:val="24"/>
        </w:rPr>
        <w:t xml:space="preserve"> </w:t>
      </w:r>
      <w:r w:rsidR="001E0470" w:rsidRPr="001F5A4B">
        <w:rPr>
          <w:rFonts w:asciiTheme="majorBidi" w:hAnsiTheme="majorBidi" w:cstheme="majorBidi"/>
          <w:sz w:val="24"/>
          <w:szCs w:val="24"/>
        </w:rPr>
        <w:t xml:space="preserve">our on-going </w:t>
      </w:r>
      <w:r w:rsidR="00332C46" w:rsidRPr="001F5A4B">
        <w:rPr>
          <w:rFonts w:asciiTheme="majorBidi" w:hAnsiTheme="majorBidi" w:cstheme="majorBidi"/>
          <w:sz w:val="24"/>
          <w:szCs w:val="24"/>
        </w:rPr>
        <w:t>research</w:t>
      </w:r>
      <w:r w:rsidR="001E0470" w:rsidRPr="001F5A4B">
        <w:rPr>
          <w:rFonts w:asciiTheme="majorBidi" w:hAnsiTheme="majorBidi" w:cstheme="majorBidi"/>
          <w:sz w:val="24"/>
          <w:szCs w:val="24"/>
        </w:rPr>
        <w:t xml:space="preserve"> into</w:t>
      </w:r>
      <w:r w:rsidR="00332C46" w:rsidRPr="001F5A4B">
        <w:rPr>
          <w:rFonts w:asciiTheme="majorBidi" w:hAnsiTheme="majorBidi" w:cstheme="majorBidi"/>
          <w:sz w:val="24"/>
          <w:szCs w:val="24"/>
        </w:rPr>
        <w:t xml:space="preserve"> experimental forms of</w:t>
      </w:r>
      <w:r w:rsidR="001E0470" w:rsidRPr="001F5A4B">
        <w:rPr>
          <w:rFonts w:asciiTheme="majorBidi" w:hAnsiTheme="majorBidi" w:cstheme="majorBidi"/>
          <w:sz w:val="24"/>
          <w:szCs w:val="24"/>
        </w:rPr>
        <w:t xml:space="preserve"> digital literary geography, such as using </w:t>
      </w:r>
      <w:r w:rsidR="00332C46" w:rsidRPr="001F5A4B">
        <w:rPr>
          <w:rFonts w:asciiTheme="majorBidi" w:hAnsiTheme="majorBidi" w:cstheme="majorBidi"/>
          <w:sz w:val="24"/>
          <w:szCs w:val="24"/>
        </w:rPr>
        <w:t xml:space="preserve">Google </w:t>
      </w:r>
      <w:r w:rsidR="00FB0E7E" w:rsidRPr="001F5A4B">
        <w:rPr>
          <w:rFonts w:asciiTheme="majorBidi" w:hAnsiTheme="majorBidi" w:cstheme="majorBidi"/>
          <w:sz w:val="24"/>
          <w:szCs w:val="24"/>
        </w:rPr>
        <w:t>Earth to create</w:t>
      </w:r>
      <w:r w:rsidR="00A33735" w:rsidRPr="001F5A4B">
        <w:rPr>
          <w:rFonts w:asciiTheme="majorBidi" w:hAnsiTheme="majorBidi" w:cstheme="majorBidi"/>
          <w:sz w:val="24"/>
          <w:szCs w:val="24"/>
        </w:rPr>
        <w:t xml:space="preserve"> interactive</w:t>
      </w:r>
      <w:r w:rsidR="00332C46" w:rsidRPr="001F5A4B">
        <w:rPr>
          <w:rFonts w:asciiTheme="majorBidi" w:hAnsiTheme="majorBidi" w:cstheme="majorBidi"/>
          <w:sz w:val="24"/>
          <w:szCs w:val="24"/>
        </w:rPr>
        <w:t xml:space="preserve"> </w:t>
      </w:r>
      <w:r w:rsidR="001E0470" w:rsidRPr="001F5A4B">
        <w:rPr>
          <w:rFonts w:asciiTheme="majorBidi" w:hAnsiTheme="majorBidi" w:cstheme="majorBidi"/>
          <w:sz w:val="24"/>
          <w:szCs w:val="24"/>
        </w:rPr>
        <w:t>virtual tours</w:t>
      </w:r>
      <w:r w:rsidR="00A33735" w:rsidRPr="001F5A4B">
        <w:rPr>
          <w:rFonts w:asciiTheme="majorBidi" w:hAnsiTheme="majorBidi" w:cstheme="majorBidi"/>
          <w:sz w:val="24"/>
          <w:szCs w:val="24"/>
        </w:rPr>
        <w:t>.</w:t>
      </w:r>
      <w:r w:rsidR="00C87D33" w:rsidRPr="001F5A4B">
        <w:rPr>
          <w:rFonts w:asciiTheme="majorBidi" w:hAnsiTheme="majorBidi" w:cstheme="majorBidi"/>
          <w:sz w:val="24"/>
          <w:szCs w:val="24"/>
        </w:rPr>
        <w:t xml:space="preserve"> </w:t>
      </w:r>
      <w:r w:rsidR="00A33735" w:rsidRPr="001F5A4B">
        <w:rPr>
          <w:rFonts w:asciiTheme="majorBidi" w:hAnsiTheme="majorBidi" w:cstheme="majorBidi"/>
          <w:sz w:val="24"/>
          <w:szCs w:val="24"/>
        </w:rPr>
        <w:t>We believe that</w:t>
      </w:r>
      <w:r w:rsidR="00C87D33" w:rsidRPr="001F5A4B">
        <w:rPr>
          <w:rFonts w:asciiTheme="majorBidi" w:hAnsiTheme="majorBidi" w:cstheme="majorBidi"/>
          <w:sz w:val="24"/>
          <w:szCs w:val="24"/>
        </w:rPr>
        <w:t xml:space="preserve"> studies</w:t>
      </w:r>
      <w:r w:rsidR="00A33735" w:rsidRPr="001F5A4B">
        <w:rPr>
          <w:rFonts w:asciiTheme="majorBidi" w:hAnsiTheme="majorBidi" w:cstheme="majorBidi"/>
          <w:sz w:val="24"/>
          <w:szCs w:val="24"/>
        </w:rPr>
        <w:t>, such as the one presented here, can be productively</w:t>
      </w:r>
      <w:r w:rsidR="00821D9A" w:rsidRPr="001F5A4B">
        <w:rPr>
          <w:rFonts w:asciiTheme="majorBidi" w:hAnsiTheme="majorBidi" w:cstheme="majorBidi"/>
          <w:sz w:val="24"/>
          <w:szCs w:val="24"/>
        </w:rPr>
        <w:t xml:space="preserve"> comb</w:t>
      </w:r>
      <w:r w:rsidR="00A33735" w:rsidRPr="001F5A4B">
        <w:rPr>
          <w:rFonts w:asciiTheme="majorBidi" w:hAnsiTheme="majorBidi" w:cstheme="majorBidi"/>
          <w:sz w:val="24"/>
          <w:szCs w:val="24"/>
        </w:rPr>
        <w:t>ined with other emergent</w:t>
      </w:r>
      <w:r w:rsidR="00821D9A" w:rsidRPr="001F5A4B">
        <w:rPr>
          <w:rFonts w:asciiTheme="majorBidi" w:hAnsiTheme="majorBidi" w:cstheme="majorBidi"/>
          <w:sz w:val="24"/>
          <w:szCs w:val="24"/>
        </w:rPr>
        <w:t xml:space="preserve"> </w:t>
      </w:r>
      <w:r w:rsidR="00A33735" w:rsidRPr="001F5A4B">
        <w:rPr>
          <w:rFonts w:asciiTheme="majorBidi" w:hAnsiTheme="majorBidi" w:cstheme="majorBidi"/>
          <w:sz w:val="24"/>
          <w:szCs w:val="24"/>
        </w:rPr>
        <w:t xml:space="preserve">forms of geospatial technology to foster innovative collaboration between researchers in the Humanities and </w:t>
      </w:r>
      <w:r w:rsidR="0095003F">
        <w:rPr>
          <w:rFonts w:asciiTheme="majorBidi" w:hAnsiTheme="majorBidi" w:cstheme="majorBidi"/>
          <w:sz w:val="24"/>
          <w:szCs w:val="24"/>
        </w:rPr>
        <w:t xml:space="preserve">the </w:t>
      </w:r>
      <w:r w:rsidR="00BD6CC5">
        <w:rPr>
          <w:rFonts w:asciiTheme="majorBidi" w:hAnsiTheme="majorBidi" w:cstheme="majorBidi"/>
          <w:sz w:val="24"/>
          <w:szCs w:val="24"/>
        </w:rPr>
        <w:t>G</w:t>
      </w:r>
      <w:r w:rsidR="00A33735" w:rsidRPr="00BD6CC5">
        <w:rPr>
          <w:rFonts w:asciiTheme="majorBidi" w:hAnsiTheme="majorBidi" w:cstheme="majorBidi"/>
          <w:sz w:val="24"/>
          <w:szCs w:val="24"/>
        </w:rPr>
        <w:t xml:space="preserve">eographic </w:t>
      </w:r>
      <w:r w:rsidR="00BD6CC5">
        <w:rPr>
          <w:rFonts w:asciiTheme="majorBidi" w:hAnsiTheme="majorBidi" w:cstheme="majorBidi"/>
          <w:sz w:val="24"/>
          <w:szCs w:val="24"/>
        </w:rPr>
        <w:t>I</w:t>
      </w:r>
      <w:r w:rsidR="00A33735" w:rsidRPr="00BD6CC5">
        <w:rPr>
          <w:rFonts w:asciiTheme="majorBidi" w:hAnsiTheme="majorBidi" w:cstheme="majorBidi"/>
          <w:sz w:val="24"/>
          <w:szCs w:val="24"/>
        </w:rPr>
        <w:t xml:space="preserve">nformation </w:t>
      </w:r>
      <w:r w:rsidR="00BD6CC5">
        <w:rPr>
          <w:rFonts w:asciiTheme="majorBidi" w:hAnsiTheme="majorBidi" w:cstheme="majorBidi"/>
          <w:sz w:val="24"/>
          <w:szCs w:val="24"/>
        </w:rPr>
        <w:t>S</w:t>
      </w:r>
      <w:r w:rsidR="00A33735" w:rsidRPr="00BD6CC5">
        <w:rPr>
          <w:rFonts w:asciiTheme="majorBidi" w:hAnsiTheme="majorBidi" w:cstheme="majorBidi"/>
          <w:sz w:val="24"/>
          <w:szCs w:val="24"/>
        </w:rPr>
        <w:t>ciences.</w:t>
      </w:r>
    </w:p>
    <w:p w14:paraId="6789C603" w14:textId="77777777" w:rsidR="00EE45A1" w:rsidRPr="006A7A10" w:rsidRDefault="00EE45A1" w:rsidP="001B2968">
      <w:pPr>
        <w:widowControl w:val="0"/>
        <w:autoSpaceDE w:val="0"/>
        <w:autoSpaceDN w:val="0"/>
        <w:adjustRightInd w:val="0"/>
        <w:spacing w:after="0" w:line="480" w:lineRule="auto"/>
        <w:rPr>
          <w:rFonts w:asciiTheme="majorBidi" w:hAnsiTheme="majorBidi" w:cstheme="majorBidi"/>
          <w:b/>
          <w:sz w:val="24"/>
          <w:szCs w:val="24"/>
        </w:rPr>
      </w:pPr>
    </w:p>
    <w:p w14:paraId="352AEB5C" w14:textId="77777777" w:rsidR="00CE7C42" w:rsidRPr="001F5A4B" w:rsidRDefault="00CE7C42" w:rsidP="001B2968">
      <w:pPr>
        <w:widowControl w:val="0"/>
        <w:autoSpaceDE w:val="0"/>
        <w:autoSpaceDN w:val="0"/>
        <w:adjustRightInd w:val="0"/>
        <w:spacing w:after="0" w:line="480" w:lineRule="auto"/>
        <w:rPr>
          <w:rFonts w:asciiTheme="majorBidi" w:hAnsiTheme="majorBidi" w:cstheme="majorBidi"/>
          <w:b/>
          <w:sz w:val="24"/>
          <w:szCs w:val="24"/>
        </w:rPr>
      </w:pPr>
      <w:r w:rsidRPr="001F5A4B">
        <w:rPr>
          <w:rFonts w:asciiTheme="majorBidi" w:hAnsiTheme="majorBidi" w:cstheme="majorBidi"/>
          <w:b/>
          <w:sz w:val="24"/>
          <w:szCs w:val="24"/>
        </w:rPr>
        <w:t>Acknowledgments</w:t>
      </w:r>
    </w:p>
    <w:p w14:paraId="4A93FB98" w14:textId="77777777" w:rsidR="003E6171" w:rsidRPr="00EE7E44" w:rsidRDefault="002524B7" w:rsidP="001B2968">
      <w:pPr>
        <w:spacing w:line="480" w:lineRule="auto"/>
        <w:rPr>
          <w:rFonts w:asciiTheme="majorBidi" w:hAnsiTheme="majorBidi" w:cstheme="majorBidi"/>
          <w:sz w:val="24"/>
          <w:szCs w:val="24"/>
        </w:rPr>
      </w:pPr>
      <w:r w:rsidRPr="001F5A4B">
        <w:rPr>
          <w:rFonts w:asciiTheme="majorBidi" w:hAnsiTheme="majorBidi" w:cstheme="majorBidi"/>
          <w:sz w:val="24"/>
          <w:szCs w:val="24"/>
        </w:rPr>
        <w:lastRenderedPageBreak/>
        <w:t>This research was supported by</w:t>
      </w:r>
      <w:r w:rsidR="00CE7C42" w:rsidRPr="001F5A4B">
        <w:rPr>
          <w:rFonts w:asciiTheme="majorBidi" w:hAnsiTheme="majorBidi" w:cstheme="majorBidi"/>
          <w:sz w:val="24"/>
          <w:szCs w:val="24"/>
        </w:rPr>
        <w:t xml:space="preserve"> the European Research Council (ERC) under the European Union’s Seventh Framework Programme (FP7/2007-2013) / ERC grant “Spatial Humanities: Texts, GIS, places” (agreement number 283850).</w:t>
      </w:r>
      <w:r w:rsidR="00A17C81" w:rsidRPr="001F5A4B">
        <w:rPr>
          <w:rFonts w:asciiTheme="majorBidi" w:hAnsiTheme="majorBidi" w:cstheme="majorBidi"/>
          <w:sz w:val="24"/>
          <w:szCs w:val="24"/>
        </w:rPr>
        <w:t xml:space="preserve"> </w:t>
      </w:r>
      <w:r w:rsidR="00A17C81" w:rsidRPr="001F5A4B">
        <w:rPr>
          <w:rFonts w:asciiTheme="majorBidi" w:eastAsia="Cambria" w:hAnsiTheme="majorBidi" w:cstheme="majorBidi"/>
          <w:sz w:val="24"/>
          <w:szCs w:val="24"/>
        </w:rPr>
        <w:t>Thanks are also due to the Institute for Historical Research and the North East Forum in Eighteenth-Century and Romantic Studies, as well as to audiences at conferences at the University of Oxford and Lancaster University.</w:t>
      </w:r>
      <w:r w:rsidR="00A17C81" w:rsidRPr="00EE7E44">
        <w:rPr>
          <w:rFonts w:asciiTheme="majorBidi" w:eastAsia="Cambria" w:hAnsiTheme="majorBidi" w:cstheme="majorBidi"/>
          <w:sz w:val="24"/>
          <w:szCs w:val="24"/>
        </w:rPr>
        <w:t xml:space="preserve"> </w:t>
      </w:r>
    </w:p>
    <w:p w14:paraId="274DEF9D" w14:textId="77777777" w:rsidR="00EE45A1" w:rsidRPr="00EE7E44" w:rsidRDefault="00EE45A1" w:rsidP="00D17206">
      <w:pPr>
        <w:widowControl w:val="0"/>
        <w:autoSpaceDE w:val="0"/>
        <w:autoSpaceDN w:val="0"/>
        <w:adjustRightInd w:val="0"/>
        <w:spacing w:after="0" w:line="360" w:lineRule="auto"/>
        <w:rPr>
          <w:rFonts w:asciiTheme="majorBidi" w:hAnsiTheme="majorBidi" w:cstheme="majorBidi"/>
          <w:b/>
          <w:sz w:val="24"/>
          <w:szCs w:val="24"/>
        </w:rPr>
      </w:pPr>
    </w:p>
    <w:p w14:paraId="1D7768C7" w14:textId="77777777" w:rsidR="00D17206" w:rsidRPr="001F5A4B" w:rsidRDefault="00C905AD" w:rsidP="00D17206">
      <w:pPr>
        <w:widowControl w:val="0"/>
        <w:autoSpaceDE w:val="0"/>
        <w:autoSpaceDN w:val="0"/>
        <w:adjustRightInd w:val="0"/>
        <w:spacing w:after="0" w:line="360" w:lineRule="auto"/>
        <w:rPr>
          <w:rFonts w:asciiTheme="majorBidi" w:hAnsiTheme="majorBidi" w:cstheme="majorBidi"/>
          <w:b/>
          <w:sz w:val="24"/>
          <w:szCs w:val="24"/>
        </w:rPr>
      </w:pPr>
      <w:r w:rsidRPr="00EE7E44">
        <w:rPr>
          <w:rFonts w:asciiTheme="majorBidi" w:hAnsiTheme="majorBidi" w:cstheme="majorBidi"/>
          <w:b/>
          <w:sz w:val="24"/>
          <w:szCs w:val="24"/>
        </w:rPr>
        <w:t>References</w:t>
      </w:r>
    </w:p>
    <w:p w14:paraId="467AED38" w14:textId="26477FD2" w:rsidR="002C5831" w:rsidRPr="00212160" w:rsidRDefault="002C5831" w:rsidP="002C5831">
      <w:pPr>
        <w:spacing w:after="0" w:line="240" w:lineRule="auto"/>
        <w:rPr>
          <w:rFonts w:asciiTheme="majorBidi" w:eastAsia="Times New Roman" w:hAnsiTheme="majorBidi" w:cstheme="majorBidi"/>
          <w:sz w:val="24"/>
          <w:szCs w:val="24"/>
          <w:lang w:eastAsia="en-GB" w:bidi="he-IL"/>
        </w:rPr>
      </w:pPr>
      <w:r w:rsidRPr="007D1A58">
        <w:rPr>
          <w:rFonts w:asciiTheme="majorBidi" w:hAnsiTheme="majorBidi" w:cstheme="majorBidi"/>
          <w:sz w:val="24"/>
          <w:szCs w:val="24"/>
        </w:rPr>
        <w:t xml:space="preserve">[Adriaensen et al. 2003] </w:t>
      </w:r>
      <w:r w:rsidRPr="007D1A58">
        <w:rPr>
          <w:rFonts w:asciiTheme="majorBidi" w:eastAsia="Times New Roman" w:hAnsiTheme="majorBidi" w:cstheme="majorBidi"/>
          <w:sz w:val="24"/>
          <w:szCs w:val="24"/>
          <w:lang w:eastAsia="en-GB" w:bidi="he-IL"/>
        </w:rPr>
        <w:t xml:space="preserve">Adriaensen, F., Chardon, J.P., De Blust, G., Swinnen, E., Villalba, S., Gulinck, H., and Matthysen, E.  The application of ‘least-cost’ modelling as a functional landscape model. </w:t>
      </w:r>
      <w:r w:rsidRPr="00212160">
        <w:rPr>
          <w:rFonts w:asciiTheme="majorBidi" w:eastAsia="Times New Roman" w:hAnsiTheme="majorBidi" w:cstheme="majorBidi"/>
          <w:i/>
          <w:iCs/>
          <w:sz w:val="24"/>
          <w:szCs w:val="24"/>
          <w:lang w:eastAsia="en-GB" w:bidi="he-IL"/>
        </w:rPr>
        <w:t>Landscape and Urban Planning</w:t>
      </w:r>
      <w:r w:rsidRPr="00212160">
        <w:rPr>
          <w:rFonts w:asciiTheme="majorBidi" w:eastAsia="Times New Roman" w:hAnsiTheme="majorBidi" w:cstheme="majorBidi"/>
          <w:sz w:val="24"/>
          <w:szCs w:val="24"/>
          <w:lang w:eastAsia="en-GB" w:bidi="he-IL"/>
        </w:rPr>
        <w:t>, 64 (4), (2003): 233–247.</w:t>
      </w:r>
    </w:p>
    <w:p w14:paraId="2F323EFD" w14:textId="77777777" w:rsidR="002C5831" w:rsidRPr="006A7A10" w:rsidRDefault="002C5831" w:rsidP="002C5831">
      <w:pPr>
        <w:spacing w:after="0" w:line="240" w:lineRule="auto"/>
        <w:rPr>
          <w:rFonts w:asciiTheme="majorBidi" w:eastAsia="Times New Roman" w:hAnsiTheme="majorBidi" w:cstheme="majorBidi"/>
          <w:sz w:val="24"/>
          <w:szCs w:val="24"/>
          <w:lang w:eastAsia="en-GB" w:bidi="he-IL"/>
        </w:rPr>
      </w:pPr>
    </w:p>
    <w:p w14:paraId="5BE14033" w14:textId="77777777" w:rsidR="002C5831" w:rsidRPr="001F5A4B" w:rsidRDefault="002C5831" w:rsidP="002C5831">
      <w:pPr>
        <w:rPr>
          <w:rFonts w:asciiTheme="majorBidi" w:eastAsia="Times New Roman" w:hAnsiTheme="majorBidi" w:cstheme="majorBidi"/>
          <w:sz w:val="24"/>
          <w:szCs w:val="24"/>
          <w:lang w:eastAsia="en-GB" w:bidi="he-IL"/>
        </w:rPr>
      </w:pPr>
      <w:r w:rsidRPr="001F5A4B">
        <w:rPr>
          <w:rFonts w:asciiTheme="majorBidi" w:hAnsiTheme="majorBidi" w:cstheme="majorBidi"/>
          <w:sz w:val="24"/>
          <w:szCs w:val="24"/>
        </w:rPr>
        <w:t xml:space="preserve">[Aldenderfer et al. 1996] </w:t>
      </w:r>
      <w:r w:rsidRPr="001F5A4B">
        <w:rPr>
          <w:rFonts w:asciiTheme="majorBidi" w:eastAsia="Times New Roman" w:hAnsiTheme="majorBidi" w:cstheme="majorBidi"/>
          <w:sz w:val="24"/>
          <w:szCs w:val="24"/>
          <w:lang w:eastAsia="en-GB" w:bidi="he-IL"/>
        </w:rPr>
        <w:t xml:space="preserve">Aldenderfer, M.S. and Maschner, H.D.G., eds., </w:t>
      </w:r>
      <w:r w:rsidRPr="001F5A4B">
        <w:rPr>
          <w:rFonts w:asciiTheme="majorBidi" w:eastAsia="Times New Roman" w:hAnsiTheme="majorBidi" w:cstheme="majorBidi"/>
          <w:i/>
          <w:iCs/>
          <w:sz w:val="24"/>
          <w:szCs w:val="24"/>
          <w:lang w:eastAsia="en-GB" w:bidi="he-IL"/>
        </w:rPr>
        <w:t>Anthropology, space, and geographic information systems</w:t>
      </w:r>
      <w:r w:rsidRPr="001F5A4B">
        <w:rPr>
          <w:rFonts w:asciiTheme="majorBidi" w:eastAsia="Times New Roman" w:hAnsiTheme="majorBidi" w:cstheme="majorBidi"/>
          <w:sz w:val="24"/>
          <w:szCs w:val="24"/>
          <w:lang w:eastAsia="en-GB" w:bidi="he-IL"/>
        </w:rPr>
        <w:t>. New York: Oxford University Press (1996).</w:t>
      </w:r>
    </w:p>
    <w:p w14:paraId="23B3F954" w14:textId="77777777" w:rsidR="00D17206" w:rsidRPr="001F5A4B" w:rsidRDefault="004B383F" w:rsidP="00D17206">
      <w:pPr>
        <w:rPr>
          <w:rFonts w:asciiTheme="majorBidi" w:hAnsiTheme="majorBidi" w:cstheme="majorBidi"/>
          <w:sz w:val="24"/>
          <w:szCs w:val="24"/>
        </w:rPr>
      </w:pPr>
      <w:r w:rsidRPr="001F5A4B">
        <w:rPr>
          <w:rFonts w:asciiTheme="majorBidi" w:hAnsiTheme="majorBidi" w:cstheme="majorBidi"/>
          <w:sz w:val="24"/>
          <w:szCs w:val="24"/>
        </w:rPr>
        <w:t xml:space="preserve">[Alves and Queiroz 2013] </w:t>
      </w:r>
      <w:r w:rsidR="00AA28F1" w:rsidRPr="001F5A4B">
        <w:rPr>
          <w:rFonts w:asciiTheme="majorBidi" w:hAnsiTheme="majorBidi" w:cstheme="majorBidi"/>
          <w:sz w:val="24"/>
          <w:szCs w:val="24"/>
        </w:rPr>
        <w:t>Alves, D</w:t>
      </w:r>
      <w:r w:rsidR="006F18D9" w:rsidRPr="001F5A4B">
        <w:rPr>
          <w:rFonts w:asciiTheme="majorBidi" w:hAnsiTheme="majorBidi" w:cstheme="majorBidi"/>
          <w:sz w:val="24"/>
          <w:szCs w:val="24"/>
        </w:rPr>
        <w:t>.</w:t>
      </w:r>
      <w:r w:rsidR="00AA28F1" w:rsidRPr="001F5A4B">
        <w:rPr>
          <w:rFonts w:asciiTheme="majorBidi" w:hAnsiTheme="majorBidi" w:cstheme="majorBidi"/>
          <w:sz w:val="24"/>
          <w:szCs w:val="24"/>
        </w:rPr>
        <w:t xml:space="preserve"> and Queiroz</w:t>
      </w:r>
      <w:r w:rsidR="006F18D9" w:rsidRPr="001F5A4B">
        <w:rPr>
          <w:rFonts w:asciiTheme="majorBidi" w:hAnsiTheme="majorBidi" w:cstheme="majorBidi"/>
          <w:sz w:val="24"/>
          <w:szCs w:val="24"/>
        </w:rPr>
        <w:t>, I</w:t>
      </w:r>
      <w:r w:rsidR="00AA28F1" w:rsidRPr="001F5A4B">
        <w:rPr>
          <w:rFonts w:asciiTheme="majorBidi" w:hAnsiTheme="majorBidi" w:cstheme="majorBidi"/>
          <w:sz w:val="24"/>
          <w:szCs w:val="24"/>
        </w:rPr>
        <w:t xml:space="preserve">. Studying urban space and literary representations using GIS: Lisbon, Portugal, 1852-2009. </w:t>
      </w:r>
      <w:r w:rsidR="00AA28F1" w:rsidRPr="001F5A4B">
        <w:rPr>
          <w:rFonts w:asciiTheme="majorBidi" w:hAnsiTheme="majorBidi" w:cstheme="majorBidi"/>
          <w:i/>
          <w:iCs/>
          <w:sz w:val="24"/>
          <w:szCs w:val="24"/>
        </w:rPr>
        <w:t>Social Science History.</w:t>
      </w:r>
      <w:r w:rsidR="00AA28F1" w:rsidRPr="001F5A4B">
        <w:rPr>
          <w:rFonts w:asciiTheme="majorBidi" w:hAnsiTheme="majorBidi" w:cstheme="majorBidi"/>
          <w:sz w:val="24"/>
          <w:szCs w:val="24"/>
        </w:rPr>
        <w:t xml:space="preserve"> 37, (4)</w:t>
      </w:r>
      <w:r w:rsidRPr="001F5A4B">
        <w:rPr>
          <w:rFonts w:asciiTheme="majorBidi" w:hAnsiTheme="majorBidi" w:cstheme="majorBidi"/>
          <w:sz w:val="24"/>
          <w:szCs w:val="24"/>
        </w:rPr>
        <w:t xml:space="preserve"> (2013):</w:t>
      </w:r>
      <w:r w:rsidR="00AA28F1" w:rsidRPr="001F5A4B">
        <w:rPr>
          <w:rFonts w:asciiTheme="majorBidi" w:hAnsiTheme="majorBidi" w:cstheme="majorBidi"/>
          <w:sz w:val="24"/>
          <w:szCs w:val="24"/>
        </w:rPr>
        <w:t xml:space="preserve"> 457-481.</w:t>
      </w:r>
    </w:p>
    <w:p w14:paraId="509E7D82" w14:textId="7F059171" w:rsidR="00C554ED" w:rsidRPr="00C554ED" w:rsidRDefault="00C554ED" w:rsidP="00C554ED">
      <w:pPr>
        <w:rPr>
          <w:rFonts w:asciiTheme="majorBidi" w:hAnsiTheme="majorBidi" w:cstheme="majorBidi"/>
          <w:b/>
          <w:bCs/>
          <w:sz w:val="24"/>
          <w:szCs w:val="24"/>
          <w:lang w:val="en-US"/>
        </w:rPr>
      </w:pPr>
      <w:r w:rsidRPr="00C554ED">
        <w:rPr>
          <w:rFonts w:asciiTheme="majorBidi" w:hAnsiTheme="majorBidi" w:cstheme="majorBidi"/>
          <w:sz w:val="24"/>
          <w:szCs w:val="24"/>
        </w:rPr>
        <w:t xml:space="preserve">[Anderson et al. 2016] Anderson, J., </w:t>
      </w:r>
      <w:r w:rsidR="00484942">
        <w:rPr>
          <w:rFonts w:asciiTheme="majorBidi" w:hAnsiTheme="majorBidi" w:cstheme="majorBidi"/>
          <w:sz w:val="24"/>
          <w:szCs w:val="24"/>
        </w:rPr>
        <w:t xml:space="preserve">Orford, S. </w:t>
      </w:r>
      <w:r w:rsidRPr="00C554ED">
        <w:rPr>
          <w:rFonts w:asciiTheme="majorBidi" w:hAnsiTheme="majorBidi" w:cstheme="majorBidi"/>
          <w:sz w:val="24"/>
          <w:szCs w:val="24"/>
        </w:rPr>
        <w:t xml:space="preserve">and Bohata, K. </w:t>
      </w:r>
      <w:r w:rsidRPr="00484942">
        <w:rPr>
          <w:rFonts w:asciiTheme="majorBidi" w:hAnsiTheme="majorBidi" w:cstheme="majorBidi"/>
          <w:bCs/>
          <w:i/>
          <w:sz w:val="24"/>
          <w:szCs w:val="24"/>
          <w:lang w:val="en-US"/>
        </w:rPr>
        <w:t>A New Literary Geography: Establishing a Digital Literary Atlas of Wales and its Borderlands</w:t>
      </w:r>
      <w:r>
        <w:rPr>
          <w:rFonts w:asciiTheme="majorBidi" w:hAnsiTheme="majorBidi" w:cstheme="majorBidi"/>
          <w:bCs/>
          <w:sz w:val="24"/>
          <w:szCs w:val="24"/>
          <w:lang w:val="en-US"/>
        </w:rPr>
        <w:t>, AHRC</w:t>
      </w:r>
      <w:r w:rsidRPr="00C554ED">
        <w:rPr>
          <w:rFonts w:asciiTheme="majorBidi" w:hAnsiTheme="majorBidi" w:cstheme="majorBidi"/>
          <w:bCs/>
          <w:sz w:val="24"/>
          <w:szCs w:val="24"/>
          <w:lang w:val="en-US"/>
        </w:rPr>
        <w:t xml:space="preserve"> </w:t>
      </w:r>
      <w:r w:rsidR="00484942">
        <w:rPr>
          <w:rFonts w:asciiTheme="majorBidi" w:hAnsiTheme="majorBidi" w:cstheme="majorBidi"/>
          <w:bCs/>
          <w:sz w:val="24"/>
          <w:szCs w:val="24"/>
          <w:lang w:val="en-US"/>
        </w:rPr>
        <w:t xml:space="preserve">Research Project </w:t>
      </w:r>
      <w:r>
        <w:rPr>
          <w:rFonts w:asciiTheme="majorBidi" w:hAnsiTheme="majorBidi" w:cstheme="majorBidi"/>
          <w:sz w:val="24"/>
          <w:szCs w:val="24"/>
        </w:rPr>
        <w:t>&lt;</w:t>
      </w:r>
      <w:r w:rsidRPr="00C554ED">
        <w:rPr>
          <w:rFonts w:asciiTheme="majorBidi" w:hAnsiTheme="majorBidi" w:cstheme="majorBidi"/>
          <w:sz w:val="24"/>
          <w:szCs w:val="24"/>
        </w:rPr>
        <w:t>http://gtr.rcuk.ac.uk/projects?ref=AH/N003764/1</w:t>
      </w:r>
      <w:r>
        <w:rPr>
          <w:rFonts w:asciiTheme="majorBidi" w:hAnsiTheme="majorBidi" w:cstheme="majorBidi"/>
          <w:sz w:val="24"/>
          <w:szCs w:val="24"/>
        </w:rPr>
        <w:t>&gt;</w:t>
      </w:r>
    </w:p>
    <w:p w14:paraId="46B1F92E" w14:textId="6B41BC57" w:rsidR="00983A10" w:rsidRDefault="00983A10" w:rsidP="00D17206">
      <w:pPr>
        <w:rPr>
          <w:rFonts w:asciiTheme="majorBidi" w:hAnsiTheme="majorBidi" w:cstheme="majorBidi"/>
          <w:sz w:val="24"/>
          <w:szCs w:val="24"/>
        </w:rPr>
      </w:pPr>
      <w:r>
        <w:rPr>
          <w:rFonts w:asciiTheme="majorBidi" w:hAnsiTheme="majorBidi" w:cstheme="majorBidi"/>
          <w:sz w:val="24"/>
          <w:szCs w:val="24"/>
        </w:rPr>
        <w:t>[Anderson and Loxley 2016] Anderson, M. and Loxley, J. The Digital Poetics of Place-names in Literary Edinburgh.</w:t>
      </w:r>
      <w:r w:rsidRPr="001F5A4B">
        <w:rPr>
          <w:rFonts w:asciiTheme="majorBidi" w:hAnsiTheme="majorBidi" w:cstheme="majorBidi"/>
          <w:sz w:val="24"/>
          <w:szCs w:val="24"/>
        </w:rPr>
        <w:t xml:space="preserve"> </w:t>
      </w:r>
      <w:r>
        <w:rPr>
          <w:rFonts w:asciiTheme="majorBidi" w:eastAsia="Times New Roman" w:hAnsiTheme="majorBidi" w:cstheme="majorBidi"/>
          <w:i/>
          <w:sz w:val="24"/>
          <w:szCs w:val="24"/>
          <w:lang w:eastAsia="en-GB" w:bidi="he-IL"/>
        </w:rPr>
        <w:t>In:</w:t>
      </w:r>
      <w:r>
        <w:rPr>
          <w:rFonts w:asciiTheme="majorBidi" w:eastAsia="Times New Roman" w:hAnsiTheme="majorBidi" w:cstheme="majorBidi"/>
          <w:sz w:val="24"/>
          <w:szCs w:val="24"/>
          <w:lang w:eastAsia="en-GB" w:bidi="he-IL"/>
        </w:rPr>
        <w:t xml:space="preserve"> </w:t>
      </w:r>
      <w:r w:rsidRPr="00DF6E4B">
        <w:rPr>
          <w:rFonts w:ascii="Times New Roman" w:eastAsia="Times New Roman" w:hAnsi="Times New Roman" w:cs="Times New Roman"/>
          <w:sz w:val="24"/>
          <w:szCs w:val="24"/>
          <w:lang w:eastAsia="en-GB"/>
        </w:rPr>
        <w:t>Cooper, D</w:t>
      </w:r>
      <w:r>
        <w:rPr>
          <w:rFonts w:ascii="Times New Roman" w:eastAsia="Times New Roman" w:hAnsi="Times New Roman" w:cs="Times New Roman"/>
          <w:sz w:val="24"/>
          <w:szCs w:val="24"/>
          <w:lang w:eastAsia="en-GB"/>
        </w:rPr>
        <w:t>.</w:t>
      </w:r>
      <w:r w:rsidRPr="00DF6E4B">
        <w:rPr>
          <w:rFonts w:ascii="Times New Roman" w:eastAsia="Times New Roman" w:hAnsi="Times New Roman" w:cs="Times New Roman"/>
          <w:sz w:val="24"/>
          <w:szCs w:val="24"/>
          <w:lang w:eastAsia="en-GB"/>
        </w:rPr>
        <w:t>, Donaldson</w:t>
      </w:r>
      <w:r>
        <w:rPr>
          <w:rFonts w:ascii="Times New Roman" w:eastAsia="Times New Roman" w:hAnsi="Times New Roman" w:cs="Times New Roman"/>
          <w:sz w:val="24"/>
          <w:szCs w:val="24"/>
          <w:lang w:eastAsia="en-GB"/>
        </w:rPr>
        <w:t>, C.</w:t>
      </w:r>
      <w:r w:rsidRPr="00DF6E4B">
        <w:rPr>
          <w:rFonts w:ascii="Times New Roman" w:eastAsia="Times New Roman" w:hAnsi="Times New Roman" w:cs="Times New Roman"/>
          <w:sz w:val="24"/>
          <w:szCs w:val="24"/>
          <w:lang w:eastAsia="en-GB"/>
        </w:rPr>
        <w:t xml:space="preserve">, and Murrieta-Flores, </w:t>
      </w:r>
      <w:r>
        <w:rPr>
          <w:rFonts w:ascii="Times New Roman" w:eastAsia="Times New Roman" w:hAnsi="Times New Roman" w:cs="Times New Roman"/>
          <w:sz w:val="24"/>
          <w:szCs w:val="24"/>
          <w:lang w:eastAsia="en-GB"/>
        </w:rPr>
        <w:t xml:space="preserve">P., </w:t>
      </w:r>
      <w:r w:rsidRPr="00DF6E4B">
        <w:rPr>
          <w:rFonts w:ascii="Times New Roman" w:eastAsia="Times New Roman" w:hAnsi="Times New Roman" w:cs="Times New Roman"/>
          <w:sz w:val="24"/>
          <w:szCs w:val="24"/>
          <w:lang w:eastAsia="en-GB"/>
        </w:rPr>
        <w:t xml:space="preserve">eds. </w:t>
      </w:r>
      <w:r w:rsidRPr="00DF6E4B">
        <w:rPr>
          <w:rFonts w:ascii="Times New Roman" w:eastAsia="Times New Roman" w:hAnsi="Times New Roman" w:cs="Times New Roman"/>
          <w:i/>
          <w:iCs/>
          <w:sz w:val="24"/>
          <w:szCs w:val="24"/>
          <w:lang w:eastAsia="en-GB"/>
        </w:rPr>
        <w:t>Literary Mapping in the Digital Age</w:t>
      </w:r>
      <w:r w:rsidRPr="00DF6E4B">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Abingdon</w:t>
      </w:r>
      <w:r w:rsidRPr="00DF6E4B">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UK; New York</w:t>
      </w:r>
      <w:r w:rsidRPr="00DF6E4B">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Routledge (</w:t>
      </w:r>
      <w:r w:rsidRPr="00DF6E4B">
        <w:rPr>
          <w:rFonts w:ascii="Times New Roman" w:eastAsia="Times New Roman" w:hAnsi="Times New Roman" w:cs="Times New Roman"/>
          <w:sz w:val="24"/>
          <w:szCs w:val="24"/>
          <w:lang w:eastAsia="en-GB"/>
        </w:rPr>
        <w:t>2016</w:t>
      </w:r>
      <w:r>
        <w:rPr>
          <w:rFonts w:ascii="Times New Roman" w:eastAsia="Times New Roman" w:hAnsi="Times New Roman" w:cs="Times New Roman"/>
          <w:sz w:val="24"/>
          <w:szCs w:val="24"/>
          <w:lang w:eastAsia="en-GB"/>
        </w:rPr>
        <w:t xml:space="preserve">): 47–66. </w:t>
      </w:r>
      <w:r w:rsidRPr="00DF6E4B">
        <w:rPr>
          <w:rFonts w:ascii="Times New Roman" w:eastAsia="Times New Roman" w:hAnsi="Times New Roman" w:cs="Times New Roman"/>
          <w:sz w:val="24"/>
          <w:szCs w:val="24"/>
          <w:lang w:eastAsia="en-GB"/>
        </w:rPr>
        <w:t>Digital Research in the Arts and Humanities</w:t>
      </w:r>
      <w:r>
        <w:rPr>
          <w:rFonts w:ascii="Times New Roman" w:eastAsia="Times New Roman" w:hAnsi="Times New Roman" w:cs="Times New Roman"/>
          <w:sz w:val="24"/>
          <w:szCs w:val="24"/>
          <w:lang w:eastAsia="en-GB"/>
        </w:rPr>
        <w:t>.</w:t>
      </w:r>
    </w:p>
    <w:p w14:paraId="50C7D546" w14:textId="34B12A2F" w:rsidR="00AA28F1" w:rsidRPr="001F5A4B" w:rsidRDefault="006F18D9" w:rsidP="00D17206">
      <w:pPr>
        <w:rPr>
          <w:rFonts w:asciiTheme="majorBidi" w:hAnsiTheme="majorBidi" w:cstheme="majorBidi"/>
          <w:sz w:val="24"/>
          <w:szCs w:val="24"/>
        </w:rPr>
      </w:pPr>
      <w:r w:rsidRPr="001F5A4B">
        <w:rPr>
          <w:rFonts w:asciiTheme="majorBidi" w:hAnsiTheme="majorBidi" w:cstheme="majorBidi"/>
          <w:sz w:val="24"/>
          <w:szCs w:val="24"/>
        </w:rPr>
        <w:t xml:space="preserve">[Andogah 2010] </w:t>
      </w:r>
      <w:r w:rsidR="00D17206" w:rsidRPr="001F5A4B">
        <w:rPr>
          <w:rFonts w:asciiTheme="majorBidi" w:hAnsiTheme="majorBidi" w:cstheme="majorBidi"/>
          <w:sz w:val="24"/>
          <w:szCs w:val="24"/>
        </w:rPr>
        <w:t>Andogah, G.</w:t>
      </w:r>
      <w:r w:rsidR="00AA28F1" w:rsidRPr="001F5A4B">
        <w:rPr>
          <w:rFonts w:asciiTheme="majorBidi" w:hAnsiTheme="majorBidi" w:cstheme="majorBidi"/>
          <w:sz w:val="24"/>
          <w:szCs w:val="24"/>
        </w:rPr>
        <w:t xml:space="preserve"> </w:t>
      </w:r>
      <w:r w:rsidR="00AA28F1" w:rsidRPr="001F5A4B">
        <w:rPr>
          <w:rFonts w:asciiTheme="majorBidi" w:hAnsiTheme="majorBidi" w:cstheme="majorBidi"/>
          <w:i/>
          <w:iCs/>
          <w:sz w:val="24"/>
          <w:szCs w:val="24"/>
        </w:rPr>
        <w:t>Geographically Constrained Information Retrieval.</w:t>
      </w:r>
      <w:r w:rsidR="00AA28F1" w:rsidRPr="001F5A4B">
        <w:rPr>
          <w:rFonts w:asciiTheme="majorBidi" w:hAnsiTheme="majorBidi" w:cstheme="majorBidi"/>
          <w:sz w:val="24"/>
          <w:szCs w:val="24"/>
        </w:rPr>
        <w:t xml:space="preserve"> PhD Thesis, University of Groningen</w:t>
      </w:r>
      <w:r w:rsidRPr="001F5A4B">
        <w:rPr>
          <w:rFonts w:asciiTheme="majorBidi" w:hAnsiTheme="majorBidi" w:cstheme="majorBidi"/>
          <w:sz w:val="24"/>
          <w:szCs w:val="24"/>
        </w:rPr>
        <w:t xml:space="preserve"> (2010)</w:t>
      </w:r>
      <w:r w:rsidR="00AA28F1" w:rsidRPr="001F5A4B">
        <w:rPr>
          <w:rFonts w:asciiTheme="majorBidi" w:hAnsiTheme="majorBidi" w:cstheme="majorBidi"/>
          <w:sz w:val="24"/>
          <w:szCs w:val="24"/>
        </w:rPr>
        <w:t>.</w:t>
      </w:r>
    </w:p>
    <w:p w14:paraId="6C5325A9" w14:textId="2C2996BF" w:rsidR="002C5831" w:rsidRPr="001F5A4B" w:rsidRDefault="002C5831" w:rsidP="002C5831">
      <w:pPr>
        <w:spacing w:after="0" w:line="240" w:lineRule="auto"/>
        <w:rPr>
          <w:rFonts w:asciiTheme="majorBidi" w:eastAsia="Times New Roman" w:hAnsiTheme="majorBidi" w:cstheme="majorBidi"/>
          <w:sz w:val="24"/>
          <w:szCs w:val="24"/>
          <w:lang w:eastAsia="en-GB" w:bidi="he-IL"/>
        </w:rPr>
      </w:pPr>
      <w:r w:rsidRPr="001F5A4B">
        <w:rPr>
          <w:rFonts w:asciiTheme="majorBidi" w:hAnsiTheme="majorBidi" w:cstheme="majorBidi"/>
          <w:sz w:val="24"/>
          <w:szCs w:val="24"/>
        </w:rPr>
        <w:t>[</w:t>
      </w:r>
      <w:r w:rsidR="00F41150" w:rsidRPr="001F5A4B">
        <w:rPr>
          <w:rFonts w:asciiTheme="majorBidi" w:hAnsiTheme="majorBidi" w:cstheme="majorBidi"/>
          <w:sz w:val="24"/>
          <w:szCs w:val="24"/>
        </w:rPr>
        <w:t>Atkinson et al.</w:t>
      </w:r>
      <w:r w:rsidRPr="001F5A4B">
        <w:rPr>
          <w:rFonts w:asciiTheme="majorBidi" w:hAnsiTheme="majorBidi" w:cstheme="majorBidi"/>
          <w:sz w:val="24"/>
          <w:szCs w:val="24"/>
        </w:rPr>
        <w:t xml:space="preserve"> 2005] </w:t>
      </w:r>
      <w:r w:rsidRPr="001F5A4B">
        <w:rPr>
          <w:rFonts w:asciiTheme="majorBidi" w:eastAsia="Times New Roman" w:hAnsiTheme="majorBidi" w:cstheme="majorBidi"/>
          <w:sz w:val="24"/>
          <w:szCs w:val="24"/>
          <w:lang w:eastAsia="en-GB" w:bidi="he-IL"/>
        </w:rPr>
        <w:t xml:space="preserve">Atkinson, D.M., Deadman, P., Dudycha, D., and Traynor, S. Multi-criteria evaluation and least cost path analysis for an arctic all-weather road. </w:t>
      </w:r>
      <w:r w:rsidRPr="001F5A4B">
        <w:rPr>
          <w:rFonts w:asciiTheme="majorBidi" w:eastAsia="Times New Roman" w:hAnsiTheme="majorBidi" w:cstheme="majorBidi"/>
          <w:i/>
          <w:iCs/>
          <w:sz w:val="24"/>
          <w:szCs w:val="24"/>
          <w:lang w:eastAsia="en-GB" w:bidi="he-IL"/>
        </w:rPr>
        <w:t>Applied Geography</w:t>
      </w:r>
      <w:r w:rsidRPr="001F5A4B">
        <w:rPr>
          <w:rFonts w:asciiTheme="majorBidi" w:eastAsia="Times New Roman" w:hAnsiTheme="majorBidi" w:cstheme="majorBidi"/>
          <w:sz w:val="24"/>
          <w:szCs w:val="24"/>
          <w:lang w:eastAsia="en-GB" w:bidi="he-IL"/>
        </w:rPr>
        <w:t>, 25 (4), (2005): 287–307.</w:t>
      </w:r>
    </w:p>
    <w:p w14:paraId="06F0D138" w14:textId="77777777" w:rsidR="00AA28F1" w:rsidRPr="001F5A4B" w:rsidRDefault="00AA28F1" w:rsidP="00AA28F1">
      <w:pPr>
        <w:autoSpaceDE w:val="0"/>
        <w:autoSpaceDN w:val="0"/>
        <w:adjustRightInd w:val="0"/>
        <w:spacing w:after="0" w:line="240" w:lineRule="auto"/>
        <w:ind w:left="720" w:hanging="720"/>
        <w:rPr>
          <w:rFonts w:asciiTheme="majorBidi" w:hAnsiTheme="majorBidi" w:cstheme="majorBidi"/>
          <w:sz w:val="24"/>
          <w:szCs w:val="24"/>
        </w:rPr>
      </w:pPr>
    </w:p>
    <w:p w14:paraId="78884E3B" w14:textId="00B2C8F6" w:rsidR="00D17206" w:rsidRPr="001F5A4B" w:rsidRDefault="00D17206" w:rsidP="00D17206">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[Bodenhamer et al. 2010] Bodenhamer, D.J., Corrigan, J., and Harris, T.M., eds. </w:t>
      </w:r>
      <w:r w:rsidRPr="001F5A4B">
        <w:rPr>
          <w:rFonts w:asciiTheme="majorBidi" w:eastAsia="Times New Roman" w:hAnsiTheme="majorBidi" w:cstheme="majorBidi"/>
          <w:i/>
          <w:iCs/>
          <w:sz w:val="24"/>
          <w:szCs w:val="24"/>
          <w:lang w:eastAsia="en-GB" w:bidi="he-IL"/>
        </w:rPr>
        <w:t>The spatial humanities: GIS and the future of humanities scholarship</w:t>
      </w:r>
      <w:r w:rsidRPr="001F5A4B">
        <w:rPr>
          <w:rFonts w:asciiTheme="majorBidi" w:eastAsia="Times New Roman" w:hAnsiTheme="majorBidi" w:cstheme="majorBidi"/>
          <w:sz w:val="24"/>
          <w:szCs w:val="24"/>
          <w:lang w:eastAsia="en-GB" w:bidi="he-IL"/>
        </w:rPr>
        <w:t>. Bloomington: Indiana University Press (2010).</w:t>
      </w:r>
    </w:p>
    <w:p w14:paraId="7B5F01FD" w14:textId="77777777" w:rsidR="00D17206" w:rsidRPr="001F5A4B" w:rsidRDefault="00D17206" w:rsidP="006F18D9">
      <w:pPr>
        <w:autoSpaceDE w:val="0"/>
        <w:autoSpaceDN w:val="0"/>
        <w:adjustRightInd w:val="0"/>
        <w:spacing w:after="0" w:line="240" w:lineRule="auto"/>
        <w:ind w:left="720" w:hanging="720"/>
        <w:rPr>
          <w:rFonts w:asciiTheme="majorBidi" w:hAnsiTheme="majorBidi" w:cstheme="majorBidi"/>
          <w:sz w:val="24"/>
          <w:szCs w:val="24"/>
        </w:rPr>
      </w:pPr>
    </w:p>
    <w:p w14:paraId="34DA3D64" w14:textId="0B884C8F" w:rsidR="00D17206" w:rsidRPr="001F5A4B" w:rsidRDefault="00D17206" w:rsidP="00D17206">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[Bodenhamer et al. 2013] Bodenhamer, D.J., Harris, T.M., and Corrigan, J. Deep Mapping and the Spatial Humanities. </w:t>
      </w:r>
      <w:r w:rsidRPr="001F5A4B">
        <w:rPr>
          <w:rFonts w:asciiTheme="majorBidi" w:eastAsia="Times New Roman" w:hAnsiTheme="majorBidi" w:cstheme="majorBidi"/>
          <w:i/>
          <w:iCs/>
          <w:sz w:val="24"/>
          <w:szCs w:val="24"/>
          <w:lang w:eastAsia="en-GB" w:bidi="he-IL"/>
        </w:rPr>
        <w:t>International Journal of Humanities and Arts Computing</w:t>
      </w:r>
      <w:r w:rsidRPr="001F5A4B">
        <w:rPr>
          <w:rFonts w:asciiTheme="majorBidi" w:eastAsia="Times New Roman" w:hAnsiTheme="majorBidi" w:cstheme="majorBidi"/>
          <w:sz w:val="24"/>
          <w:szCs w:val="24"/>
          <w:lang w:eastAsia="en-GB" w:bidi="he-IL"/>
        </w:rPr>
        <w:t>, 7 (1-2) (2013):170–175.</w:t>
      </w:r>
    </w:p>
    <w:p w14:paraId="4D087A24" w14:textId="77777777" w:rsidR="00D17206" w:rsidRPr="001F5A4B" w:rsidRDefault="00D17206" w:rsidP="00AA28F1">
      <w:pPr>
        <w:autoSpaceDE w:val="0"/>
        <w:autoSpaceDN w:val="0"/>
        <w:adjustRightInd w:val="0"/>
        <w:spacing w:after="0" w:line="240" w:lineRule="auto"/>
        <w:ind w:left="720" w:hanging="720"/>
        <w:rPr>
          <w:rFonts w:asciiTheme="majorBidi" w:hAnsiTheme="majorBidi" w:cstheme="majorBidi"/>
          <w:sz w:val="24"/>
          <w:szCs w:val="24"/>
        </w:rPr>
      </w:pPr>
    </w:p>
    <w:p w14:paraId="49953A5F" w14:textId="3BE27F24" w:rsidR="001C49B8" w:rsidRPr="001F5A4B" w:rsidRDefault="001C49B8" w:rsidP="001C49B8">
      <w:pPr>
        <w:spacing w:after="0" w:line="240" w:lineRule="auto"/>
        <w:rPr>
          <w:rFonts w:asciiTheme="majorBidi" w:eastAsia="Times New Roman" w:hAnsiTheme="majorBidi" w:cstheme="majorBidi"/>
          <w:sz w:val="24"/>
          <w:szCs w:val="24"/>
          <w:lang w:eastAsia="en-GB" w:bidi="he-IL"/>
        </w:rPr>
      </w:pPr>
      <w:r>
        <w:rPr>
          <w:rFonts w:asciiTheme="majorBidi" w:eastAsia="Times New Roman" w:hAnsiTheme="majorBidi" w:cstheme="majorBidi"/>
          <w:sz w:val="24"/>
          <w:szCs w:val="24"/>
          <w:lang w:eastAsia="en-GB" w:bidi="he-IL"/>
        </w:rPr>
        <w:lastRenderedPageBreak/>
        <w:t>[Bodenhamer et al. 2015</w:t>
      </w:r>
      <w:r w:rsidRPr="001F5A4B">
        <w:rPr>
          <w:rFonts w:asciiTheme="majorBidi" w:eastAsia="Times New Roman" w:hAnsiTheme="majorBidi" w:cstheme="majorBidi"/>
          <w:sz w:val="24"/>
          <w:szCs w:val="24"/>
          <w:lang w:eastAsia="en-GB" w:bidi="he-IL"/>
        </w:rPr>
        <w:t>] Bodenhamer, D.J., Corrigan, J., and Harris, T.M., eds.</w:t>
      </w:r>
      <w:r>
        <w:rPr>
          <w:rFonts w:asciiTheme="majorBidi" w:eastAsia="Times New Roman" w:hAnsiTheme="majorBidi" w:cstheme="majorBidi"/>
          <w:sz w:val="24"/>
          <w:szCs w:val="24"/>
          <w:lang w:eastAsia="en-GB" w:bidi="he-IL"/>
        </w:rPr>
        <w:t xml:space="preserve"> </w:t>
      </w:r>
      <w:r>
        <w:rPr>
          <w:rFonts w:asciiTheme="majorBidi" w:eastAsia="Times New Roman" w:hAnsiTheme="majorBidi" w:cstheme="majorBidi"/>
          <w:i/>
          <w:sz w:val="24"/>
          <w:szCs w:val="24"/>
          <w:lang w:eastAsia="en-GB" w:bidi="he-IL"/>
        </w:rPr>
        <w:t>Deep Maps and Spatial Narratives</w:t>
      </w:r>
      <w:r>
        <w:rPr>
          <w:rFonts w:asciiTheme="majorBidi" w:eastAsia="Times New Roman" w:hAnsiTheme="majorBidi" w:cstheme="majorBidi"/>
          <w:sz w:val="24"/>
          <w:szCs w:val="24"/>
          <w:lang w:eastAsia="en-GB" w:bidi="he-IL"/>
        </w:rPr>
        <w:t>.</w:t>
      </w:r>
      <w:r w:rsidRPr="001C49B8">
        <w:rPr>
          <w:rFonts w:asciiTheme="majorBidi" w:eastAsia="Times New Roman" w:hAnsiTheme="majorBidi" w:cstheme="majorBidi"/>
          <w:sz w:val="24"/>
          <w:szCs w:val="24"/>
          <w:lang w:eastAsia="en-GB" w:bidi="he-IL"/>
        </w:rPr>
        <w:t xml:space="preserve"> </w:t>
      </w:r>
      <w:r w:rsidRPr="001F5A4B">
        <w:rPr>
          <w:rFonts w:asciiTheme="majorBidi" w:eastAsia="Times New Roman" w:hAnsiTheme="majorBidi" w:cstheme="majorBidi"/>
          <w:sz w:val="24"/>
          <w:szCs w:val="24"/>
          <w:lang w:eastAsia="en-GB" w:bidi="he-IL"/>
        </w:rPr>
        <w:t>Bloomington</w:t>
      </w:r>
      <w:r>
        <w:rPr>
          <w:rFonts w:asciiTheme="majorBidi" w:eastAsia="Times New Roman" w:hAnsiTheme="majorBidi" w:cstheme="majorBidi"/>
          <w:sz w:val="24"/>
          <w:szCs w:val="24"/>
          <w:lang w:eastAsia="en-GB" w:bidi="he-IL"/>
        </w:rPr>
        <w:t>: Indiana University Press (2015</w:t>
      </w:r>
      <w:r w:rsidRPr="001F5A4B">
        <w:rPr>
          <w:rFonts w:asciiTheme="majorBidi" w:eastAsia="Times New Roman" w:hAnsiTheme="majorBidi" w:cstheme="majorBidi"/>
          <w:sz w:val="24"/>
          <w:szCs w:val="24"/>
          <w:lang w:eastAsia="en-GB" w:bidi="he-IL"/>
        </w:rPr>
        <w:t>).</w:t>
      </w:r>
    </w:p>
    <w:p w14:paraId="274D6AB9" w14:textId="114CC7AF" w:rsidR="001C49B8" w:rsidRDefault="001C49B8" w:rsidP="00016464">
      <w:pPr>
        <w:spacing w:after="0" w:line="240" w:lineRule="auto"/>
        <w:rPr>
          <w:rFonts w:asciiTheme="majorBidi" w:eastAsia="Times New Roman" w:hAnsiTheme="majorBidi" w:cstheme="majorBidi"/>
          <w:sz w:val="24"/>
          <w:szCs w:val="24"/>
          <w:lang w:eastAsia="en-GB" w:bidi="he-IL"/>
        </w:rPr>
      </w:pPr>
    </w:p>
    <w:p w14:paraId="0914E466" w14:textId="706D2C67" w:rsidR="00016464" w:rsidRPr="001F5A4B" w:rsidRDefault="00016464" w:rsidP="0001646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[Bouch and Gwilyn 1968] Bouch, Charles M. L, and Gwilym P Jones. </w:t>
      </w:r>
      <w:r w:rsidRPr="001F5A4B">
        <w:rPr>
          <w:rFonts w:asciiTheme="majorBidi" w:eastAsia="Times New Roman" w:hAnsiTheme="majorBidi" w:cstheme="majorBidi"/>
          <w:i/>
          <w:iCs/>
          <w:sz w:val="24"/>
          <w:szCs w:val="24"/>
          <w:lang w:eastAsia="en-GB" w:bidi="he-IL"/>
        </w:rPr>
        <w:t>A Short Economic and Social History of the Lake Counties: 1500-1830</w:t>
      </w:r>
      <w:r w:rsidRPr="001F5A4B">
        <w:rPr>
          <w:rFonts w:asciiTheme="majorBidi" w:eastAsia="Times New Roman" w:hAnsiTheme="majorBidi" w:cstheme="majorBidi"/>
          <w:sz w:val="24"/>
          <w:szCs w:val="24"/>
          <w:lang w:eastAsia="en-GB" w:bidi="he-IL"/>
        </w:rPr>
        <w:t>. Manchester: Manchester Univ. Press, 1968.</w:t>
      </w:r>
    </w:p>
    <w:p w14:paraId="3C3BECB4" w14:textId="77777777" w:rsidR="00016464" w:rsidRPr="001F5A4B" w:rsidRDefault="00016464" w:rsidP="00016464">
      <w:pPr>
        <w:spacing w:after="0" w:line="240" w:lineRule="auto"/>
        <w:rPr>
          <w:rFonts w:asciiTheme="majorBidi" w:eastAsia="Times New Roman" w:hAnsiTheme="majorBidi" w:cstheme="majorBidi"/>
          <w:sz w:val="24"/>
          <w:szCs w:val="24"/>
          <w:lang w:eastAsia="en-GB" w:bidi="he-IL"/>
        </w:rPr>
      </w:pPr>
    </w:p>
    <w:p w14:paraId="018ACF30" w14:textId="1D934243" w:rsidR="00016464" w:rsidRPr="00032665" w:rsidRDefault="00016464" w:rsidP="00016464">
      <w:pPr>
        <w:spacing w:after="0" w:line="240" w:lineRule="auto"/>
        <w:rPr>
          <w:rFonts w:asciiTheme="majorBidi" w:eastAsia="Times New Roman" w:hAnsiTheme="majorBidi" w:cstheme="majorBidi"/>
          <w:sz w:val="24"/>
          <w:szCs w:val="24"/>
          <w:lang w:val="es-MX" w:eastAsia="en-GB" w:bidi="he-IL"/>
        </w:rPr>
      </w:pPr>
      <w:r w:rsidRPr="00032665">
        <w:rPr>
          <w:rFonts w:asciiTheme="majorBidi" w:eastAsia="Times New Roman" w:hAnsiTheme="majorBidi" w:cstheme="majorBidi"/>
          <w:sz w:val="24"/>
          <w:szCs w:val="24"/>
          <w:lang w:val="es-MX" w:eastAsia="en-GB" w:bidi="he-IL"/>
        </w:rPr>
        <w:t xml:space="preserve">[Buscaldi 2010] Buscaldi, D. “Toponym Disambiguation in Information Retrieval.” PhD Thesis, Universidad Politecnica de Valencia, (2010). </w:t>
      </w:r>
    </w:p>
    <w:p w14:paraId="3561D8A3" w14:textId="38D809C2" w:rsidR="00DF6E4B" w:rsidRPr="00032665" w:rsidRDefault="00DF6E4B" w:rsidP="00016464">
      <w:pPr>
        <w:spacing w:after="0" w:line="240" w:lineRule="auto"/>
        <w:rPr>
          <w:rFonts w:asciiTheme="majorBidi" w:eastAsia="Times New Roman" w:hAnsiTheme="majorBidi" w:cstheme="majorBidi"/>
          <w:sz w:val="24"/>
          <w:szCs w:val="24"/>
          <w:lang w:val="es-MX" w:eastAsia="en-GB" w:bidi="he-IL"/>
        </w:rPr>
      </w:pPr>
    </w:p>
    <w:p w14:paraId="61F47A19" w14:textId="7C076F34" w:rsidR="00016464" w:rsidRPr="00DF6E4B" w:rsidRDefault="00DF6E4B" w:rsidP="00CB49D2">
      <w:pPr>
        <w:rPr>
          <w:rFonts w:asciiTheme="majorBidi" w:eastAsia="Times New Roman" w:hAnsiTheme="majorBidi" w:cstheme="majorBidi"/>
          <w:sz w:val="24"/>
          <w:szCs w:val="24"/>
          <w:lang w:eastAsia="en-GB" w:bidi="he-IL"/>
        </w:rPr>
      </w:pPr>
      <w:r>
        <w:rPr>
          <w:rFonts w:asciiTheme="majorBidi" w:eastAsia="Times New Roman" w:hAnsiTheme="majorBidi" w:cstheme="majorBidi"/>
          <w:sz w:val="24"/>
          <w:szCs w:val="24"/>
          <w:lang w:eastAsia="en-GB" w:bidi="he-IL"/>
        </w:rPr>
        <w:t xml:space="preserve">[Bushell 2016] Bushell, S. Mapping Fiction: Spatialising the Literary Work. </w:t>
      </w:r>
      <w:r>
        <w:rPr>
          <w:rFonts w:asciiTheme="majorBidi" w:eastAsia="Times New Roman" w:hAnsiTheme="majorBidi" w:cstheme="majorBidi"/>
          <w:i/>
          <w:sz w:val="24"/>
          <w:szCs w:val="24"/>
          <w:lang w:eastAsia="en-GB" w:bidi="he-IL"/>
        </w:rPr>
        <w:t>In:</w:t>
      </w:r>
      <w:r>
        <w:rPr>
          <w:rFonts w:asciiTheme="majorBidi" w:eastAsia="Times New Roman" w:hAnsiTheme="majorBidi" w:cstheme="majorBidi"/>
          <w:sz w:val="24"/>
          <w:szCs w:val="24"/>
          <w:lang w:eastAsia="en-GB" w:bidi="he-IL"/>
        </w:rPr>
        <w:t xml:space="preserve"> </w:t>
      </w:r>
      <w:r w:rsidRPr="00DF6E4B">
        <w:rPr>
          <w:rFonts w:ascii="Times New Roman" w:eastAsia="Times New Roman" w:hAnsi="Times New Roman" w:cs="Times New Roman"/>
          <w:sz w:val="24"/>
          <w:szCs w:val="24"/>
          <w:lang w:eastAsia="en-GB"/>
        </w:rPr>
        <w:t>Cooper, D</w:t>
      </w:r>
      <w:r w:rsidR="0088289C">
        <w:rPr>
          <w:rFonts w:ascii="Times New Roman" w:eastAsia="Times New Roman" w:hAnsi="Times New Roman" w:cs="Times New Roman"/>
          <w:sz w:val="24"/>
          <w:szCs w:val="24"/>
          <w:lang w:eastAsia="en-GB"/>
        </w:rPr>
        <w:t>.</w:t>
      </w:r>
      <w:r w:rsidRPr="00DF6E4B">
        <w:rPr>
          <w:rFonts w:ascii="Times New Roman" w:eastAsia="Times New Roman" w:hAnsi="Times New Roman" w:cs="Times New Roman"/>
          <w:sz w:val="24"/>
          <w:szCs w:val="24"/>
          <w:lang w:eastAsia="en-GB"/>
        </w:rPr>
        <w:t>, Donaldson</w:t>
      </w:r>
      <w:r w:rsidR="0088289C">
        <w:rPr>
          <w:rFonts w:ascii="Times New Roman" w:eastAsia="Times New Roman" w:hAnsi="Times New Roman" w:cs="Times New Roman"/>
          <w:sz w:val="24"/>
          <w:szCs w:val="24"/>
          <w:lang w:eastAsia="en-GB"/>
        </w:rPr>
        <w:t>, C.</w:t>
      </w:r>
      <w:r w:rsidRPr="00DF6E4B">
        <w:rPr>
          <w:rFonts w:ascii="Times New Roman" w:eastAsia="Times New Roman" w:hAnsi="Times New Roman" w:cs="Times New Roman"/>
          <w:sz w:val="24"/>
          <w:szCs w:val="24"/>
          <w:lang w:eastAsia="en-GB"/>
        </w:rPr>
        <w:t xml:space="preserve">, and Murrieta-Flores, </w:t>
      </w:r>
      <w:r w:rsidR="0088289C">
        <w:rPr>
          <w:rFonts w:ascii="Times New Roman" w:eastAsia="Times New Roman" w:hAnsi="Times New Roman" w:cs="Times New Roman"/>
          <w:sz w:val="24"/>
          <w:szCs w:val="24"/>
          <w:lang w:eastAsia="en-GB"/>
        </w:rPr>
        <w:t xml:space="preserve">P., </w:t>
      </w:r>
      <w:r w:rsidRPr="00DF6E4B">
        <w:rPr>
          <w:rFonts w:ascii="Times New Roman" w:eastAsia="Times New Roman" w:hAnsi="Times New Roman" w:cs="Times New Roman"/>
          <w:sz w:val="24"/>
          <w:szCs w:val="24"/>
          <w:lang w:eastAsia="en-GB"/>
        </w:rPr>
        <w:t xml:space="preserve">eds. </w:t>
      </w:r>
      <w:r w:rsidRPr="00DF6E4B">
        <w:rPr>
          <w:rFonts w:ascii="Times New Roman" w:eastAsia="Times New Roman" w:hAnsi="Times New Roman" w:cs="Times New Roman"/>
          <w:i/>
          <w:iCs/>
          <w:sz w:val="24"/>
          <w:szCs w:val="24"/>
          <w:lang w:eastAsia="en-GB"/>
        </w:rPr>
        <w:t>Literary Mapping in the Digital Age</w:t>
      </w:r>
      <w:r w:rsidRPr="00DF6E4B">
        <w:rPr>
          <w:rFonts w:ascii="Times New Roman" w:eastAsia="Times New Roman" w:hAnsi="Times New Roman" w:cs="Times New Roman"/>
          <w:sz w:val="24"/>
          <w:szCs w:val="24"/>
          <w:lang w:eastAsia="en-GB"/>
        </w:rPr>
        <w:t>.</w:t>
      </w:r>
      <w:r w:rsidR="005C42D7">
        <w:rPr>
          <w:rFonts w:ascii="Times New Roman" w:eastAsia="Times New Roman" w:hAnsi="Times New Roman" w:cs="Times New Roman"/>
          <w:sz w:val="24"/>
          <w:szCs w:val="24"/>
          <w:lang w:eastAsia="en-GB"/>
        </w:rPr>
        <w:t xml:space="preserve"> Abingdon</w:t>
      </w:r>
      <w:r w:rsidRPr="00DF6E4B">
        <w:rPr>
          <w:rFonts w:ascii="Times New Roman" w:eastAsia="Times New Roman" w:hAnsi="Times New Roman" w:cs="Times New Roman"/>
          <w:sz w:val="24"/>
          <w:szCs w:val="24"/>
          <w:lang w:eastAsia="en-GB"/>
        </w:rPr>
        <w:t xml:space="preserve">, </w:t>
      </w:r>
      <w:r w:rsidR="005C42D7">
        <w:rPr>
          <w:rFonts w:ascii="Times New Roman" w:eastAsia="Times New Roman" w:hAnsi="Times New Roman" w:cs="Times New Roman"/>
          <w:sz w:val="24"/>
          <w:szCs w:val="24"/>
          <w:lang w:eastAsia="en-GB"/>
        </w:rPr>
        <w:t>UK; New York</w:t>
      </w:r>
      <w:r w:rsidRPr="00DF6E4B">
        <w:rPr>
          <w:rFonts w:ascii="Times New Roman" w:eastAsia="Times New Roman" w:hAnsi="Times New Roman" w:cs="Times New Roman"/>
          <w:sz w:val="24"/>
          <w:szCs w:val="24"/>
          <w:lang w:eastAsia="en-GB"/>
        </w:rPr>
        <w:t xml:space="preserve">: </w:t>
      </w:r>
      <w:r w:rsidR="005C42D7">
        <w:rPr>
          <w:rFonts w:ascii="Times New Roman" w:eastAsia="Times New Roman" w:hAnsi="Times New Roman" w:cs="Times New Roman"/>
          <w:sz w:val="24"/>
          <w:szCs w:val="24"/>
          <w:lang w:eastAsia="en-GB"/>
        </w:rPr>
        <w:t>Routledge</w:t>
      </w:r>
      <w:r w:rsidR="0088289C">
        <w:rPr>
          <w:rFonts w:ascii="Times New Roman" w:eastAsia="Times New Roman" w:hAnsi="Times New Roman" w:cs="Times New Roman"/>
          <w:sz w:val="24"/>
          <w:szCs w:val="24"/>
          <w:lang w:eastAsia="en-GB"/>
        </w:rPr>
        <w:t xml:space="preserve"> (</w:t>
      </w:r>
      <w:r w:rsidR="0088289C" w:rsidRPr="00DF6E4B">
        <w:rPr>
          <w:rFonts w:ascii="Times New Roman" w:eastAsia="Times New Roman" w:hAnsi="Times New Roman" w:cs="Times New Roman"/>
          <w:sz w:val="24"/>
          <w:szCs w:val="24"/>
          <w:lang w:eastAsia="en-GB"/>
        </w:rPr>
        <w:t>2016</w:t>
      </w:r>
      <w:r w:rsidR="0088289C">
        <w:rPr>
          <w:rFonts w:ascii="Times New Roman" w:eastAsia="Times New Roman" w:hAnsi="Times New Roman" w:cs="Times New Roman"/>
          <w:sz w:val="24"/>
          <w:szCs w:val="24"/>
          <w:lang w:eastAsia="en-GB"/>
        </w:rPr>
        <w:t>)</w:t>
      </w:r>
      <w:r w:rsidR="00983A10">
        <w:rPr>
          <w:rFonts w:ascii="Times New Roman" w:eastAsia="Times New Roman" w:hAnsi="Times New Roman" w:cs="Times New Roman"/>
          <w:sz w:val="24"/>
          <w:szCs w:val="24"/>
          <w:lang w:eastAsia="en-GB"/>
        </w:rPr>
        <w:t>: 125–46</w:t>
      </w:r>
      <w:r w:rsidR="005C42D7">
        <w:rPr>
          <w:rFonts w:ascii="Times New Roman" w:eastAsia="Times New Roman" w:hAnsi="Times New Roman" w:cs="Times New Roman"/>
          <w:sz w:val="24"/>
          <w:szCs w:val="24"/>
          <w:lang w:eastAsia="en-GB"/>
        </w:rPr>
        <w:t>.</w:t>
      </w:r>
      <w:r w:rsidR="00983A10">
        <w:rPr>
          <w:rFonts w:ascii="Times New Roman" w:eastAsia="Times New Roman" w:hAnsi="Times New Roman" w:cs="Times New Roman"/>
          <w:sz w:val="24"/>
          <w:szCs w:val="24"/>
          <w:lang w:eastAsia="en-GB"/>
        </w:rPr>
        <w:t xml:space="preserve"> </w:t>
      </w:r>
      <w:r w:rsidR="00983A10" w:rsidRPr="00DF6E4B">
        <w:rPr>
          <w:rFonts w:ascii="Times New Roman" w:eastAsia="Times New Roman" w:hAnsi="Times New Roman" w:cs="Times New Roman"/>
          <w:sz w:val="24"/>
          <w:szCs w:val="24"/>
          <w:lang w:eastAsia="en-GB"/>
        </w:rPr>
        <w:t>Digital Research in the Arts and Humanities</w:t>
      </w:r>
      <w:r w:rsidR="00983A10">
        <w:rPr>
          <w:rFonts w:ascii="Times New Roman" w:eastAsia="Times New Roman" w:hAnsi="Times New Roman" w:cs="Times New Roman"/>
          <w:sz w:val="24"/>
          <w:szCs w:val="24"/>
          <w:lang w:eastAsia="en-GB"/>
        </w:rPr>
        <w:t>.</w:t>
      </w:r>
    </w:p>
    <w:p w14:paraId="4D502B38" w14:textId="169A580A" w:rsidR="00841510" w:rsidRPr="000F1F2C" w:rsidRDefault="00841510" w:rsidP="00016464">
      <w:pPr>
        <w:spacing w:after="0" w:line="240" w:lineRule="auto"/>
        <w:rPr>
          <w:rFonts w:asciiTheme="majorBidi" w:hAnsiTheme="majorBidi" w:cstheme="majorBidi"/>
          <w:bCs/>
          <w:sz w:val="24"/>
          <w:szCs w:val="24"/>
          <w:lang w:val="en-US" w:bidi="he-IL"/>
        </w:rPr>
      </w:pPr>
      <w:r>
        <w:rPr>
          <w:rFonts w:asciiTheme="majorBidi" w:hAnsiTheme="majorBidi" w:cstheme="majorBidi"/>
          <w:sz w:val="24"/>
          <w:szCs w:val="24"/>
        </w:rPr>
        <w:t>[Buzard 1993]</w:t>
      </w:r>
      <w:r w:rsidRPr="001F5A4B">
        <w:rPr>
          <w:rFonts w:asciiTheme="majorBidi" w:eastAsia="Times New Roman" w:hAnsiTheme="majorBidi" w:cstheme="majorBidi"/>
          <w:sz w:val="24"/>
          <w:szCs w:val="24"/>
          <w:lang w:eastAsia="en-GB" w:bidi="he-IL"/>
        </w:rPr>
        <w:t xml:space="preserve"> </w:t>
      </w:r>
      <w:r>
        <w:rPr>
          <w:rFonts w:asciiTheme="majorBidi" w:eastAsia="Times New Roman" w:hAnsiTheme="majorBidi" w:cstheme="majorBidi"/>
          <w:sz w:val="24"/>
          <w:szCs w:val="24"/>
          <w:lang w:eastAsia="en-GB" w:bidi="he-IL"/>
        </w:rPr>
        <w:t xml:space="preserve">Buzard, J. </w:t>
      </w:r>
      <w:r>
        <w:rPr>
          <w:rFonts w:asciiTheme="majorBidi" w:eastAsia="Times New Roman" w:hAnsiTheme="majorBidi" w:cstheme="majorBidi"/>
          <w:i/>
          <w:sz w:val="24"/>
          <w:szCs w:val="24"/>
          <w:lang w:eastAsia="en-GB" w:bidi="he-IL"/>
        </w:rPr>
        <w:t xml:space="preserve">The Beaten Track: </w:t>
      </w:r>
      <w:r w:rsidRPr="00841510">
        <w:rPr>
          <w:rFonts w:asciiTheme="majorBidi" w:hAnsiTheme="majorBidi" w:cstheme="majorBidi"/>
          <w:i/>
          <w:sz w:val="24"/>
          <w:szCs w:val="24"/>
          <w:lang w:val="en-US" w:bidi="he-IL"/>
        </w:rPr>
        <w:t>European Tourism, Literature, and the Ways to Culture, 1800-1918</w:t>
      </w:r>
      <w:r>
        <w:rPr>
          <w:rFonts w:asciiTheme="majorBidi" w:hAnsiTheme="majorBidi" w:cstheme="majorBidi"/>
          <w:bCs/>
          <w:sz w:val="24"/>
          <w:szCs w:val="24"/>
          <w:lang w:val="en-US" w:bidi="he-IL"/>
        </w:rPr>
        <w:t>. Oxford, UK; New York: Oxford University Press</w:t>
      </w:r>
      <w:r w:rsidR="00E705EC">
        <w:rPr>
          <w:rFonts w:asciiTheme="majorBidi" w:hAnsiTheme="majorBidi" w:cstheme="majorBidi"/>
          <w:bCs/>
          <w:sz w:val="24"/>
          <w:szCs w:val="24"/>
          <w:lang w:val="en-US" w:bidi="he-IL"/>
        </w:rPr>
        <w:t xml:space="preserve"> (1993)</w:t>
      </w:r>
      <w:r>
        <w:rPr>
          <w:rFonts w:asciiTheme="majorBidi" w:hAnsiTheme="majorBidi" w:cstheme="majorBidi"/>
          <w:bCs/>
          <w:sz w:val="24"/>
          <w:szCs w:val="24"/>
          <w:lang w:val="en-US" w:bidi="he-IL"/>
        </w:rPr>
        <w:t>.</w:t>
      </w:r>
    </w:p>
    <w:p w14:paraId="11068D61" w14:textId="77777777" w:rsidR="00841510" w:rsidRDefault="00841510" w:rsidP="00016464">
      <w:pPr>
        <w:spacing w:after="0" w:line="240" w:lineRule="auto"/>
        <w:rPr>
          <w:rFonts w:asciiTheme="majorBidi" w:eastAsia="Times New Roman" w:hAnsiTheme="majorBidi" w:cstheme="majorBidi"/>
          <w:sz w:val="24"/>
          <w:szCs w:val="24"/>
          <w:lang w:eastAsia="en-GB" w:bidi="he-IL"/>
        </w:rPr>
      </w:pPr>
    </w:p>
    <w:p w14:paraId="5FAD0B3D" w14:textId="1796D8C4" w:rsidR="00016464" w:rsidRPr="001F5A4B" w:rsidRDefault="00016464" w:rsidP="0001646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[Collischonnand Pilar 2000] Collischonn, W. and Pilar, J.V. A direction dependent least-cost-path algorithm for roads and canals. </w:t>
      </w:r>
      <w:r w:rsidRPr="001F5A4B">
        <w:rPr>
          <w:rFonts w:asciiTheme="majorBidi" w:eastAsia="Times New Roman" w:hAnsiTheme="majorBidi" w:cstheme="majorBidi"/>
          <w:i/>
          <w:iCs/>
          <w:sz w:val="24"/>
          <w:szCs w:val="24"/>
          <w:lang w:eastAsia="en-GB" w:bidi="he-IL"/>
        </w:rPr>
        <w:t>International Journal of Geographical Information Science</w:t>
      </w:r>
      <w:r w:rsidRPr="001F5A4B">
        <w:rPr>
          <w:rFonts w:asciiTheme="majorBidi" w:eastAsia="Times New Roman" w:hAnsiTheme="majorBidi" w:cstheme="majorBidi"/>
          <w:sz w:val="24"/>
          <w:szCs w:val="24"/>
          <w:lang w:eastAsia="en-GB" w:bidi="he-IL"/>
        </w:rPr>
        <w:t>, 14 (4), (2000): 397–406.</w:t>
      </w:r>
    </w:p>
    <w:p w14:paraId="1C90137F" w14:textId="77777777" w:rsidR="00016464" w:rsidRPr="001F5A4B" w:rsidRDefault="00016464" w:rsidP="00016464">
      <w:pPr>
        <w:spacing w:after="0" w:line="240" w:lineRule="auto"/>
        <w:rPr>
          <w:rFonts w:asciiTheme="majorBidi" w:eastAsia="Times New Roman" w:hAnsiTheme="majorBidi" w:cstheme="majorBidi"/>
          <w:sz w:val="24"/>
          <w:szCs w:val="24"/>
          <w:lang w:eastAsia="en-GB" w:bidi="he-IL"/>
        </w:rPr>
      </w:pPr>
    </w:p>
    <w:p w14:paraId="0C950086" w14:textId="730E5AAF" w:rsidR="00016464" w:rsidRPr="001F5A4B" w:rsidRDefault="007F33D0" w:rsidP="007F33D0">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[Conolly and Lake 2006] Conolly, J. and Lake, M. </w:t>
      </w:r>
      <w:r w:rsidR="00016464" w:rsidRPr="001F5A4B">
        <w:rPr>
          <w:rFonts w:asciiTheme="majorBidi" w:eastAsia="Times New Roman" w:hAnsiTheme="majorBidi" w:cstheme="majorBidi"/>
          <w:i/>
          <w:iCs/>
          <w:sz w:val="24"/>
          <w:szCs w:val="24"/>
          <w:lang w:eastAsia="en-GB" w:bidi="he-IL"/>
        </w:rPr>
        <w:t>Geographical information systems in archaeology</w:t>
      </w:r>
      <w:r w:rsidR="00016464" w:rsidRPr="001F5A4B">
        <w:rPr>
          <w:rFonts w:asciiTheme="majorBidi" w:eastAsia="Times New Roman" w:hAnsiTheme="majorBidi" w:cstheme="majorBidi"/>
          <w:sz w:val="24"/>
          <w:szCs w:val="24"/>
          <w:lang w:eastAsia="en-GB" w:bidi="he-IL"/>
        </w:rPr>
        <w:t>. Cambridge, UK; New York: Cambridge University Press</w:t>
      </w:r>
      <w:r w:rsidRPr="001F5A4B">
        <w:rPr>
          <w:rFonts w:asciiTheme="majorBidi" w:eastAsia="Times New Roman" w:hAnsiTheme="majorBidi" w:cstheme="majorBidi"/>
          <w:sz w:val="24"/>
          <w:szCs w:val="24"/>
          <w:lang w:eastAsia="en-GB" w:bidi="he-IL"/>
        </w:rPr>
        <w:t xml:space="preserve"> (2006)</w:t>
      </w:r>
      <w:r w:rsidR="00016464" w:rsidRPr="001F5A4B">
        <w:rPr>
          <w:rFonts w:asciiTheme="majorBidi" w:eastAsia="Times New Roman" w:hAnsiTheme="majorBidi" w:cstheme="majorBidi"/>
          <w:sz w:val="24"/>
          <w:szCs w:val="24"/>
          <w:lang w:eastAsia="en-GB" w:bidi="he-IL"/>
        </w:rPr>
        <w:t>.</w:t>
      </w:r>
    </w:p>
    <w:p w14:paraId="074FA2B6" w14:textId="77777777" w:rsidR="007F33D0" w:rsidRPr="001F5A4B" w:rsidRDefault="007F33D0" w:rsidP="00016464">
      <w:pPr>
        <w:spacing w:after="0" w:line="240" w:lineRule="auto"/>
        <w:ind w:hanging="480"/>
        <w:rPr>
          <w:rFonts w:asciiTheme="majorBidi" w:eastAsia="Times New Roman" w:hAnsiTheme="majorBidi" w:cstheme="majorBidi"/>
          <w:sz w:val="24"/>
          <w:szCs w:val="24"/>
          <w:lang w:eastAsia="en-GB" w:bidi="he-IL"/>
        </w:rPr>
      </w:pPr>
    </w:p>
    <w:p w14:paraId="4B41D498" w14:textId="4D1B495D" w:rsidR="00016464" w:rsidRPr="001F5A4B" w:rsidRDefault="007F33D0" w:rsidP="007F33D0">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[Cooper and Gregory 2011] Cooper, D. and Gregory, I.N. </w:t>
      </w:r>
      <w:r w:rsidR="00016464" w:rsidRPr="001F5A4B">
        <w:rPr>
          <w:rFonts w:asciiTheme="majorBidi" w:eastAsia="Times New Roman" w:hAnsiTheme="majorBidi" w:cstheme="majorBidi"/>
          <w:sz w:val="24"/>
          <w:szCs w:val="24"/>
          <w:lang w:eastAsia="en-GB" w:bidi="he-IL"/>
        </w:rPr>
        <w:t xml:space="preserve">Mapping the English Lake District: a literary GIS: Mapping the English Lake District. </w:t>
      </w:r>
      <w:r w:rsidR="00016464" w:rsidRPr="001F5A4B">
        <w:rPr>
          <w:rFonts w:asciiTheme="majorBidi" w:eastAsia="Times New Roman" w:hAnsiTheme="majorBidi" w:cstheme="majorBidi"/>
          <w:i/>
          <w:iCs/>
          <w:sz w:val="24"/>
          <w:szCs w:val="24"/>
          <w:lang w:eastAsia="en-GB" w:bidi="he-IL"/>
        </w:rPr>
        <w:t>Transactions of the Institute of British Geographers</w:t>
      </w:r>
      <w:r w:rsidR="00016464" w:rsidRPr="001F5A4B">
        <w:rPr>
          <w:rFonts w:asciiTheme="majorBidi" w:eastAsia="Times New Roman" w:hAnsiTheme="majorBidi" w:cstheme="majorBidi"/>
          <w:sz w:val="24"/>
          <w:szCs w:val="24"/>
          <w:lang w:eastAsia="en-GB" w:bidi="he-IL"/>
        </w:rPr>
        <w:t xml:space="preserve">, 36 (1), </w:t>
      </w:r>
      <w:r w:rsidRPr="001F5A4B">
        <w:rPr>
          <w:rFonts w:asciiTheme="majorBidi" w:eastAsia="Times New Roman" w:hAnsiTheme="majorBidi" w:cstheme="majorBidi"/>
          <w:sz w:val="24"/>
          <w:szCs w:val="24"/>
          <w:lang w:eastAsia="en-GB" w:bidi="he-IL"/>
        </w:rPr>
        <w:t xml:space="preserve">(2011): </w:t>
      </w:r>
      <w:r w:rsidR="00016464" w:rsidRPr="001F5A4B">
        <w:rPr>
          <w:rFonts w:asciiTheme="majorBidi" w:eastAsia="Times New Roman" w:hAnsiTheme="majorBidi" w:cstheme="majorBidi"/>
          <w:sz w:val="24"/>
          <w:szCs w:val="24"/>
          <w:lang w:eastAsia="en-GB" w:bidi="he-IL"/>
        </w:rPr>
        <w:t>89–108.</w:t>
      </w:r>
    </w:p>
    <w:p w14:paraId="2ADA55F8" w14:textId="77777777" w:rsidR="007F33D0" w:rsidRPr="001F5A4B" w:rsidRDefault="007F33D0" w:rsidP="007F33D0">
      <w:pPr>
        <w:spacing w:after="0" w:line="240" w:lineRule="auto"/>
        <w:rPr>
          <w:rFonts w:asciiTheme="majorBidi" w:eastAsia="Times New Roman" w:hAnsiTheme="majorBidi" w:cstheme="majorBidi"/>
          <w:sz w:val="24"/>
          <w:szCs w:val="24"/>
          <w:lang w:eastAsia="en-GB" w:bidi="he-IL"/>
        </w:rPr>
      </w:pPr>
    </w:p>
    <w:p w14:paraId="012F6E7D" w14:textId="6F9914B2" w:rsidR="00F279B9" w:rsidRPr="00F279B9" w:rsidRDefault="00F279B9" w:rsidP="007F33D0">
      <w:pPr>
        <w:spacing w:after="0" w:line="240" w:lineRule="auto"/>
        <w:rPr>
          <w:rFonts w:asciiTheme="majorBidi" w:eastAsia="Times New Roman" w:hAnsiTheme="majorBidi" w:cstheme="majorBidi"/>
          <w:sz w:val="24"/>
          <w:szCs w:val="24"/>
          <w:lang w:eastAsia="en-GB" w:bidi="he-IL"/>
        </w:rPr>
      </w:pPr>
      <w:r>
        <w:rPr>
          <w:rFonts w:asciiTheme="majorBidi" w:eastAsia="Times New Roman" w:hAnsiTheme="majorBidi" w:cstheme="majorBidi"/>
          <w:sz w:val="24"/>
          <w:szCs w:val="24"/>
          <w:lang w:eastAsia="en-GB" w:bidi="he-IL"/>
        </w:rPr>
        <w:t>[Cooper 2012] Cooper, D.</w:t>
      </w:r>
      <w:r w:rsidR="009A473F">
        <w:rPr>
          <w:rFonts w:asciiTheme="majorBidi" w:eastAsia="Times New Roman" w:hAnsiTheme="majorBidi" w:cstheme="majorBidi"/>
          <w:sz w:val="24"/>
          <w:szCs w:val="24"/>
          <w:lang w:eastAsia="en-GB" w:bidi="he-IL"/>
        </w:rPr>
        <w:t xml:space="preserve"> Critical Literary Cartography: Text, Maps and a Coleridge Noebook. </w:t>
      </w:r>
      <w:r>
        <w:rPr>
          <w:rFonts w:asciiTheme="majorBidi" w:eastAsia="Times New Roman" w:hAnsiTheme="majorBidi" w:cstheme="majorBidi"/>
          <w:sz w:val="24"/>
          <w:szCs w:val="24"/>
          <w:lang w:eastAsia="en-GB" w:bidi="he-IL"/>
        </w:rPr>
        <w:t xml:space="preserve"> </w:t>
      </w:r>
      <w:r>
        <w:rPr>
          <w:rFonts w:asciiTheme="majorBidi" w:eastAsia="Times New Roman" w:hAnsiTheme="majorBidi" w:cstheme="majorBidi"/>
          <w:i/>
          <w:sz w:val="24"/>
          <w:szCs w:val="24"/>
          <w:lang w:eastAsia="en-GB" w:bidi="he-IL"/>
        </w:rPr>
        <w:t>In:</w:t>
      </w:r>
      <w:r>
        <w:rPr>
          <w:rFonts w:asciiTheme="majorBidi" w:eastAsia="Times New Roman" w:hAnsiTheme="majorBidi" w:cstheme="majorBidi"/>
          <w:sz w:val="24"/>
          <w:szCs w:val="24"/>
          <w:lang w:eastAsia="en-GB" w:bidi="he-IL"/>
        </w:rPr>
        <w:t xml:space="preserve"> Roberts, L. ed. </w:t>
      </w:r>
      <w:r>
        <w:rPr>
          <w:rFonts w:asciiTheme="majorBidi" w:eastAsia="Times New Roman" w:hAnsiTheme="majorBidi" w:cstheme="majorBidi"/>
          <w:i/>
          <w:sz w:val="24"/>
          <w:szCs w:val="24"/>
          <w:lang w:eastAsia="en-GB" w:bidi="he-IL"/>
        </w:rPr>
        <w:t>Mapping Cultures: Practices, Places, Performances</w:t>
      </w:r>
      <w:r>
        <w:rPr>
          <w:rFonts w:asciiTheme="majorBidi" w:eastAsia="Times New Roman" w:hAnsiTheme="majorBidi" w:cstheme="majorBidi"/>
          <w:sz w:val="24"/>
          <w:szCs w:val="24"/>
          <w:lang w:eastAsia="en-GB" w:bidi="he-IL"/>
        </w:rPr>
        <w:t>. Houdsmills, UK: Palgrave Macmillan (2012): 29–52.</w:t>
      </w:r>
    </w:p>
    <w:p w14:paraId="25529F47" w14:textId="77777777" w:rsidR="00F279B9" w:rsidRDefault="00F279B9" w:rsidP="007F33D0">
      <w:pPr>
        <w:spacing w:after="0" w:line="240" w:lineRule="auto"/>
        <w:rPr>
          <w:rFonts w:asciiTheme="majorBidi" w:eastAsia="Times New Roman" w:hAnsiTheme="majorBidi" w:cstheme="majorBidi"/>
          <w:sz w:val="24"/>
          <w:szCs w:val="24"/>
          <w:lang w:eastAsia="en-GB" w:bidi="he-IL"/>
        </w:rPr>
      </w:pPr>
    </w:p>
    <w:p w14:paraId="1B15D767" w14:textId="6AA97CDB" w:rsidR="005C42D7" w:rsidRDefault="005C42D7" w:rsidP="007F33D0">
      <w:pPr>
        <w:spacing w:after="0" w:line="240" w:lineRule="auto"/>
        <w:rPr>
          <w:rFonts w:ascii="Times New Roman" w:eastAsia="Times New Roman" w:hAnsi="Times New Roman" w:cs="Times New Roman"/>
          <w:sz w:val="24"/>
          <w:szCs w:val="24"/>
          <w:lang w:eastAsia="en-GB"/>
        </w:rPr>
      </w:pPr>
      <w:r>
        <w:rPr>
          <w:rFonts w:asciiTheme="majorBidi" w:eastAsia="Times New Roman" w:hAnsiTheme="majorBidi" w:cstheme="majorBidi"/>
          <w:sz w:val="24"/>
          <w:szCs w:val="24"/>
          <w:lang w:eastAsia="en-GB" w:bidi="he-IL"/>
        </w:rPr>
        <w:t xml:space="preserve">[Cooper et al. 2016] </w:t>
      </w:r>
      <w:r w:rsidRPr="00DF6E4B">
        <w:rPr>
          <w:rFonts w:ascii="Times New Roman" w:eastAsia="Times New Roman" w:hAnsi="Times New Roman" w:cs="Times New Roman"/>
          <w:sz w:val="24"/>
          <w:szCs w:val="24"/>
          <w:lang w:eastAsia="en-GB"/>
        </w:rPr>
        <w:t>Cooper, D</w:t>
      </w:r>
      <w:r>
        <w:rPr>
          <w:rFonts w:ascii="Times New Roman" w:eastAsia="Times New Roman" w:hAnsi="Times New Roman" w:cs="Times New Roman"/>
          <w:sz w:val="24"/>
          <w:szCs w:val="24"/>
          <w:lang w:eastAsia="en-GB"/>
        </w:rPr>
        <w:t>.</w:t>
      </w:r>
      <w:r w:rsidRPr="00DF6E4B">
        <w:rPr>
          <w:rFonts w:ascii="Times New Roman" w:eastAsia="Times New Roman" w:hAnsi="Times New Roman" w:cs="Times New Roman"/>
          <w:sz w:val="24"/>
          <w:szCs w:val="24"/>
          <w:lang w:eastAsia="en-GB"/>
        </w:rPr>
        <w:t>, Donaldson</w:t>
      </w:r>
      <w:r>
        <w:rPr>
          <w:rFonts w:ascii="Times New Roman" w:eastAsia="Times New Roman" w:hAnsi="Times New Roman" w:cs="Times New Roman"/>
          <w:sz w:val="24"/>
          <w:szCs w:val="24"/>
          <w:lang w:eastAsia="en-GB"/>
        </w:rPr>
        <w:t>, C.</w:t>
      </w:r>
      <w:r w:rsidRPr="00DF6E4B">
        <w:rPr>
          <w:rFonts w:ascii="Times New Roman" w:eastAsia="Times New Roman" w:hAnsi="Times New Roman" w:cs="Times New Roman"/>
          <w:sz w:val="24"/>
          <w:szCs w:val="24"/>
          <w:lang w:eastAsia="en-GB"/>
        </w:rPr>
        <w:t xml:space="preserve">, and Murrieta-Flores, </w:t>
      </w:r>
      <w:r>
        <w:rPr>
          <w:rFonts w:ascii="Times New Roman" w:eastAsia="Times New Roman" w:hAnsi="Times New Roman" w:cs="Times New Roman"/>
          <w:sz w:val="24"/>
          <w:szCs w:val="24"/>
          <w:lang w:eastAsia="en-GB"/>
        </w:rPr>
        <w:t xml:space="preserve">P., </w:t>
      </w:r>
      <w:r w:rsidRPr="00DF6E4B">
        <w:rPr>
          <w:rFonts w:ascii="Times New Roman" w:eastAsia="Times New Roman" w:hAnsi="Times New Roman" w:cs="Times New Roman"/>
          <w:sz w:val="24"/>
          <w:szCs w:val="24"/>
          <w:lang w:eastAsia="en-GB"/>
        </w:rPr>
        <w:t xml:space="preserve">eds. </w:t>
      </w:r>
      <w:r w:rsidRPr="00DF6E4B">
        <w:rPr>
          <w:rFonts w:ascii="Times New Roman" w:eastAsia="Times New Roman" w:hAnsi="Times New Roman" w:cs="Times New Roman"/>
          <w:i/>
          <w:iCs/>
          <w:sz w:val="24"/>
          <w:szCs w:val="24"/>
          <w:lang w:eastAsia="en-GB"/>
        </w:rPr>
        <w:t>Literary Mapping in the Digital Age</w:t>
      </w:r>
      <w:r w:rsidRPr="00DF6E4B">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Abingdon</w:t>
      </w:r>
      <w:r w:rsidRPr="00DF6E4B">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UK; New York</w:t>
      </w:r>
      <w:r w:rsidRPr="00DF6E4B">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Routledge (</w:t>
      </w:r>
      <w:r w:rsidRPr="00DF6E4B">
        <w:rPr>
          <w:rFonts w:ascii="Times New Roman" w:eastAsia="Times New Roman" w:hAnsi="Times New Roman" w:cs="Times New Roman"/>
          <w:sz w:val="24"/>
          <w:szCs w:val="24"/>
          <w:lang w:eastAsia="en-GB"/>
        </w:rPr>
        <w:t>2016</w:t>
      </w:r>
      <w:r>
        <w:rPr>
          <w:rFonts w:ascii="Times New Roman" w:eastAsia="Times New Roman" w:hAnsi="Times New Roman" w:cs="Times New Roman"/>
          <w:sz w:val="24"/>
          <w:szCs w:val="24"/>
          <w:lang w:eastAsia="en-GB"/>
        </w:rPr>
        <w:t>)</w:t>
      </w:r>
      <w:r w:rsidR="00983A10">
        <w:rPr>
          <w:rFonts w:ascii="Times New Roman" w:eastAsia="Times New Roman" w:hAnsi="Times New Roman" w:cs="Times New Roman"/>
          <w:sz w:val="24"/>
          <w:szCs w:val="24"/>
          <w:lang w:eastAsia="en-GB"/>
        </w:rPr>
        <w:t>.</w:t>
      </w:r>
      <w:r w:rsidRPr="005C42D7">
        <w:rPr>
          <w:rFonts w:ascii="Times New Roman" w:eastAsia="Times New Roman" w:hAnsi="Times New Roman" w:cs="Times New Roman"/>
          <w:sz w:val="24"/>
          <w:szCs w:val="24"/>
          <w:lang w:eastAsia="en-GB"/>
        </w:rPr>
        <w:t xml:space="preserve"> </w:t>
      </w:r>
      <w:r w:rsidRPr="00DF6E4B">
        <w:rPr>
          <w:rFonts w:ascii="Times New Roman" w:eastAsia="Times New Roman" w:hAnsi="Times New Roman" w:cs="Times New Roman"/>
          <w:sz w:val="24"/>
          <w:szCs w:val="24"/>
          <w:lang w:eastAsia="en-GB"/>
        </w:rPr>
        <w:t>Digital Research in the Arts and Humanities</w:t>
      </w:r>
      <w:r>
        <w:rPr>
          <w:rFonts w:ascii="Times New Roman" w:eastAsia="Times New Roman" w:hAnsi="Times New Roman" w:cs="Times New Roman"/>
          <w:sz w:val="24"/>
          <w:szCs w:val="24"/>
          <w:lang w:eastAsia="en-GB"/>
        </w:rPr>
        <w:t>.</w:t>
      </w:r>
    </w:p>
    <w:p w14:paraId="22F4FCCB" w14:textId="77777777" w:rsidR="005C42D7" w:rsidRDefault="005C42D7" w:rsidP="007F33D0">
      <w:pPr>
        <w:spacing w:after="0" w:line="240" w:lineRule="auto"/>
        <w:rPr>
          <w:rFonts w:asciiTheme="majorBidi" w:eastAsia="Times New Roman" w:hAnsiTheme="majorBidi" w:cstheme="majorBidi"/>
          <w:sz w:val="24"/>
          <w:szCs w:val="24"/>
          <w:lang w:eastAsia="en-GB" w:bidi="he-IL"/>
        </w:rPr>
      </w:pPr>
    </w:p>
    <w:p w14:paraId="3785A2BC" w14:textId="2FF539B3" w:rsidR="00016464" w:rsidRPr="001F5A4B" w:rsidRDefault="007F33D0" w:rsidP="007F33D0">
      <w:pPr>
        <w:spacing w:after="0" w:line="240" w:lineRule="auto"/>
        <w:rPr>
          <w:rFonts w:asciiTheme="majorBidi" w:eastAsia="Times New Roman" w:hAnsiTheme="majorBidi" w:cstheme="majorBidi"/>
          <w:sz w:val="24"/>
          <w:szCs w:val="24"/>
          <w:lang w:val="es-MX" w:eastAsia="en-GB" w:bidi="he-IL"/>
        </w:rPr>
      </w:pPr>
      <w:r w:rsidRPr="001F5A4B">
        <w:rPr>
          <w:rFonts w:asciiTheme="majorBidi" w:eastAsia="Times New Roman" w:hAnsiTheme="majorBidi" w:cstheme="majorBidi"/>
          <w:sz w:val="24"/>
          <w:szCs w:val="24"/>
          <w:lang w:eastAsia="en-GB" w:bidi="he-IL"/>
        </w:rPr>
        <w:t xml:space="preserve">[Donaldson, Gregory and Murrieta-Flores 2015] </w:t>
      </w:r>
      <w:r w:rsidR="00016464" w:rsidRPr="001F5A4B">
        <w:rPr>
          <w:rFonts w:asciiTheme="majorBidi" w:eastAsia="Times New Roman" w:hAnsiTheme="majorBidi" w:cstheme="majorBidi"/>
          <w:sz w:val="24"/>
          <w:szCs w:val="24"/>
          <w:lang w:eastAsia="en-GB" w:bidi="he-IL"/>
        </w:rPr>
        <w:t xml:space="preserve">Donaldson, C., Gregory, I.N., and Murrieta-Flores, P., 2015. Mapping ‘Wordsworthshire’: A GIS Study of Literary Tourism in Victorian Lakeland. </w:t>
      </w:r>
      <w:r w:rsidR="00016464" w:rsidRPr="001F5A4B">
        <w:rPr>
          <w:rFonts w:asciiTheme="majorBidi" w:eastAsia="Times New Roman" w:hAnsiTheme="majorBidi" w:cstheme="majorBidi"/>
          <w:i/>
          <w:iCs/>
          <w:sz w:val="24"/>
          <w:szCs w:val="24"/>
          <w:lang w:val="es-MX" w:eastAsia="en-GB" w:bidi="he-IL"/>
        </w:rPr>
        <w:t>Journal of Victorian Culture</w:t>
      </w:r>
      <w:r w:rsidR="00016464" w:rsidRPr="001F5A4B">
        <w:rPr>
          <w:rFonts w:asciiTheme="majorBidi" w:eastAsia="Times New Roman" w:hAnsiTheme="majorBidi" w:cstheme="majorBidi"/>
          <w:sz w:val="24"/>
          <w:szCs w:val="24"/>
          <w:lang w:val="es-MX" w:eastAsia="en-GB" w:bidi="he-IL"/>
        </w:rPr>
        <w:t xml:space="preserve">, 20 (3), </w:t>
      </w:r>
      <w:r w:rsidRPr="001F5A4B">
        <w:rPr>
          <w:rFonts w:asciiTheme="majorBidi" w:eastAsia="Times New Roman" w:hAnsiTheme="majorBidi" w:cstheme="majorBidi"/>
          <w:sz w:val="24"/>
          <w:szCs w:val="24"/>
          <w:lang w:val="es-MX" w:eastAsia="en-GB" w:bidi="he-IL"/>
        </w:rPr>
        <w:t xml:space="preserve">(2015): </w:t>
      </w:r>
      <w:r w:rsidR="00016464" w:rsidRPr="001F5A4B">
        <w:rPr>
          <w:rFonts w:asciiTheme="majorBidi" w:eastAsia="Times New Roman" w:hAnsiTheme="majorBidi" w:cstheme="majorBidi"/>
          <w:sz w:val="24"/>
          <w:szCs w:val="24"/>
          <w:lang w:val="es-MX" w:eastAsia="en-GB" w:bidi="he-IL"/>
        </w:rPr>
        <w:t>287–307.</w:t>
      </w:r>
    </w:p>
    <w:p w14:paraId="21E54317" w14:textId="77777777" w:rsidR="007F33D0" w:rsidRPr="001F5A4B" w:rsidRDefault="007F33D0" w:rsidP="007F33D0">
      <w:pPr>
        <w:spacing w:after="0" w:line="240" w:lineRule="auto"/>
        <w:rPr>
          <w:rFonts w:asciiTheme="majorBidi" w:eastAsia="Times New Roman" w:hAnsiTheme="majorBidi" w:cstheme="majorBidi"/>
          <w:sz w:val="24"/>
          <w:szCs w:val="24"/>
          <w:lang w:val="es-MX" w:eastAsia="en-GB" w:bidi="he-IL"/>
        </w:rPr>
      </w:pPr>
    </w:p>
    <w:p w14:paraId="1CC0E622" w14:textId="02B41C9F" w:rsidR="00016464" w:rsidRPr="001F5A4B" w:rsidRDefault="007F33D0" w:rsidP="007F33D0">
      <w:pPr>
        <w:spacing w:after="0" w:line="240" w:lineRule="auto"/>
        <w:rPr>
          <w:rFonts w:asciiTheme="majorBidi" w:eastAsia="Times New Roman" w:hAnsiTheme="majorBidi" w:cstheme="majorBidi"/>
          <w:sz w:val="24"/>
          <w:szCs w:val="24"/>
          <w:lang w:val="es-MX" w:eastAsia="en-GB" w:bidi="he-IL"/>
        </w:rPr>
      </w:pPr>
      <w:r w:rsidRPr="001F5A4B">
        <w:rPr>
          <w:rFonts w:asciiTheme="majorBidi" w:eastAsia="Times New Roman" w:hAnsiTheme="majorBidi" w:cstheme="majorBidi"/>
          <w:sz w:val="24"/>
          <w:szCs w:val="24"/>
          <w:lang w:val="es-MX" w:eastAsia="en-GB" w:bidi="he-IL"/>
        </w:rPr>
        <w:t xml:space="preserve">[Fairén Jiménez 2004] Fairén Jiménez, S. </w:t>
      </w:r>
      <w:r w:rsidR="00016464" w:rsidRPr="001F5A4B">
        <w:rPr>
          <w:rFonts w:asciiTheme="majorBidi" w:eastAsia="Times New Roman" w:hAnsiTheme="majorBidi" w:cstheme="majorBidi"/>
          <w:sz w:val="24"/>
          <w:szCs w:val="24"/>
          <w:lang w:val="es-MX" w:eastAsia="en-GB" w:bidi="he-IL"/>
        </w:rPr>
        <w:t xml:space="preserve">Movilidad y territorialidad. El poblamiento neolítico en las comunidades centro-meridionales Valencianas. </w:t>
      </w:r>
      <w:r w:rsidR="00016464" w:rsidRPr="001F5A4B">
        <w:rPr>
          <w:rFonts w:asciiTheme="majorBidi" w:eastAsia="Times New Roman" w:hAnsiTheme="majorBidi" w:cstheme="majorBidi"/>
          <w:i/>
          <w:iCs/>
          <w:sz w:val="24"/>
          <w:szCs w:val="24"/>
          <w:lang w:val="es-MX" w:eastAsia="en-GB" w:bidi="he-IL"/>
        </w:rPr>
        <w:t>Saguntum</w:t>
      </w:r>
      <w:r w:rsidR="00016464" w:rsidRPr="001F5A4B">
        <w:rPr>
          <w:rFonts w:asciiTheme="majorBidi" w:eastAsia="Times New Roman" w:hAnsiTheme="majorBidi" w:cstheme="majorBidi"/>
          <w:sz w:val="24"/>
          <w:szCs w:val="24"/>
          <w:lang w:val="es-MX" w:eastAsia="en-GB" w:bidi="he-IL"/>
        </w:rPr>
        <w:t>, (36),</w:t>
      </w:r>
      <w:r w:rsidRPr="001F5A4B">
        <w:rPr>
          <w:rFonts w:asciiTheme="majorBidi" w:eastAsia="Times New Roman" w:hAnsiTheme="majorBidi" w:cstheme="majorBidi"/>
          <w:sz w:val="24"/>
          <w:szCs w:val="24"/>
          <w:lang w:val="es-MX" w:eastAsia="en-GB" w:bidi="he-IL"/>
        </w:rPr>
        <w:t>( 2004):</w:t>
      </w:r>
      <w:r w:rsidR="00016464" w:rsidRPr="001F5A4B">
        <w:rPr>
          <w:rFonts w:asciiTheme="majorBidi" w:eastAsia="Times New Roman" w:hAnsiTheme="majorBidi" w:cstheme="majorBidi"/>
          <w:sz w:val="24"/>
          <w:szCs w:val="24"/>
          <w:lang w:val="es-MX" w:eastAsia="en-GB" w:bidi="he-IL"/>
        </w:rPr>
        <w:t xml:space="preserve"> 23–34.</w:t>
      </w:r>
      <w:r w:rsidR="005C42D7">
        <w:rPr>
          <w:rFonts w:asciiTheme="majorBidi" w:eastAsia="Times New Roman" w:hAnsiTheme="majorBidi" w:cstheme="majorBidi"/>
          <w:sz w:val="24"/>
          <w:szCs w:val="24"/>
          <w:lang w:val="es-MX" w:eastAsia="en-GB" w:bidi="he-IL"/>
        </w:rPr>
        <w:br/>
      </w:r>
    </w:p>
    <w:p w14:paraId="2F49660B" w14:textId="3E57410E" w:rsidR="00016464" w:rsidRPr="001F5A4B" w:rsidRDefault="007F33D0" w:rsidP="007F33D0">
      <w:pPr>
        <w:spacing w:after="0" w:line="240" w:lineRule="auto"/>
        <w:rPr>
          <w:rFonts w:asciiTheme="majorBidi" w:eastAsia="Times New Roman" w:hAnsiTheme="majorBidi" w:cstheme="majorBidi"/>
          <w:sz w:val="24"/>
          <w:szCs w:val="24"/>
          <w:lang w:val="es-MX" w:eastAsia="en-GB" w:bidi="he-IL"/>
        </w:rPr>
      </w:pPr>
      <w:r w:rsidRPr="001F5A4B">
        <w:rPr>
          <w:rFonts w:asciiTheme="majorBidi" w:eastAsia="Times New Roman" w:hAnsiTheme="majorBidi" w:cstheme="majorBidi"/>
          <w:sz w:val="24"/>
          <w:szCs w:val="24"/>
          <w:lang w:val="es-MX" w:eastAsia="en-GB" w:bidi="he-IL"/>
        </w:rPr>
        <w:t>[</w:t>
      </w:r>
      <w:r w:rsidR="00016464" w:rsidRPr="001F5A4B">
        <w:rPr>
          <w:rFonts w:asciiTheme="majorBidi" w:eastAsia="Times New Roman" w:hAnsiTheme="majorBidi" w:cstheme="majorBidi"/>
          <w:sz w:val="24"/>
          <w:szCs w:val="24"/>
          <w:lang w:val="es-MX" w:eastAsia="en-GB" w:bidi="he-IL"/>
        </w:rPr>
        <w:t xml:space="preserve">Fairén Jiménez, Cruz Berrocal, López Romero, </w:t>
      </w:r>
      <w:r w:rsidRPr="001F5A4B">
        <w:rPr>
          <w:rFonts w:asciiTheme="majorBidi" w:eastAsia="Times New Roman" w:hAnsiTheme="majorBidi" w:cstheme="majorBidi"/>
          <w:sz w:val="24"/>
          <w:szCs w:val="24"/>
          <w:lang w:val="es-MX" w:eastAsia="en-GB" w:bidi="he-IL"/>
        </w:rPr>
        <w:t xml:space="preserve">and Walid Sbeinati </w:t>
      </w:r>
      <w:r w:rsidR="00016464" w:rsidRPr="001F5A4B">
        <w:rPr>
          <w:rFonts w:asciiTheme="majorBidi" w:eastAsia="Times New Roman" w:hAnsiTheme="majorBidi" w:cstheme="majorBidi"/>
          <w:sz w:val="24"/>
          <w:szCs w:val="24"/>
          <w:lang w:val="es-MX" w:eastAsia="en-GB" w:bidi="he-IL"/>
        </w:rPr>
        <w:t>2006</w:t>
      </w:r>
      <w:r w:rsidRPr="001F5A4B">
        <w:rPr>
          <w:rFonts w:asciiTheme="majorBidi" w:eastAsia="Times New Roman" w:hAnsiTheme="majorBidi" w:cstheme="majorBidi"/>
          <w:sz w:val="24"/>
          <w:szCs w:val="24"/>
          <w:lang w:val="es-MX" w:eastAsia="en-GB" w:bidi="he-IL"/>
        </w:rPr>
        <w:t>] Fairén Jiménez, S., Cruz Berrocal, M., López Romero, E., and Walid Sbeinati, S</w:t>
      </w:r>
      <w:r w:rsidR="00016464" w:rsidRPr="001F5A4B">
        <w:rPr>
          <w:rFonts w:asciiTheme="majorBidi" w:eastAsia="Times New Roman" w:hAnsiTheme="majorBidi" w:cstheme="majorBidi"/>
          <w:sz w:val="24"/>
          <w:szCs w:val="24"/>
          <w:lang w:val="es-MX" w:eastAsia="en-GB" w:bidi="he-IL"/>
        </w:rPr>
        <w:t xml:space="preserve">. Las vías pecuarias como elementos arqueológicos. </w:t>
      </w:r>
      <w:r w:rsidR="00016464" w:rsidRPr="001F5A4B">
        <w:rPr>
          <w:rFonts w:asciiTheme="majorBidi" w:eastAsia="Times New Roman" w:hAnsiTheme="majorBidi" w:cstheme="majorBidi"/>
          <w:i/>
          <w:iCs/>
          <w:sz w:val="24"/>
          <w:szCs w:val="24"/>
          <w:lang w:val="es-MX" w:eastAsia="en-GB" w:bidi="he-IL"/>
        </w:rPr>
        <w:t>In</w:t>
      </w:r>
      <w:r w:rsidR="00016464" w:rsidRPr="001F5A4B">
        <w:rPr>
          <w:rFonts w:asciiTheme="majorBidi" w:eastAsia="Times New Roman" w:hAnsiTheme="majorBidi" w:cstheme="majorBidi"/>
          <w:sz w:val="24"/>
          <w:szCs w:val="24"/>
          <w:lang w:val="es-MX" w:eastAsia="en-GB" w:bidi="he-IL"/>
        </w:rPr>
        <w:t xml:space="preserve">: I. Grau Mira, ed. </w:t>
      </w:r>
      <w:r w:rsidR="00016464" w:rsidRPr="001F5A4B">
        <w:rPr>
          <w:rFonts w:asciiTheme="majorBidi" w:eastAsia="Times New Roman" w:hAnsiTheme="majorBidi" w:cstheme="majorBidi"/>
          <w:i/>
          <w:iCs/>
          <w:sz w:val="24"/>
          <w:szCs w:val="24"/>
          <w:lang w:val="es-MX" w:eastAsia="en-GB" w:bidi="he-IL"/>
        </w:rPr>
        <w:t>La aplicación de los SIG en la arqueología del paisaje</w:t>
      </w:r>
      <w:r w:rsidR="00016464" w:rsidRPr="001F5A4B">
        <w:rPr>
          <w:rFonts w:asciiTheme="majorBidi" w:eastAsia="Times New Roman" w:hAnsiTheme="majorBidi" w:cstheme="majorBidi"/>
          <w:sz w:val="24"/>
          <w:szCs w:val="24"/>
          <w:lang w:val="es-MX" w:eastAsia="en-GB" w:bidi="he-IL"/>
        </w:rPr>
        <w:t>. San Vicente del Raspeig: Universidad de Alicante</w:t>
      </w:r>
      <w:r w:rsidRPr="001F5A4B">
        <w:rPr>
          <w:rFonts w:asciiTheme="majorBidi" w:eastAsia="Times New Roman" w:hAnsiTheme="majorBidi" w:cstheme="majorBidi"/>
          <w:sz w:val="24"/>
          <w:szCs w:val="24"/>
          <w:lang w:val="es-MX" w:eastAsia="en-GB" w:bidi="he-IL"/>
        </w:rPr>
        <w:t xml:space="preserve"> (2006)</w:t>
      </w:r>
      <w:r w:rsidR="00016464" w:rsidRPr="001F5A4B">
        <w:rPr>
          <w:rFonts w:asciiTheme="majorBidi" w:eastAsia="Times New Roman" w:hAnsiTheme="majorBidi" w:cstheme="majorBidi"/>
          <w:sz w:val="24"/>
          <w:szCs w:val="24"/>
          <w:lang w:val="es-MX" w:eastAsia="en-GB" w:bidi="he-IL"/>
        </w:rPr>
        <w:t>.</w:t>
      </w:r>
    </w:p>
    <w:p w14:paraId="346791E0" w14:textId="77777777" w:rsidR="007F33D0" w:rsidRPr="001F5A4B" w:rsidRDefault="007F33D0" w:rsidP="007F33D0">
      <w:pPr>
        <w:spacing w:after="0" w:line="240" w:lineRule="auto"/>
        <w:ind w:hanging="480"/>
        <w:rPr>
          <w:rFonts w:asciiTheme="majorBidi" w:eastAsia="Times New Roman" w:hAnsiTheme="majorBidi" w:cstheme="majorBidi"/>
          <w:sz w:val="24"/>
          <w:szCs w:val="24"/>
          <w:lang w:val="es-MX" w:eastAsia="en-GB" w:bidi="he-IL"/>
        </w:rPr>
      </w:pPr>
    </w:p>
    <w:p w14:paraId="2DDC769C" w14:textId="6D2F577D" w:rsidR="00016464" w:rsidRPr="001F5A4B" w:rsidRDefault="007F33D0" w:rsidP="00DB7785">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val="es-MX" w:eastAsia="en-GB" w:bidi="he-IL"/>
        </w:rPr>
        <w:t xml:space="preserve">[Fiz Fernández and Orengo, 2008] </w:t>
      </w:r>
      <w:r w:rsidR="00016464" w:rsidRPr="001F5A4B">
        <w:rPr>
          <w:rFonts w:asciiTheme="majorBidi" w:eastAsia="Times New Roman" w:hAnsiTheme="majorBidi" w:cstheme="majorBidi"/>
          <w:sz w:val="24"/>
          <w:szCs w:val="24"/>
          <w:lang w:val="es-MX" w:eastAsia="en-GB" w:bidi="he-IL"/>
        </w:rPr>
        <w:t>Fi</w:t>
      </w:r>
      <w:r w:rsidRPr="001F5A4B">
        <w:rPr>
          <w:rFonts w:asciiTheme="majorBidi" w:eastAsia="Times New Roman" w:hAnsiTheme="majorBidi" w:cstheme="majorBidi"/>
          <w:sz w:val="24"/>
          <w:szCs w:val="24"/>
          <w:lang w:val="es-MX" w:eastAsia="en-GB" w:bidi="he-IL"/>
        </w:rPr>
        <w:t xml:space="preserve">z Fernández, I. and Orengo, H. </w:t>
      </w:r>
      <w:r w:rsidR="00016464" w:rsidRPr="001F5A4B">
        <w:rPr>
          <w:rFonts w:asciiTheme="majorBidi" w:eastAsia="Times New Roman" w:hAnsiTheme="majorBidi" w:cstheme="majorBidi"/>
          <w:sz w:val="24"/>
          <w:szCs w:val="24"/>
          <w:lang w:val="es-MX" w:eastAsia="en-GB" w:bidi="he-IL"/>
        </w:rPr>
        <w:t xml:space="preserve">Simulating communication routes in Mediterranean alluvial plains. </w:t>
      </w:r>
      <w:r w:rsidR="00016464" w:rsidRPr="001F5A4B">
        <w:rPr>
          <w:rFonts w:asciiTheme="majorBidi" w:eastAsia="Times New Roman" w:hAnsiTheme="majorBidi" w:cstheme="majorBidi"/>
          <w:i/>
          <w:iCs/>
          <w:sz w:val="24"/>
          <w:szCs w:val="24"/>
          <w:lang w:eastAsia="en-GB" w:bidi="he-IL"/>
        </w:rPr>
        <w:t>In</w:t>
      </w:r>
      <w:r w:rsidR="00016464" w:rsidRPr="001F5A4B">
        <w:rPr>
          <w:rFonts w:asciiTheme="majorBidi" w:eastAsia="Times New Roman" w:hAnsiTheme="majorBidi" w:cstheme="majorBidi"/>
          <w:sz w:val="24"/>
          <w:szCs w:val="24"/>
          <w:lang w:eastAsia="en-GB" w:bidi="he-IL"/>
        </w:rPr>
        <w:t xml:space="preserve">: International Conference on </w:t>
      </w:r>
      <w:r w:rsidR="00016464" w:rsidRPr="001F5A4B">
        <w:rPr>
          <w:rFonts w:asciiTheme="majorBidi" w:eastAsia="Times New Roman" w:hAnsiTheme="majorBidi" w:cstheme="majorBidi"/>
          <w:sz w:val="24"/>
          <w:szCs w:val="24"/>
          <w:lang w:eastAsia="en-GB" w:bidi="he-IL"/>
        </w:rPr>
        <w:lastRenderedPageBreak/>
        <w:t xml:space="preserve">Computer Applications and Quantitative Methods in Archaeology, A. Posluschny, K. Lambers, and I. Herzog, eds. </w:t>
      </w:r>
      <w:r w:rsidR="00016464" w:rsidRPr="001F5A4B">
        <w:rPr>
          <w:rFonts w:asciiTheme="majorBidi" w:eastAsia="Times New Roman" w:hAnsiTheme="majorBidi" w:cstheme="majorBidi"/>
          <w:i/>
          <w:iCs/>
          <w:sz w:val="24"/>
          <w:szCs w:val="24"/>
          <w:lang w:eastAsia="en-GB" w:bidi="he-IL"/>
        </w:rPr>
        <w:t>Layers of perception: proceedings of the 35th International Conference on Computer Applications and Quantitative Methods in Archaeology (CAA); Berlin, Germany, April 2-6, 2007</w:t>
      </w:r>
      <w:r w:rsidR="00016464" w:rsidRPr="001F5A4B">
        <w:rPr>
          <w:rFonts w:asciiTheme="majorBidi" w:eastAsia="Times New Roman" w:hAnsiTheme="majorBidi" w:cstheme="majorBidi"/>
          <w:sz w:val="24"/>
          <w:szCs w:val="24"/>
          <w:lang w:eastAsia="en-GB" w:bidi="he-IL"/>
        </w:rPr>
        <w:t xml:space="preserve">. Bonn: Habelt, </w:t>
      </w:r>
      <w:r w:rsidRPr="001F5A4B">
        <w:rPr>
          <w:rFonts w:asciiTheme="majorBidi" w:eastAsia="Times New Roman" w:hAnsiTheme="majorBidi" w:cstheme="majorBidi"/>
          <w:sz w:val="24"/>
          <w:szCs w:val="24"/>
          <w:lang w:eastAsia="en-GB" w:bidi="he-IL"/>
        </w:rPr>
        <w:t xml:space="preserve">(2008): </w:t>
      </w:r>
      <w:r w:rsidR="00016464" w:rsidRPr="001F5A4B">
        <w:rPr>
          <w:rFonts w:asciiTheme="majorBidi" w:eastAsia="Times New Roman" w:hAnsiTheme="majorBidi" w:cstheme="majorBidi"/>
          <w:sz w:val="24"/>
          <w:szCs w:val="24"/>
          <w:lang w:eastAsia="en-GB" w:bidi="he-IL"/>
        </w:rPr>
        <w:t>316–321.</w:t>
      </w:r>
    </w:p>
    <w:p w14:paraId="2ECA0AE4" w14:textId="77777777" w:rsidR="007F33D0" w:rsidRPr="001F5A4B" w:rsidRDefault="007F33D0" w:rsidP="007F33D0">
      <w:pPr>
        <w:spacing w:after="0" w:line="240" w:lineRule="auto"/>
        <w:rPr>
          <w:rFonts w:asciiTheme="majorBidi" w:eastAsia="Times New Roman" w:hAnsiTheme="majorBidi" w:cstheme="majorBidi"/>
          <w:sz w:val="24"/>
          <w:szCs w:val="24"/>
          <w:lang w:eastAsia="en-GB" w:bidi="he-IL"/>
        </w:rPr>
      </w:pPr>
    </w:p>
    <w:p w14:paraId="7DBF0480" w14:textId="0843F0EC" w:rsidR="00016464" w:rsidRPr="001F5A4B" w:rsidRDefault="007F33D0" w:rsidP="007F33D0">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w:t>
      </w:r>
      <w:r w:rsidR="00016464" w:rsidRPr="001F5A4B">
        <w:rPr>
          <w:rFonts w:asciiTheme="majorBidi" w:eastAsia="Times New Roman" w:hAnsiTheme="majorBidi" w:cstheme="majorBidi"/>
          <w:sz w:val="24"/>
          <w:szCs w:val="24"/>
          <w:lang w:eastAsia="en-GB" w:bidi="he-IL"/>
        </w:rPr>
        <w:t>Fotheringham, Brunsdon, and Charlton</w:t>
      </w:r>
      <w:r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sz w:val="24"/>
          <w:szCs w:val="24"/>
          <w:lang w:eastAsia="en-GB" w:bidi="he-IL"/>
        </w:rPr>
        <w:t>2000</w:t>
      </w:r>
      <w:r w:rsidRPr="001F5A4B">
        <w:rPr>
          <w:rFonts w:asciiTheme="majorBidi" w:eastAsia="Times New Roman" w:hAnsiTheme="majorBidi" w:cstheme="majorBidi"/>
          <w:sz w:val="24"/>
          <w:szCs w:val="24"/>
          <w:lang w:eastAsia="en-GB" w:bidi="he-IL"/>
        </w:rPr>
        <w:t>] Fotheringham, A.S., Brunsdon, C., and Charlton, M</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Quantitative geography: perspectives on spatial data analysis</w:t>
      </w:r>
      <w:r w:rsidR="00016464" w:rsidRPr="001F5A4B">
        <w:rPr>
          <w:rFonts w:asciiTheme="majorBidi" w:eastAsia="Times New Roman" w:hAnsiTheme="majorBidi" w:cstheme="majorBidi"/>
          <w:sz w:val="24"/>
          <w:szCs w:val="24"/>
          <w:lang w:eastAsia="en-GB" w:bidi="he-IL"/>
        </w:rPr>
        <w:t xml:space="preserve">. </w:t>
      </w:r>
      <w:r w:rsidR="00F41150" w:rsidRPr="001F5A4B">
        <w:rPr>
          <w:rFonts w:asciiTheme="majorBidi" w:eastAsia="Times New Roman" w:hAnsiTheme="majorBidi" w:cstheme="majorBidi"/>
          <w:sz w:val="24"/>
          <w:szCs w:val="24"/>
          <w:lang w:eastAsia="en-GB" w:bidi="he-IL"/>
        </w:rPr>
        <w:t>London;</w:t>
      </w:r>
      <w:r w:rsidR="00016464" w:rsidRPr="001F5A4B">
        <w:rPr>
          <w:rFonts w:asciiTheme="majorBidi" w:eastAsia="Times New Roman" w:hAnsiTheme="majorBidi" w:cstheme="majorBidi"/>
          <w:sz w:val="24"/>
          <w:szCs w:val="24"/>
          <w:lang w:eastAsia="en-GB" w:bidi="he-IL"/>
        </w:rPr>
        <w:t xml:space="preserve"> Thousand Oaks, Calif: Sage Publications</w:t>
      </w:r>
      <w:r w:rsidRPr="001F5A4B">
        <w:rPr>
          <w:rFonts w:asciiTheme="majorBidi" w:eastAsia="Times New Roman" w:hAnsiTheme="majorBidi" w:cstheme="majorBidi"/>
          <w:sz w:val="24"/>
          <w:szCs w:val="24"/>
          <w:lang w:eastAsia="en-GB" w:bidi="he-IL"/>
        </w:rPr>
        <w:t xml:space="preserve"> (2000)</w:t>
      </w:r>
      <w:r w:rsidR="00016464" w:rsidRPr="001F5A4B">
        <w:rPr>
          <w:rFonts w:asciiTheme="majorBidi" w:eastAsia="Times New Roman" w:hAnsiTheme="majorBidi" w:cstheme="majorBidi"/>
          <w:sz w:val="24"/>
          <w:szCs w:val="24"/>
          <w:lang w:eastAsia="en-GB" w:bidi="he-IL"/>
        </w:rPr>
        <w:t>.</w:t>
      </w:r>
    </w:p>
    <w:p w14:paraId="0EF92758" w14:textId="77777777" w:rsidR="007F33D0" w:rsidRPr="001F5A4B" w:rsidRDefault="007F33D0" w:rsidP="007F33D0">
      <w:pPr>
        <w:spacing w:after="0" w:line="240" w:lineRule="auto"/>
        <w:ind w:hanging="480"/>
        <w:rPr>
          <w:rFonts w:asciiTheme="majorBidi" w:eastAsia="Times New Roman" w:hAnsiTheme="majorBidi" w:cstheme="majorBidi"/>
          <w:sz w:val="24"/>
          <w:szCs w:val="24"/>
          <w:lang w:eastAsia="en-GB" w:bidi="he-IL"/>
        </w:rPr>
      </w:pPr>
    </w:p>
    <w:p w14:paraId="241CADCB" w14:textId="2E7A59F5" w:rsidR="00016464" w:rsidRPr="001F5A4B" w:rsidRDefault="007F33D0" w:rsidP="007F33D0">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[Frachetti 2008] Frachetti, M.D. </w:t>
      </w:r>
      <w:r w:rsidR="00016464" w:rsidRPr="001F5A4B">
        <w:rPr>
          <w:rFonts w:asciiTheme="majorBidi" w:eastAsia="Times New Roman" w:hAnsiTheme="majorBidi" w:cstheme="majorBidi"/>
          <w:sz w:val="24"/>
          <w:szCs w:val="24"/>
          <w:lang w:eastAsia="en-GB" w:bidi="he-IL"/>
        </w:rPr>
        <w:t xml:space="preserve">Variability and dynamic landscapes of mobile pastoralism in ethnography and prehistory. </w:t>
      </w:r>
      <w:r w:rsidR="00016464" w:rsidRPr="001F5A4B">
        <w:rPr>
          <w:rFonts w:asciiTheme="majorBidi" w:eastAsia="Times New Roman" w:hAnsiTheme="majorBidi" w:cstheme="majorBidi"/>
          <w:i/>
          <w:iCs/>
          <w:sz w:val="24"/>
          <w:szCs w:val="24"/>
          <w:lang w:eastAsia="en-GB" w:bidi="he-IL"/>
        </w:rPr>
        <w:t>In</w:t>
      </w:r>
      <w:r w:rsidR="00016464" w:rsidRPr="001F5A4B">
        <w:rPr>
          <w:rFonts w:asciiTheme="majorBidi" w:eastAsia="Times New Roman" w:hAnsiTheme="majorBidi" w:cstheme="majorBidi"/>
          <w:sz w:val="24"/>
          <w:szCs w:val="24"/>
          <w:lang w:eastAsia="en-GB" w:bidi="he-IL"/>
        </w:rPr>
        <w:t xml:space="preserve">: H. Barnard and W. Wendrich, eds. </w:t>
      </w:r>
      <w:r w:rsidR="00016464" w:rsidRPr="001F5A4B">
        <w:rPr>
          <w:rFonts w:asciiTheme="majorBidi" w:eastAsia="Times New Roman" w:hAnsiTheme="majorBidi" w:cstheme="majorBidi"/>
          <w:i/>
          <w:iCs/>
          <w:sz w:val="24"/>
          <w:szCs w:val="24"/>
          <w:lang w:eastAsia="en-GB" w:bidi="he-IL"/>
        </w:rPr>
        <w:t>The archaeology of mobility: old world and new world nomadism</w:t>
      </w:r>
      <w:r w:rsidR="00016464" w:rsidRPr="001F5A4B">
        <w:rPr>
          <w:rFonts w:asciiTheme="majorBidi" w:eastAsia="Times New Roman" w:hAnsiTheme="majorBidi" w:cstheme="majorBidi"/>
          <w:sz w:val="24"/>
          <w:szCs w:val="24"/>
          <w:lang w:eastAsia="en-GB" w:bidi="he-IL"/>
        </w:rPr>
        <w:t xml:space="preserve">. Los Angeles: Cotsen Institute of Archaeology, University Of California, </w:t>
      </w:r>
      <w:r w:rsidRPr="001F5A4B">
        <w:rPr>
          <w:rFonts w:asciiTheme="majorBidi" w:eastAsia="Times New Roman" w:hAnsiTheme="majorBidi" w:cstheme="majorBidi"/>
          <w:sz w:val="24"/>
          <w:szCs w:val="24"/>
          <w:lang w:eastAsia="en-GB" w:bidi="he-IL"/>
        </w:rPr>
        <w:t xml:space="preserve">(2008): </w:t>
      </w:r>
      <w:r w:rsidR="00016464" w:rsidRPr="001F5A4B">
        <w:rPr>
          <w:rFonts w:asciiTheme="majorBidi" w:eastAsia="Times New Roman" w:hAnsiTheme="majorBidi" w:cstheme="majorBidi"/>
          <w:sz w:val="24"/>
          <w:szCs w:val="24"/>
          <w:lang w:eastAsia="en-GB" w:bidi="he-IL"/>
        </w:rPr>
        <w:t>366–396.</w:t>
      </w:r>
    </w:p>
    <w:p w14:paraId="07671138" w14:textId="77777777" w:rsidR="007F33D0" w:rsidRPr="001F5A4B" w:rsidRDefault="007F33D0" w:rsidP="007F33D0">
      <w:pPr>
        <w:spacing w:after="0" w:line="240" w:lineRule="auto"/>
        <w:rPr>
          <w:rFonts w:asciiTheme="majorBidi" w:eastAsia="Times New Roman" w:hAnsiTheme="majorBidi" w:cstheme="majorBidi"/>
          <w:sz w:val="24"/>
          <w:szCs w:val="24"/>
          <w:lang w:eastAsia="en-GB" w:bidi="he-IL"/>
        </w:rPr>
      </w:pPr>
    </w:p>
    <w:p w14:paraId="7B4411FE" w14:textId="10BF36E8" w:rsidR="00016464" w:rsidRPr="001F5A4B" w:rsidRDefault="008E428D" w:rsidP="008E428D">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w:t>
      </w:r>
      <w:r w:rsidR="00016464" w:rsidRPr="001F5A4B">
        <w:rPr>
          <w:rFonts w:asciiTheme="majorBidi" w:eastAsia="Times New Roman" w:hAnsiTheme="majorBidi" w:cstheme="majorBidi"/>
          <w:sz w:val="24"/>
          <w:szCs w:val="24"/>
          <w:lang w:eastAsia="en-GB" w:bidi="he-IL"/>
        </w:rPr>
        <w:t>Giraldi</w:t>
      </w:r>
      <w:r w:rsidRPr="001F5A4B">
        <w:rPr>
          <w:rFonts w:asciiTheme="majorBidi" w:eastAsia="Times New Roman" w:hAnsiTheme="majorBidi" w:cstheme="majorBidi"/>
          <w:sz w:val="24"/>
          <w:szCs w:val="24"/>
          <w:lang w:eastAsia="en-GB" w:bidi="he-IL"/>
        </w:rPr>
        <w:t>, Ferlan, and Romeo</w:t>
      </w:r>
      <w:r w:rsidR="00016464" w:rsidRPr="001F5A4B">
        <w:rPr>
          <w:rFonts w:asciiTheme="majorBidi" w:eastAsia="Times New Roman" w:hAnsiTheme="majorBidi" w:cstheme="majorBidi"/>
          <w:sz w:val="24"/>
          <w:szCs w:val="24"/>
          <w:lang w:eastAsia="en-GB" w:bidi="he-IL"/>
        </w:rPr>
        <w:t xml:space="preserve"> 1976</w:t>
      </w:r>
      <w:r w:rsidRPr="001F5A4B">
        <w:rPr>
          <w:rFonts w:asciiTheme="majorBidi" w:eastAsia="Times New Roman" w:hAnsiTheme="majorBidi" w:cstheme="majorBidi"/>
          <w:sz w:val="24"/>
          <w:szCs w:val="24"/>
          <w:lang w:eastAsia="en-GB" w:bidi="he-IL"/>
        </w:rPr>
        <w:t>] Giraldi, T., Ferlan, I., and Romeo, D.</w:t>
      </w:r>
      <w:r w:rsidR="00016464" w:rsidRPr="001F5A4B">
        <w:rPr>
          <w:rFonts w:asciiTheme="majorBidi" w:eastAsia="Times New Roman" w:hAnsiTheme="majorBidi" w:cstheme="majorBidi"/>
          <w:sz w:val="24"/>
          <w:szCs w:val="24"/>
          <w:lang w:eastAsia="en-GB" w:bidi="he-IL"/>
        </w:rPr>
        <w:t xml:space="preserve"> Antitumor activity of equinatoxin. </w:t>
      </w:r>
      <w:r w:rsidR="00016464" w:rsidRPr="001F5A4B">
        <w:rPr>
          <w:rFonts w:asciiTheme="majorBidi" w:eastAsia="Times New Roman" w:hAnsiTheme="majorBidi" w:cstheme="majorBidi"/>
          <w:i/>
          <w:iCs/>
          <w:sz w:val="24"/>
          <w:szCs w:val="24"/>
          <w:lang w:eastAsia="en-GB" w:bidi="he-IL"/>
        </w:rPr>
        <w:t>Chemico-Biological Interactions</w:t>
      </w:r>
      <w:r w:rsidR="00016464" w:rsidRPr="001F5A4B">
        <w:rPr>
          <w:rFonts w:asciiTheme="majorBidi" w:eastAsia="Times New Roman" w:hAnsiTheme="majorBidi" w:cstheme="majorBidi"/>
          <w:sz w:val="24"/>
          <w:szCs w:val="24"/>
          <w:lang w:eastAsia="en-GB" w:bidi="he-IL"/>
        </w:rPr>
        <w:t xml:space="preserve">, 13 (3-4), </w:t>
      </w:r>
      <w:r w:rsidRPr="001F5A4B">
        <w:rPr>
          <w:rFonts w:asciiTheme="majorBidi" w:eastAsia="Times New Roman" w:hAnsiTheme="majorBidi" w:cstheme="majorBidi"/>
          <w:sz w:val="24"/>
          <w:szCs w:val="24"/>
          <w:lang w:eastAsia="en-GB" w:bidi="he-IL"/>
        </w:rPr>
        <w:t xml:space="preserve">(1976): </w:t>
      </w:r>
      <w:r w:rsidR="00016464" w:rsidRPr="001F5A4B">
        <w:rPr>
          <w:rFonts w:asciiTheme="majorBidi" w:eastAsia="Times New Roman" w:hAnsiTheme="majorBidi" w:cstheme="majorBidi"/>
          <w:sz w:val="24"/>
          <w:szCs w:val="24"/>
          <w:lang w:eastAsia="en-GB" w:bidi="he-IL"/>
        </w:rPr>
        <w:t>199–203.</w:t>
      </w:r>
    </w:p>
    <w:p w14:paraId="330C448B" w14:textId="77777777" w:rsidR="008E428D" w:rsidRPr="001F5A4B" w:rsidRDefault="008E428D" w:rsidP="008E428D">
      <w:pPr>
        <w:spacing w:after="0" w:line="240" w:lineRule="auto"/>
        <w:rPr>
          <w:rFonts w:asciiTheme="majorBidi" w:eastAsia="Times New Roman" w:hAnsiTheme="majorBidi" w:cstheme="majorBidi"/>
          <w:sz w:val="24"/>
          <w:szCs w:val="24"/>
          <w:lang w:eastAsia="en-GB" w:bidi="he-IL"/>
        </w:rPr>
      </w:pPr>
    </w:p>
    <w:p w14:paraId="7D7347E3" w14:textId="75B22C2C" w:rsidR="00016464" w:rsidRPr="001F5A4B" w:rsidRDefault="008E428D" w:rsidP="008E428D">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[Gonzales and Gergel 2007] </w:t>
      </w:r>
      <w:r w:rsidR="00016464" w:rsidRPr="001F5A4B">
        <w:rPr>
          <w:rFonts w:asciiTheme="majorBidi" w:eastAsia="Times New Roman" w:hAnsiTheme="majorBidi" w:cstheme="majorBidi"/>
          <w:sz w:val="24"/>
          <w:szCs w:val="24"/>
          <w:lang w:eastAsia="en-GB" w:bidi="he-IL"/>
        </w:rPr>
        <w:t>G</w:t>
      </w:r>
      <w:r w:rsidRPr="001F5A4B">
        <w:rPr>
          <w:rFonts w:asciiTheme="majorBidi" w:eastAsia="Times New Roman" w:hAnsiTheme="majorBidi" w:cstheme="majorBidi"/>
          <w:sz w:val="24"/>
          <w:szCs w:val="24"/>
          <w:lang w:eastAsia="en-GB" w:bidi="he-IL"/>
        </w:rPr>
        <w:t xml:space="preserve">onzales, E.K. and Gergel, S.E. </w:t>
      </w:r>
      <w:r w:rsidR="00016464" w:rsidRPr="001F5A4B">
        <w:rPr>
          <w:rFonts w:asciiTheme="majorBidi" w:eastAsia="Times New Roman" w:hAnsiTheme="majorBidi" w:cstheme="majorBidi"/>
          <w:sz w:val="24"/>
          <w:szCs w:val="24"/>
          <w:lang w:eastAsia="en-GB" w:bidi="he-IL"/>
        </w:rPr>
        <w:t xml:space="preserve">Testing assumptions of cost surface analysis—a tool for invasive species management. </w:t>
      </w:r>
      <w:r w:rsidR="00016464" w:rsidRPr="001F5A4B">
        <w:rPr>
          <w:rFonts w:asciiTheme="majorBidi" w:eastAsia="Times New Roman" w:hAnsiTheme="majorBidi" w:cstheme="majorBidi"/>
          <w:i/>
          <w:iCs/>
          <w:sz w:val="24"/>
          <w:szCs w:val="24"/>
          <w:lang w:eastAsia="en-GB" w:bidi="he-IL"/>
        </w:rPr>
        <w:t>Landscape Ecology</w:t>
      </w:r>
      <w:r w:rsidR="00016464" w:rsidRPr="001F5A4B">
        <w:rPr>
          <w:rFonts w:asciiTheme="majorBidi" w:eastAsia="Times New Roman" w:hAnsiTheme="majorBidi" w:cstheme="majorBidi"/>
          <w:sz w:val="24"/>
          <w:szCs w:val="24"/>
          <w:lang w:eastAsia="en-GB" w:bidi="he-IL"/>
        </w:rPr>
        <w:t>, 22 (8),</w:t>
      </w:r>
      <w:r w:rsidRPr="001F5A4B">
        <w:rPr>
          <w:rFonts w:asciiTheme="majorBidi" w:eastAsia="Times New Roman" w:hAnsiTheme="majorBidi" w:cstheme="majorBidi"/>
          <w:sz w:val="24"/>
          <w:szCs w:val="24"/>
          <w:lang w:eastAsia="en-GB" w:bidi="he-IL"/>
        </w:rPr>
        <w:t xml:space="preserve"> (2007):</w:t>
      </w:r>
      <w:r w:rsidR="00016464" w:rsidRPr="001F5A4B">
        <w:rPr>
          <w:rFonts w:asciiTheme="majorBidi" w:eastAsia="Times New Roman" w:hAnsiTheme="majorBidi" w:cstheme="majorBidi"/>
          <w:sz w:val="24"/>
          <w:szCs w:val="24"/>
          <w:lang w:eastAsia="en-GB" w:bidi="he-IL"/>
        </w:rPr>
        <w:t xml:space="preserve"> 1155–1168.</w:t>
      </w:r>
    </w:p>
    <w:p w14:paraId="4F558FC4" w14:textId="77777777" w:rsidR="008E428D" w:rsidRPr="001F5A4B" w:rsidRDefault="008E428D" w:rsidP="008E428D">
      <w:pPr>
        <w:spacing w:after="0" w:line="240" w:lineRule="auto"/>
        <w:rPr>
          <w:rFonts w:asciiTheme="majorBidi" w:eastAsia="Times New Roman" w:hAnsiTheme="majorBidi" w:cstheme="majorBidi"/>
          <w:sz w:val="24"/>
          <w:szCs w:val="24"/>
          <w:lang w:eastAsia="en-GB" w:bidi="he-IL"/>
        </w:rPr>
      </w:pPr>
    </w:p>
    <w:p w14:paraId="4A99D12A" w14:textId="10054432" w:rsidR="00016464" w:rsidRPr="001F5A4B" w:rsidRDefault="008E428D" w:rsidP="008E428D">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[Goodchild, </w:t>
      </w:r>
      <w:r w:rsidR="00016464" w:rsidRPr="001F5A4B">
        <w:rPr>
          <w:rFonts w:asciiTheme="majorBidi" w:eastAsia="Times New Roman" w:hAnsiTheme="majorBidi" w:cstheme="majorBidi"/>
          <w:sz w:val="24"/>
          <w:szCs w:val="24"/>
          <w:lang w:eastAsia="en-GB" w:bidi="he-IL"/>
        </w:rPr>
        <w:t>and Janelle, 2010</w:t>
      </w:r>
      <w:r w:rsidRPr="001F5A4B">
        <w:rPr>
          <w:rFonts w:asciiTheme="majorBidi" w:eastAsia="Times New Roman" w:hAnsiTheme="majorBidi" w:cstheme="majorBidi"/>
          <w:sz w:val="24"/>
          <w:szCs w:val="24"/>
          <w:lang w:eastAsia="en-GB" w:bidi="he-IL"/>
        </w:rPr>
        <w:t>] Goodchild, M.F. and Janelle, D.G.</w:t>
      </w:r>
      <w:r w:rsidR="00016464" w:rsidRPr="001F5A4B">
        <w:rPr>
          <w:rFonts w:asciiTheme="majorBidi" w:eastAsia="Times New Roman" w:hAnsiTheme="majorBidi" w:cstheme="majorBidi"/>
          <w:sz w:val="24"/>
          <w:szCs w:val="24"/>
          <w:lang w:eastAsia="en-GB" w:bidi="he-IL"/>
        </w:rPr>
        <w:t xml:space="preserve"> Toward critical spatial thinking in the social sciences and humanities. </w:t>
      </w:r>
      <w:r w:rsidR="00016464" w:rsidRPr="001F5A4B">
        <w:rPr>
          <w:rFonts w:asciiTheme="majorBidi" w:eastAsia="Times New Roman" w:hAnsiTheme="majorBidi" w:cstheme="majorBidi"/>
          <w:i/>
          <w:iCs/>
          <w:sz w:val="24"/>
          <w:szCs w:val="24"/>
          <w:lang w:eastAsia="en-GB" w:bidi="he-IL"/>
        </w:rPr>
        <w:t>GeoJournal</w:t>
      </w:r>
      <w:r w:rsidR="00016464" w:rsidRPr="001F5A4B">
        <w:rPr>
          <w:rFonts w:asciiTheme="majorBidi" w:eastAsia="Times New Roman" w:hAnsiTheme="majorBidi" w:cstheme="majorBidi"/>
          <w:sz w:val="24"/>
          <w:szCs w:val="24"/>
          <w:lang w:eastAsia="en-GB" w:bidi="he-IL"/>
        </w:rPr>
        <w:t xml:space="preserve">, 75 (1), </w:t>
      </w:r>
      <w:r w:rsidRPr="001F5A4B">
        <w:rPr>
          <w:rFonts w:asciiTheme="majorBidi" w:eastAsia="Times New Roman" w:hAnsiTheme="majorBidi" w:cstheme="majorBidi"/>
          <w:sz w:val="24"/>
          <w:szCs w:val="24"/>
          <w:lang w:eastAsia="en-GB" w:bidi="he-IL"/>
        </w:rPr>
        <w:t xml:space="preserve">(2010): </w:t>
      </w:r>
      <w:r w:rsidR="00016464" w:rsidRPr="001F5A4B">
        <w:rPr>
          <w:rFonts w:asciiTheme="majorBidi" w:eastAsia="Times New Roman" w:hAnsiTheme="majorBidi" w:cstheme="majorBidi"/>
          <w:sz w:val="24"/>
          <w:szCs w:val="24"/>
          <w:lang w:eastAsia="en-GB" w:bidi="he-IL"/>
        </w:rPr>
        <w:t>3–13.</w:t>
      </w:r>
    </w:p>
    <w:p w14:paraId="2D50C15D" w14:textId="77777777" w:rsidR="008E428D" w:rsidRPr="001F5A4B" w:rsidRDefault="008E428D" w:rsidP="008E428D">
      <w:pPr>
        <w:spacing w:after="0" w:line="240" w:lineRule="auto"/>
        <w:rPr>
          <w:rFonts w:asciiTheme="majorBidi" w:eastAsia="Times New Roman" w:hAnsiTheme="majorBidi" w:cstheme="majorBidi"/>
          <w:sz w:val="24"/>
          <w:szCs w:val="24"/>
          <w:lang w:eastAsia="en-GB" w:bidi="he-IL"/>
        </w:rPr>
      </w:pPr>
    </w:p>
    <w:p w14:paraId="09FA2249" w14:textId="3987AD2E" w:rsidR="00016464" w:rsidRPr="001F5A4B" w:rsidRDefault="008E428D" w:rsidP="008E428D">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[Gray 1775] Gray, T.</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The Poems of Mr. Gray, to Which Are Prefixed Memoirs of His Life and Writings</w:t>
      </w:r>
      <w:r w:rsidR="00016464" w:rsidRPr="001F5A4B">
        <w:rPr>
          <w:rFonts w:asciiTheme="majorBidi" w:eastAsia="Times New Roman" w:hAnsiTheme="majorBidi" w:cstheme="majorBidi"/>
          <w:sz w:val="24"/>
          <w:szCs w:val="24"/>
          <w:lang w:eastAsia="en-GB" w:bidi="he-IL"/>
        </w:rPr>
        <w:t>. York: H. Hughs</w:t>
      </w:r>
      <w:r w:rsidRPr="001F5A4B">
        <w:rPr>
          <w:rFonts w:asciiTheme="majorBidi" w:eastAsia="Times New Roman" w:hAnsiTheme="majorBidi" w:cstheme="majorBidi"/>
          <w:sz w:val="24"/>
          <w:szCs w:val="24"/>
          <w:lang w:eastAsia="en-GB" w:bidi="he-IL"/>
        </w:rPr>
        <w:t xml:space="preserve"> (1775)</w:t>
      </w:r>
      <w:r w:rsidR="00016464" w:rsidRPr="001F5A4B">
        <w:rPr>
          <w:rFonts w:asciiTheme="majorBidi" w:eastAsia="Times New Roman" w:hAnsiTheme="majorBidi" w:cstheme="majorBidi"/>
          <w:sz w:val="24"/>
          <w:szCs w:val="24"/>
          <w:lang w:eastAsia="en-GB" w:bidi="he-IL"/>
        </w:rPr>
        <w:t>.</w:t>
      </w:r>
    </w:p>
    <w:p w14:paraId="250B9CDF" w14:textId="77777777" w:rsidR="008E428D" w:rsidRPr="001F5A4B" w:rsidRDefault="008E428D" w:rsidP="008E428D">
      <w:pPr>
        <w:spacing w:after="0" w:line="240" w:lineRule="auto"/>
        <w:rPr>
          <w:rFonts w:asciiTheme="majorBidi" w:eastAsia="Times New Roman" w:hAnsiTheme="majorBidi" w:cstheme="majorBidi"/>
          <w:sz w:val="24"/>
          <w:szCs w:val="24"/>
          <w:lang w:eastAsia="en-GB" w:bidi="he-IL"/>
        </w:rPr>
      </w:pPr>
    </w:p>
    <w:p w14:paraId="5C01FED1" w14:textId="2C5FF6BF" w:rsidR="00016464" w:rsidRPr="001F5A4B" w:rsidRDefault="008E428D" w:rsidP="008E428D">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[Gregory </w:t>
      </w:r>
      <w:r w:rsidR="00016464" w:rsidRPr="001F5A4B">
        <w:rPr>
          <w:rFonts w:asciiTheme="majorBidi" w:eastAsia="Times New Roman" w:hAnsiTheme="majorBidi" w:cstheme="majorBidi"/>
          <w:sz w:val="24"/>
          <w:szCs w:val="24"/>
          <w:lang w:eastAsia="en-GB" w:bidi="he-IL"/>
        </w:rPr>
        <w:t>2003</w:t>
      </w:r>
      <w:r w:rsidRPr="001F5A4B">
        <w:rPr>
          <w:rFonts w:asciiTheme="majorBidi" w:eastAsia="Times New Roman" w:hAnsiTheme="majorBidi" w:cstheme="majorBidi"/>
          <w:sz w:val="24"/>
          <w:szCs w:val="24"/>
          <w:lang w:eastAsia="en-GB" w:bidi="he-IL"/>
        </w:rPr>
        <w:t xml:space="preserve">] Gregory, I. </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A place in history: a guide to using GIS in historical research</w:t>
      </w:r>
      <w:r w:rsidR="00016464" w:rsidRPr="001F5A4B">
        <w:rPr>
          <w:rFonts w:asciiTheme="majorBidi" w:eastAsia="Times New Roman" w:hAnsiTheme="majorBidi" w:cstheme="majorBidi"/>
          <w:sz w:val="24"/>
          <w:szCs w:val="24"/>
          <w:lang w:eastAsia="en-GB" w:bidi="he-IL"/>
        </w:rPr>
        <w:t xml:space="preserve">. </w:t>
      </w:r>
      <w:r w:rsidR="00F41150" w:rsidRPr="001F5A4B">
        <w:rPr>
          <w:rFonts w:asciiTheme="majorBidi" w:eastAsia="Times New Roman" w:hAnsiTheme="majorBidi" w:cstheme="majorBidi"/>
          <w:sz w:val="24"/>
          <w:szCs w:val="24"/>
          <w:lang w:eastAsia="en-GB" w:bidi="he-IL"/>
        </w:rPr>
        <w:t>Oxford:</w:t>
      </w:r>
      <w:r w:rsidR="00016464" w:rsidRPr="001F5A4B">
        <w:rPr>
          <w:rFonts w:asciiTheme="majorBidi" w:eastAsia="Times New Roman" w:hAnsiTheme="majorBidi" w:cstheme="majorBidi"/>
          <w:sz w:val="24"/>
          <w:szCs w:val="24"/>
          <w:lang w:eastAsia="en-GB" w:bidi="he-IL"/>
        </w:rPr>
        <w:t xml:space="preserve"> Oakville, CT: </w:t>
      </w:r>
      <w:r w:rsidR="00F41150" w:rsidRPr="001F5A4B">
        <w:rPr>
          <w:rFonts w:asciiTheme="majorBidi" w:eastAsia="Times New Roman" w:hAnsiTheme="majorBidi" w:cstheme="majorBidi"/>
          <w:sz w:val="24"/>
          <w:szCs w:val="24"/>
          <w:lang w:eastAsia="en-GB" w:bidi="he-IL"/>
        </w:rPr>
        <w:t>Oxbow;</w:t>
      </w:r>
      <w:r w:rsidR="00016464" w:rsidRPr="001F5A4B">
        <w:rPr>
          <w:rFonts w:asciiTheme="majorBidi" w:eastAsia="Times New Roman" w:hAnsiTheme="majorBidi" w:cstheme="majorBidi"/>
          <w:sz w:val="24"/>
          <w:szCs w:val="24"/>
          <w:lang w:eastAsia="en-GB" w:bidi="he-IL"/>
        </w:rPr>
        <w:t xml:space="preserve"> David Brown</w:t>
      </w:r>
      <w:r w:rsidRPr="001F5A4B">
        <w:rPr>
          <w:rFonts w:asciiTheme="majorBidi" w:eastAsia="Times New Roman" w:hAnsiTheme="majorBidi" w:cstheme="majorBidi"/>
          <w:sz w:val="24"/>
          <w:szCs w:val="24"/>
          <w:lang w:eastAsia="en-GB" w:bidi="he-IL"/>
        </w:rPr>
        <w:t xml:space="preserve"> (2003)</w:t>
      </w:r>
      <w:r w:rsidR="00016464" w:rsidRPr="001F5A4B">
        <w:rPr>
          <w:rFonts w:asciiTheme="majorBidi" w:eastAsia="Times New Roman" w:hAnsiTheme="majorBidi" w:cstheme="majorBidi"/>
          <w:sz w:val="24"/>
          <w:szCs w:val="24"/>
          <w:lang w:eastAsia="en-GB" w:bidi="he-IL"/>
        </w:rPr>
        <w:t>.</w:t>
      </w:r>
    </w:p>
    <w:p w14:paraId="498DE4B6"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53998FE3" w14:textId="10BC71DC" w:rsidR="00016464" w:rsidRPr="001F5A4B" w:rsidRDefault="008E428D" w:rsidP="008E428D">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w:t>
      </w:r>
      <w:r w:rsidR="00016464" w:rsidRPr="001F5A4B">
        <w:rPr>
          <w:rFonts w:asciiTheme="majorBidi" w:eastAsia="Times New Roman" w:hAnsiTheme="majorBidi" w:cstheme="majorBidi"/>
          <w:sz w:val="24"/>
          <w:szCs w:val="24"/>
          <w:lang w:eastAsia="en-GB" w:bidi="he-IL"/>
        </w:rPr>
        <w:t>Gregory</w:t>
      </w:r>
      <w:r w:rsidRPr="001F5A4B">
        <w:rPr>
          <w:rFonts w:asciiTheme="majorBidi" w:eastAsia="Times New Roman" w:hAnsiTheme="majorBidi" w:cstheme="majorBidi"/>
          <w:sz w:val="24"/>
          <w:szCs w:val="24"/>
          <w:lang w:eastAsia="en-GB" w:bidi="he-IL"/>
        </w:rPr>
        <w:t>,</w:t>
      </w:r>
      <w:r w:rsidR="00016464" w:rsidRPr="001F5A4B">
        <w:rPr>
          <w:rFonts w:asciiTheme="majorBidi" w:eastAsia="Times New Roman" w:hAnsiTheme="majorBidi" w:cstheme="majorBidi"/>
          <w:sz w:val="24"/>
          <w:szCs w:val="24"/>
          <w:lang w:eastAsia="en-GB" w:bidi="he-IL"/>
        </w:rPr>
        <w:t xml:space="preserve"> Donaldson</w:t>
      </w:r>
      <w:r w:rsidRPr="001F5A4B">
        <w:rPr>
          <w:rFonts w:asciiTheme="majorBidi" w:eastAsia="Times New Roman" w:hAnsiTheme="majorBidi" w:cstheme="majorBidi"/>
          <w:sz w:val="24"/>
          <w:szCs w:val="24"/>
          <w:lang w:eastAsia="en-GB" w:bidi="he-IL"/>
        </w:rPr>
        <w:t>,</w:t>
      </w:r>
      <w:r w:rsidR="00016464" w:rsidRPr="001F5A4B">
        <w:rPr>
          <w:rFonts w:asciiTheme="majorBidi" w:eastAsia="Times New Roman" w:hAnsiTheme="majorBidi" w:cstheme="majorBidi"/>
          <w:sz w:val="24"/>
          <w:szCs w:val="24"/>
          <w:lang w:eastAsia="en-GB" w:bidi="he-IL"/>
        </w:rPr>
        <w:t xml:space="preserve"> Murrieta-Flores</w:t>
      </w:r>
      <w:r w:rsidRPr="001F5A4B">
        <w:rPr>
          <w:rFonts w:asciiTheme="majorBidi" w:eastAsia="Times New Roman" w:hAnsiTheme="majorBidi" w:cstheme="majorBidi"/>
          <w:sz w:val="24"/>
          <w:szCs w:val="24"/>
          <w:lang w:eastAsia="en-GB" w:bidi="he-IL"/>
        </w:rPr>
        <w:t xml:space="preserve">, and Rayson </w:t>
      </w:r>
      <w:r w:rsidR="00016464" w:rsidRPr="001F5A4B">
        <w:rPr>
          <w:rFonts w:asciiTheme="majorBidi" w:eastAsia="Times New Roman" w:hAnsiTheme="majorBidi" w:cstheme="majorBidi"/>
          <w:sz w:val="24"/>
          <w:szCs w:val="24"/>
          <w:lang w:eastAsia="en-GB" w:bidi="he-IL"/>
        </w:rPr>
        <w:t>2015</w:t>
      </w:r>
      <w:r w:rsidRPr="001F5A4B">
        <w:rPr>
          <w:rFonts w:asciiTheme="majorBidi" w:eastAsia="Times New Roman" w:hAnsiTheme="majorBidi" w:cstheme="majorBidi"/>
          <w:sz w:val="24"/>
          <w:szCs w:val="24"/>
          <w:lang w:eastAsia="en-GB" w:bidi="he-IL"/>
        </w:rPr>
        <w:t>] Gregory, I., Donaldson, C., Murrieta-Flores, P., and Rayson, P.</w:t>
      </w:r>
      <w:r w:rsidR="00016464" w:rsidRPr="001F5A4B">
        <w:rPr>
          <w:rFonts w:asciiTheme="majorBidi" w:eastAsia="Times New Roman" w:hAnsiTheme="majorBidi" w:cstheme="majorBidi"/>
          <w:sz w:val="24"/>
          <w:szCs w:val="24"/>
          <w:lang w:eastAsia="en-GB" w:bidi="he-IL"/>
        </w:rPr>
        <w:t xml:space="preserve"> Geoparsing, GIS, and Textual Analysis: Current Developments in Spatial Humanities Research. </w:t>
      </w:r>
      <w:r w:rsidR="00016464" w:rsidRPr="001F5A4B">
        <w:rPr>
          <w:rFonts w:asciiTheme="majorBidi" w:eastAsia="Times New Roman" w:hAnsiTheme="majorBidi" w:cstheme="majorBidi"/>
          <w:i/>
          <w:iCs/>
          <w:sz w:val="24"/>
          <w:szCs w:val="24"/>
          <w:lang w:eastAsia="en-GB" w:bidi="he-IL"/>
        </w:rPr>
        <w:t>International Journal of Humanities and Arts Computing</w:t>
      </w:r>
      <w:r w:rsidR="00016464" w:rsidRPr="001F5A4B">
        <w:rPr>
          <w:rFonts w:asciiTheme="majorBidi" w:eastAsia="Times New Roman" w:hAnsiTheme="majorBidi" w:cstheme="majorBidi"/>
          <w:sz w:val="24"/>
          <w:szCs w:val="24"/>
          <w:lang w:eastAsia="en-GB" w:bidi="he-IL"/>
        </w:rPr>
        <w:t xml:space="preserve">, 9 (1), </w:t>
      </w:r>
      <w:r w:rsidRPr="001F5A4B">
        <w:rPr>
          <w:rFonts w:asciiTheme="majorBidi" w:eastAsia="Times New Roman" w:hAnsiTheme="majorBidi" w:cstheme="majorBidi"/>
          <w:sz w:val="24"/>
          <w:szCs w:val="24"/>
          <w:lang w:eastAsia="en-GB" w:bidi="he-IL"/>
        </w:rPr>
        <w:t xml:space="preserve">(2015): </w:t>
      </w:r>
      <w:r w:rsidR="00016464" w:rsidRPr="001F5A4B">
        <w:rPr>
          <w:rFonts w:asciiTheme="majorBidi" w:eastAsia="Times New Roman" w:hAnsiTheme="majorBidi" w:cstheme="majorBidi"/>
          <w:sz w:val="24"/>
          <w:szCs w:val="24"/>
          <w:lang w:eastAsia="en-GB" w:bidi="he-IL"/>
        </w:rPr>
        <w:t>1–14.</w:t>
      </w:r>
    </w:p>
    <w:p w14:paraId="638C01D1"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4531C9E3" w14:textId="799B6BE2" w:rsidR="00016464" w:rsidRPr="001F5A4B" w:rsidRDefault="008E428D" w:rsidP="008E428D">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[Gregory and Cooper 2009] Gregory, I.N. and Cooper, D. </w:t>
      </w:r>
      <w:r w:rsidR="00016464" w:rsidRPr="001F5A4B">
        <w:rPr>
          <w:rFonts w:asciiTheme="majorBidi" w:eastAsia="Times New Roman" w:hAnsiTheme="majorBidi" w:cstheme="majorBidi"/>
          <w:sz w:val="24"/>
          <w:szCs w:val="24"/>
          <w:lang w:eastAsia="en-GB" w:bidi="he-IL"/>
        </w:rPr>
        <w:t xml:space="preserve">Thomas Gray, Samuel Taylor Coleridge and geographical information systems: A literary GIS of two Lake District tours. </w:t>
      </w:r>
      <w:r w:rsidR="00016464" w:rsidRPr="001F5A4B">
        <w:rPr>
          <w:rFonts w:asciiTheme="majorBidi" w:eastAsia="Times New Roman" w:hAnsiTheme="majorBidi" w:cstheme="majorBidi"/>
          <w:i/>
          <w:iCs/>
          <w:sz w:val="24"/>
          <w:szCs w:val="24"/>
          <w:lang w:eastAsia="en-GB" w:bidi="he-IL"/>
        </w:rPr>
        <w:t>International Journal of Humanities and Arts Computing</w:t>
      </w:r>
      <w:r w:rsidR="00016464" w:rsidRPr="001F5A4B">
        <w:rPr>
          <w:rFonts w:asciiTheme="majorBidi" w:eastAsia="Times New Roman" w:hAnsiTheme="majorBidi" w:cstheme="majorBidi"/>
          <w:sz w:val="24"/>
          <w:szCs w:val="24"/>
          <w:lang w:eastAsia="en-GB" w:bidi="he-IL"/>
        </w:rPr>
        <w:t xml:space="preserve">, 3 (1-2), </w:t>
      </w:r>
      <w:r w:rsidRPr="001F5A4B">
        <w:rPr>
          <w:rFonts w:asciiTheme="majorBidi" w:eastAsia="Times New Roman" w:hAnsiTheme="majorBidi" w:cstheme="majorBidi"/>
          <w:sz w:val="24"/>
          <w:szCs w:val="24"/>
          <w:lang w:eastAsia="en-GB" w:bidi="he-IL"/>
        </w:rPr>
        <w:t xml:space="preserve">(2009): </w:t>
      </w:r>
      <w:r w:rsidR="00016464" w:rsidRPr="001F5A4B">
        <w:rPr>
          <w:rFonts w:asciiTheme="majorBidi" w:eastAsia="Times New Roman" w:hAnsiTheme="majorBidi" w:cstheme="majorBidi"/>
          <w:sz w:val="24"/>
          <w:szCs w:val="24"/>
          <w:lang w:eastAsia="en-GB" w:bidi="he-IL"/>
        </w:rPr>
        <w:t>61–84.</w:t>
      </w:r>
    </w:p>
    <w:p w14:paraId="0D2E97C1"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221ADBD0" w14:textId="6BBB6C65" w:rsidR="00016464" w:rsidRPr="001F5A4B" w:rsidRDefault="008E428D"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[Gregory and Donaldson </w:t>
      </w:r>
      <w:r w:rsidR="00B705F8" w:rsidRPr="001F5A4B">
        <w:rPr>
          <w:rFonts w:asciiTheme="majorBidi" w:eastAsia="Times New Roman" w:hAnsiTheme="majorBidi" w:cstheme="majorBidi"/>
          <w:sz w:val="24"/>
          <w:szCs w:val="24"/>
          <w:lang w:eastAsia="en-GB" w:bidi="he-IL"/>
        </w:rPr>
        <w:t>2016</w:t>
      </w:r>
      <w:r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sz w:val="24"/>
          <w:szCs w:val="24"/>
          <w:lang w:eastAsia="en-GB" w:bidi="he-IL"/>
        </w:rPr>
        <w:t>G</w:t>
      </w:r>
      <w:r w:rsidRPr="001F5A4B">
        <w:rPr>
          <w:rFonts w:asciiTheme="majorBidi" w:eastAsia="Times New Roman" w:hAnsiTheme="majorBidi" w:cstheme="majorBidi"/>
          <w:sz w:val="24"/>
          <w:szCs w:val="24"/>
          <w:lang w:eastAsia="en-GB" w:bidi="he-IL"/>
        </w:rPr>
        <w:t xml:space="preserve">regory, I.N. and Donaldson, C. </w:t>
      </w:r>
      <w:r w:rsidR="00016464" w:rsidRPr="001F5A4B">
        <w:rPr>
          <w:rFonts w:asciiTheme="majorBidi" w:eastAsia="Times New Roman" w:hAnsiTheme="majorBidi" w:cstheme="majorBidi"/>
          <w:sz w:val="24"/>
          <w:szCs w:val="24"/>
          <w:lang w:eastAsia="en-GB" w:bidi="he-IL"/>
        </w:rPr>
        <w:t xml:space="preserve">Geographical Text Analysis: Digital Cartographies of Lake District Literature. </w:t>
      </w:r>
      <w:r w:rsidR="00016464" w:rsidRPr="001F5A4B">
        <w:rPr>
          <w:rFonts w:asciiTheme="majorBidi" w:eastAsia="Times New Roman" w:hAnsiTheme="majorBidi" w:cstheme="majorBidi"/>
          <w:i/>
          <w:iCs/>
          <w:sz w:val="24"/>
          <w:szCs w:val="24"/>
          <w:lang w:eastAsia="en-GB" w:bidi="he-IL"/>
        </w:rPr>
        <w:t>In</w:t>
      </w:r>
      <w:r w:rsidR="00016464" w:rsidRPr="001F5A4B">
        <w:rPr>
          <w:rFonts w:asciiTheme="majorBidi" w:eastAsia="Times New Roman" w:hAnsiTheme="majorBidi" w:cstheme="majorBidi"/>
          <w:sz w:val="24"/>
          <w:szCs w:val="24"/>
          <w:lang w:eastAsia="en-GB" w:bidi="he-IL"/>
        </w:rPr>
        <w:t xml:space="preserve">: </w:t>
      </w:r>
      <w:r w:rsidR="005C42D7" w:rsidRPr="00DF6E4B">
        <w:rPr>
          <w:rFonts w:ascii="Times New Roman" w:eastAsia="Times New Roman" w:hAnsi="Times New Roman" w:cs="Times New Roman"/>
          <w:sz w:val="24"/>
          <w:szCs w:val="24"/>
          <w:lang w:eastAsia="en-GB"/>
        </w:rPr>
        <w:t>Cooper, D</w:t>
      </w:r>
      <w:r w:rsidR="005C42D7">
        <w:rPr>
          <w:rFonts w:ascii="Times New Roman" w:eastAsia="Times New Roman" w:hAnsi="Times New Roman" w:cs="Times New Roman"/>
          <w:sz w:val="24"/>
          <w:szCs w:val="24"/>
          <w:lang w:eastAsia="en-GB"/>
        </w:rPr>
        <w:t>.</w:t>
      </w:r>
      <w:r w:rsidR="005C42D7" w:rsidRPr="00DF6E4B">
        <w:rPr>
          <w:rFonts w:ascii="Times New Roman" w:eastAsia="Times New Roman" w:hAnsi="Times New Roman" w:cs="Times New Roman"/>
          <w:sz w:val="24"/>
          <w:szCs w:val="24"/>
          <w:lang w:eastAsia="en-GB"/>
        </w:rPr>
        <w:t>, Donaldson</w:t>
      </w:r>
      <w:r w:rsidR="005C42D7">
        <w:rPr>
          <w:rFonts w:ascii="Times New Roman" w:eastAsia="Times New Roman" w:hAnsi="Times New Roman" w:cs="Times New Roman"/>
          <w:sz w:val="24"/>
          <w:szCs w:val="24"/>
          <w:lang w:eastAsia="en-GB"/>
        </w:rPr>
        <w:t>, C.</w:t>
      </w:r>
      <w:r w:rsidR="005C42D7" w:rsidRPr="00DF6E4B">
        <w:rPr>
          <w:rFonts w:ascii="Times New Roman" w:eastAsia="Times New Roman" w:hAnsi="Times New Roman" w:cs="Times New Roman"/>
          <w:sz w:val="24"/>
          <w:szCs w:val="24"/>
          <w:lang w:eastAsia="en-GB"/>
        </w:rPr>
        <w:t xml:space="preserve">, and Murrieta-Flores, </w:t>
      </w:r>
      <w:r w:rsidR="005C42D7">
        <w:rPr>
          <w:rFonts w:ascii="Times New Roman" w:eastAsia="Times New Roman" w:hAnsi="Times New Roman" w:cs="Times New Roman"/>
          <w:sz w:val="24"/>
          <w:szCs w:val="24"/>
          <w:lang w:eastAsia="en-GB"/>
        </w:rPr>
        <w:t xml:space="preserve">P., </w:t>
      </w:r>
      <w:r w:rsidR="005C42D7" w:rsidRPr="00DF6E4B">
        <w:rPr>
          <w:rFonts w:ascii="Times New Roman" w:eastAsia="Times New Roman" w:hAnsi="Times New Roman" w:cs="Times New Roman"/>
          <w:sz w:val="24"/>
          <w:szCs w:val="24"/>
          <w:lang w:eastAsia="en-GB"/>
        </w:rPr>
        <w:t xml:space="preserve">eds. </w:t>
      </w:r>
      <w:r w:rsidR="005C42D7" w:rsidRPr="00DF6E4B">
        <w:rPr>
          <w:rFonts w:ascii="Times New Roman" w:eastAsia="Times New Roman" w:hAnsi="Times New Roman" w:cs="Times New Roman"/>
          <w:i/>
          <w:iCs/>
          <w:sz w:val="24"/>
          <w:szCs w:val="24"/>
          <w:lang w:eastAsia="en-GB"/>
        </w:rPr>
        <w:t>Literary Mapping in the Digital Age</w:t>
      </w:r>
      <w:r w:rsidR="005C42D7" w:rsidRPr="00DF6E4B">
        <w:rPr>
          <w:rFonts w:ascii="Times New Roman" w:eastAsia="Times New Roman" w:hAnsi="Times New Roman" w:cs="Times New Roman"/>
          <w:sz w:val="24"/>
          <w:szCs w:val="24"/>
          <w:lang w:eastAsia="en-GB"/>
        </w:rPr>
        <w:t>.</w:t>
      </w:r>
      <w:r w:rsidR="005C42D7">
        <w:rPr>
          <w:rFonts w:ascii="Times New Roman" w:eastAsia="Times New Roman" w:hAnsi="Times New Roman" w:cs="Times New Roman"/>
          <w:sz w:val="24"/>
          <w:szCs w:val="24"/>
          <w:lang w:eastAsia="en-GB"/>
        </w:rPr>
        <w:t xml:space="preserve"> Abingdon</w:t>
      </w:r>
      <w:r w:rsidR="005C42D7" w:rsidRPr="00DF6E4B">
        <w:rPr>
          <w:rFonts w:ascii="Times New Roman" w:eastAsia="Times New Roman" w:hAnsi="Times New Roman" w:cs="Times New Roman"/>
          <w:sz w:val="24"/>
          <w:szCs w:val="24"/>
          <w:lang w:eastAsia="en-GB"/>
        </w:rPr>
        <w:t xml:space="preserve">, </w:t>
      </w:r>
      <w:r w:rsidR="005C42D7">
        <w:rPr>
          <w:rFonts w:ascii="Times New Roman" w:eastAsia="Times New Roman" w:hAnsi="Times New Roman" w:cs="Times New Roman"/>
          <w:sz w:val="24"/>
          <w:szCs w:val="24"/>
          <w:lang w:eastAsia="en-GB"/>
        </w:rPr>
        <w:t>UK; New York</w:t>
      </w:r>
      <w:r w:rsidR="005C42D7" w:rsidRPr="00DF6E4B">
        <w:rPr>
          <w:rFonts w:ascii="Times New Roman" w:eastAsia="Times New Roman" w:hAnsi="Times New Roman" w:cs="Times New Roman"/>
          <w:sz w:val="24"/>
          <w:szCs w:val="24"/>
          <w:lang w:eastAsia="en-GB"/>
        </w:rPr>
        <w:t xml:space="preserve">: </w:t>
      </w:r>
      <w:r w:rsidR="005C42D7">
        <w:rPr>
          <w:rFonts w:ascii="Times New Roman" w:eastAsia="Times New Roman" w:hAnsi="Times New Roman" w:cs="Times New Roman"/>
          <w:sz w:val="24"/>
          <w:szCs w:val="24"/>
          <w:lang w:eastAsia="en-GB"/>
        </w:rPr>
        <w:t>Routledge (</w:t>
      </w:r>
      <w:r w:rsidR="005C42D7" w:rsidRPr="00DF6E4B">
        <w:rPr>
          <w:rFonts w:ascii="Times New Roman" w:eastAsia="Times New Roman" w:hAnsi="Times New Roman" w:cs="Times New Roman"/>
          <w:sz w:val="24"/>
          <w:szCs w:val="24"/>
          <w:lang w:eastAsia="en-GB"/>
        </w:rPr>
        <w:t>2016</w:t>
      </w:r>
      <w:r w:rsidR="005C42D7">
        <w:rPr>
          <w:rFonts w:ascii="Times New Roman" w:eastAsia="Times New Roman" w:hAnsi="Times New Roman" w:cs="Times New Roman"/>
          <w:sz w:val="24"/>
          <w:szCs w:val="24"/>
          <w:lang w:eastAsia="en-GB"/>
        </w:rPr>
        <w:t>)</w:t>
      </w:r>
      <w:r w:rsidR="00983A10">
        <w:rPr>
          <w:rFonts w:ascii="Times New Roman" w:eastAsia="Times New Roman" w:hAnsi="Times New Roman" w:cs="Times New Roman"/>
          <w:sz w:val="24"/>
          <w:szCs w:val="24"/>
          <w:lang w:eastAsia="en-GB"/>
        </w:rPr>
        <w:t>: 67–87</w:t>
      </w:r>
      <w:r w:rsidR="005C42D7" w:rsidRPr="005C42D7">
        <w:rPr>
          <w:rFonts w:ascii="Times New Roman" w:eastAsia="Times New Roman" w:hAnsi="Times New Roman" w:cs="Times New Roman"/>
          <w:sz w:val="24"/>
          <w:szCs w:val="24"/>
          <w:lang w:eastAsia="en-GB"/>
        </w:rPr>
        <w:t xml:space="preserve"> </w:t>
      </w:r>
      <w:r w:rsidR="005C42D7" w:rsidRPr="00DF6E4B">
        <w:rPr>
          <w:rFonts w:ascii="Times New Roman" w:eastAsia="Times New Roman" w:hAnsi="Times New Roman" w:cs="Times New Roman"/>
          <w:sz w:val="24"/>
          <w:szCs w:val="24"/>
          <w:lang w:eastAsia="en-GB"/>
        </w:rPr>
        <w:t>Digital Research in the Arts and Humanities</w:t>
      </w:r>
      <w:r w:rsidR="005C42D7">
        <w:rPr>
          <w:rFonts w:ascii="Times New Roman" w:eastAsia="Times New Roman" w:hAnsi="Times New Roman" w:cs="Times New Roman"/>
          <w:sz w:val="24"/>
          <w:szCs w:val="24"/>
          <w:lang w:eastAsia="en-GB"/>
        </w:rPr>
        <w:t>.</w:t>
      </w:r>
    </w:p>
    <w:p w14:paraId="4F807F02" w14:textId="40DEF3B2" w:rsidR="008E428D" w:rsidRPr="001F5A4B" w:rsidRDefault="005C42D7" w:rsidP="00CB49D2">
      <w:pPr>
        <w:tabs>
          <w:tab w:val="left" w:pos="5837"/>
        </w:tabs>
        <w:spacing w:after="0" w:line="240" w:lineRule="auto"/>
        <w:ind w:hanging="480"/>
        <w:rPr>
          <w:rFonts w:asciiTheme="majorBidi" w:eastAsia="Times New Roman" w:hAnsiTheme="majorBidi" w:cstheme="majorBidi"/>
          <w:sz w:val="24"/>
          <w:szCs w:val="24"/>
          <w:lang w:eastAsia="en-GB" w:bidi="he-IL"/>
        </w:rPr>
      </w:pPr>
      <w:r>
        <w:rPr>
          <w:rFonts w:asciiTheme="majorBidi" w:eastAsia="Times New Roman" w:hAnsiTheme="majorBidi" w:cstheme="majorBidi"/>
          <w:sz w:val="24"/>
          <w:szCs w:val="24"/>
          <w:lang w:eastAsia="en-GB" w:bidi="he-IL"/>
        </w:rPr>
        <w:tab/>
      </w:r>
      <w:r>
        <w:rPr>
          <w:rFonts w:asciiTheme="majorBidi" w:eastAsia="Times New Roman" w:hAnsiTheme="majorBidi" w:cstheme="majorBidi"/>
          <w:sz w:val="24"/>
          <w:szCs w:val="24"/>
          <w:lang w:eastAsia="en-GB" w:bidi="he-IL"/>
        </w:rPr>
        <w:tab/>
      </w:r>
    </w:p>
    <w:p w14:paraId="7B6F85F0" w14:textId="1EDBF3D3" w:rsidR="00016464" w:rsidRPr="001F5A4B" w:rsidRDefault="008E428D"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[Gregory and Hardie 2011] Gregory, I.N. and Hardie, A.</w:t>
      </w:r>
      <w:r w:rsidR="00016464" w:rsidRPr="001F5A4B">
        <w:rPr>
          <w:rFonts w:asciiTheme="majorBidi" w:eastAsia="Times New Roman" w:hAnsiTheme="majorBidi" w:cstheme="majorBidi"/>
          <w:sz w:val="24"/>
          <w:szCs w:val="24"/>
          <w:lang w:eastAsia="en-GB" w:bidi="he-IL"/>
        </w:rPr>
        <w:t xml:space="preserve"> Visual GISting: bringing together corpus linguistics and Geographical Information Systems. </w:t>
      </w:r>
      <w:r w:rsidR="00016464" w:rsidRPr="001F5A4B">
        <w:rPr>
          <w:rFonts w:asciiTheme="majorBidi" w:eastAsia="Times New Roman" w:hAnsiTheme="majorBidi" w:cstheme="majorBidi"/>
          <w:i/>
          <w:iCs/>
          <w:sz w:val="24"/>
          <w:szCs w:val="24"/>
          <w:lang w:eastAsia="en-GB" w:bidi="he-IL"/>
        </w:rPr>
        <w:t>Literary and Linguistic Computing</w:t>
      </w:r>
      <w:r w:rsidR="00016464" w:rsidRPr="001F5A4B">
        <w:rPr>
          <w:rFonts w:asciiTheme="majorBidi" w:eastAsia="Times New Roman" w:hAnsiTheme="majorBidi" w:cstheme="majorBidi"/>
          <w:sz w:val="24"/>
          <w:szCs w:val="24"/>
          <w:lang w:eastAsia="en-GB" w:bidi="he-IL"/>
        </w:rPr>
        <w:t xml:space="preserve">, 26 (3), </w:t>
      </w:r>
      <w:r w:rsidR="00D011A4" w:rsidRPr="001F5A4B">
        <w:rPr>
          <w:rFonts w:asciiTheme="majorBidi" w:eastAsia="Times New Roman" w:hAnsiTheme="majorBidi" w:cstheme="majorBidi"/>
          <w:sz w:val="24"/>
          <w:szCs w:val="24"/>
          <w:lang w:eastAsia="en-GB" w:bidi="he-IL"/>
        </w:rPr>
        <w:t xml:space="preserve">(2011): </w:t>
      </w:r>
      <w:r w:rsidR="00016464" w:rsidRPr="001F5A4B">
        <w:rPr>
          <w:rFonts w:asciiTheme="majorBidi" w:eastAsia="Times New Roman" w:hAnsiTheme="majorBidi" w:cstheme="majorBidi"/>
          <w:sz w:val="24"/>
          <w:szCs w:val="24"/>
          <w:lang w:eastAsia="en-GB" w:bidi="he-IL"/>
        </w:rPr>
        <w:t>297–314.</w:t>
      </w:r>
    </w:p>
    <w:p w14:paraId="0F955CE6"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00723E0E" w14:textId="655357EC"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lastRenderedPageBreak/>
        <w:t>[Gregory and Healey 2007] Gregory, I.N. and Healey, R.G.</w:t>
      </w:r>
      <w:r w:rsidR="00016464" w:rsidRPr="001F5A4B">
        <w:rPr>
          <w:rFonts w:asciiTheme="majorBidi" w:eastAsia="Times New Roman" w:hAnsiTheme="majorBidi" w:cstheme="majorBidi"/>
          <w:sz w:val="24"/>
          <w:szCs w:val="24"/>
          <w:lang w:eastAsia="en-GB" w:bidi="he-IL"/>
        </w:rPr>
        <w:t xml:space="preserve"> Historical GIS: structuring, mapping and analysing geographies of the past. </w:t>
      </w:r>
      <w:r w:rsidR="00016464" w:rsidRPr="001F5A4B">
        <w:rPr>
          <w:rFonts w:asciiTheme="majorBidi" w:eastAsia="Times New Roman" w:hAnsiTheme="majorBidi" w:cstheme="majorBidi"/>
          <w:i/>
          <w:iCs/>
          <w:sz w:val="24"/>
          <w:szCs w:val="24"/>
          <w:lang w:eastAsia="en-GB" w:bidi="he-IL"/>
        </w:rPr>
        <w:t>Progress in Human Geography</w:t>
      </w:r>
      <w:r w:rsidR="00016464" w:rsidRPr="001F5A4B">
        <w:rPr>
          <w:rFonts w:asciiTheme="majorBidi" w:eastAsia="Times New Roman" w:hAnsiTheme="majorBidi" w:cstheme="majorBidi"/>
          <w:sz w:val="24"/>
          <w:szCs w:val="24"/>
          <w:lang w:eastAsia="en-GB" w:bidi="he-IL"/>
        </w:rPr>
        <w:t xml:space="preserve">, 31 (5), </w:t>
      </w:r>
      <w:r w:rsidRPr="001F5A4B">
        <w:rPr>
          <w:rFonts w:asciiTheme="majorBidi" w:eastAsia="Times New Roman" w:hAnsiTheme="majorBidi" w:cstheme="majorBidi"/>
          <w:sz w:val="24"/>
          <w:szCs w:val="24"/>
          <w:lang w:eastAsia="en-GB" w:bidi="he-IL"/>
        </w:rPr>
        <w:t xml:space="preserve">(2007): </w:t>
      </w:r>
      <w:r w:rsidR="00016464" w:rsidRPr="001F5A4B">
        <w:rPr>
          <w:rFonts w:asciiTheme="majorBidi" w:eastAsia="Times New Roman" w:hAnsiTheme="majorBidi" w:cstheme="majorBidi"/>
          <w:sz w:val="24"/>
          <w:szCs w:val="24"/>
          <w:lang w:eastAsia="en-GB" w:bidi="he-IL"/>
        </w:rPr>
        <w:t>638–653.</w:t>
      </w:r>
    </w:p>
    <w:p w14:paraId="7019AFFB"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39C347EC" w14:textId="08C48E43"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[Herzog </w:t>
      </w:r>
      <w:r w:rsidR="00016464" w:rsidRPr="001F5A4B">
        <w:rPr>
          <w:rFonts w:asciiTheme="majorBidi" w:eastAsia="Times New Roman" w:hAnsiTheme="majorBidi" w:cstheme="majorBidi"/>
          <w:sz w:val="24"/>
          <w:szCs w:val="24"/>
          <w:lang w:eastAsia="en-GB" w:bidi="he-IL"/>
        </w:rPr>
        <w:t>2013</w:t>
      </w:r>
      <w:r w:rsidRPr="001F5A4B">
        <w:rPr>
          <w:rFonts w:asciiTheme="majorBidi" w:eastAsia="Times New Roman" w:hAnsiTheme="majorBidi" w:cstheme="majorBidi"/>
          <w:sz w:val="24"/>
          <w:szCs w:val="24"/>
          <w:lang w:eastAsia="en-GB" w:bidi="he-IL"/>
        </w:rPr>
        <w:t xml:space="preserve">] Herzog, I. </w:t>
      </w:r>
      <w:r w:rsidR="00016464" w:rsidRPr="001F5A4B">
        <w:rPr>
          <w:rFonts w:asciiTheme="majorBidi" w:eastAsia="Times New Roman" w:hAnsiTheme="majorBidi" w:cstheme="majorBidi"/>
          <w:sz w:val="24"/>
          <w:szCs w:val="24"/>
          <w:lang w:eastAsia="en-GB" w:bidi="he-IL"/>
        </w:rPr>
        <w:t xml:space="preserve">Theory and practice of cost functions. </w:t>
      </w:r>
      <w:r w:rsidR="00016464" w:rsidRPr="001F5A4B">
        <w:rPr>
          <w:rFonts w:asciiTheme="majorBidi" w:eastAsia="Times New Roman" w:hAnsiTheme="majorBidi" w:cstheme="majorBidi"/>
          <w:i/>
          <w:iCs/>
          <w:sz w:val="24"/>
          <w:szCs w:val="24"/>
          <w:lang w:eastAsia="en-GB" w:bidi="he-IL"/>
        </w:rPr>
        <w:t>In</w:t>
      </w:r>
      <w:r w:rsidR="00016464" w:rsidRPr="001F5A4B">
        <w:rPr>
          <w:rFonts w:asciiTheme="majorBidi" w:eastAsia="Times New Roman" w:hAnsiTheme="majorBidi" w:cstheme="majorBidi"/>
          <w:sz w:val="24"/>
          <w:szCs w:val="24"/>
          <w:lang w:eastAsia="en-GB" w:bidi="he-IL"/>
        </w:rPr>
        <w:t xml:space="preserve">: F. Contreras Cortés, M. Farjas, and F.J. Melero, eds. </w:t>
      </w:r>
      <w:r w:rsidR="00016464" w:rsidRPr="001F5A4B">
        <w:rPr>
          <w:rFonts w:asciiTheme="majorBidi" w:eastAsia="Times New Roman" w:hAnsiTheme="majorBidi" w:cstheme="majorBidi"/>
          <w:i/>
          <w:iCs/>
          <w:sz w:val="24"/>
          <w:szCs w:val="24"/>
          <w:lang w:eastAsia="en-GB" w:bidi="he-IL"/>
        </w:rPr>
        <w:t>CAA2010: fusion of cultures: Proceedings of the 38th Annual Conference on Computer Applications and Quantitative Methods in Archaeology, Granada, Spain, April 2010</w:t>
      </w:r>
      <w:r w:rsidR="00016464" w:rsidRPr="001F5A4B">
        <w:rPr>
          <w:rFonts w:asciiTheme="majorBidi" w:eastAsia="Times New Roman" w:hAnsiTheme="majorBidi" w:cstheme="majorBidi"/>
          <w:sz w:val="24"/>
          <w:szCs w:val="24"/>
          <w:lang w:eastAsia="en-GB" w:bidi="he-IL"/>
        </w:rPr>
        <w:t>. Oxford: Archaeopress</w:t>
      </w:r>
      <w:r w:rsidRPr="001F5A4B">
        <w:rPr>
          <w:rFonts w:asciiTheme="majorBidi" w:eastAsia="Times New Roman" w:hAnsiTheme="majorBidi" w:cstheme="majorBidi"/>
          <w:sz w:val="24"/>
          <w:szCs w:val="24"/>
          <w:lang w:eastAsia="en-GB" w:bidi="he-IL"/>
        </w:rPr>
        <w:t xml:space="preserve"> (2013)</w:t>
      </w:r>
      <w:r w:rsidR="00016464" w:rsidRPr="001F5A4B">
        <w:rPr>
          <w:rFonts w:asciiTheme="majorBidi" w:eastAsia="Times New Roman" w:hAnsiTheme="majorBidi" w:cstheme="majorBidi"/>
          <w:sz w:val="24"/>
          <w:szCs w:val="24"/>
          <w:lang w:eastAsia="en-GB" w:bidi="he-IL"/>
        </w:rPr>
        <w:t>.</w:t>
      </w:r>
    </w:p>
    <w:p w14:paraId="24811484"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13AB025A" w14:textId="2061EA95" w:rsidR="00016464" w:rsidRPr="001F5A4B" w:rsidRDefault="00D011A4"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w:t>
      </w:r>
      <w:r w:rsidR="00B705F8" w:rsidRPr="001F5A4B">
        <w:rPr>
          <w:rFonts w:asciiTheme="majorBidi" w:eastAsia="Times New Roman" w:hAnsiTheme="majorBidi" w:cstheme="majorBidi"/>
          <w:sz w:val="24"/>
          <w:szCs w:val="24"/>
          <w:lang w:eastAsia="en-GB" w:bidi="he-IL"/>
        </w:rPr>
        <w:t>Heuser et al. 2016</w:t>
      </w:r>
      <w:r w:rsidRPr="001F5A4B">
        <w:rPr>
          <w:rFonts w:asciiTheme="majorBidi" w:eastAsia="Times New Roman" w:hAnsiTheme="majorBidi" w:cstheme="majorBidi"/>
          <w:sz w:val="24"/>
          <w:szCs w:val="24"/>
          <w:lang w:eastAsia="en-GB" w:bidi="he-IL"/>
        </w:rPr>
        <w:t>] Heuser, R., Algee-Hewitt, M., Steiner, E., and Tran, V</w:t>
      </w:r>
      <w:r w:rsidR="00016464" w:rsidRPr="001F5A4B">
        <w:rPr>
          <w:rFonts w:asciiTheme="majorBidi" w:eastAsia="Times New Roman" w:hAnsiTheme="majorBidi" w:cstheme="majorBidi"/>
          <w:sz w:val="24"/>
          <w:szCs w:val="24"/>
          <w:lang w:eastAsia="en-GB" w:bidi="he-IL"/>
        </w:rPr>
        <w:t xml:space="preserve">. Mapping the Emotions of London, 1700-1900: A Crowdsourcing Experiment. </w:t>
      </w:r>
      <w:r w:rsidR="00016464" w:rsidRPr="001F5A4B">
        <w:rPr>
          <w:rFonts w:asciiTheme="majorBidi" w:eastAsia="Times New Roman" w:hAnsiTheme="majorBidi" w:cstheme="majorBidi"/>
          <w:i/>
          <w:iCs/>
          <w:sz w:val="24"/>
          <w:szCs w:val="24"/>
          <w:lang w:eastAsia="en-GB" w:bidi="he-IL"/>
        </w:rPr>
        <w:t>In</w:t>
      </w:r>
      <w:r w:rsidR="00016464" w:rsidRPr="001F5A4B">
        <w:rPr>
          <w:rFonts w:asciiTheme="majorBidi" w:eastAsia="Times New Roman" w:hAnsiTheme="majorBidi" w:cstheme="majorBidi"/>
          <w:sz w:val="24"/>
          <w:szCs w:val="24"/>
          <w:lang w:eastAsia="en-GB" w:bidi="he-IL"/>
        </w:rPr>
        <w:t xml:space="preserve">: </w:t>
      </w:r>
      <w:r w:rsidR="00731D6D" w:rsidRPr="00DF6E4B">
        <w:rPr>
          <w:rFonts w:ascii="Times New Roman" w:eastAsia="Times New Roman" w:hAnsi="Times New Roman" w:cs="Times New Roman"/>
          <w:sz w:val="24"/>
          <w:szCs w:val="24"/>
          <w:lang w:eastAsia="en-GB"/>
        </w:rPr>
        <w:t>Cooper, D</w:t>
      </w:r>
      <w:r w:rsidR="00731D6D">
        <w:rPr>
          <w:rFonts w:ascii="Times New Roman" w:eastAsia="Times New Roman" w:hAnsi="Times New Roman" w:cs="Times New Roman"/>
          <w:sz w:val="24"/>
          <w:szCs w:val="24"/>
          <w:lang w:eastAsia="en-GB"/>
        </w:rPr>
        <w:t>.</w:t>
      </w:r>
      <w:r w:rsidR="00731D6D" w:rsidRPr="00DF6E4B">
        <w:rPr>
          <w:rFonts w:ascii="Times New Roman" w:eastAsia="Times New Roman" w:hAnsi="Times New Roman" w:cs="Times New Roman"/>
          <w:sz w:val="24"/>
          <w:szCs w:val="24"/>
          <w:lang w:eastAsia="en-GB"/>
        </w:rPr>
        <w:t>, Donaldson</w:t>
      </w:r>
      <w:r w:rsidR="00731D6D">
        <w:rPr>
          <w:rFonts w:ascii="Times New Roman" w:eastAsia="Times New Roman" w:hAnsi="Times New Roman" w:cs="Times New Roman"/>
          <w:sz w:val="24"/>
          <w:szCs w:val="24"/>
          <w:lang w:eastAsia="en-GB"/>
        </w:rPr>
        <w:t>, C.</w:t>
      </w:r>
      <w:r w:rsidR="00731D6D" w:rsidRPr="00DF6E4B">
        <w:rPr>
          <w:rFonts w:ascii="Times New Roman" w:eastAsia="Times New Roman" w:hAnsi="Times New Roman" w:cs="Times New Roman"/>
          <w:sz w:val="24"/>
          <w:szCs w:val="24"/>
          <w:lang w:eastAsia="en-GB"/>
        </w:rPr>
        <w:t xml:space="preserve">, and Murrieta-Flores, </w:t>
      </w:r>
      <w:r w:rsidR="00731D6D">
        <w:rPr>
          <w:rFonts w:ascii="Times New Roman" w:eastAsia="Times New Roman" w:hAnsi="Times New Roman" w:cs="Times New Roman"/>
          <w:sz w:val="24"/>
          <w:szCs w:val="24"/>
          <w:lang w:eastAsia="en-GB"/>
        </w:rPr>
        <w:t xml:space="preserve">P., </w:t>
      </w:r>
      <w:r w:rsidR="00731D6D" w:rsidRPr="00DF6E4B">
        <w:rPr>
          <w:rFonts w:ascii="Times New Roman" w:eastAsia="Times New Roman" w:hAnsi="Times New Roman" w:cs="Times New Roman"/>
          <w:sz w:val="24"/>
          <w:szCs w:val="24"/>
          <w:lang w:eastAsia="en-GB"/>
        </w:rPr>
        <w:t xml:space="preserve">eds. </w:t>
      </w:r>
      <w:r w:rsidR="00731D6D" w:rsidRPr="00DF6E4B">
        <w:rPr>
          <w:rFonts w:ascii="Times New Roman" w:eastAsia="Times New Roman" w:hAnsi="Times New Roman" w:cs="Times New Roman"/>
          <w:i/>
          <w:iCs/>
          <w:sz w:val="24"/>
          <w:szCs w:val="24"/>
          <w:lang w:eastAsia="en-GB"/>
        </w:rPr>
        <w:t>Literary Mapping in the Digital Age</w:t>
      </w:r>
      <w:r w:rsidR="00731D6D" w:rsidRPr="00DF6E4B">
        <w:rPr>
          <w:rFonts w:ascii="Times New Roman" w:eastAsia="Times New Roman" w:hAnsi="Times New Roman" w:cs="Times New Roman"/>
          <w:sz w:val="24"/>
          <w:szCs w:val="24"/>
          <w:lang w:eastAsia="en-GB"/>
        </w:rPr>
        <w:t>.</w:t>
      </w:r>
      <w:r w:rsidR="00731D6D">
        <w:rPr>
          <w:rFonts w:ascii="Times New Roman" w:eastAsia="Times New Roman" w:hAnsi="Times New Roman" w:cs="Times New Roman"/>
          <w:sz w:val="24"/>
          <w:szCs w:val="24"/>
          <w:lang w:eastAsia="en-GB"/>
        </w:rPr>
        <w:t xml:space="preserve"> Abingdon</w:t>
      </w:r>
      <w:r w:rsidR="00731D6D" w:rsidRPr="00DF6E4B">
        <w:rPr>
          <w:rFonts w:ascii="Times New Roman" w:eastAsia="Times New Roman" w:hAnsi="Times New Roman" w:cs="Times New Roman"/>
          <w:sz w:val="24"/>
          <w:szCs w:val="24"/>
          <w:lang w:eastAsia="en-GB"/>
        </w:rPr>
        <w:t xml:space="preserve">, </w:t>
      </w:r>
      <w:r w:rsidR="00731D6D">
        <w:rPr>
          <w:rFonts w:ascii="Times New Roman" w:eastAsia="Times New Roman" w:hAnsi="Times New Roman" w:cs="Times New Roman"/>
          <w:sz w:val="24"/>
          <w:szCs w:val="24"/>
          <w:lang w:eastAsia="en-GB"/>
        </w:rPr>
        <w:t>UK; New York</w:t>
      </w:r>
      <w:r w:rsidR="00731D6D" w:rsidRPr="00DF6E4B">
        <w:rPr>
          <w:rFonts w:ascii="Times New Roman" w:eastAsia="Times New Roman" w:hAnsi="Times New Roman" w:cs="Times New Roman"/>
          <w:sz w:val="24"/>
          <w:szCs w:val="24"/>
          <w:lang w:eastAsia="en-GB"/>
        </w:rPr>
        <w:t xml:space="preserve">: </w:t>
      </w:r>
      <w:r w:rsidR="00731D6D">
        <w:rPr>
          <w:rFonts w:ascii="Times New Roman" w:eastAsia="Times New Roman" w:hAnsi="Times New Roman" w:cs="Times New Roman"/>
          <w:sz w:val="24"/>
          <w:szCs w:val="24"/>
          <w:lang w:eastAsia="en-GB"/>
        </w:rPr>
        <w:t>Routledge (</w:t>
      </w:r>
      <w:r w:rsidR="00731D6D" w:rsidRPr="00DF6E4B">
        <w:rPr>
          <w:rFonts w:ascii="Times New Roman" w:eastAsia="Times New Roman" w:hAnsi="Times New Roman" w:cs="Times New Roman"/>
          <w:sz w:val="24"/>
          <w:szCs w:val="24"/>
          <w:lang w:eastAsia="en-GB"/>
        </w:rPr>
        <w:t>2016</w:t>
      </w:r>
      <w:r w:rsidR="00731D6D">
        <w:rPr>
          <w:rFonts w:ascii="Times New Roman" w:eastAsia="Times New Roman" w:hAnsi="Times New Roman" w:cs="Times New Roman"/>
          <w:sz w:val="24"/>
          <w:szCs w:val="24"/>
          <w:lang w:eastAsia="en-GB"/>
        </w:rPr>
        <w:t>)</w:t>
      </w:r>
      <w:r w:rsidR="00CB49D2">
        <w:rPr>
          <w:rFonts w:ascii="Times New Roman" w:eastAsia="Times New Roman" w:hAnsi="Times New Roman" w:cs="Times New Roman"/>
          <w:sz w:val="24"/>
          <w:szCs w:val="24"/>
          <w:lang w:eastAsia="en-GB"/>
        </w:rPr>
        <w:t>: 25–46</w:t>
      </w:r>
      <w:r w:rsidR="00731D6D">
        <w:rPr>
          <w:rFonts w:ascii="Times New Roman" w:eastAsia="Times New Roman" w:hAnsi="Times New Roman" w:cs="Times New Roman"/>
          <w:sz w:val="24"/>
          <w:szCs w:val="24"/>
          <w:lang w:eastAsia="en-GB"/>
        </w:rPr>
        <w:t>.</w:t>
      </w:r>
      <w:r w:rsidR="00731D6D" w:rsidRPr="005C42D7">
        <w:rPr>
          <w:rFonts w:ascii="Times New Roman" w:eastAsia="Times New Roman" w:hAnsi="Times New Roman" w:cs="Times New Roman"/>
          <w:sz w:val="24"/>
          <w:szCs w:val="24"/>
          <w:lang w:eastAsia="en-GB"/>
        </w:rPr>
        <w:t xml:space="preserve"> </w:t>
      </w:r>
      <w:r w:rsidR="00731D6D" w:rsidRPr="00DF6E4B">
        <w:rPr>
          <w:rFonts w:ascii="Times New Roman" w:eastAsia="Times New Roman" w:hAnsi="Times New Roman" w:cs="Times New Roman"/>
          <w:sz w:val="24"/>
          <w:szCs w:val="24"/>
          <w:lang w:eastAsia="en-GB"/>
        </w:rPr>
        <w:t>Digital Research in the Arts and Humanities</w:t>
      </w:r>
      <w:r w:rsidR="00731D6D">
        <w:rPr>
          <w:rFonts w:ascii="Times New Roman" w:eastAsia="Times New Roman" w:hAnsi="Times New Roman" w:cs="Times New Roman"/>
          <w:sz w:val="24"/>
          <w:szCs w:val="24"/>
          <w:lang w:eastAsia="en-GB"/>
        </w:rPr>
        <w:t>.</w:t>
      </w:r>
    </w:p>
    <w:p w14:paraId="06FCC7D3"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2285FEEE" w14:textId="62200C26"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[Hindle 1998] Hindle, B.P</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Roads and tracks of the Lake District</w:t>
      </w:r>
      <w:r w:rsidR="00016464" w:rsidRPr="001F5A4B">
        <w:rPr>
          <w:rFonts w:asciiTheme="majorBidi" w:eastAsia="Times New Roman" w:hAnsiTheme="majorBidi" w:cstheme="majorBidi"/>
          <w:sz w:val="24"/>
          <w:szCs w:val="24"/>
          <w:lang w:eastAsia="en-GB" w:bidi="he-IL"/>
        </w:rPr>
        <w:t>. Rev. ed. Milnthorpe: Cicerone</w:t>
      </w:r>
      <w:r w:rsidRPr="001F5A4B">
        <w:rPr>
          <w:rFonts w:asciiTheme="majorBidi" w:eastAsia="Times New Roman" w:hAnsiTheme="majorBidi" w:cstheme="majorBidi"/>
          <w:sz w:val="24"/>
          <w:szCs w:val="24"/>
          <w:lang w:eastAsia="en-GB" w:bidi="he-IL"/>
        </w:rPr>
        <w:t xml:space="preserve"> (1998)</w:t>
      </w:r>
      <w:r w:rsidR="00016464" w:rsidRPr="001F5A4B">
        <w:rPr>
          <w:rFonts w:asciiTheme="majorBidi" w:eastAsia="Times New Roman" w:hAnsiTheme="majorBidi" w:cstheme="majorBidi"/>
          <w:sz w:val="24"/>
          <w:szCs w:val="24"/>
          <w:lang w:eastAsia="en-GB" w:bidi="he-IL"/>
        </w:rPr>
        <w:t>.</w:t>
      </w:r>
    </w:p>
    <w:p w14:paraId="027F0984" w14:textId="77777777" w:rsidR="00D011A4" w:rsidRPr="001F5A4B" w:rsidRDefault="00D011A4" w:rsidP="00D011A4">
      <w:pPr>
        <w:spacing w:after="0" w:line="240" w:lineRule="auto"/>
        <w:rPr>
          <w:rFonts w:asciiTheme="majorBidi" w:eastAsia="Times New Roman" w:hAnsiTheme="majorBidi" w:cstheme="majorBidi"/>
          <w:sz w:val="24"/>
          <w:szCs w:val="24"/>
          <w:lang w:eastAsia="en-GB" w:bidi="he-IL"/>
        </w:rPr>
      </w:pPr>
    </w:p>
    <w:p w14:paraId="0991A7D6" w14:textId="10053280"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[Hodge 1957] Hodge, E.W.</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Enjoying the Lakes, from post-chaise to national park.</w:t>
      </w:r>
      <w:r w:rsidR="00016464" w:rsidRPr="001F5A4B">
        <w:rPr>
          <w:rFonts w:asciiTheme="majorBidi" w:eastAsia="Times New Roman" w:hAnsiTheme="majorBidi" w:cstheme="majorBidi"/>
          <w:sz w:val="24"/>
          <w:szCs w:val="24"/>
          <w:lang w:eastAsia="en-GB" w:bidi="he-IL"/>
        </w:rPr>
        <w:t xml:space="preserve"> Edinburgh: Oliver and Boyd</w:t>
      </w:r>
      <w:r w:rsidRPr="001F5A4B">
        <w:rPr>
          <w:rFonts w:asciiTheme="majorBidi" w:eastAsia="Times New Roman" w:hAnsiTheme="majorBidi" w:cstheme="majorBidi"/>
          <w:sz w:val="24"/>
          <w:szCs w:val="24"/>
          <w:lang w:eastAsia="en-GB" w:bidi="he-IL"/>
        </w:rPr>
        <w:t xml:space="preserve"> (1957)</w:t>
      </w:r>
      <w:r w:rsidR="00016464" w:rsidRPr="001F5A4B">
        <w:rPr>
          <w:rFonts w:asciiTheme="majorBidi" w:eastAsia="Times New Roman" w:hAnsiTheme="majorBidi" w:cstheme="majorBidi"/>
          <w:sz w:val="24"/>
          <w:szCs w:val="24"/>
          <w:lang w:eastAsia="en-GB" w:bidi="he-IL"/>
        </w:rPr>
        <w:t>.</w:t>
      </w:r>
    </w:p>
    <w:p w14:paraId="2A8AA226"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33E07923" w14:textId="040B1226"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[Howey 2007] Howey, M.C.L.</w:t>
      </w:r>
      <w:r w:rsidR="00016464" w:rsidRPr="001F5A4B">
        <w:rPr>
          <w:rFonts w:asciiTheme="majorBidi" w:eastAsia="Times New Roman" w:hAnsiTheme="majorBidi" w:cstheme="majorBidi"/>
          <w:sz w:val="24"/>
          <w:szCs w:val="24"/>
          <w:lang w:eastAsia="en-GB" w:bidi="he-IL"/>
        </w:rPr>
        <w:t xml:space="preserve"> Using multi-criteria cost surface analysis to explore past regional landscapes: a case study of ritual activity and social interaction in Michigan, AD 1200–1600. </w:t>
      </w:r>
      <w:r w:rsidR="00016464" w:rsidRPr="001F5A4B">
        <w:rPr>
          <w:rFonts w:asciiTheme="majorBidi" w:eastAsia="Times New Roman" w:hAnsiTheme="majorBidi" w:cstheme="majorBidi"/>
          <w:i/>
          <w:iCs/>
          <w:sz w:val="24"/>
          <w:szCs w:val="24"/>
          <w:lang w:eastAsia="en-GB" w:bidi="he-IL"/>
        </w:rPr>
        <w:t>Journal of Archaeological Science</w:t>
      </w:r>
      <w:r w:rsidR="00016464" w:rsidRPr="001F5A4B">
        <w:rPr>
          <w:rFonts w:asciiTheme="majorBidi" w:eastAsia="Times New Roman" w:hAnsiTheme="majorBidi" w:cstheme="majorBidi"/>
          <w:sz w:val="24"/>
          <w:szCs w:val="24"/>
          <w:lang w:eastAsia="en-GB" w:bidi="he-IL"/>
        </w:rPr>
        <w:t xml:space="preserve">, 34 (11), </w:t>
      </w:r>
      <w:r w:rsidRPr="001F5A4B">
        <w:rPr>
          <w:rFonts w:asciiTheme="majorBidi" w:eastAsia="Times New Roman" w:hAnsiTheme="majorBidi" w:cstheme="majorBidi"/>
          <w:sz w:val="24"/>
          <w:szCs w:val="24"/>
          <w:lang w:eastAsia="en-GB" w:bidi="he-IL"/>
        </w:rPr>
        <w:t xml:space="preserve">(2007): </w:t>
      </w:r>
      <w:r w:rsidR="00016464" w:rsidRPr="001F5A4B">
        <w:rPr>
          <w:rFonts w:asciiTheme="majorBidi" w:eastAsia="Times New Roman" w:hAnsiTheme="majorBidi" w:cstheme="majorBidi"/>
          <w:sz w:val="24"/>
          <w:szCs w:val="24"/>
          <w:lang w:eastAsia="en-GB" w:bidi="he-IL"/>
        </w:rPr>
        <w:t>1830–1846.</w:t>
      </w:r>
    </w:p>
    <w:p w14:paraId="237B63FF"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4593F6A0" w14:textId="16BC800C"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[Ingold 2009] Ingold, T.</w:t>
      </w:r>
      <w:r w:rsidR="00016464" w:rsidRPr="001F5A4B">
        <w:rPr>
          <w:rFonts w:asciiTheme="majorBidi" w:eastAsia="Times New Roman" w:hAnsiTheme="majorBidi" w:cstheme="majorBidi"/>
          <w:sz w:val="24"/>
          <w:szCs w:val="24"/>
          <w:lang w:eastAsia="en-GB" w:bidi="he-IL"/>
        </w:rPr>
        <w:t xml:space="preserve"> Against Space: Place, Movement, Knowledge. </w:t>
      </w:r>
      <w:r w:rsidR="00016464" w:rsidRPr="001F5A4B">
        <w:rPr>
          <w:rFonts w:asciiTheme="majorBidi" w:eastAsia="Times New Roman" w:hAnsiTheme="majorBidi" w:cstheme="majorBidi"/>
          <w:i/>
          <w:iCs/>
          <w:sz w:val="24"/>
          <w:szCs w:val="24"/>
          <w:lang w:eastAsia="en-GB" w:bidi="he-IL"/>
        </w:rPr>
        <w:t>In</w:t>
      </w:r>
      <w:r w:rsidR="00016464" w:rsidRPr="001F5A4B">
        <w:rPr>
          <w:rFonts w:asciiTheme="majorBidi" w:eastAsia="Times New Roman" w:hAnsiTheme="majorBidi" w:cstheme="majorBidi"/>
          <w:sz w:val="24"/>
          <w:szCs w:val="24"/>
          <w:lang w:eastAsia="en-GB" w:bidi="he-IL"/>
        </w:rPr>
        <w:t xml:space="preserve">: P.W. Kirby, ed. </w:t>
      </w:r>
      <w:r w:rsidR="00016464" w:rsidRPr="001F5A4B">
        <w:rPr>
          <w:rFonts w:asciiTheme="majorBidi" w:eastAsia="Times New Roman" w:hAnsiTheme="majorBidi" w:cstheme="majorBidi"/>
          <w:i/>
          <w:iCs/>
          <w:sz w:val="24"/>
          <w:szCs w:val="24"/>
          <w:lang w:eastAsia="en-GB" w:bidi="he-IL"/>
        </w:rPr>
        <w:t>Boundless worlds: an anthropological approach to movement</w:t>
      </w:r>
      <w:r w:rsidR="00016464" w:rsidRPr="001F5A4B">
        <w:rPr>
          <w:rFonts w:asciiTheme="majorBidi" w:eastAsia="Times New Roman" w:hAnsiTheme="majorBidi" w:cstheme="majorBidi"/>
          <w:sz w:val="24"/>
          <w:szCs w:val="24"/>
          <w:lang w:eastAsia="en-GB" w:bidi="he-IL"/>
        </w:rPr>
        <w:t xml:space="preserve">. New York: Berghahn Books, </w:t>
      </w:r>
      <w:r w:rsidRPr="001F5A4B">
        <w:rPr>
          <w:rFonts w:asciiTheme="majorBidi" w:eastAsia="Times New Roman" w:hAnsiTheme="majorBidi" w:cstheme="majorBidi"/>
          <w:sz w:val="24"/>
          <w:szCs w:val="24"/>
          <w:lang w:eastAsia="en-GB" w:bidi="he-IL"/>
        </w:rPr>
        <w:t xml:space="preserve">(2009): </w:t>
      </w:r>
      <w:r w:rsidR="00016464" w:rsidRPr="001F5A4B">
        <w:rPr>
          <w:rFonts w:asciiTheme="majorBidi" w:eastAsia="Times New Roman" w:hAnsiTheme="majorBidi" w:cstheme="majorBidi"/>
          <w:sz w:val="24"/>
          <w:szCs w:val="24"/>
          <w:lang w:eastAsia="en-GB" w:bidi="he-IL"/>
        </w:rPr>
        <w:t>29–43.</w:t>
      </w:r>
    </w:p>
    <w:p w14:paraId="296F3B5D" w14:textId="77777777" w:rsidR="008E428D" w:rsidRPr="001F5A4B" w:rsidRDefault="008E428D" w:rsidP="00AB7148">
      <w:pPr>
        <w:spacing w:after="0" w:line="240" w:lineRule="auto"/>
        <w:rPr>
          <w:rFonts w:asciiTheme="majorBidi" w:eastAsia="Times New Roman" w:hAnsiTheme="majorBidi" w:cstheme="majorBidi"/>
          <w:sz w:val="24"/>
          <w:szCs w:val="24"/>
          <w:lang w:eastAsia="en-GB" w:bidi="he-IL"/>
        </w:rPr>
      </w:pPr>
    </w:p>
    <w:p w14:paraId="3F7A9154" w14:textId="02FB6695"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[Jockers 2013] Jockers, M.L.</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Macroanalysis: digital methods and literary history</w:t>
      </w:r>
      <w:r w:rsidR="00016464" w:rsidRPr="001F5A4B">
        <w:rPr>
          <w:rFonts w:asciiTheme="majorBidi" w:eastAsia="Times New Roman" w:hAnsiTheme="majorBidi" w:cstheme="majorBidi"/>
          <w:sz w:val="24"/>
          <w:szCs w:val="24"/>
          <w:lang w:eastAsia="en-GB" w:bidi="he-IL"/>
        </w:rPr>
        <w:t>. Urbana: University of Illinois Press</w:t>
      </w:r>
      <w:r w:rsidRPr="001F5A4B">
        <w:rPr>
          <w:rFonts w:asciiTheme="majorBidi" w:eastAsia="Times New Roman" w:hAnsiTheme="majorBidi" w:cstheme="majorBidi"/>
          <w:sz w:val="24"/>
          <w:szCs w:val="24"/>
          <w:lang w:eastAsia="en-GB" w:bidi="he-IL"/>
        </w:rPr>
        <w:t xml:space="preserve"> (2013)</w:t>
      </w:r>
      <w:r w:rsidR="00016464" w:rsidRPr="001F5A4B">
        <w:rPr>
          <w:rFonts w:asciiTheme="majorBidi" w:eastAsia="Times New Roman" w:hAnsiTheme="majorBidi" w:cstheme="majorBidi"/>
          <w:sz w:val="24"/>
          <w:szCs w:val="24"/>
          <w:lang w:eastAsia="en-GB" w:bidi="he-IL"/>
        </w:rPr>
        <w:t>.</w:t>
      </w:r>
    </w:p>
    <w:p w14:paraId="2B452B4A"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5C2612B7" w14:textId="788C0341"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[Knowles 2012] Knowles, A.K., ed.</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Past time, past place: GIS for history</w:t>
      </w:r>
      <w:r w:rsidR="00016464" w:rsidRPr="001F5A4B">
        <w:rPr>
          <w:rFonts w:asciiTheme="majorBidi" w:eastAsia="Times New Roman" w:hAnsiTheme="majorBidi" w:cstheme="majorBidi"/>
          <w:sz w:val="24"/>
          <w:szCs w:val="24"/>
          <w:lang w:eastAsia="en-GB" w:bidi="he-IL"/>
        </w:rPr>
        <w:t>. Redlands, Calif</w:t>
      </w:r>
      <w:r w:rsidRPr="001F5A4B">
        <w:rPr>
          <w:rFonts w:asciiTheme="majorBidi" w:eastAsia="Times New Roman" w:hAnsiTheme="majorBidi" w:cstheme="majorBidi"/>
          <w:sz w:val="24"/>
          <w:szCs w:val="24"/>
          <w:lang w:eastAsia="en-GB" w:bidi="he-IL"/>
        </w:rPr>
        <w:t>ornia</w:t>
      </w:r>
      <w:r w:rsidR="00016464" w:rsidRPr="001F5A4B">
        <w:rPr>
          <w:rFonts w:asciiTheme="majorBidi" w:eastAsia="Times New Roman" w:hAnsiTheme="majorBidi" w:cstheme="majorBidi"/>
          <w:sz w:val="24"/>
          <w:szCs w:val="24"/>
          <w:lang w:eastAsia="en-GB" w:bidi="he-IL"/>
        </w:rPr>
        <w:t>: ESRI Press</w:t>
      </w:r>
      <w:r w:rsidRPr="001F5A4B">
        <w:rPr>
          <w:rFonts w:asciiTheme="majorBidi" w:eastAsia="Times New Roman" w:hAnsiTheme="majorBidi" w:cstheme="majorBidi"/>
          <w:sz w:val="24"/>
          <w:szCs w:val="24"/>
          <w:lang w:eastAsia="en-GB" w:bidi="he-IL"/>
        </w:rPr>
        <w:t xml:space="preserve"> (2002)</w:t>
      </w:r>
      <w:r w:rsidR="00016464" w:rsidRPr="001F5A4B">
        <w:rPr>
          <w:rFonts w:asciiTheme="majorBidi" w:eastAsia="Times New Roman" w:hAnsiTheme="majorBidi" w:cstheme="majorBidi"/>
          <w:sz w:val="24"/>
          <w:szCs w:val="24"/>
          <w:lang w:eastAsia="en-GB" w:bidi="he-IL"/>
        </w:rPr>
        <w:t>.</w:t>
      </w:r>
    </w:p>
    <w:p w14:paraId="658E58BC"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3BA8D018" w14:textId="1A382FBC"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[Knowles and Hiller 2008] </w:t>
      </w:r>
      <w:r w:rsidR="00016464" w:rsidRPr="001F5A4B">
        <w:rPr>
          <w:rFonts w:asciiTheme="majorBidi" w:eastAsia="Times New Roman" w:hAnsiTheme="majorBidi" w:cstheme="majorBidi"/>
          <w:sz w:val="24"/>
          <w:szCs w:val="24"/>
          <w:lang w:eastAsia="en-GB" w:bidi="he-IL"/>
        </w:rPr>
        <w:t>Know</w:t>
      </w:r>
      <w:r w:rsidRPr="001F5A4B">
        <w:rPr>
          <w:rFonts w:asciiTheme="majorBidi" w:eastAsia="Times New Roman" w:hAnsiTheme="majorBidi" w:cstheme="majorBidi"/>
          <w:sz w:val="24"/>
          <w:szCs w:val="24"/>
          <w:lang w:eastAsia="en-GB" w:bidi="he-IL"/>
        </w:rPr>
        <w:t>les, A.K. and Hillier, A., eds.</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Placing history: how maps, spatial data, and GIS are changing historical scholarship</w:t>
      </w:r>
      <w:r w:rsidR="00016464" w:rsidRPr="001F5A4B">
        <w:rPr>
          <w:rFonts w:asciiTheme="majorBidi" w:eastAsia="Times New Roman" w:hAnsiTheme="majorBidi" w:cstheme="majorBidi"/>
          <w:sz w:val="24"/>
          <w:szCs w:val="24"/>
          <w:lang w:eastAsia="en-GB" w:bidi="he-IL"/>
        </w:rPr>
        <w:t>. 1st ed. Redlands, Calif</w:t>
      </w:r>
      <w:r w:rsidRPr="001F5A4B">
        <w:rPr>
          <w:rFonts w:asciiTheme="majorBidi" w:eastAsia="Times New Roman" w:hAnsiTheme="majorBidi" w:cstheme="majorBidi"/>
          <w:sz w:val="24"/>
          <w:szCs w:val="24"/>
          <w:lang w:eastAsia="en-GB" w:bidi="he-IL"/>
        </w:rPr>
        <w:t>ornia</w:t>
      </w:r>
      <w:r w:rsidR="00016464" w:rsidRPr="001F5A4B">
        <w:rPr>
          <w:rFonts w:asciiTheme="majorBidi" w:eastAsia="Times New Roman" w:hAnsiTheme="majorBidi" w:cstheme="majorBidi"/>
          <w:sz w:val="24"/>
          <w:szCs w:val="24"/>
          <w:lang w:eastAsia="en-GB" w:bidi="he-IL"/>
        </w:rPr>
        <w:t>: ESRI Press</w:t>
      </w:r>
      <w:r w:rsidRPr="001F5A4B">
        <w:rPr>
          <w:rFonts w:asciiTheme="majorBidi" w:eastAsia="Times New Roman" w:hAnsiTheme="majorBidi" w:cstheme="majorBidi"/>
          <w:sz w:val="24"/>
          <w:szCs w:val="24"/>
          <w:lang w:eastAsia="en-GB" w:bidi="he-IL"/>
        </w:rPr>
        <w:t xml:space="preserve"> (2008)</w:t>
      </w:r>
      <w:r w:rsidR="00016464" w:rsidRPr="001F5A4B">
        <w:rPr>
          <w:rFonts w:asciiTheme="majorBidi" w:eastAsia="Times New Roman" w:hAnsiTheme="majorBidi" w:cstheme="majorBidi"/>
          <w:sz w:val="24"/>
          <w:szCs w:val="24"/>
          <w:lang w:eastAsia="en-GB" w:bidi="he-IL"/>
        </w:rPr>
        <w:t>.</w:t>
      </w:r>
    </w:p>
    <w:p w14:paraId="179A7AD2"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56440BD9" w14:textId="35E618FF"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[LaRue and Nielsen 2008] LaRue, M.A. and Nielsen, C.K.</w:t>
      </w:r>
      <w:r w:rsidR="00016464" w:rsidRPr="001F5A4B">
        <w:rPr>
          <w:rFonts w:asciiTheme="majorBidi" w:eastAsia="Times New Roman" w:hAnsiTheme="majorBidi" w:cstheme="majorBidi"/>
          <w:sz w:val="24"/>
          <w:szCs w:val="24"/>
          <w:lang w:eastAsia="en-GB" w:bidi="he-IL"/>
        </w:rPr>
        <w:t xml:space="preserve"> Modelling potential dispersal corridors for cougars in midwestern North America using least-cost path methods. </w:t>
      </w:r>
      <w:r w:rsidR="00016464" w:rsidRPr="001F5A4B">
        <w:rPr>
          <w:rFonts w:asciiTheme="majorBidi" w:eastAsia="Times New Roman" w:hAnsiTheme="majorBidi" w:cstheme="majorBidi"/>
          <w:i/>
          <w:iCs/>
          <w:sz w:val="24"/>
          <w:szCs w:val="24"/>
          <w:lang w:eastAsia="en-GB" w:bidi="he-IL"/>
        </w:rPr>
        <w:t>Ecological Modelling</w:t>
      </w:r>
      <w:r w:rsidR="00016464" w:rsidRPr="001F5A4B">
        <w:rPr>
          <w:rFonts w:asciiTheme="majorBidi" w:eastAsia="Times New Roman" w:hAnsiTheme="majorBidi" w:cstheme="majorBidi"/>
          <w:sz w:val="24"/>
          <w:szCs w:val="24"/>
          <w:lang w:eastAsia="en-GB" w:bidi="he-IL"/>
        </w:rPr>
        <w:t xml:space="preserve">, 212 (3-4), </w:t>
      </w:r>
      <w:r w:rsidRPr="001F5A4B">
        <w:rPr>
          <w:rFonts w:asciiTheme="majorBidi" w:eastAsia="Times New Roman" w:hAnsiTheme="majorBidi" w:cstheme="majorBidi"/>
          <w:sz w:val="24"/>
          <w:szCs w:val="24"/>
          <w:lang w:eastAsia="en-GB" w:bidi="he-IL"/>
        </w:rPr>
        <w:t xml:space="preserve">(2008): </w:t>
      </w:r>
      <w:r w:rsidR="00016464" w:rsidRPr="001F5A4B">
        <w:rPr>
          <w:rFonts w:asciiTheme="majorBidi" w:eastAsia="Times New Roman" w:hAnsiTheme="majorBidi" w:cstheme="majorBidi"/>
          <w:sz w:val="24"/>
          <w:szCs w:val="24"/>
          <w:lang w:eastAsia="en-GB" w:bidi="he-IL"/>
        </w:rPr>
        <w:t>372–381.</w:t>
      </w:r>
    </w:p>
    <w:p w14:paraId="1C6681F7"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0B876997" w14:textId="28E5312C"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[Leidner 2007] Leidner, J.L.</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Toponym resolution in text: annotation, evaluation and applications of spatial grounding of place names</w:t>
      </w:r>
      <w:r w:rsidRPr="001F5A4B">
        <w:rPr>
          <w:rFonts w:asciiTheme="majorBidi" w:eastAsia="Times New Roman" w:hAnsiTheme="majorBidi" w:cstheme="majorBidi"/>
          <w:sz w:val="24"/>
          <w:szCs w:val="24"/>
          <w:lang w:eastAsia="en-GB" w:bidi="he-IL"/>
        </w:rPr>
        <w:t>. PhD Thesis. University of Edinburgh (2007).</w:t>
      </w:r>
    </w:p>
    <w:p w14:paraId="239492A3"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64EA6C97" w14:textId="7DFB8BE0" w:rsidR="00016464" w:rsidRPr="001F5A4B" w:rsidRDefault="00D011A4" w:rsidP="00D011A4">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[Martins 2009] Martins, B.</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Geographically Aware Web Text Mining</w:t>
      </w:r>
      <w:r w:rsidR="00016464" w:rsidRPr="001F5A4B">
        <w:rPr>
          <w:rFonts w:asciiTheme="majorBidi" w:eastAsia="Times New Roman" w:hAnsiTheme="majorBidi" w:cstheme="majorBidi"/>
          <w:sz w:val="24"/>
          <w:szCs w:val="24"/>
          <w:lang w:eastAsia="en-GB" w:bidi="he-IL"/>
        </w:rPr>
        <w:t>. PhD Thesis. University of Lisbon</w:t>
      </w:r>
      <w:r w:rsidRPr="001F5A4B">
        <w:rPr>
          <w:rFonts w:asciiTheme="majorBidi" w:eastAsia="Times New Roman" w:hAnsiTheme="majorBidi" w:cstheme="majorBidi"/>
          <w:sz w:val="24"/>
          <w:szCs w:val="24"/>
          <w:lang w:eastAsia="en-GB" w:bidi="he-IL"/>
        </w:rPr>
        <w:t xml:space="preserve"> (2009)</w:t>
      </w:r>
      <w:r w:rsidR="00016464" w:rsidRPr="001F5A4B">
        <w:rPr>
          <w:rFonts w:asciiTheme="majorBidi" w:eastAsia="Times New Roman" w:hAnsiTheme="majorBidi" w:cstheme="majorBidi"/>
          <w:sz w:val="24"/>
          <w:szCs w:val="24"/>
          <w:lang w:eastAsia="en-GB" w:bidi="he-IL"/>
        </w:rPr>
        <w:t>.</w:t>
      </w:r>
    </w:p>
    <w:p w14:paraId="15CA29A5"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1054D98A" w14:textId="518BA281" w:rsidR="00016464" w:rsidRPr="001F5A4B" w:rsidRDefault="00D011A4"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lastRenderedPageBreak/>
        <w:t xml:space="preserve">[Moretti 2009] </w:t>
      </w:r>
      <w:r w:rsidR="00016464" w:rsidRPr="001F5A4B">
        <w:rPr>
          <w:rFonts w:asciiTheme="majorBidi" w:eastAsia="Times New Roman" w:hAnsiTheme="majorBidi" w:cstheme="majorBidi"/>
          <w:sz w:val="24"/>
          <w:szCs w:val="24"/>
          <w:lang w:eastAsia="en-GB" w:bidi="he-IL"/>
        </w:rPr>
        <w:t>Moretti, F., 1999. Atlas of the European novel, 1800-1900.</w:t>
      </w:r>
      <w:r w:rsidR="008E428D" w:rsidRPr="001F5A4B">
        <w:rPr>
          <w:rFonts w:asciiTheme="majorBidi" w:eastAsia="Times New Roman" w:hAnsiTheme="majorBidi" w:cstheme="majorBidi"/>
          <w:sz w:val="24"/>
          <w:szCs w:val="24"/>
          <w:lang w:eastAsia="en-GB" w:bidi="he-IL"/>
        </w:rPr>
        <w:t xml:space="preserve"> </w:t>
      </w:r>
      <w:r w:rsidR="00F41150" w:rsidRPr="001F5A4B">
        <w:rPr>
          <w:rFonts w:asciiTheme="majorBidi" w:eastAsia="Times New Roman" w:hAnsiTheme="majorBidi" w:cstheme="majorBidi"/>
          <w:sz w:val="24"/>
          <w:szCs w:val="24"/>
          <w:lang w:eastAsia="en-GB" w:bidi="he-IL"/>
        </w:rPr>
        <w:t>London;</w:t>
      </w:r>
      <w:r w:rsidR="008E428D" w:rsidRPr="001F5A4B">
        <w:rPr>
          <w:rFonts w:asciiTheme="majorBidi" w:eastAsia="Times New Roman" w:hAnsiTheme="majorBidi" w:cstheme="majorBidi"/>
          <w:sz w:val="24"/>
          <w:szCs w:val="24"/>
          <w:lang w:eastAsia="en-GB" w:bidi="he-IL"/>
        </w:rPr>
        <w:t xml:space="preserve"> New York: Verso</w:t>
      </w:r>
      <w:r w:rsidR="00B705F8" w:rsidRPr="001F5A4B">
        <w:rPr>
          <w:rFonts w:asciiTheme="majorBidi" w:eastAsia="Times New Roman" w:hAnsiTheme="majorBidi" w:cstheme="majorBidi"/>
          <w:sz w:val="24"/>
          <w:szCs w:val="24"/>
          <w:lang w:eastAsia="en-GB" w:bidi="he-IL"/>
        </w:rPr>
        <w:t xml:space="preserve"> (1999).</w:t>
      </w:r>
    </w:p>
    <w:p w14:paraId="07AC5BC9"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222A4034" w14:textId="7010BD7D"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[Moretti 2007] Moretti, F.</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Graphs, maps, trees: abstract models for literary history</w:t>
      </w:r>
      <w:r w:rsidR="00016464" w:rsidRPr="001F5A4B">
        <w:rPr>
          <w:rFonts w:asciiTheme="majorBidi" w:eastAsia="Times New Roman" w:hAnsiTheme="majorBidi" w:cstheme="majorBidi"/>
          <w:sz w:val="24"/>
          <w:szCs w:val="24"/>
          <w:lang w:eastAsia="en-GB" w:bidi="he-IL"/>
        </w:rPr>
        <w:t xml:space="preserve">. Paperback ed. </w:t>
      </w:r>
      <w:r w:rsidR="00F41150" w:rsidRPr="001F5A4B">
        <w:rPr>
          <w:rFonts w:asciiTheme="majorBidi" w:eastAsia="Times New Roman" w:hAnsiTheme="majorBidi" w:cstheme="majorBidi"/>
          <w:sz w:val="24"/>
          <w:szCs w:val="24"/>
          <w:lang w:eastAsia="en-GB" w:bidi="he-IL"/>
        </w:rPr>
        <w:t>London;</w:t>
      </w:r>
      <w:r w:rsidR="008E428D" w:rsidRPr="001F5A4B">
        <w:rPr>
          <w:rFonts w:asciiTheme="majorBidi" w:eastAsia="Times New Roman" w:hAnsiTheme="majorBidi" w:cstheme="majorBidi"/>
          <w:sz w:val="24"/>
          <w:szCs w:val="24"/>
          <w:lang w:eastAsia="en-GB" w:bidi="he-IL"/>
        </w:rPr>
        <w:t xml:space="preserve"> New York: Verso</w:t>
      </w:r>
      <w:r w:rsidRPr="001F5A4B">
        <w:rPr>
          <w:rFonts w:asciiTheme="majorBidi" w:eastAsia="Times New Roman" w:hAnsiTheme="majorBidi" w:cstheme="majorBidi"/>
          <w:sz w:val="24"/>
          <w:szCs w:val="24"/>
          <w:lang w:eastAsia="en-GB" w:bidi="he-IL"/>
        </w:rPr>
        <w:t xml:space="preserve"> (2007)</w:t>
      </w:r>
      <w:r w:rsidR="00016464" w:rsidRPr="001F5A4B">
        <w:rPr>
          <w:rFonts w:asciiTheme="majorBidi" w:eastAsia="Times New Roman" w:hAnsiTheme="majorBidi" w:cstheme="majorBidi"/>
          <w:sz w:val="24"/>
          <w:szCs w:val="24"/>
          <w:lang w:eastAsia="en-GB" w:bidi="he-IL"/>
        </w:rPr>
        <w:t>.</w:t>
      </w:r>
    </w:p>
    <w:p w14:paraId="7A49F460"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49EDBFCA" w14:textId="5D9B87A7"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[Moretti 2013] Moretti, F.</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Distant reading</w:t>
      </w:r>
      <w:r w:rsidR="00016464" w:rsidRPr="001F5A4B">
        <w:rPr>
          <w:rFonts w:asciiTheme="majorBidi" w:eastAsia="Times New Roman" w:hAnsiTheme="majorBidi" w:cstheme="majorBidi"/>
          <w:sz w:val="24"/>
          <w:szCs w:val="24"/>
          <w:lang w:eastAsia="en-GB" w:bidi="he-IL"/>
        </w:rPr>
        <w:t xml:space="preserve">. </w:t>
      </w:r>
      <w:r w:rsidR="00F41150" w:rsidRPr="001F5A4B">
        <w:rPr>
          <w:rFonts w:asciiTheme="majorBidi" w:eastAsia="Times New Roman" w:hAnsiTheme="majorBidi" w:cstheme="majorBidi"/>
          <w:sz w:val="24"/>
          <w:szCs w:val="24"/>
          <w:lang w:eastAsia="en-GB" w:bidi="he-IL"/>
        </w:rPr>
        <w:t>London;</w:t>
      </w:r>
      <w:r w:rsidR="00016464" w:rsidRPr="001F5A4B">
        <w:rPr>
          <w:rFonts w:asciiTheme="majorBidi" w:eastAsia="Times New Roman" w:hAnsiTheme="majorBidi" w:cstheme="majorBidi"/>
          <w:sz w:val="24"/>
          <w:szCs w:val="24"/>
          <w:lang w:eastAsia="en-GB" w:bidi="he-IL"/>
        </w:rPr>
        <w:t xml:space="preserve"> New York: Verso</w:t>
      </w:r>
      <w:r w:rsidRPr="001F5A4B">
        <w:rPr>
          <w:rFonts w:asciiTheme="majorBidi" w:eastAsia="Times New Roman" w:hAnsiTheme="majorBidi" w:cstheme="majorBidi"/>
          <w:sz w:val="24"/>
          <w:szCs w:val="24"/>
          <w:lang w:eastAsia="en-GB" w:bidi="he-IL"/>
        </w:rPr>
        <w:t xml:space="preserve"> (2013)</w:t>
      </w:r>
      <w:r w:rsidR="00016464" w:rsidRPr="001F5A4B">
        <w:rPr>
          <w:rFonts w:asciiTheme="majorBidi" w:eastAsia="Times New Roman" w:hAnsiTheme="majorBidi" w:cstheme="majorBidi"/>
          <w:sz w:val="24"/>
          <w:szCs w:val="24"/>
          <w:lang w:eastAsia="en-GB" w:bidi="he-IL"/>
        </w:rPr>
        <w:t>.</w:t>
      </w:r>
    </w:p>
    <w:p w14:paraId="068A6462"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40E38B5D" w14:textId="4FBEACEF"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[Murrieta-Flores 2012] Murrieta-Flores, P.</w:t>
      </w:r>
      <w:r w:rsidR="00016464" w:rsidRPr="001F5A4B">
        <w:rPr>
          <w:rFonts w:asciiTheme="majorBidi" w:eastAsia="Times New Roman" w:hAnsiTheme="majorBidi" w:cstheme="majorBidi"/>
          <w:sz w:val="24"/>
          <w:szCs w:val="24"/>
          <w:lang w:eastAsia="en-GB" w:bidi="he-IL"/>
        </w:rPr>
        <w:t xml:space="preserve"> Understanding human movement through spatial technologies. The role of natural areas of transit in the Late Prehistory of South-western Iberia. </w:t>
      </w:r>
      <w:r w:rsidR="00016464" w:rsidRPr="001F5A4B">
        <w:rPr>
          <w:rFonts w:asciiTheme="majorBidi" w:eastAsia="Times New Roman" w:hAnsiTheme="majorBidi" w:cstheme="majorBidi"/>
          <w:i/>
          <w:iCs/>
          <w:sz w:val="24"/>
          <w:szCs w:val="24"/>
          <w:lang w:eastAsia="en-GB" w:bidi="he-IL"/>
        </w:rPr>
        <w:t>Trabajos de Prehistoria</w:t>
      </w:r>
      <w:r w:rsidR="00016464" w:rsidRPr="001F5A4B">
        <w:rPr>
          <w:rFonts w:asciiTheme="majorBidi" w:eastAsia="Times New Roman" w:hAnsiTheme="majorBidi" w:cstheme="majorBidi"/>
          <w:sz w:val="24"/>
          <w:szCs w:val="24"/>
          <w:lang w:eastAsia="en-GB" w:bidi="he-IL"/>
        </w:rPr>
        <w:t xml:space="preserve">, 69 (1), </w:t>
      </w:r>
      <w:r w:rsidRPr="001F5A4B">
        <w:rPr>
          <w:rFonts w:asciiTheme="majorBidi" w:eastAsia="Times New Roman" w:hAnsiTheme="majorBidi" w:cstheme="majorBidi"/>
          <w:sz w:val="24"/>
          <w:szCs w:val="24"/>
          <w:lang w:eastAsia="en-GB" w:bidi="he-IL"/>
        </w:rPr>
        <w:t xml:space="preserve">(2012): </w:t>
      </w:r>
      <w:r w:rsidR="00016464" w:rsidRPr="001F5A4B">
        <w:rPr>
          <w:rFonts w:asciiTheme="majorBidi" w:eastAsia="Times New Roman" w:hAnsiTheme="majorBidi" w:cstheme="majorBidi"/>
          <w:sz w:val="24"/>
          <w:szCs w:val="24"/>
          <w:lang w:eastAsia="en-GB" w:bidi="he-IL"/>
        </w:rPr>
        <w:t>103–122.</w:t>
      </w:r>
    </w:p>
    <w:p w14:paraId="0639B8BB"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74664699" w14:textId="110229DC" w:rsidR="00016464"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[Murrieta-Flores et al. 2015] </w:t>
      </w:r>
      <w:r w:rsidR="00016464" w:rsidRPr="001F5A4B">
        <w:rPr>
          <w:rFonts w:asciiTheme="majorBidi" w:eastAsia="Times New Roman" w:hAnsiTheme="majorBidi" w:cstheme="majorBidi"/>
          <w:sz w:val="24"/>
          <w:szCs w:val="24"/>
          <w:lang w:eastAsia="en-GB" w:bidi="he-IL"/>
        </w:rPr>
        <w:t>Murrieta-Flores, P., Baron, A., Gregory,</w:t>
      </w:r>
      <w:r w:rsidRPr="001F5A4B">
        <w:rPr>
          <w:rFonts w:asciiTheme="majorBidi" w:eastAsia="Times New Roman" w:hAnsiTheme="majorBidi" w:cstheme="majorBidi"/>
          <w:sz w:val="24"/>
          <w:szCs w:val="24"/>
          <w:lang w:eastAsia="en-GB" w:bidi="he-IL"/>
        </w:rPr>
        <w:t xml:space="preserve"> I., Hardie, A., and Rayson, P.</w:t>
      </w:r>
      <w:r w:rsidR="00016464" w:rsidRPr="001F5A4B">
        <w:rPr>
          <w:rFonts w:asciiTheme="majorBidi" w:eastAsia="Times New Roman" w:hAnsiTheme="majorBidi" w:cstheme="majorBidi"/>
          <w:sz w:val="24"/>
          <w:szCs w:val="24"/>
          <w:lang w:eastAsia="en-GB" w:bidi="he-IL"/>
        </w:rPr>
        <w:t xml:space="preserve"> Automatically Analyzing Large Texts in a GIS Environment: The Registrar General’s Reports and Cholera in the 19th Century: Automatically Analyzing Large Historical Texts in a GIS Environment. </w:t>
      </w:r>
      <w:r w:rsidR="00016464" w:rsidRPr="001F5A4B">
        <w:rPr>
          <w:rFonts w:asciiTheme="majorBidi" w:eastAsia="Times New Roman" w:hAnsiTheme="majorBidi" w:cstheme="majorBidi"/>
          <w:i/>
          <w:iCs/>
          <w:sz w:val="24"/>
          <w:szCs w:val="24"/>
          <w:lang w:eastAsia="en-GB" w:bidi="he-IL"/>
        </w:rPr>
        <w:t>Transactions in GIS</w:t>
      </w:r>
      <w:r w:rsidR="00016464" w:rsidRPr="001F5A4B">
        <w:rPr>
          <w:rFonts w:asciiTheme="majorBidi" w:eastAsia="Times New Roman" w:hAnsiTheme="majorBidi" w:cstheme="majorBidi"/>
          <w:sz w:val="24"/>
          <w:szCs w:val="24"/>
          <w:lang w:eastAsia="en-GB" w:bidi="he-IL"/>
        </w:rPr>
        <w:t xml:space="preserve">, 19 (2), </w:t>
      </w:r>
      <w:r w:rsidRPr="001F5A4B">
        <w:rPr>
          <w:rFonts w:asciiTheme="majorBidi" w:eastAsia="Times New Roman" w:hAnsiTheme="majorBidi" w:cstheme="majorBidi"/>
          <w:sz w:val="24"/>
          <w:szCs w:val="24"/>
          <w:lang w:eastAsia="en-GB" w:bidi="he-IL"/>
        </w:rPr>
        <w:t xml:space="preserve">(2015): </w:t>
      </w:r>
      <w:r w:rsidR="00016464" w:rsidRPr="001F5A4B">
        <w:rPr>
          <w:rFonts w:asciiTheme="majorBidi" w:eastAsia="Times New Roman" w:hAnsiTheme="majorBidi" w:cstheme="majorBidi"/>
          <w:sz w:val="24"/>
          <w:szCs w:val="24"/>
          <w:lang w:eastAsia="en-GB" w:bidi="he-IL"/>
        </w:rPr>
        <w:t>296–320.</w:t>
      </w:r>
    </w:p>
    <w:p w14:paraId="1B0CA980" w14:textId="4B75D40E" w:rsidR="00B4535E" w:rsidRDefault="00B4535E" w:rsidP="00B705F8">
      <w:pPr>
        <w:spacing w:after="0" w:line="240" w:lineRule="auto"/>
        <w:rPr>
          <w:rFonts w:asciiTheme="majorBidi" w:eastAsia="Times New Roman" w:hAnsiTheme="majorBidi" w:cstheme="majorBidi"/>
          <w:sz w:val="24"/>
          <w:szCs w:val="24"/>
          <w:lang w:eastAsia="en-GB" w:bidi="he-IL"/>
        </w:rPr>
      </w:pPr>
    </w:p>
    <w:p w14:paraId="0254F01C" w14:textId="0CC0C47F" w:rsidR="00B4535E" w:rsidRPr="00B4535E" w:rsidRDefault="00B4535E" w:rsidP="00B705F8">
      <w:pPr>
        <w:spacing w:after="0" w:line="240" w:lineRule="auto"/>
        <w:rPr>
          <w:rFonts w:asciiTheme="majorBidi" w:eastAsia="Times New Roman" w:hAnsiTheme="majorBidi" w:cstheme="majorBidi"/>
          <w:sz w:val="24"/>
          <w:szCs w:val="24"/>
          <w:lang w:eastAsia="en-GB" w:bidi="he-IL"/>
        </w:rPr>
      </w:pPr>
      <w:r>
        <w:rPr>
          <w:rFonts w:asciiTheme="majorBidi" w:eastAsia="Times New Roman" w:hAnsiTheme="majorBidi" w:cstheme="majorBidi"/>
          <w:sz w:val="24"/>
          <w:szCs w:val="24"/>
          <w:lang w:eastAsia="en-GB" w:bidi="he-IL"/>
        </w:rPr>
        <w:t xml:space="preserve">[Murrieta-Flores and Howell 2017-Forthcoming] Murrieta-Flores, P., and Howell, N. </w:t>
      </w:r>
      <w:r w:rsidR="006A7A10" w:rsidRPr="006A7A10">
        <w:rPr>
          <w:rFonts w:asciiTheme="majorBidi" w:eastAsia="Times New Roman" w:hAnsiTheme="majorBidi" w:cstheme="majorBidi"/>
          <w:sz w:val="24"/>
          <w:szCs w:val="24"/>
          <w:lang w:eastAsia="en-GB" w:bidi="he-IL"/>
        </w:rPr>
        <w:t>Evolving the Spatial Humanities through Medieval Romance: Moving into the digital analysis of vague and imaginary place in historical and literary texts</w:t>
      </w:r>
      <w:r w:rsidR="003B3116">
        <w:rPr>
          <w:rFonts w:asciiTheme="majorBidi" w:eastAsia="Times New Roman" w:hAnsiTheme="majorBidi" w:cstheme="majorBidi"/>
          <w:sz w:val="24"/>
          <w:szCs w:val="24"/>
          <w:lang w:eastAsia="en-GB" w:bidi="he-IL"/>
        </w:rPr>
        <w:t xml:space="preserve">. </w:t>
      </w:r>
      <w:r w:rsidR="003B3116" w:rsidRPr="00573F55">
        <w:rPr>
          <w:rFonts w:asciiTheme="majorBidi" w:eastAsia="Times New Roman" w:hAnsiTheme="majorBidi" w:cstheme="majorBidi"/>
          <w:i/>
          <w:sz w:val="24"/>
          <w:szCs w:val="24"/>
          <w:lang w:eastAsia="en-GB" w:bidi="he-IL"/>
        </w:rPr>
        <w:t>Article submitted for publication.</w:t>
      </w:r>
    </w:p>
    <w:p w14:paraId="6F708917" w14:textId="77777777" w:rsidR="008E428D" w:rsidRPr="00B4535E" w:rsidRDefault="008E428D" w:rsidP="00016464">
      <w:pPr>
        <w:spacing w:after="0" w:line="240" w:lineRule="auto"/>
        <w:ind w:hanging="480"/>
        <w:rPr>
          <w:rFonts w:asciiTheme="majorBidi" w:eastAsia="Times New Roman" w:hAnsiTheme="majorBidi" w:cstheme="majorBidi"/>
          <w:sz w:val="24"/>
          <w:szCs w:val="24"/>
          <w:lang w:eastAsia="en-GB" w:bidi="he-IL"/>
        </w:rPr>
      </w:pPr>
    </w:p>
    <w:p w14:paraId="12AF574B" w14:textId="3F9CACA2"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6A7A10">
        <w:rPr>
          <w:rFonts w:asciiTheme="majorBidi" w:eastAsia="Times New Roman" w:hAnsiTheme="majorBidi" w:cstheme="majorBidi"/>
          <w:sz w:val="24"/>
          <w:szCs w:val="24"/>
          <w:lang w:eastAsia="en-GB" w:bidi="he-IL"/>
        </w:rPr>
        <w:t>[Okabe 2006] Okabe, A., ed.</w:t>
      </w:r>
      <w:r w:rsidR="00016464" w:rsidRPr="006A7A10">
        <w:rPr>
          <w:rFonts w:asciiTheme="majorBidi" w:eastAsia="Times New Roman" w:hAnsiTheme="majorBidi" w:cstheme="majorBidi"/>
          <w:sz w:val="24"/>
          <w:szCs w:val="24"/>
          <w:lang w:eastAsia="en-GB" w:bidi="he-IL"/>
        </w:rPr>
        <w:t xml:space="preserve"> </w:t>
      </w:r>
      <w:r w:rsidR="00016464" w:rsidRPr="006A7A10">
        <w:rPr>
          <w:rFonts w:asciiTheme="majorBidi" w:eastAsia="Times New Roman" w:hAnsiTheme="majorBidi" w:cstheme="majorBidi"/>
          <w:i/>
          <w:iCs/>
          <w:sz w:val="24"/>
          <w:szCs w:val="24"/>
          <w:lang w:eastAsia="en-GB" w:bidi="he-IL"/>
        </w:rPr>
        <w:t>GIS-based studies in the humanities and social sciences</w:t>
      </w:r>
      <w:r w:rsidR="00016464" w:rsidRPr="006A7A10">
        <w:rPr>
          <w:rFonts w:asciiTheme="majorBidi" w:eastAsia="Times New Roman" w:hAnsiTheme="majorBidi" w:cstheme="majorBidi"/>
          <w:sz w:val="24"/>
          <w:szCs w:val="24"/>
          <w:lang w:eastAsia="en-GB" w:bidi="he-IL"/>
        </w:rPr>
        <w:t>. Boca Raton, FL: CRC/Taylor &amp; Francis</w:t>
      </w:r>
      <w:r w:rsidRPr="001F5A4B">
        <w:rPr>
          <w:rFonts w:asciiTheme="majorBidi" w:eastAsia="Times New Roman" w:hAnsiTheme="majorBidi" w:cstheme="majorBidi"/>
          <w:sz w:val="24"/>
          <w:szCs w:val="24"/>
          <w:lang w:eastAsia="en-GB" w:bidi="he-IL"/>
        </w:rPr>
        <w:t xml:space="preserve"> (2006)</w:t>
      </w:r>
      <w:r w:rsidR="00016464" w:rsidRPr="001F5A4B">
        <w:rPr>
          <w:rFonts w:asciiTheme="majorBidi" w:eastAsia="Times New Roman" w:hAnsiTheme="majorBidi" w:cstheme="majorBidi"/>
          <w:sz w:val="24"/>
          <w:szCs w:val="24"/>
          <w:lang w:eastAsia="en-GB" w:bidi="he-IL"/>
        </w:rPr>
        <w:t>.</w:t>
      </w:r>
    </w:p>
    <w:p w14:paraId="4B48292C"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6BB48786" w14:textId="20EA8BDF"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[Ousby 1990] Ousby, I.</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The Englishman’s England: taste, travel, and the rise of tourism</w:t>
      </w:r>
      <w:r w:rsidRPr="001F5A4B">
        <w:rPr>
          <w:rFonts w:asciiTheme="majorBidi" w:eastAsia="Times New Roman" w:hAnsiTheme="majorBidi" w:cstheme="majorBidi"/>
          <w:sz w:val="24"/>
          <w:szCs w:val="24"/>
          <w:lang w:eastAsia="en-GB" w:bidi="he-IL"/>
        </w:rPr>
        <w:t>. Cambridge,</w:t>
      </w:r>
      <w:r w:rsidR="00016464" w:rsidRPr="001F5A4B">
        <w:rPr>
          <w:rFonts w:asciiTheme="majorBidi" w:eastAsia="Times New Roman" w:hAnsiTheme="majorBidi" w:cstheme="majorBidi"/>
          <w:sz w:val="24"/>
          <w:szCs w:val="24"/>
          <w:lang w:eastAsia="en-GB" w:bidi="he-IL"/>
        </w:rPr>
        <w:t xml:space="preserve"> Cambridge University Press</w:t>
      </w:r>
      <w:r w:rsidRPr="001F5A4B">
        <w:rPr>
          <w:rFonts w:asciiTheme="majorBidi" w:eastAsia="Times New Roman" w:hAnsiTheme="majorBidi" w:cstheme="majorBidi"/>
          <w:sz w:val="24"/>
          <w:szCs w:val="24"/>
          <w:lang w:eastAsia="en-GB" w:bidi="he-IL"/>
        </w:rPr>
        <w:t xml:space="preserve"> (1990)</w:t>
      </w:r>
      <w:r w:rsidR="00016464" w:rsidRPr="001F5A4B">
        <w:rPr>
          <w:rFonts w:asciiTheme="majorBidi" w:eastAsia="Times New Roman" w:hAnsiTheme="majorBidi" w:cstheme="majorBidi"/>
          <w:sz w:val="24"/>
          <w:szCs w:val="24"/>
          <w:lang w:eastAsia="en-GB" w:bidi="he-IL"/>
        </w:rPr>
        <w:t>.</w:t>
      </w:r>
    </w:p>
    <w:p w14:paraId="2A605387"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07C01120" w14:textId="6E0AD005"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[Parker and Asencio 2008] Parker, R.N. and Asencio, E.K.</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GIS and spatial analysis for the social sciences: coding, mapping and modeling</w:t>
      </w:r>
      <w:r w:rsidR="00016464" w:rsidRPr="001F5A4B">
        <w:rPr>
          <w:rFonts w:asciiTheme="majorBidi" w:eastAsia="Times New Roman" w:hAnsiTheme="majorBidi" w:cstheme="majorBidi"/>
          <w:sz w:val="24"/>
          <w:szCs w:val="24"/>
          <w:lang w:eastAsia="en-GB" w:bidi="he-IL"/>
        </w:rPr>
        <w:t>. New York: Routledge</w:t>
      </w:r>
      <w:r w:rsidRPr="001F5A4B">
        <w:rPr>
          <w:rFonts w:asciiTheme="majorBidi" w:eastAsia="Times New Roman" w:hAnsiTheme="majorBidi" w:cstheme="majorBidi"/>
          <w:sz w:val="24"/>
          <w:szCs w:val="24"/>
          <w:lang w:eastAsia="en-GB" w:bidi="he-IL"/>
        </w:rPr>
        <w:t xml:space="preserve"> (2008)</w:t>
      </w:r>
      <w:r w:rsidR="00016464" w:rsidRPr="001F5A4B">
        <w:rPr>
          <w:rFonts w:asciiTheme="majorBidi" w:eastAsia="Times New Roman" w:hAnsiTheme="majorBidi" w:cstheme="majorBidi"/>
          <w:sz w:val="24"/>
          <w:szCs w:val="24"/>
          <w:lang w:eastAsia="en-GB" w:bidi="he-IL"/>
        </w:rPr>
        <w:t>.</w:t>
      </w:r>
    </w:p>
    <w:p w14:paraId="4C713404"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6E5DAC66" w14:textId="7C4C75A3"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[Pennant 1771] Pennant, T.</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A Tour in Scotland, MDCCLXIX</w:t>
      </w:r>
      <w:r w:rsidR="00016464" w:rsidRPr="001F5A4B">
        <w:rPr>
          <w:rFonts w:asciiTheme="majorBidi" w:eastAsia="Times New Roman" w:hAnsiTheme="majorBidi" w:cstheme="majorBidi"/>
          <w:sz w:val="24"/>
          <w:szCs w:val="24"/>
          <w:lang w:eastAsia="en-GB" w:bidi="he-IL"/>
        </w:rPr>
        <w:t>. Chester: John Monk</w:t>
      </w:r>
      <w:r w:rsidRPr="001F5A4B">
        <w:rPr>
          <w:rFonts w:asciiTheme="majorBidi" w:eastAsia="Times New Roman" w:hAnsiTheme="majorBidi" w:cstheme="majorBidi"/>
          <w:sz w:val="24"/>
          <w:szCs w:val="24"/>
          <w:lang w:eastAsia="en-GB" w:bidi="he-IL"/>
        </w:rPr>
        <w:t xml:space="preserve"> (1771)</w:t>
      </w:r>
      <w:r w:rsidR="00016464" w:rsidRPr="001F5A4B">
        <w:rPr>
          <w:rFonts w:asciiTheme="majorBidi" w:eastAsia="Times New Roman" w:hAnsiTheme="majorBidi" w:cstheme="majorBidi"/>
          <w:sz w:val="24"/>
          <w:szCs w:val="24"/>
          <w:lang w:eastAsia="en-GB" w:bidi="he-IL"/>
        </w:rPr>
        <w:t>.</w:t>
      </w:r>
    </w:p>
    <w:p w14:paraId="2DE54C5B"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1AABB29A" w14:textId="2B19059A"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[Pennant 1774] Pennant, T.</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A Tour in Scotland and Voyage to the Hebrides</w:t>
      </w:r>
      <w:r w:rsidR="00016464" w:rsidRPr="001F5A4B">
        <w:rPr>
          <w:rFonts w:asciiTheme="majorBidi" w:eastAsia="Times New Roman" w:hAnsiTheme="majorBidi" w:cstheme="majorBidi"/>
          <w:sz w:val="24"/>
          <w:szCs w:val="24"/>
          <w:lang w:eastAsia="en-GB" w:bidi="he-IL"/>
        </w:rPr>
        <w:t>. Chester: John Monk</w:t>
      </w:r>
      <w:r w:rsidRPr="001F5A4B">
        <w:rPr>
          <w:rFonts w:asciiTheme="majorBidi" w:eastAsia="Times New Roman" w:hAnsiTheme="majorBidi" w:cstheme="majorBidi"/>
          <w:sz w:val="24"/>
          <w:szCs w:val="24"/>
          <w:lang w:eastAsia="en-GB" w:bidi="he-IL"/>
        </w:rPr>
        <w:t xml:space="preserve"> (1774)</w:t>
      </w:r>
      <w:r w:rsidR="00016464" w:rsidRPr="001F5A4B">
        <w:rPr>
          <w:rFonts w:asciiTheme="majorBidi" w:eastAsia="Times New Roman" w:hAnsiTheme="majorBidi" w:cstheme="majorBidi"/>
          <w:sz w:val="24"/>
          <w:szCs w:val="24"/>
          <w:lang w:eastAsia="en-GB" w:bidi="he-IL"/>
        </w:rPr>
        <w:t>.</w:t>
      </w:r>
    </w:p>
    <w:p w14:paraId="50AEFCCC"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47EF8700" w14:textId="3A8E211F"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[Pennant 1793] Pennant, T.</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The Literary Life of the Late Thomas Pennant, Esq. By Himself</w:t>
      </w:r>
      <w:r w:rsidR="00016464" w:rsidRPr="001F5A4B">
        <w:rPr>
          <w:rFonts w:asciiTheme="majorBidi" w:eastAsia="Times New Roman" w:hAnsiTheme="majorBidi" w:cstheme="majorBidi"/>
          <w:sz w:val="24"/>
          <w:szCs w:val="24"/>
          <w:lang w:eastAsia="en-GB" w:bidi="he-IL"/>
        </w:rPr>
        <w:t>. London: Benjamin and John White</w:t>
      </w:r>
      <w:r w:rsidRPr="001F5A4B">
        <w:rPr>
          <w:rFonts w:asciiTheme="majorBidi" w:eastAsia="Times New Roman" w:hAnsiTheme="majorBidi" w:cstheme="majorBidi"/>
          <w:sz w:val="24"/>
          <w:szCs w:val="24"/>
          <w:lang w:eastAsia="en-GB" w:bidi="he-IL"/>
        </w:rPr>
        <w:t xml:space="preserve"> (1793)</w:t>
      </w:r>
      <w:r w:rsidR="00016464" w:rsidRPr="001F5A4B">
        <w:rPr>
          <w:rFonts w:asciiTheme="majorBidi" w:eastAsia="Times New Roman" w:hAnsiTheme="majorBidi" w:cstheme="majorBidi"/>
          <w:sz w:val="24"/>
          <w:szCs w:val="24"/>
          <w:lang w:eastAsia="en-GB" w:bidi="he-IL"/>
        </w:rPr>
        <w:t>.</w:t>
      </w:r>
    </w:p>
    <w:p w14:paraId="642511B9"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27F31F68" w14:textId="158B23AA" w:rsidR="000A07C0" w:rsidRDefault="000A07C0" w:rsidP="00B705F8">
      <w:pPr>
        <w:spacing w:after="0" w:line="240" w:lineRule="auto"/>
        <w:rPr>
          <w:rFonts w:asciiTheme="majorBidi" w:eastAsia="Times New Roman" w:hAnsiTheme="majorBidi" w:cstheme="majorBidi"/>
          <w:sz w:val="24"/>
          <w:szCs w:val="24"/>
          <w:lang w:eastAsia="en-GB" w:bidi="he-IL"/>
        </w:rPr>
      </w:pPr>
      <w:r>
        <w:rPr>
          <w:rFonts w:asciiTheme="majorBidi" w:hAnsiTheme="majorBidi" w:cstheme="majorBidi"/>
          <w:sz w:val="24"/>
          <w:szCs w:val="24"/>
        </w:rPr>
        <w:t>[Piatti 2016]</w:t>
      </w:r>
      <w:r w:rsidRPr="001F5A4B">
        <w:rPr>
          <w:rFonts w:asciiTheme="majorBidi" w:eastAsia="Times New Roman" w:hAnsiTheme="majorBidi" w:cstheme="majorBidi"/>
          <w:sz w:val="24"/>
          <w:szCs w:val="24"/>
          <w:lang w:eastAsia="en-GB" w:bidi="he-IL"/>
        </w:rPr>
        <w:t xml:space="preserve"> </w:t>
      </w:r>
      <w:r>
        <w:rPr>
          <w:rFonts w:asciiTheme="majorBidi" w:eastAsia="Times New Roman" w:hAnsiTheme="majorBidi" w:cstheme="majorBidi"/>
          <w:sz w:val="24"/>
          <w:szCs w:val="24"/>
          <w:lang w:eastAsia="en-GB" w:bidi="he-IL"/>
        </w:rPr>
        <w:t xml:space="preserve">Mapping Fiction: The Theory, Tools and Potentials of Literary Geography. </w:t>
      </w:r>
      <w:r w:rsidRPr="001F5A4B">
        <w:rPr>
          <w:rFonts w:asciiTheme="majorBidi" w:eastAsia="Times New Roman" w:hAnsiTheme="majorBidi" w:cstheme="majorBidi"/>
          <w:i/>
          <w:iCs/>
          <w:sz w:val="24"/>
          <w:szCs w:val="24"/>
          <w:lang w:eastAsia="en-GB" w:bidi="he-IL"/>
        </w:rPr>
        <w:t>In</w:t>
      </w:r>
      <w:r w:rsidRPr="001F5A4B">
        <w:rPr>
          <w:rFonts w:asciiTheme="majorBidi" w:eastAsia="Times New Roman" w:hAnsiTheme="majorBidi" w:cstheme="majorBidi"/>
          <w:sz w:val="24"/>
          <w:szCs w:val="24"/>
          <w:lang w:eastAsia="en-GB" w:bidi="he-IL"/>
        </w:rPr>
        <w:t xml:space="preserve">: </w:t>
      </w:r>
      <w:r w:rsidRPr="00DF6E4B">
        <w:rPr>
          <w:rFonts w:ascii="Times New Roman" w:eastAsia="Times New Roman" w:hAnsi="Times New Roman" w:cs="Times New Roman"/>
          <w:sz w:val="24"/>
          <w:szCs w:val="24"/>
          <w:lang w:eastAsia="en-GB"/>
        </w:rPr>
        <w:t>Cooper, D</w:t>
      </w:r>
      <w:r>
        <w:rPr>
          <w:rFonts w:ascii="Times New Roman" w:eastAsia="Times New Roman" w:hAnsi="Times New Roman" w:cs="Times New Roman"/>
          <w:sz w:val="24"/>
          <w:szCs w:val="24"/>
          <w:lang w:eastAsia="en-GB"/>
        </w:rPr>
        <w:t>.</w:t>
      </w:r>
      <w:r w:rsidRPr="00DF6E4B">
        <w:rPr>
          <w:rFonts w:ascii="Times New Roman" w:eastAsia="Times New Roman" w:hAnsi="Times New Roman" w:cs="Times New Roman"/>
          <w:sz w:val="24"/>
          <w:szCs w:val="24"/>
          <w:lang w:eastAsia="en-GB"/>
        </w:rPr>
        <w:t>, Donaldson</w:t>
      </w:r>
      <w:r>
        <w:rPr>
          <w:rFonts w:ascii="Times New Roman" w:eastAsia="Times New Roman" w:hAnsi="Times New Roman" w:cs="Times New Roman"/>
          <w:sz w:val="24"/>
          <w:szCs w:val="24"/>
          <w:lang w:eastAsia="en-GB"/>
        </w:rPr>
        <w:t>, C.</w:t>
      </w:r>
      <w:r w:rsidRPr="00DF6E4B">
        <w:rPr>
          <w:rFonts w:ascii="Times New Roman" w:eastAsia="Times New Roman" w:hAnsi="Times New Roman" w:cs="Times New Roman"/>
          <w:sz w:val="24"/>
          <w:szCs w:val="24"/>
          <w:lang w:eastAsia="en-GB"/>
        </w:rPr>
        <w:t xml:space="preserve">, and Murrieta-Flores, </w:t>
      </w:r>
      <w:r>
        <w:rPr>
          <w:rFonts w:ascii="Times New Roman" w:eastAsia="Times New Roman" w:hAnsi="Times New Roman" w:cs="Times New Roman"/>
          <w:sz w:val="24"/>
          <w:szCs w:val="24"/>
          <w:lang w:eastAsia="en-GB"/>
        </w:rPr>
        <w:t xml:space="preserve">P., </w:t>
      </w:r>
      <w:r w:rsidRPr="00DF6E4B">
        <w:rPr>
          <w:rFonts w:ascii="Times New Roman" w:eastAsia="Times New Roman" w:hAnsi="Times New Roman" w:cs="Times New Roman"/>
          <w:sz w:val="24"/>
          <w:szCs w:val="24"/>
          <w:lang w:eastAsia="en-GB"/>
        </w:rPr>
        <w:t xml:space="preserve">eds. </w:t>
      </w:r>
      <w:r w:rsidRPr="00DF6E4B">
        <w:rPr>
          <w:rFonts w:ascii="Times New Roman" w:eastAsia="Times New Roman" w:hAnsi="Times New Roman" w:cs="Times New Roman"/>
          <w:i/>
          <w:iCs/>
          <w:sz w:val="24"/>
          <w:szCs w:val="24"/>
          <w:lang w:eastAsia="en-GB"/>
        </w:rPr>
        <w:t>Literary Mapping in the Digital Age</w:t>
      </w:r>
      <w:r w:rsidRPr="00DF6E4B">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Abingdon</w:t>
      </w:r>
      <w:r w:rsidRPr="00DF6E4B">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UK; New York</w:t>
      </w:r>
      <w:r w:rsidRPr="00DF6E4B">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Routledge (</w:t>
      </w:r>
      <w:r w:rsidRPr="00DF6E4B">
        <w:rPr>
          <w:rFonts w:ascii="Times New Roman" w:eastAsia="Times New Roman" w:hAnsi="Times New Roman" w:cs="Times New Roman"/>
          <w:sz w:val="24"/>
          <w:szCs w:val="24"/>
          <w:lang w:eastAsia="en-GB"/>
        </w:rPr>
        <w:t>2016</w:t>
      </w:r>
      <w:r>
        <w:rPr>
          <w:rFonts w:ascii="Times New Roman" w:eastAsia="Times New Roman" w:hAnsi="Times New Roman" w:cs="Times New Roman"/>
          <w:sz w:val="24"/>
          <w:szCs w:val="24"/>
          <w:lang w:eastAsia="en-GB"/>
        </w:rPr>
        <w:t>): 88–101.</w:t>
      </w:r>
      <w:r w:rsidRPr="005C42D7">
        <w:rPr>
          <w:rFonts w:ascii="Times New Roman" w:eastAsia="Times New Roman" w:hAnsi="Times New Roman" w:cs="Times New Roman"/>
          <w:sz w:val="24"/>
          <w:szCs w:val="24"/>
          <w:lang w:eastAsia="en-GB"/>
        </w:rPr>
        <w:t xml:space="preserve"> </w:t>
      </w:r>
      <w:r w:rsidRPr="00DF6E4B">
        <w:rPr>
          <w:rFonts w:ascii="Times New Roman" w:eastAsia="Times New Roman" w:hAnsi="Times New Roman" w:cs="Times New Roman"/>
          <w:sz w:val="24"/>
          <w:szCs w:val="24"/>
          <w:lang w:eastAsia="en-GB"/>
        </w:rPr>
        <w:t>Digital Research in the Arts and Humanities</w:t>
      </w:r>
      <w:r>
        <w:rPr>
          <w:rFonts w:ascii="Times New Roman" w:eastAsia="Times New Roman" w:hAnsi="Times New Roman" w:cs="Times New Roman"/>
          <w:sz w:val="24"/>
          <w:szCs w:val="24"/>
          <w:lang w:eastAsia="en-GB"/>
        </w:rPr>
        <w:t>.</w:t>
      </w:r>
    </w:p>
    <w:p w14:paraId="29A53057" w14:textId="77777777" w:rsidR="000A07C0" w:rsidRDefault="000A07C0" w:rsidP="00B705F8">
      <w:pPr>
        <w:spacing w:after="0" w:line="240" w:lineRule="auto"/>
        <w:rPr>
          <w:rFonts w:asciiTheme="majorBidi" w:eastAsia="Times New Roman" w:hAnsiTheme="majorBidi" w:cstheme="majorBidi"/>
          <w:sz w:val="24"/>
          <w:szCs w:val="24"/>
          <w:lang w:eastAsia="en-GB" w:bidi="he-IL"/>
        </w:rPr>
      </w:pPr>
    </w:p>
    <w:p w14:paraId="625C772E" w14:textId="3508B219"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[Pickles 1995] Pickles, J., ed.</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Ground truth: the social implications of geographic information systems</w:t>
      </w:r>
      <w:r w:rsidR="00016464" w:rsidRPr="001F5A4B">
        <w:rPr>
          <w:rFonts w:asciiTheme="majorBidi" w:eastAsia="Times New Roman" w:hAnsiTheme="majorBidi" w:cstheme="majorBidi"/>
          <w:sz w:val="24"/>
          <w:szCs w:val="24"/>
          <w:lang w:eastAsia="en-GB" w:bidi="he-IL"/>
        </w:rPr>
        <w:t>. New York: Guilford Press</w:t>
      </w:r>
      <w:r w:rsidRPr="001F5A4B">
        <w:rPr>
          <w:rFonts w:asciiTheme="majorBidi" w:eastAsia="Times New Roman" w:hAnsiTheme="majorBidi" w:cstheme="majorBidi"/>
          <w:sz w:val="24"/>
          <w:szCs w:val="24"/>
          <w:lang w:eastAsia="en-GB" w:bidi="he-IL"/>
        </w:rPr>
        <w:t xml:space="preserve"> (1995)</w:t>
      </w:r>
      <w:r w:rsidR="00016464" w:rsidRPr="001F5A4B">
        <w:rPr>
          <w:rFonts w:asciiTheme="majorBidi" w:eastAsia="Times New Roman" w:hAnsiTheme="majorBidi" w:cstheme="majorBidi"/>
          <w:sz w:val="24"/>
          <w:szCs w:val="24"/>
          <w:lang w:eastAsia="en-GB" w:bidi="he-IL"/>
        </w:rPr>
        <w:t>.</w:t>
      </w:r>
    </w:p>
    <w:p w14:paraId="2DD4EC0E"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0B2D09A5" w14:textId="7309B855" w:rsidR="006716C6" w:rsidRPr="00A34B5F" w:rsidRDefault="006716C6" w:rsidP="00B705F8">
      <w:pPr>
        <w:spacing w:after="0" w:line="240" w:lineRule="auto"/>
        <w:rPr>
          <w:rFonts w:asciiTheme="majorBidi" w:eastAsia="Times New Roman" w:hAnsiTheme="majorBidi" w:cstheme="majorBidi"/>
          <w:sz w:val="24"/>
          <w:szCs w:val="24"/>
          <w:lang w:val="en-US" w:eastAsia="en-GB" w:bidi="he-IL"/>
        </w:rPr>
      </w:pPr>
      <w:r>
        <w:rPr>
          <w:rFonts w:asciiTheme="majorBidi" w:eastAsia="Times New Roman" w:hAnsiTheme="majorBidi" w:cstheme="majorBidi"/>
          <w:sz w:val="24"/>
          <w:szCs w:val="24"/>
          <w:lang w:eastAsia="en-GB" w:bidi="he-IL"/>
        </w:rPr>
        <w:t xml:space="preserve">[Porter et al. 2015] </w:t>
      </w:r>
      <w:r w:rsidRPr="006716C6">
        <w:rPr>
          <w:rFonts w:asciiTheme="majorBidi" w:eastAsia="Times New Roman" w:hAnsiTheme="majorBidi" w:cstheme="majorBidi"/>
          <w:sz w:val="24"/>
          <w:szCs w:val="24"/>
          <w:lang w:val="en-US" w:eastAsia="en-GB" w:bidi="he-IL"/>
        </w:rPr>
        <w:t>Porter, C., Atki</w:t>
      </w:r>
      <w:r>
        <w:rPr>
          <w:rFonts w:asciiTheme="majorBidi" w:eastAsia="Times New Roman" w:hAnsiTheme="majorBidi" w:cstheme="majorBidi"/>
          <w:sz w:val="24"/>
          <w:szCs w:val="24"/>
          <w:lang w:val="en-US" w:eastAsia="en-GB" w:bidi="he-IL"/>
        </w:rPr>
        <w:t xml:space="preserve">nson, P., Gregory, I.N. (2015) </w:t>
      </w:r>
      <w:r w:rsidRPr="006716C6">
        <w:rPr>
          <w:rFonts w:asciiTheme="majorBidi" w:eastAsia="Times New Roman" w:hAnsiTheme="majorBidi" w:cstheme="majorBidi"/>
          <w:sz w:val="24"/>
          <w:szCs w:val="24"/>
          <w:lang w:val="en-US" w:eastAsia="en-GB" w:bidi="he-IL"/>
        </w:rPr>
        <w:t>Geographical Text Analysis: A new approach to understandi</w:t>
      </w:r>
      <w:r>
        <w:rPr>
          <w:rFonts w:asciiTheme="majorBidi" w:eastAsia="Times New Roman" w:hAnsiTheme="majorBidi" w:cstheme="majorBidi"/>
          <w:sz w:val="24"/>
          <w:szCs w:val="24"/>
          <w:lang w:val="en-US" w:eastAsia="en-GB" w:bidi="he-IL"/>
        </w:rPr>
        <w:t>ng nineteenth-century mortality.</w:t>
      </w:r>
      <w:r w:rsidRPr="006716C6">
        <w:rPr>
          <w:rFonts w:asciiTheme="majorBidi" w:eastAsia="Times New Roman" w:hAnsiTheme="majorBidi" w:cstheme="majorBidi"/>
          <w:sz w:val="24"/>
          <w:szCs w:val="24"/>
          <w:lang w:val="en-US" w:eastAsia="en-GB" w:bidi="he-IL"/>
        </w:rPr>
        <w:t> </w:t>
      </w:r>
      <w:r w:rsidRPr="006716C6">
        <w:rPr>
          <w:rFonts w:asciiTheme="majorBidi" w:eastAsia="Times New Roman" w:hAnsiTheme="majorBidi" w:cstheme="majorBidi"/>
          <w:i/>
          <w:iCs/>
          <w:sz w:val="24"/>
          <w:szCs w:val="24"/>
          <w:lang w:val="en-US" w:eastAsia="en-GB" w:bidi="he-IL"/>
        </w:rPr>
        <w:t>Health &amp; Place</w:t>
      </w:r>
      <w:r w:rsidRPr="006716C6">
        <w:rPr>
          <w:rFonts w:asciiTheme="majorBidi" w:eastAsia="Times New Roman" w:hAnsiTheme="majorBidi" w:cstheme="majorBidi"/>
          <w:sz w:val="24"/>
          <w:szCs w:val="24"/>
          <w:lang w:val="en-US" w:eastAsia="en-GB" w:bidi="he-IL"/>
        </w:rPr>
        <w:t>, 36</w:t>
      </w:r>
      <w:r>
        <w:rPr>
          <w:rFonts w:asciiTheme="majorBidi" w:eastAsia="Times New Roman" w:hAnsiTheme="majorBidi" w:cstheme="majorBidi"/>
          <w:sz w:val="24"/>
          <w:szCs w:val="24"/>
          <w:lang w:val="en-US" w:eastAsia="en-GB" w:bidi="he-IL"/>
        </w:rPr>
        <w:t xml:space="preserve"> (2015): </w:t>
      </w:r>
      <w:r w:rsidRPr="006716C6">
        <w:rPr>
          <w:rFonts w:asciiTheme="majorBidi" w:eastAsia="Times New Roman" w:hAnsiTheme="majorBidi" w:cstheme="majorBidi"/>
          <w:sz w:val="24"/>
          <w:szCs w:val="24"/>
          <w:lang w:val="en-US" w:eastAsia="en-GB" w:bidi="he-IL"/>
        </w:rPr>
        <w:t>25-34. </w:t>
      </w:r>
    </w:p>
    <w:p w14:paraId="4146972B" w14:textId="77777777" w:rsidR="006716C6" w:rsidRDefault="006716C6" w:rsidP="00B705F8">
      <w:pPr>
        <w:spacing w:after="0" w:line="240" w:lineRule="auto"/>
        <w:rPr>
          <w:rFonts w:asciiTheme="majorBidi" w:eastAsia="Times New Roman" w:hAnsiTheme="majorBidi" w:cstheme="majorBidi"/>
          <w:sz w:val="24"/>
          <w:szCs w:val="24"/>
          <w:lang w:eastAsia="en-GB" w:bidi="he-IL"/>
        </w:rPr>
      </w:pPr>
    </w:p>
    <w:p w14:paraId="10550D1C" w14:textId="59D7A7A0"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[Powel and Hebron 2010] Powell, C. and Hebron, S.</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Savage grandeur and noblest thoughts: discovering the Lake District 1750-1820</w:t>
      </w:r>
      <w:r w:rsidR="00016464" w:rsidRPr="001F5A4B">
        <w:rPr>
          <w:rFonts w:asciiTheme="majorBidi" w:eastAsia="Times New Roman" w:hAnsiTheme="majorBidi" w:cstheme="majorBidi"/>
          <w:sz w:val="24"/>
          <w:szCs w:val="24"/>
          <w:lang w:eastAsia="en-GB" w:bidi="he-IL"/>
        </w:rPr>
        <w:t>. Grasmere, Cumbria: Wordsworth Trust</w:t>
      </w:r>
      <w:r w:rsidRPr="001F5A4B">
        <w:rPr>
          <w:rFonts w:asciiTheme="majorBidi" w:eastAsia="Times New Roman" w:hAnsiTheme="majorBidi" w:cstheme="majorBidi"/>
          <w:sz w:val="24"/>
          <w:szCs w:val="24"/>
          <w:lang w:eastAsia="en-GB" w:bidi="he-IL"/>
        </w:rPr>
        <w:t xml:space="preserve"> (2010)</w:t>
      </w:r>
      <w:r w:rsidR="00016464" w:rsidRPr="001F5A4B">
        <w:rPr>
          <w:rFonts w:asciiTheme="majorBidi" w:eastAsia="Times New Roman" w:hAnsiTheme="majorBidi" w:cstheme="majorBidi"/>
          <w:sz w:val="24"/>
          <w:szCs w:val="24"/>
          <w:lang w:eastAsia="en-GB" w:bidi="he-IL"/>
        </w:rPr>
        <w:t>.</w:t>
      </w:r>
    </w:p>
    <w:p w14:paraId="5C70B12C"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43C68B0B" w14:textId="22E83918" w:rsidR="00016464" w:rsidRPr="001F5A4B" w:rsidRDefault="00B705F8" w:rsidP="00B705F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[Rupp et al. 2013] </w:t>
      </w:r>
      <w:r w:rsidR="00016464" w:rsidRPr="001F5A4B">
        <w:rPr>
          <w:rFonts w:asciiTheme="majorBidi" w:eastAsia="Times New Roman" w:hAnsiTheme="majorBidi" w:cstheme="majorBidi"/>
          <w:sz w:val="24"/>
          <w:szCs w:val="24"/>
          <w:lang w:eastAsia="en-GB" w:bidi="he-IL"/>
        </w:rPr>
        <w:t>Rupp, C.J., Rayson, P., Baron, A., Donaldson, C., Gregory, I., Hard</w:t>
      </w:r>
      <w:r w:rsidRPr="001F5A4B">
        <w:rPr>
          <w:rFonts w:asciiTheme="majorBidi" w:eastAsia="Times New Roman" w:hAnsiTheme="majorBidi" w:cstheme="majorBidi"/>
          <w:sz w:val="24"/>
          <w:szCs w:val="24"/>
          <w:lang w:eastAsia="en-GB" w:bidi="he-IL"/>
        </w:rPr>
        <w:t>ie, A., and Murrieta-Flores, P.</w:t>
      </w:r>
      <w:r w:rsidR="00016464" w:rsidRPr="001F5A4B">
        <w:rPr>
          <w:rFonts w:asciiTheme="majorBidi" w:eastAsia="Times New Roman" w:hAnsiTheme="majorBidi" w:cstheme="majorBidi"/>
          <w:sz w:val="24"/>
          <w:szCs w:val="24"/>
          <w:lang w:eastAsia="en-GB" w:bidi="he-IL"/>
        </w:rPr>
        <w:t xml:space="preserve"> Customising geoparsing and georeferencing for historical texts. IEEE, </w:t>
      </w:r>
      <w:r w:rsidRPr="001F5A4B">
        <w:rPr>
          <w:rFonts w:asciiTheme="majorBidi" w:eastAsia="Times New Roman" w:hAnsiTheme="majorBidi" w:cstheme="majorBidi"/>
          <w:sz w:val="24"/>
          <w:szCs w:val="24"/>
          <w:lang w:eastAsia="en-GB" w:bidi="he-IL"/>
        </w:rPr>
        <w:t xml:space="preserve">(2013): </w:t>
      </w:r>
      <w:r w:rsidR="00016464" w:rsidRPr="001F5A4B">
        <w:rPr>
          <w:rFonts w:asciiTheme="majorBidi" w:eastAsia="Times New Roman" w:hAnsiTheme="majorBidi" w:cstheme="majorBidi"/>
          <w:sz w:val="24"/>
          <w:szCs w:val="24"/>
          <w:lang w:eastAsia="en-GB" w:bidi="he-IL"/>
        </w:rPr>
        <w:t>59–62.</w:t>
      </w:r>
    </w:p>
    <w:p w14:paraId="59523450"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1837591F" w14:textId="4CCEB71C" w:rsidR="00016464" w:rsidRPr="001F5A4B" w:rsidRDefault="00730C02" w:rsidP="00730C02">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[Stucky 1998] Stucky, J.L.D.</w:t>
      </w:r>
      <w:r w:rsidR="00016464" w:rsidRPr="001F5A4B">
        <w:rPr>
          <w:rFonts w:asciiTheme="majorBidi" w:eastAsia="Times New Roman" w:hAnsiTheme="majorBidi" w:cstheme="majorBidi"/>
          <w:sz w:val="24"/>
          <w:szCs w:val="24"/>
          <w:lang w:eastAsia="en-GB" w:bidi="he-IL"/>
        </w:rPr>
        <w:t xml:space="preserve"> On applying viewshed analysis for determining least-cost paths on Digital Elevation Models. </w:t>
      </w:r>
      <w:r w:rsidR="00016464" w:rsidRPr="001F5A4B">
        <w:rPr>
          <w:rFonts w:asciiTheme="majorBidi" w:eastAsia="Times New Roman" w:hAnsiTheme="majorBidi" w:cstheme="majorBidi"/>
          <w:i/>
          <w:iCs/>
          <w:sz w:val="24"/>
          <w:szCs w:val="24"/>
          <w:lang w:eastAsia="en-GB" w:bidi="he-IL"/>
        </w:rPr>
        <w:t>International Journal of Geographical Information Science</w:t>
      </w:r>
      <w:r w:rsidR="00016464" w:rsidRPr="001F5A4B">
        <w:rPr>
          <w:rFonts w:asciiTheme="majorBidi" w:eastAsia="Times New Roman" w:hAnsiTheme="majorBidi" w:cstheme="majorBidi"/>
          <w:sz w:val="24"/>
          <w:szCs w:val="24"/>
          <w:lang w:eastAsia="en-GB" w:bidi="he-IL"/>
        </w:rPr>
        <w:t xml:space="preserve">, 12 (8), </w:t>
      </w:r>
      <w:r w:rsidRPr="001F5A4B">
        <w:rPr>
          <w:rFonts w:asciiTheme="majorBidi" w:eastAsia="Times New Roman" w:hAnsiTheme="majorBidi" w:cstheme="majorBidi"/>
          <w:sz w:val="24"/>
          <w:szCs w:val="24"/>
          <w:lang w:eastAsia="en-GB" w:bidi="he-IL"/>
        </w:rPr>
        <w:t xml:space="preserve">(1998): </w:t>
      </w:r>
      <w:r w:rsidR="00016464" w:rsidRPr="001F5A4B">
        <w:rPr>
          <w:rFonts w:asciiTheme="majorBidi" w:eastAsia="Times New Roman" w:hAnsiTheme="majorBidi" w:cstheme="majorBidi"/>
          <w:sz w:val="24"/>
          <w:szCs w:val="24"/>
          <w:lang w:eastAsia="en-GB" w:bidi="he-IL"/>
        </w:rPr>
        <w:t>891–905.</w:t>
      </w:r>
    </w:p>
    <w:p w14:paraId="41ADB642"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6F41D03F" w14:textId="006718DE" w:rsidR="00F26431" w:rsidRPr="00F51B7D" w:rsidRDefault="00F26431" w:rsidP="00730C02">
      <w:pPr>
        <w:spacing w:after="0" w:line="240" w:lineRule="auto"/>
        <w:rPr>
          <w:rFonts w:asciiTheme="majorBidi" w:eastAsia="Times New Roman" w:hAnsiTheme="majorBidi" w:cstheme="majorBidi"/>
          <w:sz w:val="24"/>
          <w:szCs w:val="24"/>
          <w:lang w:eastAsia="en-GB" w:bidi="he-IL"/>
        </w:rPr>
      </w:pPr>
      <w:r>
        <w:rPr>
          <w:rFonts w:asciiTheme="majorBidi" w:eastAsia="Times New Roman" w:hAnsiTheme="majorBidi" w:cstheme="majorBidi"/>
          <w:sz w:val="24"/>
          <w:szCs w:val="24"/>
          <w:lang w:eastAsia="en-GB" w:bidi="he-IL"/>
        </w:rPr>
        <w:t xml:space="preserve">[Tally 2013] Tally, Robert, Jr. </w:t>
      </w:r>
      <w:r>
        <w:rPr>
          <w:rFonts w:asciiTheme="majorBidi" w:eastAsia="Times New Roman" w:hAnsiTheme="majorBidi" w:cstheme="majorBidi"/>
          <w:i/>
          <w:sz w:val="24"/>
          <w:szCs w:val="24"/>
          <w:lang w:eastAsia="en-GB" w:bidi="he-IL"/>
        </w:rPr>
        <w:t>Spatiality</w:t>
      </w:r>
      <w:r>
        <w:rPr>
          <w:rFonts w:asciiTheme="majorBidi" w:eastAsia="Times New Roman" w:hAnsiTheme="majorBidi" w:cstheme="majorBidi"/>
          <w:sz w:val="24"/>
          <w:szCs w:val="24"/>
          <w:lang w:eastAsia="en-GB" w:bidi="he-IL"/>
        </w:rPr>
        <w:t>. Abingdon, UK; New York: Routledge (2013).</w:t>
      </w:r>
    </w:p>
    <w:p w14:paraId="67A7079F" w14:textId="77777777" w:rsidR="00F26431" w:rsidRDefault="00F26431" w:rsidP="00730C02">
      <w:pPr>
        <w:spacing w:after="0" w:line="240" w:lineRule="auto"/>
        <w:rPr>
          <w:rFonts w:asciiTheme="majorBidi" w:eastAsia="Times New Roman" w:hAnsiTheme="majorBidi" w:cstheme="majorBidi"/>
          <w:sz w:val="24"/>
          <w:szCs w:val="24"/>
          <w:lang w:eastAsia="en-GB" w:bidi="he-IL"/>
        </w:rPr>
      </w:pPr>
    </w:p>
    <w:p w14:paraId="1E62BF20" w14:textId="4ADEFD44" w:rsidR="00016464" w:rsidRPr="001F5A4B" w:rsidRDefault="00730C02" w:rsidP="00730C02">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[Travis 2015] Travis, C.</w:t>
      </w:r>
      <w:r w:rsidR="00016464" w:rsidRPr="001F5A4B">
        <w:rPr>
          <w:rFonts w:asciiTheme="majorBidi" w:eastAsia="Times New Roman" w:hAnsiTheme="majorBidi" w:cstheme="majorBidi"/>
          <w:sz w:val="24"/>
          <w:szCs w:val="24"/>
          <w:lang w:eastAsia="en-GB" w:bidi="he-IL"/>
        </w:rPr>
        <w:t xml:space="preserve"> Visual Geo-Literary and Historical Analysis, Tweetflickrtubing, and James Joyce’s </w:t>
      </w:r>
      <w:r w:rsidR="00016464" w:rsidRPr="001F5A4B">
        <w:rPr>
          <w:rFonts w:asciiTheme="majorBidi" w:eastAsia="Times New Roman" w:hAnsiTheme="majorBidi" w:cstheme="majorBidi"/>
          <w:i/>
          <w:iCs/>
          <w:sz w:val="24"/>
          <w:szCs w:val="24"/>
          <w:lang w:eastAsia="en-GB" w:bidi="he-IL"/>
        </w:rPr>
        <w:t>Ulysses</w:t>
      </w:r>
      <w:r w:rsidR="00016464" w:rsidRPr="001F5A4B">
        <w:rPr>
          <w:rFonts w:asciiTheme="majorBidi" w:eastAsia="Times New Roman" w:hAnsiTheme="majorBidi" w:cstheme="majorBidi"/>
          <w:sz w:val="24"/>
          <w:szCs w:val="24"/>
          <w:lang w:eastAsia="en-GB" w:bidi="he-IL"/>
        </w:rPr>
        <w:t xml:space="preserve"> (1922). </w:t>
      </w:r>
      <w:r w:rsidR="00016464" w:rsidRPr="001F5A4B">
        <w:rPr>
          <w:rFonts w:asciiTheme="majorBidi" w:eastAsia="Times New Roman" w:hAnsiTheme="majorBidi" w:cstheme="majorBidi"/>
          <w:i/>
          <w:iCs/>
          <w:sz w:val="24"/>
          <w:szCs w:val="24"/>
          <w:lang w:eastAsia="en-GB" w:bidi="he-IL"/>
        </w:rPr>
        <w:t>Annals of the Association of American Geographers</w:t>
      </w:r>
      <w:r w:rsidR="00016464" w:rsidRPr="001F5A4B">
        <w:rPr>
          <w:rFonts w:asciiTheme="majorBidi" w:eastAsia="Times New Roman" w:hAnsiTheme="majorBidi" w:cstheme="majorBidi"/>
          <w:sz w:val="24"/>
          <w:szCs w:val="24"/>
          <w:lang w:eastAsia="en-GB" w:bidi="he-IL"/>
        </w:rPr>
        <w:t xml:space="preserve">, </w:t>
      </w:r>
      <w:r w:rsidRPr="001F5A4B">
        <w:rPr>
          <w:rFonts w:asciiTheme="majorBidi" w:eastAsia="Times New Roman" w:hAnsiTheme="majorBidi" w:cstheme="majorBidi"/>
          <w:sz w:val="24"/>
          <w:szCs w:val="24"/>
          <w:lang w:eastAsia="en-GB" w:bidi="he-IL"/>
        </w:rPr>
        <w:t xml:space="preserve">(2015): </w:t>
      </w:r>
      <w:r w:rsidR="00016464" w:rsidRPr="001F5A4B">
        <w:rPr>
          <w:rFonts w:asciiTheme="majorBidi" w:eastAsia="Times New Roman" w:hAnsiTheme="majorBidi" w:cstheme="majorBidi"/>
          <w:sz w:val="24"/>
          <w:szCs w:val="24"/>
          <w:lang w:eastAsia="en-GB" w:bidi="he-IL"/>
        </w:rPr>
        <w:t>1–24.</w:t>
      </w:r>
    </w:p>
    <w:p w14:paraId="4035C99C"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4D4ADF54" w14:textId="6CFADA10" w:rsidR="00016464" w:rsidRPr="001F5A4B" w:rsidRDefault="006C2248" w:rsidP="006C224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[Wang, Savage and Bradley 2009] </w:t>
      </w:r>
      <w:r w:rsidR="00016464" w:rsidRPr="001F5A4B">
        <w:rPr>
          <w:rFonts w:asciiTheme="majorBidi" w:eastAsia="Times New Roman" w:hAnsiTheme="majorBidi" w:cstheme="majorBidi"/>
          <w:sz w:val="24"/>
          <w:szCs w:val="24"/>
          <w:lang w:eastAsia="en-GB" w:bidi="he-IL"/>
        </w:rPr>
        <w:t>Wang, I.J., Savage</w:t>
      </w:r>
      <w:r w:rsidRPr="001F5A4B">
        <w:rPr>
          <w:rFonts w:asciiTheme="majorBidi" w:eastAsia="Times New Roman" w:hAnsiTheme="majorBidi" w:cstheme="majorBidi"/>
          <w:sz w:val="24"/>
          <w:szCs w:val="24"/>
          <w:lang w:eastAsia="en-GB" w:bidi="he-IL"/>
        </w:rPr>
        <w:t>, W.K., and Bradley Shaffer, H.</w:t>
      </w:r>
      <w:r w:rsidR="00016464" w:rsidRPr="001F5A4B">
        <w:rPr>
          <w:rFonts w:asciiTheme="majorBidi" w:eastAsia="Times New Roman" w:hAnsiTheme="majorBidi" w:cstheme="majorBidi"/>
          <w:sz w:val="24"/>
          <w:szCs w:val="24"/>
          <w:lang w:eastAsia="en-GB" w:bidi="he-IL"/>
        </w:rPr>
        <w:t xml:space="preserve"> Landscape genetics and least-cost path analysis reveal unexpected dispersal routes in the California tiger salamander (Ambystoma californiense). </w:t>
      </w:r>
      <w:r w:rsidR="00016464" w:rsidRPr="001F5A4B">
        <w:rPr>
          <w:rFonts w:asciiTheme="majorBidi" w:eastAsia="Times New Roman" w:hAnsiTheme="majorBidi" w:cstheme="majorBidi"/>
          <w:i/>
          <w:iCs/>
          <w:sz w:val="24"/>
          <w:szCs w:val="24"/>
          <w:lang w:eastAsia="en-GB" w:bidi="he-IL"/>
        </w:rPr>
        <w:t>Molecular Ecology</w:t>
      </w:r>
      <w:r w:rsidR="00016464" w:rsidRPr="001F5A4B">
        <w:rPr>
          <w:rFonts w:asciiTheme="majorBidi" w:eastAsia="Times New Roman" w:hAnsiTheme="majorBidi" w:cstheme="majorBidi"/>
          <w:sz w:val="24"/>
          <w:szCs w:val="24"/>
          <w:lang w:eastAsia="en-GB" w:bidi="he-IL"/>
        </w:rPr>
        <w:t xml:space="preserve">, 18 (7), </w:t>
      </w:r>
      <w:r w:rsidRPr="001F5A4B">
        <w:rPr>
          <w:rFonts w:asciiTheme="majorBidi" w:eastAsia="Times New Roman" w:hAnsiTheme="majorBidi" w:cstheme="majorBidi"/>
          <w:sz w:val="24"/>
          <w:szCs w:val="24"/>
          <w:lang w:eastAsia="en-GB" w:bidi="he-IL"/>
        </w:rPr>
        <w:t xml:space="preserve">(2009): </w:t>
      </w:r>
      <w:r w:rsidR="00016464" w:rsidRPr="001F5A4B">
        <w:rPr>
          <w:rFonts w:asciiTheme="majorBidi" w:eastAsia="Times New Roman" w:hAnsiTheme="majorBidi" w:cstheme="majorBidi"/>
          <w:sz w:val="24"/>
          <w:szCs w:val="24"/>
          <w:lang w:eastAsia="en-GB" w:bidi="he-IL"/>
        </w:rPr>
        <w:t>1365–1374.</w:t>
      </w:r>
    </w:p>
    <w:p w14:paraId="6A843206"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4C6675E7" w14:textId="693757B0" w:rsidR="00016464" w:rsidRPr="001F5A4B" w:rsidRDefault="006C2248" w:rsidP="006C224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[West 1778] West, T.</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A Guide to the Lakes: Dedicated to the Lovers of Landscape Studies, and to All who Have Visited, Or Intend to Visit the Lakes in Cumberland, Westmorland, and Lancashire. By the Author of The Antiquities of Furness</w:t>
      </w:r>
      <w:r w:rsidR="00016464" w:rsidRPr="001F5A4B">
        <w:rPr>
          <w:rFonts w:asciiTheme="majorBidi" w:eastAsia="Times New Roman" w:hAnsiTheme="majorBidi" w:cstheme="majorBidi"/>
          <w:sz w:val="24"/>
          <w:szCs w:val="24"/>
          <w:lang w:eastAsia="en-GB" w:bidi="he-IL"/>
        </w:rPr>
        <w:t>. London: Richardson and Urquhart, under the Royal Exchange, and W. Pennington, Kendal</w:t>
      </w:r>
      <w:r w:rsidRPr="001F5A4B">
        <w:rPr>
          <w:rFonts w:asciiTheme="majorBidi" w:eastAsia="Times New Roman" w:hAnsiTheme="majorBidi" w:cstheme="majorBidi"/>
          <w:sz w:val="24"/>
          <w:szCs w:val="24"/>
          <w:lang w:eastAsia="en-GB" w:bidi="he-IL"/>
        </w:rPr>
        <w:t xml:space="preserve"> (1778)</w:t>
      </w:r>
      <w:r w:rsidR="00016464" w:rsidRPr="001F5A4B">
        <w:rPr>
          <w:rFonts w:asciiTheme="majorBidi" w:eastAsia="Times New Roman" w:hAnsiTheme="majorBidi" w:cstheme="majorBidi"/>
          <w:sz w:val="24"/>
          <w:szCs w:val="24"/>
          <w:lang w:eastAsia="en-GB" w:bidi="he-IL"/>
        </w:rPr>
        <w:t>.</w:t>
      </w:r>
    </w:p>
    <w:p w14:paraId="6C7FED8A"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11C5F756" w14:textId="098C47FE" w:rsidR="00016464" w:rsidRPr="001F5A4B" w:rsidRDefault="006C2248" w:rsidP="006C224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[West 1821] West, T.</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A Guide to the Lakes, in Cumberland, Westmorland, and Lancashire</w:t>
      </w:r>
      <w:r w:rsidR="00016464" w:rsidRPr="001F5A4B">
        <w:rPr>
          <w:rFonts w:asciiTheme="majorBidi" w:eastAsia="Times New Roman" w:hAnsiTheme="majorBidi" w:cstheme="majorBidi"/>
          <w:sz w:val="24"/>
          <w:szCs w:val="24"/>
          <w:lang w:eastAsia="en-GB" w:bidi="he-IL"/>
        </w:rPr>
        <w:t>. 11th ed. Kendal: W. Pennington</w:t>
      </w:r>
      <w:r w:rsidRPr="001F5A4B">
        <w:rPr>
          <w:rFonts w:asciiTheme="majorBidi" w:eastAsia="Times New Roman" w:hAnsiTheme="majorBidi" w:cstheme="majorBidi"/>
          <w:sz w:val="24"/>
          <w:szCs w:val="24"/>
          <w:lang w:eastAsia="en-GB" w:bidi="he-IL"/>
        </w:rPr>
        <w:t xml:space="preserve"> (1821)</w:t>
      </w:r>
      <w:r w:rsidR="00016464" w:rsidRPr="001F5A4B">
        <w:rPr>
          <w:rFonts w:asciiTheme="majorBidi" w:eastAsia="Times New Roman" w:hAnsiTheme="majorBidi" w:cstheme="majorBidi"/>
          <w:sz w:val="24"/>
          <w:szCs w:val="24"/>
          <w:lang w:eastAsia="en-GB" w:bidi="he-IL"/>
        </w:rPr>
        <w:t>.</w:t>
      </w:r>
    </w:p>
    <w:p w14:paraId="02C8AD6A"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72AE5E9A" w14:textId="5C5DCE88" w:rsidR="00016464" w:rsidRPr="001F5A4B" w:rsidRDefault="006C2248" w:rsidP="006C224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[Wheatley et al. 2010] </w:t>
      </w:r>
      <w:r w:rsidR="00016464" w:rsidRPr="001F5A4B">
        <w:rPr>
          <w:rFonts w:asciiTheme="majorBidi" w:eastAsia="Times New Roman" w:hAnsiTheme="majorBidi" w:cstheme="majorBidi"/>
          <w:sz w:val="24"/>
          <w:szCs w:val="24"/>
          <w:lang w:eastAsia="en-GB" w:bidi="he-IL"/>
        </w:rPr>
        <w:t>Wheatley, D., García Sanjuán, L., Murrieta Flor</w:t>
      </w:r>
      <w:r w:rsidRPr="001F5A4B">
        <w:rPr>
          <w:rFonts w:asciiTheme="majorBidi" w:eastAsia="Times New Roman" w:hAnsiTheme="majorBidi" w:cstheme="majorBidi"/>
          <w:sz w:val="24"/>
          <w:szCs w:val="24"/>
          <w:lang w:eastAsia="en-GB" w:bidi="he-IL"/>
        </w:rPr>
        <w:t>es, P.A., and Marquez Perez, J.</w:t>
      </w:r>
      <w:r w:rsidR="00016464" w:rsidRPr="001F5A4B">
        <w:rPr>
          <w:rFonts w:asciiTheme="majorBidi" w:eastAsia="Times New Roman" w:hAnsiTheme="majorBidi" w:cstheme="majorBidi"/>
          <w:sz w:val="24"/>
          <w:szCs w:val="24"/>
          <w:lang w:eastAsia="en-GB" w:bidi="he-IL"/>
        </w:rPr>
        <w:t xml:space="preserve"> The megalithic phenomenon in Southern Spain: Approaching the landscape dimension. </w:t>
      </w:r>
      <w:r w:rsidR="00016464" w:rsidRPr="001F5A4B">
        <w:rPr>
          <w:rFonts w:asciiTheme="majorBidi" w:eastAsia="Times New Roman" w:hAnsiTheme="majorBidi" w:cstheme="majorBidi"/>
          <w:i/>
          <w:iCs/>
          <w:sz w:val="24"/>
          <w:szCs w:val="24"/>
          <w:lang w:eastAsia="en-GB" w:bidi="he-IL"/>
        </w:rPr>
        <w:t>Oxford Journal of Archaeology</w:t>
      </w:r>
      <w:r w:rsidR="00016464" w:rsidRPr="001F5A4B">
        <w:rPr>
          <w:rFonts w:asciiTheme="majorBidi" w:eastAsia="Times New Roman" w:hAnsiTheme="majorBidi" w:cstheme="majorBidi"/>
          <w:sz w:val="24"/>
          <w:szCs w:val="24"/>
          <w:lang w:eastAsia="en-GB" w:bidi="he-IL"/>
        </w:rPr>
        <w:t xml:space="preserve">, 29 (4), </w:t>
      </w:r>
      <w:r w:rsidRPr="001F5A4B">
        <w:rPr>
          <w:rFonts w:asciiTheme="majorBidi" w:eastAsia="Times New Roman" w:hAnsiTheme="majorBidi" w:cstheme="majorBidi"/>
          <w:sz w:val="24"/>
          <w:szCs w:val="24"/>
          <w:lang w:eastAsia="en-GB" w:bidi="he-IL"/>
        </w:rPr>
        <w:t xml:space="preserve">(2010): </w:t>
      </w:r>
      <w:r w:rsidR="00016464" w:rsidRPr="001F5A4B">
        <w:rPr>
          <w:rFonts w:asciiTheme="majorBidi" w:eastAsia="Times New Roman" w:hAnsiTheme="majorBidi" w:cstheme="majorBidi"/>
          <w:sz w:val="24"/>
          <w:szCs w:val="24"/>
          <w:lang w:eastAsia="en-GB" w:bidi="he-IL"/>
        </w:rPr>
        <w:t>387–405.</w:t>
      </w:r>
    </w:p>
    <w:p w14:paraId="67B16CBC"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26703B46" w14:textId="00DA60E2" w:rsidR="00016464" w:rsidRDefault="006C2248" w:rsidP="006C224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[Wheatley and Gillings 2002] Wheatley, D. and Gillings, M.</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Spatial technology and archaeology: the archaeological applications of GIS</w:t>
      </w:r>
      <w:r w:rsidR="00016464" w:rsidRPr="001F5A4B">
        <w:rPr>
          <w:rFonts w:asciiTheme="majorBidi" w:eastAsia="Times New Roman" w:hAnsiTheme="majorBidi" w:cstheme="majorBidi"/>
          <w:sz w:val="24"/>
          <w:szCs w:val="24"/>
          <w:lang w:eastAsia="en-GB" w:bidi="he-IL"/>
        </w:rPr>
        <w:t>. New York: Taylor &amp; Francis</w:t>
      </w:r>
      <w:r w:rsidRPr="001F5A4B">
        <w:rPr>
          <w:rFonts w:asciiTheme="majorBidi" w:eastAsia="Times New Roman" w:hAnsiTheme="majorBidi" w:cstheme="majorBidi"/>
          <w:sz w:val="24"/>
          <w:szCs w:val="24"/>
          <w:lang w:eastAsia="en-GB" w:bidi="he-IL"/>
        </w:rPr>
        <w:t xml:space="preserve"> (2002)</w:t>
      </w:r>
      <w:r w:rsidR="00016464" w:rsidRPr="001F5A4B">
        <w:rPr>
          <w:rFonts w:asciiTheme="majorBidi" w:eastAsia="Times New Roman" w:hAnsiTheme="majorBidi" w:cstheme="majorBidi"/>
          <w:sz w:val="24"/>
          <w:szCs w:val="24"/>
          <w:lang w:eastAsia="en-GB" w:bidi="he-IL"/>
        </w:rPr>
        <w:t>.</w:t>
      </w:r>
    </w:p>
    <w:p w14:paraId="54C37267" w14:textId="1ACF9563" w:rsidR="00E32F58" w:rsidRDefault="00E32F58" w:rsidP="006C2248">
      <w:pPr>
        <w:spacing w:after="0" w:line="240" w:lineRule="auto"/>
        <w:rPr>
          <w:rFonts w:asciiTheme="majorBidi" w:eastAsia="Times New Roman" w:hAnsiTheme="majorBidi" w:cstheme="majorBidi"/>
          <w:sz w:val="24"/>
          <w:szCs w:val="24"/>
          <w:lang w:eastAsia="en-GB" w:bidi="he-IL"/>
        </w:rPr>
      </w:pPr>
    </w:p>
    <w:p w14:paraId="5F127D63" w14:textId="3F68BE2E" w:rsidR="00961BDF" w:rsidRDefault="00961BDF" w:rsidP="00E32F58">
      <w:pPr>
        <w:spacing w:after="0" w:line="240" w:lineRule="auto"/>
        <w:rPr>
          <w:rFonts w:asciiTheme="majorBidi" w:eastAsia="Times New Roman" w:hAnsiTheme="majorBidi" w:cstheme="majorBidi"/>
          <w:sz w:val="24"/>
          <w:szCs w:val="24"/>
          <w:lang w:eastAsia="en-GB" w:bidi="he-IL"/>
        </w:rPr>
      </w:pPr>
      <w:r>
        <w:rPr>
          <w:rFonts w:asciiTheme="majorBidi" w:eastAsia="Times New Roman" w:hAnsiTheme="majorBidi" w:cstheme="majorBidi"/>
          <w:sz w:val="24"/>
          <w:szCs w:val="24"/>
          <w:lang w:eastAsia="en-GB" w:bidi="he-IL"/>
        </w:rPr>
        <w:t xml:space="preserve">[William 1975] Williams, L.A. </w:t>
      </w:r>
      <w:r>
        <w:rPr>
          <w:rFonts w:asciiTheme="majorBidi" w:eastAsia="Times New Roman" w:hAnsiTheme="majorBidi" w:cstheme="majorBidi"/>
          <w:i/>
          <w:sz w:val="24"/>
          <w:szCs w:val="24"/>
          <w:lang w:eastAsia="en-GB" w:bidi="he-IL"/>
        </w:rPr>
        <w:t>Road Transport in Cumbria in the Nineteenth Century</w:t>
      </w:r>
      <w:r>
        <w:rPr>
          <w:rFonts w:asciiTheme="majorBidi" w:eastAsia="Times New Roman" w:hAnsiTheme="majorBidi" w:cstheme="majorBidi"/>
          <w:sz w:val="24"/>
          <w:szCs w:val="24"/>
          <w:lang w:eastAsia="en-GB" w:bidi="he-IL"/>
        </w:rPr>
        <w:t>. London: George Allen &amp; Unwin (1975)</w:t>
      </w:r>
    </w:p>
    <w:p w14:paraId="12B15398" w14:textId="77777777" w:rsidR="00961BDF" w:rsidRPr="00961BDF" w:rsidRDefault="00961BDF" w:rsidP="00E32F58">
      <w:pPr>
        <w:spacing w:after="0" w:line="240" w:lineRule="auto"/>
        <w:rPr>
          <w:rFonts w:asciiTheme="majorBidi" w:eastAsia="Times New Roman" w:hAnsiTheme="majorBidi" w:cstheme="majorBidi"/>
          <w:sz w:val="24"/>
          <w:szCs w:val="24"/>
          <w:lang w:eastAsia="en-GB" w:bidi="he-IL"/>
        </w:rPr>
      </w:pPr>
    </w:p>
    <w:p w14:paraId="28A2C9EA" w14:textId="77777777" w:rsidR="00E32F58" w:rsidRPr="00E32F58" w:rsidRDefault="00E32F58" w:rsidP="00E32F58">
      <w:pPr>
        <w:spacing w:after="0" w:line="240" w:lineRule="auto"/>
        <w:rPr>
          <w:rFonts w:asciiTheme="majorBidi" w:eastAsia="Times New Roman" w:hAnsiTheme="majorBidi" w:cstheme="majorBidi"/>
          <w:sz w:val="24"/>
          <w:szCs w:val="24"/>
          <w:lang w:eastAsia="en-GB" w:bidi="he-IL"/>
        </w:rPr>
      </w:pPr>
      <w:r>
        <w:rPr>
          <w:rFonts w:asciiTheme="majorBidi" w:eastAsia="Times New Roman" w:hAnsiTheme="majorBidi" w:cstheme="majorBidi"/>
          <w:sz w:val="24"/>
          <w:szCs w:val="24"/>
          <w:lang w:eastAsia="en-GB" w:bidi="he-IL"/>
        </w:rPr>
        <w:t xml:space="preserve">[Wood 1996] </w:t>
      </w:r>
      <w:r w:rsidRPr="00E32F58">
        <w:rPr>
          <w:rFonts w:asciiTheme="majorBidi" w:eastAsia="Times New Roman" w:hAnsiTheme="majorBidi" w:cstheme="majorBidi"/>
          <w:sz w:val="24"/>
          <w:szCs w:val="24"/>
          <w:lang w:eastAsia="en-GB" w:bidi="he-IL"/>
        </w:rPr>
        <w:t xml:space="preserve">Wood, J. </w:t>
      </w:r>
      <w:r w:rsidRPr="00E32F58">
        <w:rPr>
          <w:rFonts w:asciiTheme="majorBidi" w:eastAsia="Times New Roman" w:hAnsiTheme="majorBidi" w:cstheme="majorBidi"/>
          <w:i/>
          <w:sz w:val="24"/>
          <w:szCs w:val="24"/>
          <w:lang w:eastAsia="en-GB" w:bidi="he-IL"/>
        </w:rPr>
        <w:t>The geomorphological characterisation of digital elevation models</w:t>
      </w:r>
      <w:r>
        <w:rPr>
          <w:rFonts w:asciiTheme="majorBidi" w:eastAsia="Times New Roman" w:hAnsiTheme="majorBidi" w:cstheme="majorBidi"/>
          <w:i/>
          <w:sz w:val="24"/>
          <w:szCs w:val="24"/>
          <w:lang w:eastAsia="en-GB" w:bidi="he-IL"/>
        </w:rPr>
        <w:t>.</w:t>
      </w:r>
      <w:r>
        <w:rPr>
          <w:rFonts w:asciiTheme="majorBidi" w:eastAsia="Times New Roman" w:hAnsiTheme="majorBidi" w:cstheme="majorBidi"/>
          <w:sz w:val="24"/>
          <w:szCs w:val="24"/>
          <w:lang w:eastAsia="en-GB" w:bidi="he-IL"/>
        </w:rPr>
        <w:t xml:space="preserve"> PhD Thesis. </w:t>
      </w:r>
      <w:r w:rsidRPr="00E32F58">
        <w:rPr>
          <w:rFonts w:asciiTheme="majorBidi" w:eastAsia="Times New Roman" w:hAnsiTheme="majorBidi" w:cstheme="majorBidi"/>
          <w:sz w:val="24"/>
          <w:szCs w:val="24"/>
          <w:lang w:eastAsia="en-GB" w:bidi="he-IL"/>
        </w:rPr>
        <w:t>University of Leicester, UK</w:t>
      </w:r>
      <w:r>
        <w:rPr>
          <w:rFonts w:asciiTheme="majorBidi" w:eastAsia="Times New Roman" w:hAnsiTheme="majorBidi" w:cstheme="majorBidi"/>
          <w:sz w:val="24"/>
          <w:szCs w:val="24"/>
          <w:lang w:eastAsia="en-GB" w:bidi="he-IL"/>
        </w:rPr>
        <w:t xml:space="preserve"> (1996).</w:t>
      </w:r>
    </w:p>
    <w:p w14:paraId="1CA54F1A" w14:textId="77777777" w:rsidR="008E428D" w:rsidRPr="00E32F58" w:rsidRDefault="008E428D" w:rsidP="00016464">
      <w:pPr>
        <w:spacing w:after="0" w:line="240" w:lineRule="auto"/>
        <w:ind w:hanging="480"/>
        <w:rPr>
          <w:rFonts w:asciiTheme="majorBidi" w:eastAsia="Times New Roman" w:hAnsiTheme="majorBidi" w:cstheme="majorBidi"/>
          <w:sz w:val="24"/>
          <w:szCs w:val="24"/>
          <w:lang w:eastAsia="en-GB" w:bidi="he-IL"/>
        </w:rPr>
      </w:pPr>
    </w:p>
    <w:p w14:paraId="3A9EB3B0" w14:textId="269C15D2" w:rsidR="00016464" w:rsidRPr="001F5A4B" w:rsidRDefault="006C2248" w:rsidP="006C224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[Young 1770] Young, A.</w:t>
      </w:r>
      <w:r w:rsidR="00016464" w:rsidRPr="001F5A4B">
        <w:rPr>
          <w:rFonts w:asciiTheme="majorBidi" w:eastAsia="Times New Roman" w:hAnsiTheme="majorBidi" w:cstheme="majorBidi"/>
          <w:sz w:val="24"/>
          <w:szCs w:val="24"/>
          <w:lang w:eastAsia="en-GB" w:bidi="he-IL"/>
        </w:rPr>
        <w:t xml:space="preserve"> </w:t>
      </w:r>
      <w:r w:rsidR="00016464" w:rsidRPr="001F5A4B">
        <w:rPr>
          <w:rFonts w:asciiTheme="majorBidi" w:eastAsia="Times New Roman" w:hAnsiTheme="majorBidi" w:cstheme="majorBidi"/>
          <w:i/>
          <w:iCs/>
          <w:sz w:val="24"/>
          <w:szCs w:val="24"/>
          <w:lang w:eastAsia="en-GB" w:bidi="he-IL"/>
        </w:rPr>
        <w:t>A six months tour through the north of England</w:t>
      </w:r>
      <w:r w:rsidR="00016464" w:rsidRPr="001F5A4B">
        <w:rPr>
          <w:rFonts w:asciiTheme="majorBidi" w:eastAsia="Times New Roman" w:hAnsiTheme="majorBidi" w:cstheme="majorBidi"/>
          <w:sz w:val="24"/>
          <w:szCs w:val="24"/>
          <w:lang w:eastAsia="en-GB" w:bidi="he-IL"/>
        </w:rPr>
        <w:t>. London: Strahan</w:t>
      </w:r>
      <w:r w:rsidRPr="001F5A4B">
        <w:rPr>
          <w:rFonts w:asciiTheme="majorBidi" w:eastAsia="Times New Roman" w:hAnsiTheme="majorBidi" w:cstheme="majorBidi"/>
          <w:sz w:val="24"/>
          <w:szCs w:val="24"/>
          <w:lang w:eastAsia="en-GB" w:bidi="he-IL"/>
        </w:rPr>
        <w:t xml:space="preserve"> (1770)</w:t>
      </w:r>
      <w:r w:rsidR="00016464" w:rsidRPr="001F5A4B">
        <w:rPr>
          <w:rFonts w:asciiTheme="majorBidi" w:eastAsia="Times New Roman" w:hAnsiTheme="majorBidi" w:cstheme="majorBidi"/>
          <w:sz w:val="24"/>
          <w:szCs w:val="24"/>
          <w:lang w:eastAsia="en-GB" w:bidi="he-IL"/>
        </w:rPr>
        <w:t>.</w:t>
      </w:r>
    </w:p>
    <w:p w14:paraId="0CD86B05" w14:textId="77777777" w:rsidR="008E428D" w:rsidRPr="001F5A4B" w:rsidRDefault="008E428D" w:rsidP="00016464">
      <w:pPr>
        <w:spacing w:after="0" w:line="240" w:lineRule="auto"/>
        <w:ind w:hanging="480"/>
        <w:rPr>
          <w:rFonts w:asciiTheme="majorBidi" w:eastAsia="Times New Roman" w:hAnsiTheme="majorBidi" w:cstheme="majorBidi"/>
          <w:sz w:val="24"/>
          <w:szCs w:val="24"/>
          <w:lang w:eastAsia="en-GB" w:bidi="he-IL"/>
        </w:rPr>
      </w:pPr>
    </w:p>
    <w:p w14:paraId="756036CF" w14:textId="10C2642C" w:rsidR="00016464" w:rsidRDefault="006C2248" w:rsidP="006C2248">
      <w:pPr>
        <w:spacing w:after="0" w:line="240" w:lineRule="auto"/>
        <w:rPr>
          <w:rFonts w:asciiTheme="majorBidi" w:eastAsia="Times New Roman" w:hAnsiTheme="majorBidi" w:cstheme="majorBidi"/>
          <w:sz w:val="24"/>
          <w:szCs w:val="24"/>
          <w:lang w:eastAsia="en-GB" w:bidi="he-IL"/>
        </w:rPr>
      </w:pPr>
      <w:r w:rsidRPr="001F5A4B">
        <w:rPr>
          <w:rFonts w:asciiTheme="majorBidi" w:eastAsia="Times New Roman" w:hAnsiTheme="majorBidi" w:cstheme="majorBidi"/>
          <w:sz w:val="24"/>
          <w:szCs w:val="24"/>
          <w:lang w:eastAsia="en-GB" w:bidi="he-IL"/>
        </w:rPr>
        <w:t xml:space="preserve">[Yu et al 2003] Lee amd </w:t>
      </w:r>
      <w:r w:rsidR="00016464" w:rsidRPr="001F5A4B">
        <w:rPr>
          <w:rFonts w:asciiTheme="majorBidi" w:eastAsia="Times New Roman" w:hAnsiTheme="majorBidi" w:cstheme="majorBidi"/>
          <w:sz w:val="24"/>
          <w:szCs w:val="24"/>
          <w:lang w:eastAsia="en-GB" w:bidi="he-IL"/>
        </w:rPr>
        <w:t>Yu, C., L</w:t>
      </w:r>
      <w:r w:rsidRPr="001F5A4B">
        <w:rPr>
          <w:rFonts w:asciiTheme="majorBidi" w:eastAsia="Times New Roman" w:hAnsiTheme="majorBidi" w:cstheme="majorBidi"/>
          <w:sz w:val="24"/>
          <w:szCs w:val="24"/>
          <w:lang w:eastAsia="en-GB" w:bidi="he-IL"/>
        </w:rPr>
        <w:t>ee, J., and Munro-Stasiuk, M.J.</w:t>
      </w:r>
      <w:r w:rsidR="00016464" w:rsidRPr="001F5A4B">
        <w:rPr>
          <w:rFonts w:asciiTheme="majorBidi" w:eastAsia="Times New Roman" w:hAnsiTheme="majorBidi" w:cstheme="majorBidi"/>
          <w:sz w:val="24"/>
          <w:szCs w:val="24"/>
          <w:lang w:eastAsia="en-GB" w:bidi="he-IL"/>
        </w:rPr>
        <w:t xml:space="preserve"> Research Article: Extensions to least-cost path algorithms for roadway planning. </w:t>
      </w:r>
      <w:r w:rsidR="00016464" w:rsidRPr="001F5A4B">
        <w:rPr>
          <w:rFonts w:asciiTheme="majorBidi" w:eastAsia="Times New Roman" w:hAnsiTheme="majorBidi" w:cstheme="majorBidi"/>
          <w:i/>
          <w:iCs/>
          <w:sz w:val="24"/>
          <w:szCs w:val="24"/>
          <w:lang w:eastAsia="en-GB" w:bidi="he-IL"/>
        </w:rPr>
        <w:t>International Journal of Geographical Information Science</w:t>
      </w:r>
      <w:r w:rsidR="00016464" w:rsidRPr="001F5A4B">
        <w:rPr>
          <w:rFonts w:asciiTheme="majorBidi" w:eastAsia="Times New Roman" w:hAnsiTheme="majorBidi" w:cstheme="majorBidi"/>
          <w:sz w:val="24"/>
          <w:szCs w:val="24"/>
          <w:lang w:eastAsia="en-GB" w:bidi="he-IL"/>
        </w:rPr>
        <w:t xml:space="preserve">, 17 (4), </w:t>
      </w:r>
      <w:r w:rsidRPr="001F5A4B">
        <w:rPr>
          <w:rFonts w:asciiTheme="majorBidi" w:eastAsia="Times New Roman" w:hAnsiTheme="majorBidi" w:cstheme="majorBidi"/>
          <w:sz w:val="24"/>
          <w:szCs w:val="24"/>
          <w:lang w:eastAsia="en-GB" w:bidi="he-IL"/>
        </w:rPr>
        <w:t xml:space="preserve">(2003): </w:t>
      </w:r>
      <w:r w:rsidR="00016464" w:rsidRPr="001F5A4B">
        <w:rPr>
          <w:rFonts w:asciiTheme="majorBidi" w:eastAsia="Times New Roman" w:hAnsiTheme="majorBidi" w:cstheme="majorBidi"/>
          <w:sz w:val="24"/>
          <w:szCs w:val="24"/>
          <w:lang w:eastAsia="en-GB" w:bidi="he-IL"/>
        </w:rPr>
        <w:t>361–376.</w:t>
      </w:r>
    </w:p>
    <w:p w14:paraId="0C8996D9" w14:textId="61273CD3" w:rsidR="00B4535E" w:rsidRDefault="00B4535E" w:rsidP="006C2248">
      <w:pPr>
        <w:spacing w:after="0" w:line="240" w:lineRule="auto"/>
        <w:rPr>
          <w:rFonts w:asciiTheme="majorBidi" w:eastAsia="Times New Roman" w:hAnsiTheme="majorBidi" w:cstheme="majorBidi"/>
          <w:sz w:val="24"/>
          <w:szCs w:val="24"/>
          <w:lang w:eastAsia="en-GB" w:bidi="he-IL"/>
        </w:rPr>
      </w:pPr>
    </w:p>
    <w:p w14:paraId="26BF9B4C" w14:textId="0E5196A7" w:rsidR="00B4535E" w:rsidRPr="00B4535E" w:rsidRDefault="00B4535E" w:rsidP="004003C7">
      <w:pPr>
        <w:rPr>
          <w:rFonts w:ascii="Times New Roman" w:eastAsia="Times New Roman" w:hAnsi="Times New Roman" w:cs="Times New Roman"/>
          <w:sz w:val="24"/>
          <w:szCs w:val="24"/>
          <w:lang w:eastAsia="en-GB"/>
        </w:rPr>
      </w:pPr>
      <w:r w:rsidRPr="00B4535E">
        <w:rPr>
          <w:rFonts w:asciiTheme="majorBidi" w:eastAsia="Times New Roman" w:hAnsiTheme="majorBidi" w:cstheme="majorBidi"/>
          <w:sz w:val="24"/>
          <w:szCs w:val="24"/>
          <w:lang w:eastAsia="en-GB" w:bidi="he-IL"/>
        </w:rPr>
        <w:t xml:space="preserve">[Yubero et al 2015] </w:t>
      </w:r>
      <w:r w:rsidRPr="00B4535E">
        <w:rPr>
          <w:rFonts w:ascii="Times New Roman" w:eastAsia="Times New Roman" w:hAnsi="Times New Roman" w:cs="Times New Roman"/>
          <w:sz w:val="24"/>
          <w:szCs w:val="24"/>
          <w:lang w:eastAsia="en-GB"/>
        </w:rPr>
        <w:t xml:space="preserve">Yubero-Gómez, M., Rubio-Campillo, X., López-Cachero, F.J., and Esteve-Gràcia, X. Mapping Changes in Late Prehistoric Landscapes: A Case Study in the Northeastern Iberian Peninsula. </w:t>
      </w:r>
      <w:r w:rsidRPr="00B4535E">
        <w:rPr>
          <w:rFonts w:ascii="Times New Roman" w:eastAsia="Times New Roman" w:hAnsi="Times New Roman" w:cs="Times New Roman"/>
          <w:i/>
          <w:iCs/>
          <w:sz w:val="24"/>
          <w:szCs w:val="24"/>
          <w:lang w:eastAsia="en-GB"/>
        </w:rPr>
        <w:t>Journal of Anthropological Archaeology</w:t>
      </w:r>
      <w:r>
        <w:rPr>
          <w:rFonts w:ascii="Times New Roman" w:eastAsia="Times New Roman" w:hAnsi="Times New Roman" w:cs="Times New Roman"/>
          <w:sz w:val="24"/>
          <w:szCs w:val="24"/>
          <w:lang w:eastAsia="en-GB"/>
        </w:rPr>
        <w:t xml:space="preserve"> 40 (December), (2015): </w:t>
      </w:r>
      <w:r w:rsidRPr="00B4535E">
        <w:rPr>
          <w:rFonts w:ascii="Times New Roman" w:eastAsia="Times New Roman" w:hAnsi="Times New Roman" w:cs="Times New Roman"/>
          <w:sz w:val="24"/>
          <w:szCs w:val="24"/>
          <w:lang w:eastAsia="en-GB"/>
        </w:rPr>
        <w:t>123–34.</w:t>
      </w:r>
    </w:p>
    <w:p w14:paraId="3955556D" w14:textId="1C9756A7" w:rsidR="00B4535E" w:rsidRPr="00B4535E" w:rsidRDefault="00B4535E" w:rsidP="006C2248">
      <w:pPr>
        <w:spacing w:after="0" w:line="240" w:lineRule="auto"/>
        <w:rPr>
          <w:rFonts w:asciiTheme="majorBidi" w:eastAsia="Times New Roman" w:hAnsiTheme="majorBidi" w:cstheme="majorBidi"/>
          <w:sz w:val="24"/>
          <w:szCs w:val="24"/>
          <w:lang w:eastAsia="en-GB" w:bidi="he-IL"/>
        </w:rPr>
      </w:pPr>
    </w:p>
    <w:p w14:paraId="1AF13D43" w14:textId="77777777" w:rsidR="00CE57A3" w:rsidRPr="00EE7E44" w:rsidRDefault="00CE57A3" w:rsidP="00CE57A3">
      <w:pPr>
        <w:widowControl w:val="0"/>
        <w:autoSpaceDE w:val="0"/>
        <w:autoSpaceDN w:val="0"/>
        <w:adjustRightInd w:val="0"/>
        <w:spacing w:after="0" w:line="360" w:lineRule="auto"/>
        <w:rPr>
          <w:rFonts w:asciiTheme="majorBidi" w:hAnsiTheme="majorBidi" w:cstheme="majorBidi"/>
          <w:sz w:val="24"/>
          <w:szCs w:val="24"/>
        </w:rPr>
      </w:pPr>
    </w:p>
    <w:p w14:paraId="33C7E385" w14:textId="77777777" w:rsidR="00CE57A3" w:rsidRPr="00EE7E44" w:rsidRDefault="00CE57A3" w:rsidP="00895598">
      <w:pPr>
        <w:widowControl w:val="0"/>
        <w:autoSpaceDE w:val="0"/>
        <w:autoSpaceDN w:val="0"/>
        <w:adjustRightInd w:val="0"/>
        <w:spacing w:after="0" w:line="360" w:lineRule="auto"/>
        <w:rPr>
          <w:rFonts w:asciiTheme="majorBidi" w:hAnsiTheme="majorBidi" w:cstheme="majorBidi"/>
          <w:sz w:val="24"/>
          <w:szCs w:val="24"/>
        </w:rPr>
      </w:pPr>
    </w:p>
    <w:sectPr w:rsidR="00CE57A3" w:rsidRPr="00EE7E44" w:rsidSect="002D529F">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4B42E2" w14:textId="77777777" w:rsidR="005C612C" w:rsidRDefault="005C612C" w:rsidP="002A75FA">
      <w:pPr>
        <w:spacing w:after="0" w:line="240" w:lineRule="auto"/>
      </w:pPr>
      <w:r>
        <w:separator/>
      </w:r>
    </w:p>
  </w:endnote>
  <w:endnote w:type="continuationSeparator" w:id="0">
    <w:p w14:paraId="7CB29D7A" w14:textId="77777777" w:rsidR="005C612C" w:rsidRDefault="005C612C" w:rsidP="002A75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w:hAnsi="Times"/>
      </w:rPr>
      <w:id w:val="-739408243"/>
      <w:docPartObj>
        <w:docPartGallery w:val="Page Numbers (Bottom of Page)"/>
        <w:docPartUnique/>
      </w:docPartObj>
    </w:sdtPr>
    <w:sdtEndPr>
      <w:rPr>
        <w:noProof/>
      </w:rPr>
    </w:sdtEndPr>
    <w:sdtContent>
      <w:p w14:paraId="575A98F3" w14:textId="11E777FB" w:rsidR="0091135E" w:rsidRPr="00BE682B" w:rsidRDefault="0091135E">
        <w:pPr>
          <w:pStyle w:val="Footer"/>
          <w:jc w:val="right"/>
          <w:rPr>
            <w:rFonts w:ascii="Times" w:hAnsi="Times"/>
          </w:rPr>
        </w:pPr>
        <w:r>
          <w:fldChar w:fldCharType="begin"/>
        </w:r>
        <w:r>
          <w:instrText xml:space="preserve"> PAGE   \* MERGEFORMAT </w:instrText>
        </w:r>
        <w:r>
          <w:fldChar w:fldCharType="separate"/>
        </w:r>
        <w:r w:rsidR="00E85E53" w:rsidRPr="00E85E53">
          <w:rPr>
            <w:rFonts w:ascii="Times" w:hAnsi="Times"/>
            <w:noProof/>
          </w:rPr>
          <w:t>28</w:t>
        </w:r>
        <w:r>
          <w:rPr>
            <w:rFonts w:ascii="Times" w:hAnsi="Times"/>
            <w:noProof/>
          </w:rPr>
          <w:fldChar w:fldCharType="end"/>
        </w:r>
      </w:p>
    </w:sdtContent>
  </w:sdt>
  <w:p w14:paraId="49AA8927" w14:textId="77777777" w:rsidR="0091135E" w:rsidRPr="00BE682B" w:rsidRDefault="0091135E">
    <w:pPr>
      <w:pStyle w:val="Footer"/>
      <w:rPr>
        <w:rFonts w:ascii="Times" w:hAnsi="Time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756F96" w14:textId="77777777" w:rsidR="005C612C" w:rsidRDefault="005C612C" w:rsidP="002A75FA">
      <w:pPr>
        <w:spacing w:after="0" w:line="240" w:lineRule="auto"/>
      </w:pPr>
      <w:r>
        <w:separator/>
      </w:r>
    </w:p>
  </w:footnote>
  <w:footnote w:type="continuationSeparator" w:id="0">
    <w:p w14:paraId="1DF0FA37" w14:textId="77777777" w:rsidR="005C612C" w:rsidRDefault="005C612C" w:rsidP="002A75FA">
      <w:pPr>
        <w:spacing w:after="0" w:line="240" w:lineRule="auto"/>
      </w:pPr>
      <w:r>
        <w:continuationSeparator/>
      </w:r>
    </w:p>
  </w:footnote>
  <w:footnote w:id="1">
    <w:p w14:paraId="0DCB3ADB" w14:textId="06AFF843" w:rsidR="0091135E" w:rsidRPr="002902EA" w:rsidRDefault="0091135E" w:rsidP="002902EA">
      <w:pPr>
        <w:pStyle w:val="FootnoteText"/>
        <w:spacing w:line="480" w:lineRule="auto"/>
        <w:rPr>
          <w:rFonts w:ascii="Times New Roman" w:hAnsi="Times New Roman" w:cs="Times New Roman"/>
          <w:lang w:val="en-US"/>
        </w:rPr>
      </w:pPr>
      <w:r w:rsidRPr="002902EA">
        <w:rPr>
          <w:rStyle w:val="FootnoteReference"/>
          <w:rFonts w:ascii="Times New Roman" w:hAnsi="Times New Roman" w:cs="Times New Roman"/>
        </w:rPr>
        <w:footnoteRef/>
      </w:r>
      <w:r w:rsidRPr="002902EA">
        <w:rPr>
          <w:rFonts w:ascii="Times New Roman" w:hAnsi="Times New Roman" w:cs="Times New Roman"/>
        </w:rPr>
        <w:t xml:space="preserve"> </w:t>
      </w:r>
      <w:r w:rsidRPr="002902EA">
        <w:rPr>
          <w:rFonts w:ascii="Times New Roman" w:hAnsi="Times New Roman" w:cs="Times New Roman"/>
          <w:lang w:val="en-US"/>
        </w:rPr>
        <w:t>Pennant, as noted above, passed through the Lakeland region twice and thus provided us with two extracts.</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E7714E"/>
    <w:multiLevelType w:val="hybridMultilevel"/>
    <w:tmpl w:val="008E9C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72D1647"/>
    <w:multiLevelType w:val="hybridMultilevel"/>
    <w:tmpl w:val="21AE8348"/>
    <w:lvl w:ilvl="0" w:tplc="8C62F3F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38E868B7"/>
    <w:multiLevelType w:val="hybridMultilevel"/>
    <w:tmpl w:val="008E9C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83600A4"/>
    <w:multiLevelType w:val="hybridMultilevel"/>
    <w:tmpl w:val="65A011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39D2C5B"/>
    <w:multiLevelType w:val="hybridMultilevel"/>
    <w:tmpl w:val="C010DC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82E4002"/>
    <w:multiLevelType w:val="hybridMultilevel"/>
    <w:tmpl w:val="3D80AC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AE6"/>
    <w:rsid w:val="00000838"/>
    <w:rsid w:val="00000EEA"/>
    <w:rsid w:val="00001245"/>
    <w:rsid w:val="00003208"/>
    <w:rsid w:val="00003C05"/>
    <w:rsid w:val="00003F93"/>
    <w:rsid w:val="000057DE"/>
    <w:rsid w:val="00006BDB"/>
    <w:rsid w:val="000107E5"/>
    <w:rsid w:val="00011068"/>
    <w:rsid w:val="00011A32"/>
    <w:rsid w:val="00011ECA"/>
    <w:rsid w:val="0001272B"/>
    <w:rsid w:val="00012759"/>
    <w:rsid w:val="00012AC6"/>
    <w:rsid w:val="00012F9B"/>
    <w:rsid w:val="000143DF"/>
    <w:rsid w:val="000149E3"/>
    <w:rsid w:val="000153B6"/>
    <w:rsid w:val="00015D90"/>
    <w:rsid w:val="00016240"/>
    <w:rsid w:val="00016464"/>
    <w:rsid w:val="00016C0C"/>
    <w:rsid w:val="00017521"/>
    <w:rsid w:val="000175D2"/>
    <w:rsid w:val="00017ED8"/>
    <w:rsid w:val="00020FDD"/>
    <w:rsid w:val="00021A48"/>
    <w:rsid w:val="00022017"/>
    <w:rsid w:val="000225E9"/>
    <w:rsid w:val="000229A4"/>
    <w:rsid w:val="000241A3"/>
    <w:rsid w:val="00024795"/>
    <w:rsid w:val="0002502A"/>
    <w:rsid w:val="00026684"/>
    <w:rsid w:val="000270F5"/>
    <w:rsid w:val="00032441"/>
    <w:rsid w:val="0003255D"/>
    <w:rsid w:val="00032665"/>
    <w:rsid w:val="00032B28"/>
    <w:rsid w:val="00032C50"/>
    <w:rsid w:val="00033710"/>
    <w:rsid w:val="00033A82"/>
    <w:rsid w:val="00033BEA"/>
    <w:rsid w:val="00034EE8"/>
    <w:rsid w:val="00035426"/>
    <w:rsid w:val="00035AB5"/>
    <w:rsid w:val="00035D6C"/>
    <w:rsid w:val="00035DE9"/>
    <w:rsid w:val="00036C43"/>
    <w:rsid w:val="0003705A"/>
    <w:rsid w:val="0004087C"/>
    <w:rsid w:val="00040A08"/>
    <w:rsid w:val="00040DEE"/>
    <w:rsid w:val="00041821"/>
    <w:rsid w:val="00041C98"/>
    <w:rsid w:val="00043E8B"/>
    <w:rsid w:val="00044D27"/>
    <w:rsid w:val="000452D6"/>
    <w:rsid w:val="000458D3"/>
    <w:rsid w:val="00045B25"/>
    <w:rsid w:val="000464B8"/>
    <w:rsid w:val="0004653B"/>
    <w:rsid w:val="0004665F"/>
    <w:rsid w:val="00047043"/>
    <w:rsid w:val="000506F1"/>
    <w:rsid w:val="00051847"/>
    <w:rsid w:val="00054BB3"/>
    <w:rsid w:val="00054D63"/>
    <w:rsid w:val="00055E19"/>
    <w:rsid w:val="00056141"/>
    <w:rsid w:val="00056777"/>
    <w:rsid w:val="00057B36"/>
    <w:rsid w:val="000608B8"/>
    <w:rsid w:val="00061B05"/>
    <w:rsid w:val="00061DAA"/>
    <w:rsid w:val="000624FD"/>
    <w:rsid w:val="00062F8D"/>
    <w:rsid w:val="00063440"/>
    <w:rsid w:val="00063BFC"/>
    <w:rsid w:val="00063C18"/>
    <w:rsid w:val="000643BE"/>
    <w:rsid w:val="000644F0"/>
    <w:rsid w:val="000645AB"/>
    <w:rsid w:val="0006480C"/>
    <w:rsid w:val="00064BF6"/>
    <w:rsid w:val="00065672"/>
    <w:rsid w:val="000657CB"/>
    <w:rsid w:val="00065900"/>
    <w:rsid w:val="0006609B"/>
    <w:rsid w:val="00066663"/>
    <w:rsid w:val="000677D1"/>
    <w:rsid w:val="000678C5"/>
    <w:rsid w:val="0006794B"/>
    <w:rsid w:val="0007026F"/>
    <w:rsid w:val="00071F56"/>
    <w:rsid w:val="000725DD"/>
    <w:rsid w:val="00073279"/>
    <w:rsid w:val="0007358A"/>
    <w:rsid w:val="000736D6"/>
    <w:rsid w:val="00074108"/>
    <w:rsid w:val="00074725"/>
    <w:rsid w:val="00074DDC"/>
    <w:rsid w:val="00075CAD"/>
    <w:rsid w:val="00075E10"/>
    <w:rsid w:val="00076593"/>
    <w:rsid w:val="000767E0"/>
    <w:rsid w:val="000771AB"/>
    <w:rsid w:val="00080056"/>
    <w:rsid w:val="000804F9"/>
    <w:rsid w:val="00081720"/>
    <w:rsid w:val="0008179B"/>
    <w:rsid w:val="00081A88"/>
    <w:rsid w:val="00081CBF"/>
    <w:rsid w:val="000820ED"/>
    <w:rsid w:val="0008295A"/>
    <w:rsid w:val="00082B67"/>
    <w:rsid w:val="00082E76"/>
    <w:rsid w:val="00083285"/>
    <w:rsid w:val="000837BE"/>
    <w:rsid w:val="00087478"/>
    <w:rsid w:val="00091371"/>
    <w:rsid w:val="000919D1"/>
    <w:rsid w:val="00091B5E"/>
    <w:rsid w:val="0009244F"/>
    <w:rsid w:val="00092BF9"/>
    <w:rsid w:val="00092DB2"/>
    <w:rsid w:val="00092DE6"/>
    <w:rsid w:val="00093013"/>
    <w:rsid w:val="000933B8"/>
    <w:rsid w:val="00093E3B"/>
    <w:rsid w:val="00094663"/>
    <w:rsid w:val="000946E0"/>
    <w:rsid w:val="00094924"/>
    <w:rsid w:val="000955F5"/>
    <w:rsid w:val="00095899"/>
    <w:rsid w:val="000968B8"/>
    <w:rsid w:val="00096EC5"/>
    <w:rsid w:val="000A07C0"/>
    <w:rsid w:val="000A1337"/>
    <w:rsid w:val="000A154A"/>
    <w:rsid w:val="000A16C6"/>
    <w:rsid w:val="000A3E20"/>
    <w:rsid w:val="000A4F67"/>
    <w:rsid w:val="000A5175"/>
    <w:rsid w:val="000A5B20"/>
    <w:rsid w:val="000A5DA1"/>
    <w:rsid w:val="000A6473"/>
    <w:rsid w:val="000A64CE"/>
    <w:rsid w:val="000A73CA"/>
    <w:rsid w:val="000A77E4"/>
    <w:rsid w:val="000B1886"/>
    <w:rsid w:val="000B19C3"/>
    <w:rsid w:val="000B2759"/>
    <w:rsid w:val="000B358F"/>
    <w:rsid w:val="000B3B43"/>
    <w:rsid w:val="000B521B"/>
    <w:rsid w:val="000B5396"/>
    <w:rsid w:val="000B59B7"/>
    <w:rsid w:val="000B5BD5"/>
    <w:rsid w:val="000B737E"/>
    <w:rsid w:val="000B792E"/>
    <w:rsid w:val="000B795D"/>
    <w:rsid w:val="000C039C"/>
    <w:rsid w:val="000C199E"/>
    <w:rsid w:val="000C19B4"/>
    <w:rsid w:val="000C21A2"/>
    <w:rsid w:val="000C2648"/>
    <w:rsid w:val="000C366E"/>
    <w:rsid w:val="000C3D1D"/>
    <w:rsid w:val="000C439C"/>
    <w:rsid w:val="000C4A12"/>
    <w:rsid w:val="000C511A"/>
    <w:rsid w:val="000C562C"/>
    <w:rsid w:val="000C5B83"/>
    <w:rsid w:val="000C60F5"/>
    <w:rsid w:val="000C6A77"/>
    <w:rsid w:val="000C710F"/>
    <w:rsid w:val="000C75D7"/>
    <w:rsid w:val="000C7D17"/>
    <w:rsid w:val="000D15BE"/>
    <w:rsid w:val="000D161C"/>
    <w:rsid w:val="000D3B0A"/>
    <w:rsid w:val="000D3FEB"/>
    <w:rsid w:val="000D4694"/>
    <w:rsid w:val="000D5181"/>
    <w:rsid w:val="000D52A8"/>
    <w:rsid w:val="000D5F65"/>
    <w:rsid w:val="000D626A"/>
    <w:rsid w:val="000D650F"/>
    <w:rsid w:val="000D749B"/>
    <w:rsid w:val="000D7F88"/>
    <w:rsid w:val="000E0CD6"/>
    <w:rsid w:val="000E1938"/>
    <w:rsid w:val="000E1A02"/>
    <w:rsid w:val="000E4C42"/>
    <w:rsid w:val="000E56A6"/>
    <w:rsid w:val="000E5A9A"/>
    <w:rsid w:val="000E67F2"/>
    <w:rsid w:val="000E68AE"/>
    <w:rsid w:val="000E6E7F"/>
    <w:rsid w:val="000E73B1"/>
    <w:rsid w:val="000E7517"/>
    <w:rsid w:val="000E7D6B"/>
    <w:rsid w:val="000E7D92"/>
    <w:rsid w:val="000E7EA9"/>
    <w:rsid w:val="000F02FC"/>
    <w:rsid w:val="000F0DCD"/>
    <w:rsid w:val="000F1185"/>
    <w:rsid w:val="000F13F4"/>
    <w:rsid w:val="000F1F2C"/>
    <w:rsid w:val="000F31DA"/>
    <w:rsid w:val="000F32AE"/>
    <w:rsid w:val="000F33EA"/>
    <w:rsid w:val="000F39F5"/>
    <w:rsid w:val="000F3C4F"/>
    <w:rsid w:val="000F3F36"/>
    <w:rsid w:val="000F463D"/>
    <w:rsid w:val="000F4AE5"/>
    <w:rsid w:val="000F6C2C"/>
    <w:rsid w:val="000F72CA"/>
    <w:rsid w:val="000F7EDA"/>
    <w:rsid w:val="001001B2"/>
    <w:rsid w:val="00100295"/>
    <w:rsid w:val="00100773"/>
    <w:rsid w:val="00100F1D"/>
    <w:rsid w:val="001010D9"/>
    <w:rsid w:val="001020CF"/>
    <w:rsid w:val="001025B7"/>
    <w:rsid w:val="0010350A"/>
    <w:rsid w:val="00103563"/>
    <w:rsid w:val="0010528D"/>
    <w:rsid w:val="00105971"/>
    <w:rsid w:val="001068CB"/>
    <w:rsid w:val="00107053"/>
    <w:rsid w:val="00107932"/>
    <w:rsid w:val="001104F3"/>
    <w:rsid w:val="00111A65"/>
    <w:rsid w:val="00111B78"/>
    <w:rsid w:val="0011262F"/>
    <w:rsid w:val="001132F6"/>
    <w:rsid w:val="001132F7"/>
    <w:rsid w:val="001149A5"/>
    <w:rsid w:val="00114D55"/>
    <w:rsid w:val="00115759"/>
    <w:rsid w:val="00116216"/>
    <w:rsid w:val="001210C7"/>
    <w:rsid w:val="00121751"/>
    <w:rsid w:val="0012234F"/>
    <w:rsid w:val="001223A8"/>
    <w:rsid w:val="00123249"/>
    <w:rsid w:val="001236F8"/>
    <w:rsid w:val="001245BD"/>
    <w:rsid w:val="00124A5D"/>
    <w:rsid w:val="001268C4"/>
    <w:rsid w:val="00126F9B"/>
    <w:rsid w:val="0012786C"/>
    <w:rsid w:val="001308A7"/>
    <w:rsid w:val="00130A17"/>
    <w:rsid w:val="00130CCB"/>
    <w:rsid w:val="00130EE1"/>
    <w:rsid w:val="00131CA7"/>
    <w:rsid w:val="00131ED0"/>
    <w:rsid w:val="00132B93"/>
    <w:rsid w:val="00132DA6"/>
    <w:rsid w:val="0013323C"/>
    <w:rsid w:val="001334AA"/>
    <w:rsid w:val="00133754"/>
    <w:rsid w:val="00133A28"/>
    <w:rsid w:val="00133F51"/>
    <w:rsid w:val="00133FC6"/>
    <w:rsid w:val="00136D04"/>
    <w:rsid w:val="00136E2C"/>
    <w:rsid w:val="001415DC"/>
    <w:rsid w:val="0014245D"/>
    <w:rsid w:val="001424B3"/>
    <w:rsid w:val="00142524"/>
    <w:rsid w:val="00142BF6"/>
    <w:rsid w:val="00142FD6"/>
    <w:rsid w:val="001435CB"/>
    <w:rsid w:val="00144070"/>
    <w:rsid w:val="00145242"/>
    <w:rsid w:val="00145588"/>
    <w:rsid w:val="00145ADC"/>
    <w:rsid w:val="0014644C"/>
    <w:rsid w:val="001469F1"/>
    <w:rsid w:val="00147071"/>
    <w:rsid w:val="00147636"/>
    <w:rsid w:val="00151431"/>
    <w:rsid w:val="00151CCC"/>
    <w:rsid w:val="00151D2A"/>
    <w:rsid w:val="00153391"/>
    <w:rsid w:val="00154769"/>
    <w:rsid w:val="00154E36"/>
    <w:rsid w:val="00155C05"/>
    <w:rsid w:val="00155C48"/>
    <w:rsid w:val="00156EBA"/>
    <w:rsid w:val="00157D4A"/>
    <w:rsid w:val="001600F2"/>
    <w:rsid w:val="0016043D"/>
    <w:rsid w:val="00161707"/>
    <w:rsid w:val="00162831"/>
    <w:rsid w:val="001628D9"/>
    <w:rsid w:val="0016313F"/>
    <w:rsid w:val="00163268"/>
    <w:rsid w:val="0016332C"/>
    <w:rsid w:val="00163960"/>
    <w:rsid w:val="00163FA9"/>
    <w:rsid w:val="00164A4E"/>
    <w:rsid w:val="00164CF7"/>
    <w:rsid w:val="00165313"/>
    <w:rsid w:val="00166AEC"/>
    <w:rsid w:val="00167292"/>
    <w:rsid w:val="00171385"/>
    <w:rsid w:val="00172FCD"/>
    <w:rsid w:val="001738A3"/>
    <w:rsid w:val="0017475F"/>
    <w:rsid w:val="00175106"/>
    <w:rsid w:val="0017545A"/>
    <w:rsid w:val="00175BD2"/>
    <w:rsid w:val="00175D51"/>
    <w:rsid w:val="001768B5"/>
    <w:rsid w:val="00176F9E"/>
    <w:rsid w:val="00177164"/>
    <w:rsid w:val="001806DD"/>
    <w:rsid w:val="00180CCD"/>
    <w:rsid w:val="00180CE8"/>
    <w:rsid w:val="00181F1F"/>
    <w:rsid w:val="00183A0A"/>
    <w:rsid w:val="00183A4D"/>
    <w:rsid w:val="00186390"/>
    <w:rsid w:val="001865B4"/>
    <w:rsid w:val="001866A8"/>
    <w:rsid w:val="00190F03"/>
    <w:rsid w:val="00191EEE"/>
    <w:rsid w:val="0019263C"/>
    <w:rsid w:val="00192737"/>
    <w:rsid w:val="00192C97"/>
    <w:rsid w:val="001932FD"/>
    <w:rsid w:val="00195033"/>
    <w:rsid w:val="00195208"/>
    <w:rsid w:val="00195E8B"/>
    <w:rsid w:val="001977F9"/>
    <w:rsid w:val="001A03D2"/>
    <w:rsid w:val="001A087F"/>
    <w:rsid w:val="001A0F47"/>
    <w:rsid w:val="001A187B"/>
    <w:rsid w:val="001A2C26"/>
    <w:rsid w:val="001A340D"/>
    <w:rsid w:val="001A3B75"/>
    <w:rsid w:val="001A3E2B"/>
    <w:rsid w:val="001A5F4E"/>
    <w:rsid w:val="001A627B"/>
    <w:rsid w:val="001A681A"/>
    <w:rsid w:val="001A7944"/>
    <w:rsid w:val="001A7CD2"/>
    <w:rsid w:val="001B0B6B"/>
    <w:rsid w:val="001B158D"/>
    <w:rsid w:val="001B25E5"/>
    <w:rsid w:val="001B2968"/>
    <w:rsid w:val="001B3726"/>
    <w:rsid w:val="001B3CEF"/>
    <w:rsid w:val="001B462A"/>
    <w:rsid w:val="001B4A77"/>
    <w:rsid w:val="001B58EF"/>
    <w:rsid w:val="001B5E76"/>
    <w:rsid w:val="001B65AD"/>
    <w:rsid w:val="001B711D"/>
    <w:rsid w:val="001B74D1"/>
    <w:rsid w:val="001C0062"/>
    <w:rsid w:val="001C02BE"/>
    <w:rsid w:val="001C0D7C"/>
    <w:rsid w:val="001C14FE"/>
    <w:rsid w:val="001C1A0C"/>
    <w:rsid w:val="001C3018"/>
    <w:rsid w:val="001C3C60"/>
    <w:rsid w:val="001C405D"/>
    <w:rsid w:val="001C41EA"/>
    <w:rsid w:val="001C4595"/>
    <w:rsid w:val="001C49B8"/>
    <w:rsid w:val="001C4F77"/>
    <w:rsid w:val="001C66BC"/>
    <w:rsid w:val="001C69E4"/>
    <w:rsid w:val="001C6ECD"/>
    <w:rsid w:val="001C7E56"/>
    <w:rsid w:val="001D0081"/>
    <w:rsid w:val="001D125B"/>
    <w:rsid w:val="001D18F5"/>
    <w:rsid w:val="001D3FCA"/>
    <w:rsid w:val="001D44D8"/>
    <w:rsid w:val="001D454C"/>
    <w:rsid w:val="001D6AC8"/>
    <w:rsid w:val="001D76CE"/>
    <w:rsid w:val="001E0470"/>
    <w:rsid w:val="001E047C"/>
    <w:rsid w:val="001E06E7"/>
    <w:rsid w:val="001E07C2"/>
    <w:rsid w:val="001E247B"/>
    <w:rsid w:val="001E25DF"/>
    <w:rsid w:val="001E282F"/>
    <w:rsid w:val="001E3932"/>
    <w:rsid w:val="001E43E4"/>
    <w:rsid w:val="001E56B8"/>
    <w:rsid w:val="001E7547"/>
    <w:rsid w:val="001F0045"/>
    <w:rsid w:val="001F0CBB"/>
    <w:rsid w:val="001F1080"/>
    <w:rsid w:val="001F14ED"/>
    <w:rsid w:val="001F2D0C"/>
    <w:rsid w:val="001F3B46"/>
    <w:rsid w:val="001F4807"/>
    <w:rsid w:val="001F4C88"/>
    <w:rsid w:val="001F4EE9"/>
    <w:rsid w:val="001F55EB"/>
    <w:rsid w:val="001F5A4B"/>
    <w:rsid w:val="001F5C8C"/>
    <w:rsid w:val="001F6843"/>
    <w:rsid w:val="001F68FB"/>
    <w:rsid w:val="0020048A"/>
    <w:rsid w:val="002005E5"/>
    <w:rsid w:val="00200B02"/>
    <w:rsid w:val="00200FFD"/>
    <w:rsid w:val="00201105"/>
    <w:rsid w:val="00201589"/>
    <w:rsid w:val="00201DED"/>
    <w:rsid w:val="002027C8"/>
    <w:rsid w:val="00203559"/>
    <w:rsid w:val="002039D4"/>
    <w:rsid w:val="00204559"/>
    <w:rsid w:val="002048A9"/>
    <w:rsid w:val="00205193"/>
    <w:rsid w:val="002061FF"/>
    <w:rsid w:val="0021173C"/>
    <w:rsid w:val="00212160"/>
    <w:rsid w:val="00212866"/>
    <w:rsid w:val="00213158"/>
    <w:rsid w:val="00213EB9"/>
    <w:rsid w:val="00213EC0"/>
    <w:rsid w:val="00215614"/>
    <w:rsid w:val="00216476"/>
    <w:rsid w:val="0021733A"/>
    <w:rsid w:val="0021784E"/>
    <w:rsid w:val="00220BD5"/>
    <w:rsid w:val="0022139F"/>
    <w:rsid w:val="0022154D"/>
    <w:rsid w:val="002228D6"/>
    <w:rsid w:val="00222CEC"/>
    <w:rsid w:val="00222CFE"/>
    <w:rsid w:val="00224320"/>
    <w:rsid w:val="00224A81"/>
    <w:rsid w:val="00224C97"/>
    <w:rsid w:val="0022572B"/>
    <w:rsid w:val="00226754"/>
    <w:rsid w:val="002267B7"/>
    <w:rsid w:val="00226BE8"/>
    <w:rsid w:val="00226F1B"/>
    <w:rsid w:val="0022767E"/>
    <w:rsid w:val="002302E8"/>
    <w:rsid w:val="002313BC"/>
    <w:rsid w:val="002315D5"/>
    <w:rsid w:val="00231FD7"/>
    <w:rsid w:val="00232255"/>
    <w:rsid w:val="00232321"/>
    <w:rsid w:val="00232B55"/>
    <w:rsid w:val="00233674"/>
    <w:rsid w:val="00234CA8"/>
    <w:rsid w:val="00235123"/>
    <w:rsid w:val="002356FB"/>
    <w:rsid w:val="00235CAA"/>
    <w:rsid w:val="002362ED"/>
    <w:rsid w:val="00236ABB"/>
    <w:rsid w:val="00237A44"/>
    <w:rsid w:val="002414B5"/>
    <w:rsid w:val="00241A64"/>
    <w:rsid w:val="00242939"/>
    <w:rsid w:val="0024295D"/>
    <w:rsid w:val="00243360"/>
    <w:rsid w:val="0024342F"/>
    <w:rsid w:val="0024364D"/>
    <w:rsid w:val="00243935"/>
    <w:rsid w:val="002449F4"/>
    <w:rsid w:val="00244C1D"/>
    <w:rsid w:val="0024529C"/>
    <w:rsid w:val="002459DB"/>
    <w:rsid w:val="00245E2B"/>
    <w:rsid w:val="002460DF"/>
    <w:rsid w:val="00246684"/>
    <w:rsid w:val="002466F0"/>
    <w:rsid w:val="00246E53"/>
    <w:rsid w:val="00250F43"/>
    <w:rsid w:val="00250FFA"/>
    <w:rsid w:val="00251B2B"/>
    <w:rsid w:val="002524B7"/>
    <w:rsid w:val="002525D1"/>
    <w:rsid w:val="0025272A"/>
    <w:rsid w:val="00252C71"/>
    <w:rsid w:val="002538BE"/>
    <w:rsid w:val="002543D2"/>
    <w:rsid w:val="00254CA3"/>
    <w:rsid w:val="00254CE6"/>
    <w:rsid w:val="00255946"/>
    <w:rsid w:val="002563C7"/>
    <w:rsid w:val="00256D61"/>
    <w:rsid w:val="00256D93"/>
    <w:rsid w:val="002571C8"/>
    <w:rsid w:val="00257523"/>
    <w:rsid w:val="00257A7B"/>
    <w:rsid w:val="00257DE7"/>
    <w:rsid w:val="002604A5"/>
    <w:rsid w:val="00260B58"/>
    <w:rsid w:val="0026251B"/>
    <w:rsid w:val="00263BBB"/>
    <w:rsid w:val="0026497C"/>
    <w:rsid w:val="00265603"/>
    <w:rsid w:val="00266056"/>
    <w:rsid w:val="00266F70"/>
    <w:rsid w:val="00267248"/>
    <w:rsid w:val="00267353"/>
    <w:rsid w:val="00267742"/>
    <w:rsid w:val="0026783E"/>
    <w:rsid w:val="00267D4D"/>
    <w:rsid w:val="002706B9"/>
    <w:rsid w:val="002707A4"/>
    <w:rsid w:val="00270F65"/>
    <w:rsid w:val="00271B5C"/>
    <w:rsid w:val="00273C6D"/>
    <w:rsid w:val="0027412D"/>
    <w:rsid w:val="00274597"/>
    <w:rsid w:val="0027474E"/>
    <w:rsid w:val="00275374"/>
    <w:rsid w:val="00275396"/>
    <w:rsid w:val="00280732"/>
    <w:rsid w:val="002831B8"/>
    <w:rsid w:val="0028367E"/>
    <w:rsid w:val="00283F95"/>
    <w:rsid w:val="00284DCB"/>
    <w:rsid w:val="00285961"/>
    <w:rsid w:val="00285D17"/>
    <w:rsid w:val="0028600D"/>
    <w:rsid w:val="002868D2"/>
    <w:rsid w:val="00287E31"/>
    <w:rsid w:val="00287E6C"/>
    <w:rsid w:val="002902EA"/>
    <w:rsid w:val="00290496"/>
    <w:rsid w:val="00292E02"/>
    <w:rsid w:val="00293996"/>
    <w:rsid w:val="0029477B"/>
    <w:rsid w:val="00294934"/>
    <w:rsid w:val="00294F13"/>
    <w:rsid w:val="0029549B"/>
    <w:rsid w:val="0029684F"/>
    <w:rsid w:val="002A00D4"/>
    <w:rsid w:val="002A01F7"/>
    <w:rsid w:val="002A0EE0"/>
    <w:rsid w:val="002A1F7C"/>
    <w:rsid w:val="002A2096"/>
    <w:rsid w:val="002A2146"/>
    <w:rsid w:val="002A3737"/>
    <w:rsid w:val="002A37EA"/>
    <w:rsid w:val="002A398A"/>
    <w:rsid w:val="002A432D"/>
    <w:rsid w:val="002A4B62"/>
    <w:rsid w:val="002A519E"/>
    <w:rsid w:val="002A524B"/>
    <w:rsid w:val="002A75FA"/>
    <w:rsid w:val="002B122C"/>
    <w:rsid w:val="002B1547"/>
    <w:rsid w:val="002B1A4A"/>
    <w:rsid w:val="002B1D35"/>
    <w:rsid w:val="002B250E"/>
    <w:rsid w:val="002B2B11"/>
    <w:rsid w:val="002B31F5"/>
    <w:rsid w:val="002B523D"/>
    <w:rsid w:val="002B61B1"/>
    <w:rsid w:val="002B75D1"/>
    <w:rsid w:val="002C053E"/>
    <w:rsid w:val="002C3966"/>
    <w:rsid w:val="002C51AF"/>
    <w:rsid w:val="002C5831"/>
    <w:rsid w:val="002C616B"/>
    <w:rsid w:val="002C66C4"/>
    <w:rsid w:val="002C66CD"/>
    <w:rsid w:val="002C76E1"/>
    <w:rsid w:val="002D2294"/>
    <w:rsid w:val="002D25E1"/>
    <w:rsid w:val="002D2A36"/>
    <w:rsid w:val="002D2C83"/>
    <w:rsid w:val="002D30E6"/>
    <w:rsid w:val="002D41C8"/>
    <w:rsid w:val="002D45CC"/>
    <w:rsid w:val="002D529F"/>
    <w:rsid w:val="002D5335"/>
    <w:rsid w:val="002D5CEB"/>
    <w:rsid w:val="002D67F0"/>
    <w:rsid w:val="002D68F8"/>
    <w:rsid w:val="002D6A6F"/>
    <w:rsid w:val="002D72E5"/>
    <w:rsid w:val="002D7537"/>
    <w:rsid w:val="002E00B1"/>
    <w:rsid w:val="002E06AB"/>
    <w:rsid w:val="002E0964"/>
    <w:rsid w:val="002E135B"/>
    <w:rsid w:val="002E30CC"/>
    <w:rsid w:val="002E3189"/>
    <w:rsid w:val="002E344C"/>
    <w:rsid w:val="002E3C20"/>
    <w:rsid w:val="002E6920"/>
    <w:rsid w:val="002E70CF"/>
    <w:rsid w:val="002E72AF"/>
    <w:rsid w:val="002F0A74"/>
    <w:rsid w:val="002F1C5E"/>
    <w:rsid w:val="002F1DE5"/>
    <w:rsid w:val="002F30DE"/>
    <w:rsid w:val="002F3BFF"/>
    <w:rsid w:val="002F4336"/>
    <w:rsid w:val="002F4827"/>
    <w:rsid w:val="002F4E10"/>
    <w:rsid w:val="002F5235"/>
    <w:rsid w:val="002F5D50"/>
    <w:rsid w:val="002F6ADA"/>
    <w:rsid w:val="002F76EE"/>
    <w:rsid w:val="00300D67"/>
    <w:rsid w:val="00300FB9"/>
    <w:rsid w:val="00301063"/>
    <w:rsid w:val="0030138E"/>
    <w:rsid w:val="003019B7"/>
    <w:rsid w:val="00301F54"/>
    <w:rsid w:val="003028B9"/>
    <w:rsid w:val="00304F57"/>
    <w:rsid w:val="00305399"/>
    <w:rsid w:val="003056DC"/>
    <w:rsid w:val="00306518"/>
    <w:rsid w:val="00306ABE"/>
    <w:rsid w:val="003073E2"/>
    <w:rsid w:val="0030775A"/>
    <w:rsid w:val="00307F5A"/>
    <w:rsid w:val="00307FEC"/>
    <w:rsid w:val="00311974"/>
    <w:rsid w:val="00311A9B"/>
    <w:rsid w:val="00311FCC"/>
    <w:rsid w:val="00312408"/>
    <w:rsid w:val="003129BC"/>
    <w:rsid w:val="00313069"/>
    <w:rsid w:val="00313279"/>
    <w:rsid w:val="00314361"/>
    <w:rsid w:val="00314B33"/>
    <w:rsid w:val="00314E3F"/>
    <w:rsid w:val="00316BDB"/>
    <w:rsid w:val="003210C5"/>
    <w:rsid w:val="003218BD"/>
    <w:rsid w:val="00321E0E"/>
    <w:rsid w:val="003220FB"/>
    <w:rsid w:val="00322C89"/>
    <w:rsid w:val="00323795"/>
    <w:rsid w:val="003238A4"/>
    <w:rsid w:val="00325494"/>
    <w:rsid w:val="0032559B"/>
    <w:rsid w:val="00325EC1"/>
    <w:rsid w:val="00326E56"/>
    <w:rsid w:val="0032704D"/>
    <w:rsid w:val="0032714E"/>
    <w:rsid w:val="003272A3"/>
    <w:rsid w:val="00327C3A"/>
    <w:rsid w:val="00332C46"/>
    <w:rsid w:val="003335A4"/>
    <w:rsid w:val="003335F1"/>
    <w:rsid w:val="00335021"/>
    <w:rsid w:val="00336F41"/>
    <w:rsid w:val="00336F5A"/>
    <w:rsid w:val="003375D0"/>
    <w:rsid w:val="003421E7"/>
    <w:rsid w:val="00343455"/>
    <w:rsid w:val="00343EF3"/>
    <w:rsid w:val="003447DB"/>
    <w:rsid w:val="00344C69"/>
    <w:rsid w:val="00344F06"/>
    <w:rsid w:val="00345926"/>
    <w:rsid w:val="00345A8D"/>
    <w:rsid w:val="00345C17"/>
    <w:rsid w:val="00346766"/>
    <w:rsid w:val="003479B4"/>
    <w:rsid w:val="003506E8"/>
    <w:rsid w:val="003507A8"/>
    <w:rsid w:val="00350D35"/>
    <w:rsid w:val="00350E4F"/>
    <w:rsid w:val="0035161A"/>
    <w:rsid w:val="003525EA"/>
    <w:rsid w:val="00352668"/>
    <w:rsid w:val="00353CFF"/>
    <w:rsid w:val="00353F9F"/>
    <w:rsid w:val="00354948"/>
    <w:rsid w:val="0035562A"/>
    <w:rsid w:val="003559AD"/>
    <w:rsid w:val="0036031A"/>
    <w:rsid w:val="00360534"/>
    <w:rsid w:val="003608E8"/>
    <w:rsid w:val="00360E9B"/>
    <w:rsid w:val="00361B2E"/>
    <w:rsid w:val="0036211D"/>
    <w:rsid w:val="003622A1"/>
    <w:rsid w:val="0036380A"/>
    <w:rsid w:val="00363AD6"/>
    <w:rsid w:val="00364045"/>
    <w:rsid w:val="00364A2D"/>
    <w:rsid w:val="0036708B"/>
    <w:rsid w:val="003670EA"/>
    <w:rsid w:val="00367DD6"/>
    <w:rsid w:val="003702BF"/>
    <w:rsid w:val="00370EB7"/>
    <w:rsid w:val="00371BBF"/>
    <w:rsid w:val="00371E0E"/>
    <w:rsid w:val="003733FA"/>
    <w:rsid w:val="003739AC"/>
    <w:rsid w:val="00373AF8"/>
    <w:rsid w:val="003744AB"/>
    <w:rsid w:val="00374909"/>
    <w:rsid w:val="0037594B"/>
    <w:rsid w:val="00375E93"/>
    <w:rsid w:val="0037761E"/>
    <w:rsid w:val="00380291"/>
    <w:rsid w:val="00380987"/>
    <w:rsid w:val="0038176B"/>
    <w:rsid w:val="00382496"/>
    <w:rsid w:val="003828D0"/>
    <w:rsid w:val="00382C0A"/>
    <w:rsid w:val="00383BF3"/>
    <w:rsid w:val="0038407F"/>
    <w:rsid w:val="00384165"/>
    <w:rsid w:val="0038422E"/>
    <w:rsid w:val="0038535D"/>
    <w:rsid w:val="003863ED"/>
    <w:rsid w:val="00387148"/>
    <w:rsid w:val="00387271"/>
    <w:rsid w:val="003872C6"/>
    <w:rsid w:val="00390603"/>
    <w:rsid w:val="0039117E"/>
    <w:rsid w:val="00391DDF"/>
    <w:rsid w:val="00392B9D"/>
    <w:rsid w:val="00393587"/>
    <w:rsid w:val="00394A09"/>
    <w:rsid w:val="00394C53"/>
    <w:rsid w:val="00395505"/>
    <w:rsid w:val="00395647"/>
    <w:rsid w:val="003959EC"/>
    <w:rsid w:val="00396590"/>
    <w:rsid w:val="003A035C"/>
    <w:rsid w:val="003A11CC"/>
    <w:rsid w:val="003A160C"/>
    <w:rsid w:val="003A2015"/>
    <w:rsid w:val="003A32C9"/>
    <w:rsid w:val="003A3643"/>
    <w:rsid w:val="003A389B"/>
    <w:rsid w:val="003A483F"/>
    <w:rsid w:val="003A4BDC"/>
    <w:rsid w:val="003A5E52"/>
    <w:rsid w:val="003A66A8"/>
    <w:rsid w:val="003A6F53"/>
    <w:rsid w:val="003A76D8"/>
    <w:rsid w:val="003B0BA6"/>
    <w:rsid w:val="003B12D9"/>
    <w:rsid w:val="003B151F"/>
    <w:rsid w:val="003B25AE"/>
    <w:rsid w:val="003B2728"/>
    <w:rsid w:val="003B3116"/>
    <w:rsid w:val="003B3AFC"/>
    <w:rsid w:val="003B4B6E"/>
    <w:rsid w:val="003B54F0"/>
    <w:rsid w:val="003B6327"/>
    <w:rsid w:val="003B719E"/>
    <w:rsid w:val="003B7442"/>
    <w:rsid w:val="003C0FD1"/>
    <w:rsid w:val="003C10DD"/>
    <w:rsid w:val="003C307D"/>
    <w:rsid w:val="003C3C82"/>
    <w:rsid w:val="003C4391"/>
    <w:rsid w:val="003C5887"/>
    <w:rsid w:val="003C5B5B"/>
    <w:rsid w:val="003C72BA"/>
    <w:rsid w:val="003D027E"/>
    <w:rsid w:val="003D3BDB"/>
    <w:rsid w:val="003D7029"/>
    <w:rsid w:val="003D744B"/>
    <w:rsid w:val="003D76A0"/>
    <w:rsid w:val="003D7962"/>
    <w:rsid w:val="003D7A78"/>
    <w:rsid w:val="003D7D44"/>
    <w:rsid w:val="003D7DC2"/>
    <w:rsid w:val="003E0C6B"/>
    <w:rsid w:val="003E176A"/>
    <w:rsid w:val="003E258D"/>
    <w:rsid w:val="003E2E12"/>
    <w:rsid w:val="003E3185"/>
    <w:rsid w:val="003E3386"/>
    <w:rsid w:val="003E3BDD"/>
    <w:rsid w:val="003E459A"/>
    <w:rsid w:val="003E4AC3"/>
    <w:rsid w:val="003E51D0"/>
    <w:rsid w:val="003E6171"/>
    <w:rsid w:val="003E6179"/>
    <w:rsid w:val="003E61F5"/>
    <w:rsid w:val="003E6776"/>
    <w:rsid w:val="003E679A"/>
    <w:rsid w:val="003E68D0"/>
    <w:rsid w:val="003E69E8"/>
    <w:rsid w:val="003E7819"/>
    <w:rsid w:val="003E782E"/>
    <w:rsid w:val="003F12D1"/>
    <w:rsid w:val="003F1A4B"/>
    <w:rsid w:val="003F2296"/>
    <w:rsid w:val="003F32CE"/>
    <w:rsid w:val="003F33E0"/>
    <w:rsid w:val="003F4A03"/>
    <w:rsid w:val="003F55D5"/>
    <w:rsid w:val="003F654E"/>
    <w:rsid w:val="003F686B"/>
    <w:rsid w:val="003F6882"/>
    <w:rsid w:val="003F7623"/>
    <w:rsid w:val="004003C7"/>
    <w:rsid w:val="0040060D"/>
    <w:rsid w:val="0040159A"/>
    <w:rsid w:val="00401A01"/>
    <w:rsid w:val="00405103"/>
    <w:rsid w:val="004059F7"/>
    <w:rsid w:val="00406C6E"/>
    <w:rsid w:val="00410048"/>
    <w:rsid w:val="004103E5"/>
    <w:rsid w:val="0041085F"/>
    <w:rsid w:val="004109CA"/>
    <w:rsid w:val="00410A91"/>
    <w:rsid w:val="00410E51"/>
    <w:rsid w:val="00410F78"/>
    <w:rsid w:val="004130CB"/>
    <w:rsid w:val="00413254"/>
    <w:rsid w:val="0041397B"/>
    <w:rsid w:val="004154B2"/>
    <w:rsid w:val="00415836"/>
    <w:rsid w:val="00415D47"/>
    <w:rsid w:val="004174AE"/>
    <w:rsid w:val="004179E2"/>
    <w:rsid w:val="004206B5"/>
    <w:rsid w:val="00422489"/>
    <w:rsid w:val="00422EFC"/>
    <w:rsid w:val="0042335F"/>
    <w:rsid w:val="00423392"/>
    <w:rsid w:val="004238EB"/>
    <w:rsid w:val="004247B1"/>
    <w:rsid w:val="004250DA"/>
    <w:rsid w:val="00425ABB"/>
    <w:rsid w:val="0042617B"/>
    <w:rsid w:val="00426C8F"/>
    <w:rsid w:val="00427D20"/>
    <w:rsid w:val="00431287"/>
    <w:rsid w:val="004341AB"/>
    <w:rsid w:val="00436B0E"/>
    <w:rsid w:val="00437F53"/>
    <w:rsid w:val="004404D5"/>
    <w:rsid w:val="00440B19"/>
    <w:rsid w:val="00442510"/>
    <w:rsid w:val="00442F5F"/>
    <w:rsid w:val="00443DEA"/>
    <w:rsid w:val="004475F9"/>
    <w:rsid w:val="00447CF5"/>
    <w:rsid w:val="0045011E"/>
    <w:rsid w:val="00450264"/>
    <w:rsid w:val="00450803"/>
    <w:rsid w:val="004512F8"/>
    <w:rsid w:val="00451B5B"/>
    <w:rsid w:val="00452284"/>
    <w:rsid w:val="004523AD"/>
    <w:rsid w:val="00453469"/>
    <w:rsid w:val="0045497C"/>
    <w:rsid w:val="00454BAE"/>
    <w:rsid w:val="0045518C"/>
    <w:rsid w:val="00455359"/>
    <w:rsid w:val="00456111"/>
    <w:rsid w:val="0045676C"/>
    <w:rsid w:val="0045765A"/>
    <w:rsid w:val="00457FD9"/>
    <w:rsid w:val="0046138B"/>
    <w:rsid w:val="00461FF3"/>
    <w:rsid w:val="00462BA4"/>
    <w:rsid w:val="004641EA"/>
    <w:rsid w:val="004643A8"/>
    <w:rsid w:val="0046455C"/>
    <w:rsid w:val="00464D97"/>
    <w:rsid w:val="00464E4E"/>
    <w:rsid w:val="004656B0"/>
    <w:rsid w:val="00466D1C"/>
    <w:rsid w:val="00466F04"/>
    <w:rsid w:val="00467A61"/>
    <w:rsid w:val="004714DA"/>
    <w:rsid w:val="004726F3"/>
    <w:rsid w:val="00472BF1"/>
    <w:rsid w:val="00473365"/>
    <w:rsid w:val="00473BBA"/>
    <w:rsid w:val="00474036"/>
    <w:rsid w:val="0047467D"/>
    <w:rsid w:val="00474EBA"/>
    <w:rsid w:val="00475C11"/>
    <w:rsid w:val="00480457"/>
    <w:rsid w:val="00481736"/>
    <w:rsid w:val="004820A2"/>
    <w:rsid w:val="004839EB"/>
    <w:rsid w:val="00484662"/>
    <w:rsid w:val="00484942"/>
    <w:rsid w:val="00484BE5"/>
    <w:rsid w:val="00485CD3"/>
    <w:rsid w:val="00486292"/>
    <w:rsid w:val="004865B1"/>
    <w:rsid w:val="00487617"/>
    <w:rsid w:val="00487E32"/>
    <w:rsid w:val="00487EED"/>
    <w:rsid w:val="00490EE7"/>
    <w:rsid w:val="00491E3B"/>
    <w:rsid w:val="00492C84"/>
    <w:rsid w:val="00493258"/>
    <w:rsid w:val="00493969"/>
    <w:rsid w:val="004939D9"/>
    <w:rsid w:val="00493E48"/>
    <w:rsid w:val="004940D6"/>
    <w:rsid w:val="00494AFD"/>
    <w:rsid w:val="00496224"/>
    <w:rsid w:val="0049648D"/>
    <w:rsid w:val="004968F6"/>
    <w:rsid w:val="00496DB0"/>
    <w:rsid w:val="00497D92"/>
    <w:rsid w:val="004A0533"/>
    <w:rsid w:val="004A13EB"/>
    <w:rsid w:val="004A147E"/>
    <w:rsid w:val="004A35FA"/>
    <w:rsid w:val="004A6A46"/>
    <w:rsid w:val="004B17DA"/>
    <w:rsid w:val="004B24EF"/>
    <w:rsid w:val="004B272D"/>
    <w:rsid w:val="004B284E"/>
    <w:rsid w:val="004B2988"/>
    <w:rsid w:val="004B36FC"/>
    <w:rsid w:val="004B383F"/>
    <w:rsid w:val="004B4195"/>
    <w:rsid w:val="004B43E0"/>
    <w:rsid w:val="004B4F01"/>
    <w:rsid w:val="004B56DA"/>
    <w:rsid w:val="004B614F"/>
    <w:rsid w:val="004B6565"/>
    <w:rsid w:val="004B714D"/>
    <w:rsid w:val="004B79A7"/>
    <w:rsid w:val="004C01D3"/>
    <w:rsid w:val="004C1CF5"/>
    <w:rsid w:val="004C22CE"/>
    <w:rsid w:val="004C2669"/>
    <w:rsid w:val="004C2846"/>
    <w:rsid w:val="004C2D9A"/>
    <w:rsid w:val="004C3A63"/>
    <w:rsid w:val="004C699F"/>
    <w:rsid w:val="004C6FB0"/>
    <w:rsid w:val="004C7130"/>
    <w:rsid w:val="004C727E"/>
    <w:rsid w:val="004D0310"/>
    <w:rsid w:val="004D24FA"/>
    <w:rsid w:val="004D29BF"/>
    <w:rsid w:val="004D332D"/>
    <w:rsid w:val="004D5605"/>
    <w:rsid w:val="004D5884"/>
    <w:rsid w:val="004D62F4"/>
    <w:rsid w:val="004E274D"/>
    <w:rsid w:val="004E346A"/>
    <w:rsid w:val="004E37ED"/>
    <w:rsid w:val="004E4B6F"/>
    <w:rsid w:val="004E5208"/>
    <w:rsid w:val="004E60ED"/>
    <w:rsid w:val="004E688A"/>
    <w:rsid w:val="004E7022"/>
    <w:rsid w:val="004E73E8"/>
    <w:rsid w:val="004E7F32"/>
    <w:rsid w:val="004F04ED"/>
    <w:rsid w:val="004F07EB"/>
    <w:rsid w:val="004F2D46"/>
    <w:rsid w:val="004F3B5C"/>
    <w:rsid w:val="004F55E7"/>
    <w:rsid w:val="004F6AB6"/>
    <w:rsid w:val="004F78A6"/>
    <w:rsid w:val="0050020A"/>
    <w:rsid w:val="00501261"/>
    <w:rsid w:val="00501CA5"/>
    <w:rsid w:val="0050286C"/>
    <w:rsid w:val="005042E4"/>
    <w:rsid w:val="00504FEA"/>
    <w:rsid w:val="00505F4B"/>
    <w:rsid w:val="00507370"/>
    <w:rsid w:val="005074E2"/>
    <w:rsid w:val="005123D9"/>
    <w:rsid w:val="005136F9"/>
    <w:rsid w:val="005139E0"/>
    <w:rsid w:val="00513B8C"/>
    <w:rsid w:val="0051422C"/>
    <w:rsid w:val="00514E04"/>
    <w:rsid w:val="005150A6"/>
    <w:rsid w:val="00516CAF"/>
    <w:rsid w:val="00516EE7"/>
    <w:rsid w:val="00521707"/>
    <w:rsid w:val="005221A8"/>
    <w:rsid w:val="00523D4F"/>
    <w:rsid w:val="00524299"/>
    <w:rsid w:val="00524CD2"/>
    <w:rsid w:val="00524E8E"/>
    <w:rsid w:val="005254D6"/>
    <w:rsid w:val="005260C3"/>
    <w:rsid w:val="00526325"/>
    <w:rsid w:val="0052659E"/>
    <w:rsid w:val="00526D3E"/>
    <w:rsid w:val="00530F2A"/>
    <w:rsid w:val="005311E1"/>
    <w:rsid w:val="005315E5"/>
    <w:rsid w:val="00531D22"/>
    <w:rsid w:val="00533064"/>
    <w:rsid w:val="0053377C"/>
    <w:rsid w:val="00534369"/>
    <w:rsid w:val="00534A0E"/>
    <w:rsid w:val="0053520D"/>
    <w:rsid w:val="005355E9"/>
    <w:rsid w:val="00540733"/>
    <w:rsid w:val="00540D2A"/>
    <w:rsid w:val="00540DCE"/>
    <w:rsid w:val="00540DE8"/>
    <w:rsid w:val="005410A4"/>
    <w:rsid w:val="00542A85"/>
    <w:rsid w:val="005431A2"/>
    <w:rsid w:val="005440C7"/>
    <w:rsid w:val="0054474E"/>
    <w:rsid w:val="005457A6"/>
    <w:rsid w:val="0054580D"/>
    <w:rsid w:val="00546B9D"/>
    <w:rsid w:val="0055017D"/>
    <w:rsid w:val="00550EBA"/>
    <w:rsid w:val="005510B6"/>
    <w:rsid w:val="00551E32"/>
    <w:rsid w:val="00552E50"/>
    <w:rsid w:val="00552FDE"/>
    <w:rsid w:val="005534B4"/>
    <w:rsid w:val="005537DD"/>
    <w:rsid w:val="00553CED"/>
    <w:rsid w:val="00553DC3"/>
    <w:rsid w:val="005541C7"/>
    <w:rsid w:val="00554E77"/>
    <w:rsid w:val="0055513E"/>
    <w:rsid w:val="005551B1"/>
    <w:rsid w:val="00555904"/>
    <w:rsid w:val="00555E20"/>
    <w:rsid w:val="00555E35"/>
    <w:rsid w:val="00555E8B"/>
    <w:rsid w:val="00556883"/>
    <w:rsid w:val="005570E2"/>
    <w:rsid w:val="0056071B"/>
    <w:rsid w:val="0056184B"/>
    <w:rsid w:val="00563DB3"/>
    <w:rsid w:val="00564210"/>
    <w:rsid w:val="00565896"/>
    <w:rsid w:val="00570F55"/>
    <w:rsid w:val="00571B0F"/>
    <w:rsid w:val="00571B5C"/>
    <w:rsid w:val="005739D2"/>
    <w:rsid w:val="00573F55"/>
    <w:rsid w:val="0057469D"/>
    <w:rsid w:val="005758CF"/>
    <w:rsid w:val="0057630A"/>
    <w:rsid w:val="005764D3"/>
    <w:rsid w:val="00576598"/>
    <w:rsid w:val="00576DBD"/>
    <w:rsid w:val="0057793C"/>
    <w:rsid w:val="00577DF7"/>
    <w:rsid w:val="00580773"/>
    <w:rsid w:val="00580A39"/>
    <w:rsid w:val="00580B41"/>
    <w:rsid w:val="00581163"/>
    <w:rsid w:val="0058264B"/>
    <w:rsid w:val="00582932"/>
    <w:rsid w:val="00582A97"/>
    <w:rsid w:val="00582ADA"/>
    <w:rsid w:val="005850A1"/>
    <w:rsid w:val="005867C3"/>
    <w:rsid w:val="005869C0"/>
    <w:rsid w:val="00586DC8"/>
    <w:rsid w:val="00587F0E"/>
    <w:rsid w:val="00590809"/>
    <w:rsid w:val="00590A5C"/>
    <w:rsid w:val="00591A55"/>
    <w:rsid w:val="005926FC"/>
    <w:rsid w:val="00592975"/>
    <w:rsid w:val="00594409"/>
    <w:rsid w:val="00594A31"/>
    <w:rsid w:val="00595378"/>
    <w:rsid w:val="00595D1F"/>
    <w:rsid w:val="005961B7"/>
    <w:rsid w:val="00596783"/>
    <w:rsid w:val="00596836"/>
    <w:rsid w:val="00597881"/>
    <w:rsid w:val="00597BF5"/>
    <w:rsid w:val="005A0202"/>
    <w:rsid w:val="005A2A48"/>
    <w:rsid w:val="005A2AD7"/>
    <w:rsid w:val="005A2CCC"/>
    <w:rsid w:val="005A42D0"/>
    <w:rsid w:val="005A479C"/>
    <w:rsid w:val="005A48DB"/>
    <w:rsid w:val="005A49DA"/>
    <w:rsid w:val="005A4CA8"/>
    <w:rsid w:val="005A564A"/>
    <w:rsid w:val="005A62FA"/>
    <w:rsid w:val="005A671F"/>
    <w:rsid w:val="005A682D"/>
    <w:rsid w:val="005A6831"/>
    <w:rsid w:val="005A6D8E"/>
    <w:rsid w:val="005A6FFF"/>
    <w:rsid w:val="005A75D9"/>
    <w:rsid w:val="005B071B"/>
    <w:rsid w:val="005B0EF0"/>
    <w:rsid w:val="005B12C9"/>
    <w:rsid w:val="005B18C5"/>
    <w:rsid w:val="005B1A91"/>
    <w:rsid w:val="005B2406"/>
    <w:rsid w:val="005B2B02"/>
    <w:rsid w:val="005B3232"/>
    <w:rsid w:val="005B3313"/>
    <w:rsid w:val="005B3896"/>
    <w:rsid w:val="005B56C0"/>
    <w:rsid w:val="005B589A"/>
    <w:rsid w:val="005B783F"/>
    <w:rsid w:val="005B7AD6"/>
    <w:rsid w:val="005B7ADC"/>
    <w:rsid w:val="005C0322"/>
    <w:rsid w:val="005C046B"/>
    <w:rsid w:val="005C0EA2"/>
    <w:rsid w:val="005C2986"/>
    <w:rsid w:val="005C2B02"/>
    <w:rsid w:val="005C2B09"/>
    <w:rsid w:val="005C4109"/>
    <w:rsid w:val="005C42D7"/>
    <w:rsid w:val="005C48C0"/>
    <w:rsid w:val="005C49B0"/>
    <w:rsid w:val="005C612C"/>
    <w:rsid w:val="005C68DD"/>
    <w:rsid w:val="005C7955"/>
    <w:rsid w:val="005C7D0C"/>
    <w:rsid w:val="005C7FE0"/>
    <w:rsid w:val="005D065B"/>
    <w:rsid w:val="005D10AC"/>
    <w:rsid w:val="005D2100"/>
    <w:rsid w:val="005D5A42"/>
    <w:rsid w:val="005D5B3A"/>
    <w:rsid w:val="005D66F0"/>
    <w:rsid w:val="005D6ECB"/>
    <w:rsid w:val="005D78C2"/>
    <w:rsid w:val="005E1A16"/>
    <w:rsid w:val="005E20BE"/>
    <w:rsid w:val="005E3327"/>
    <w:rsid w:val="005E354C"/>
    <w:rsid w:val="005E3B0B"/>
    <w:rsid w:val="005E4220"/>
    <w:rsid w:val="005E5215"/>
    <w:rsid w:val="005E605B"/>
    <w:rsid w:val="005F01E4"/>
    <w:rsid w:val="005F0D3D"/>
    <w:rsid w:val="005F1FEB"/>
    <w:rsid w:val="005F2336"/>
    <w:rsid w:val="005F3516"/>
    <w:rsid w:val="005F4106"/>
    <w:rsid w:val="005F4308"/>
    <w:rsid w:val="005F4CC5"/>
    <w:rsid w:val="005F5C09"/>
    <w:rsid w:val="005F73A9"/>
    <w:rsid w:val="005F78D4"/>
    <w:rsid w:val="006012F0"/>
    <w:rsid w:val="00601FFA"/>
    <w:rsid w:val="0060262B"/>
    <w:rsid w:val="00602908"/>
    <w:rsid w:val="00602AEF"/>
    <w:rsid w:val="00603602"/>
    <w:rsid w:val="006036D1"/>
    <w:rsid w:val="00603E28"/>
    <w:rsid w:val="00604017"/>
    <w:rsid w:val="006040CC"/>
    <w:rsid w:val="006055A8"/>
    <w:rsid w:val="00605B2A"/>
    <w:rsid w:val="00605F26"/>
    <w:rsid w:val="00606CF6"/>
    <w:rsid w:val="00610B51"/>
    <w:rsid w:val="00612169"/>
    <w:rsid w:val="00614B29"/>
    <w:rsid w:val="006155FA"/>
    <w:rsid w:val="00615EE9"/>
    <w:rsid w:val="00617CBE"/>
    <w:rsid w:val="00617FF1"/>
    <w:rsid w:val="00621BFE"/>
    <w:rsid w:val="00622595"/>
    <w:rsid w:val="00622B99"/>
    <w:rsid w:val="00622D31"/>
    <w:rsid w:val="006237D4"/>
    <w:rsid w:val="00623A45"/>
    <w:rsid w:val="0062489D"/>
    <w:rsid w:val="0062515C"/>
    <w:rsid w:val="0062548E"/>
    <w:rsid w:val="006257EC"/>
    <w:rsid w:val="00625B3D"/>
    <w:rsid w:val="00626806"/>
    <w:rsid w:val="00626F9C"/>
    <w:rsid w:val="00627D32"/>
    <w:rsid w:val="00631612"/>
    <w:rsid w:val="00631EA6"/>
    <w:rsid w:val="00633BE2"/>
    <w:rsid w:val="00633CEF"/>
    <w:rsid w:val="00633F3F"/>
    <w:rsid w:val="0063409F"/>
    <w:rsid w:val="00634470"/>
    <w:rsid w:val="00634566"/>
    <w:rsid w:val="00634A05"/>
    <w:rsid w:val="00634C82"/>
    <w:rsid w:val="00635194"/>
    <w:rsid w:val="00635236"/>
    <w:rsid w:val="0063728B"/>
    <w:rsid w:val="00637975"/>
    <w:rsid w:val="00637EF3"/>
    <w:rsid w:val="0064056E"/>
    <w:rsid w:val="0064070F"/>
    <w:rsid w:val="00640B88"/>
    <w:rsid w:val="0064166E"/>
    <w:rsid w:val="00641890"/>
    <w:rsid w:val="00641E20"/>
    <w:rsid w:val="006428E4"/>
    <w:rsid w:val="006429CF"/>
    <w:rsid w:val="00642A9C"/>
    <w:rsid w:val="00642D60"/>
    <w:rsid w:val="00643572"/>
    <w:rsid w:val="006439BA"/>
    <w:rsid w:val="00644C04"/>
    <w:rsid w:val="00644DD4"/>
    <w:rsid w:val="00646500"/>
    <w:rsid w:val="00646584"/>
    <w:rsid w:val="00646FD0"/>
    <w:rsid w:val="00647A1F"/>
    <w:rsid w:val="00647B87"/>
    <w:rsid w:val="00650D06"/>
    <w:rsid w:val="00651346"/>
    <w:rsid w:val="00652A56"/>
    <w:rsid w:val="006534D5"/>
    <w:rsid w:val="00653AB9"/>
    <w:rsid w:val="00653C1F"/>
    <w:rsid w:val="00653CDE"/>
    <w:rsid w:val="00653E41"/>
    <w:rsid w:val="0065431B"/>
    <w:rsid w:val="00655B57"/>
    <w:rsid w:val="00655F54"/>
    <w:rsid w:val="006575FB"/>
    <w:rsid w:val="006578AF"/>
    <w:rsid w:val="006603A9"/>
    <w:rsid w:val="00660D2E"/>
    <w:rsid w:val="00660EE8"/>
    <w:rsid w:val="00662502"/>
    <w:rsid w:val="006643A5"/>
    <w:rsid w:val="00666970"/>
    <w:rsid w:val="00666B30"/>
    <w:rsid w:val="00666E22"/>
    <w:rsid w:val="00667042"/>
    <w:rsid w:val="00670555"/>
    <w:rsid w:val="006716C6"/>
    <w:rsid w:val="00671BDC"/>
    <w:rsid w:val="00673434"/>
    <w:rsid w:val="006735F1"/>
    <w:rsid w:val="0067436F"/>
    <w:rsid w:val="00674F8F"/>
    <w:rsid w:val="00675711"/>
    <w:rsid w:val="00681382"/>
    <w:rsid w:val="00681CB0"/>
    <w:rsid w:val="0068233E"/>
    <w:rsid w:val="00682814"/>
    <w:rsid w:val="00682B28"/>
    <w:rsid w:val="00682D86"/>
    <w:rsid w:val="0068418D"/>
    <w:rsid w:val="006841C1"/>
    <w:rsid w:val="00684A0C"/>
    <w:rsid w:val="00684F4C"/>
    <w:rsid w:val="00685149"/>
    <w:rsid w:val="00685F84"/>
    <w:rsid w:val="006872BD"/>
    <w:rsid w:val="0069014A"/>
    <w:rsid w:val="006909F7"/>
    <w:rsid w:val="00691120"/>
    <w:rsid w:val="00691D73"/>
    <w:rsid w:val="00691EB6"/>
    <w:rsid w:val="006926EB"/>
    <w:rsid w:val="00692AC0"/>
    <w:rsid w:val="00694035"/>
    <w:rsid w:val="006942EE"/>
    <w:rsid w:val="006957D3"/>
    <w:rsid w:val="00695F2C"/>
    <w:rsid w:val="00696D91"/>
    <w:rsid w:val="00697339"/>
    <w:rsid w:val="006979D8"/>
    <w:rsid w:val="00697DDA"/>
    <w:rsid w:val="006A002F"/>
    <w:rsid w:val="006A0266"/>
    <w:rsid w:val="006A0377"/>
    <w:rsid w:val="006A095D"/>
    <w:rsid w:val="006A1096"/>
    <w:rsid w:val="006A2298"/>
    <w:rsid w:val="006A267E"/>
    <w:rsid w:val="006A2E1E"/>
    <w:rsid w:val="006A31B1"/>
    <w:rsid w:val="006A359C"/>
    <w:rsid w:val="006A3B8C"/>
    <w:rsid w:val="006A3BA1"/>
    <w:rsid w:val="006A3C8F"/>
    <w:rsid w:val="006A4762"/>
    <w:rsid w:val="006A4ED6"/>
    <w:rsid w:val="006A5627"/>
    <w:rsid w:val="006A5A9F"/>
    <w:rsid w:val="006A5BC0"/>
    <w:rsid w:val="006A5E06"/>
    <w:rsid w:val="006A70EE"/>
    <w:rsid w:val="006A7232"/>
    <w:rsid w:val="006A7A10"/>
    <w:rsid w:val="006A7D52"/>
    <w:rsid w:val="006B0F55"/>
    <w:rsid w:val="006B1100"/>
    <w:rsid w:val="006B193F"/>
    <w:rsid w:val="006B1AC8"/>
    <w:rsid w:val="006B2599"/>
    <w:rsid w:val="006B2EA9"/>
    <w:rsid w:val="006B3D29"/>
    <w:rsid w:val="006B40EA"/>
    <w:rsid w:val="006B424A"/>
    <w:rsid w:val="006B44F3"/>
    <w:rsid w:val="006B4ADC"/>
    <w:rsid w:val="006B67FE"/>
    <w:rsid w:val="006B6C57"/>
    <w:rsid w:val="006C00A6"/>
    <w:rsid w:val="006C190F"/>
    <w:rsid w:val="006C1D3D"/>
    <w:rsid w:val="006C1E19"/>
    <w:rsid w:val="006C2248"/>
    <w:rsid w:val="006C2AB4"/>
    <w:rsid w:val="006C31F1"/>
    <w:rsid w:val="006C3C5D"/>
    <w:rsid w:val="006C3DAA"/>
    <w:rsid w:val="006C4375"/>
    <w:rsid w:val="006C4561"/>
    <w:rsid w:val="006C6CCC"/>
    <w:rsid w:val="006C7E1A"/>
    <w:rsid w:val="006C7E9B"/>
    <w:rsid w:val="006D0804"/>
    <w:rsid w:val="006D0CFB"/>
    <w:rsid w:val="006D12B5"/>
    <w:rsid w:val="006D2A2D"/>
    <w:rsid w:val="006D2E8C"/>
    <w:rsid w:val="006D3C28"/>
    <w:rsid w:val="006D5B82"/>
    <w:rsid w:val="006D6200"/>
    <w:rsid w:val="006D628C"/>
    <w:rsid w:val="006D6E0F"/>
    <w:rsid w:val="006D72E1"/>
    <w:rsid w:val="006D7BCD"/>
    <w:rsid w:val="006E0181"/>
    <w:rsid w:val="006E019A"/>
    <w:rsid w:val="006E0623"/>
    <w:rsid w:val="006E0AAB"/>
    <w:rsid w:val="006E0D37"/>
    <w:rsid w:val="006E0E40"/>
    <w:rsid w:val="006E266C"/>
    <w:rsid w:val="006E28DB"/>
    <w:rsid w:val="006E4AC3"/>
    <w:rsid w:val="006E5113"/>
    <w:rsid w:val="006E5281"/>
    <w:rsid w:val="006E5291"/>
    <w:rsid w:val="006E6AD3"/>
    <w:rsid w:val="006E6B44"/>
    <w:rsid w:val="006F0A5D"/>
    <w:rsid w:val="006F1222"/>
    <w:rsid w:val="006F15BE"/>
    <w:rsid w:val="006F1604"/>
    <w:rsid w:val="006F18D9"/>
    <w:rsid w:val="006F1AE9"/>
    <w:rsid w:val="006F1EAF"/>
    <w:rsid w:val="006F2273"/>
    <w:rsid w:val="006F2940"/>
    <w:rsid w:val="006F343A"/>
    <w:rsid w:val="006F3DD3"/>
    <w:rsid w:val="006F44AE"/>
    <w:rsid w:val="006F4B54"/>
    <w:rsid w:val="006F51D6"/>
    <w:rsid w:val="006F55AF"/>
    <w:rsid w:val="006F56C5"/>
    <w:rsid w:val="006F56F5"/>
    <w:rsid w:val="006F6145"/>
    <w:rsid w:val="006F67A6"/>
    <w:rsid w:val="006F7394"/>
    <w:rsid w:val="007005E2"/>
    <w:rsid w:val="00700C70"/>
    <w:rsid w:val="00700F34"/>
    <w:rsid w:val="00702254"/>
    <w:rsid w:val="00702428"/>
    <w:rsid w:val="00702646"/>
    <w:rsid w:val="00704086"/>
    <w:rsid w:val="0070429E"/>
    <w:rsid w:val="0070523C"/>
    <w:rsid w:val="0070527F"/>
    <w:rsid w:val="007053DF"/>
    <w:rsid w:val="007059BA"/>
    <w:rsid w:val="00706300"/>
    <w:rsid w:val="00706B1B"/>
    <w:rsid w:val="00706C0D"/>
    <w:rsid w:val="007076C4"/>
    <w:rsid w:val="007077F5"/>
    <w:rsid w:val="00710256"/>
    <w:rsid w:val="00710258"/>
    <w:rsid w:val="007108F2"/>
    <w:rsid w:val="00710DBD"/>
    <w:rsid w:val="00710F4E"/>
    <w:rsid w:val="007124DE"/>
    <w:rsid w:val="007138C5"/>
    <w:rsid w:val="00713EC3"/>
    <w:rsid w:val="00713F40"/>
    <w:rsid w:val="007145A8"/>
    <w:rsid w:val="00714DCD"/>
    <w:rsid w:val="0071543D"/>
    <w:rsid w:val="00715A2A"/>
    <w:rsid w:val="00715EFC"/>
    <w:rsid w:val="00717AFB"/>
    <w:rsid w:val="00717B74"/>
    <w:rsid w:val="0072060C"/>
    <w:rsid w:val="00722055"/>
    <w:rsid w:val="007222F1"/>
    <w:rsid w:val="007226E8"/>
    <w:rsid w:val="007235FC"/>
    <w:rsid w:val="00723874"/>
    <w:rsid w:val="00724BB9"/>
    <w:rsid w:val="00725443"/>
    <w:rsid w:val="007255BA"/>
    <w:rsid w:val="00725795"/>
    <w:rsid w:val="00726304"/>
    <w:rsid w:val="007265C5"/>
    <w:rsid w:val="00726913"/>
    <w:rsid w:val="00730C02"/>
    <w:rsid w:val="00731D6D"/>
    <w:rsid w:val="00732C0B"/>
    <w:rsid w:val="00733487"/>
    <w:rsid w:val="00734CD1"/>
    <w:rsid w:val="007354CD"/>
    <w:rsid w:val="007356F9"/>
    <w:rsid w:val="00735FFB"/>
    <w:rsid w:val="00736C0A"/>
    <w:rsid w:val="007378B0"/>
    <w:rsid w:val="00737B42"/>
    <w:rsid w:val="00737B70"/>
    <w:rsid w:val="00740885"/>
    <w:rsid w:val="007410AF"/>
    <w:rsid w:val="00741662"/>
    <w:rsid w:val="00742AB9"/>
    <w:rsid w:val="00742E84"/>
    <w:rsid w:val="00743B84"/>
    <w:rsid w:val="00743D52"/>
    <w:rsid w:val="00744DA8"/>
    <w:rsid w:val="00744F04"/>
    <w:rsid w:val="00746D17"/>
    <w:rsid w:val="007478ED"/>
    <w:rsid w:val="00747DC0"/>
    <w:rsid w:val="0075079B"/>
    <w:rsid w:val="00750BAB"/>
    <w:rsid w:val="0075109D"/>
    <w:rsid w:val="00751A3B"/>
    <w:rsid w:val="00751E32"/>
    <w:rsid w:val="00753823"/>
    <w:rsid w:val="007558C2"/>
    <w:rsid w:val="0075612B"/>
    <w:rsid w:val="007561F9"/>
    <w:rsid w:val="007570A1"/>
    <w:rsid w:val="0075711F"/>
    <w:rsid w:val="00757FAB"/>
    <w:rsid w:val="00761259"/>
    <w:rsid w:val="00761B77"/>
    <w:rsid w:val="00765D9B"/>
    <w:rsid w:val="00767B88"/>
    <w:rsid w:val="00767F91"/>
    <w:rsid w:val="00770DFF"/>
    <w:rsid w:val="007711B1"/>
    <w:rsid w:val="0077144A"/>
    <w:rsid w:val="0077159A"/>
    <w:rsid w:val="007727C3"/>
    <w:rsid w:val="00773053"/>
    <w:rsid w:val="00773CA8"/>
    <w:rsid w:val="007742DE"/>
    <w:rsid w:val="007754E7"/>
    <w:rsid w:val="0077608C"/>
    <w:rsid w:val="0077637A"/>
    <w:rsid w:val="0077699E"/>
    <w:rsid w:val="00777009"/>
    <w:rsid w:val="0077784D"/>
    <w:rsid w:val="007805E2"/>
    <w:rsid w:val="007808C4"/>
    <w:rsid w:val="007818E8"/>
    <w:rsid w:val="0078205C"/>
    <w:rsid w:val="00782DC9"/>
    <w:rsid w:val="00782F21"/>
    <w:rsid w:val="007830DA"/>
    <w:rsid w:val="007853A9"/>
    <w:rsid w:val="00785C15"/>
    <w:rsid w:val="007862FF"/>
    <w:rsid w:val="0078674E"/>
    <w:rsid w:val="00786A54"/>
    <w:rsid w:val="00787804"/>
    <w:rsid w:val="00787A67"/>
    <w:rsid w:val="00787DE2"/>
    <w:rsid w:val="0079094B"/>
    <w:rsid w:val="00792300"/>
    <w:rsid w:val="00793760"/>
    <w:rsid w:val="00793B88"/>
    <w:rsid w:val="00793BE3"/>
    <w:rsid w:val="00794F46"/>
    <w:rsid w:val="00795402"/>
    <w:rsid w:val="00795EEF"/>
    <w:rsid w:val="00796014"/>
    <w:rsid w:val="00796F2C"/>
    <w:rsid w:val="007971AC"/>
    <w:rsid w:val="00797FD9"/>
    <w:rsid w:val="007A01BE"/>
    <w:rsid w:val="007A0C39"/>
    <w:rsid w:val="007A1011"/>
    <w:rsid w:val="007A11E3"/>
    <w:rsid w:val="007A209D"/>
    <w:rsid w:val="007A2F53"/>
    <w:rsid w:val="007A3481"/>
    <w:rsid w:val="007A38C3"/>
    <w:rsid w:val="007A4B42"/>
    <w:rsid w:val="007A50A2"/>
    <w:rsid w:val="007A5ECC"/>
    <w:rsid w:val="007A6D7F"/>
    <w:rsid w:val="007A6F0F"/>
    <w:rsid w:val="007A77D0"/>
    <w:rsid w:val="007A7C42"/>
    <w:rsid w:val="007B01FB"/>
    <w:rsid w:val="007B093F"/>
    <w:rsid w:val="007B1494"/>
    <w:rsid w:val="007B193C"/>
    <w:rsid w:val="007B1CE7"/>
    <w:rsid w:val="007B1D0B"/>
    <w:rsid w:val="007B389D"/>
    <w:rsid w:val="007B4EA1"/>
    <w:rsid w:val="007B5DFF"/>
    <w:rsid w:val="007B6BD6"/>
    <w:rsid w:val="007B7A83"/>
    <w:rsid w:val="007C052F"/>
    <w:rsid w:val="007C17DB"/>
    <w:rsid w:val="007C17E2"/>
    <w:rsid w:val="007C1C47"/>
    <w:rsid w:val="007C25B8"/>
    <w:rsid w:val="007C2C8B"/>
    <w:rsid w:val="007C2D49"/>
    <w:rsid w:val="007C33FD"/>
    <w:rsid w:val="007C373B"/>
    <w:rsid w:val="007C3B00"/>
    <w:rsid w:val="007C41A6"/>
    <w:rsid w:val="007C7430"/>
    <w:rsid w:val="007C7C5E"/>
    <w:rsid w:val="007C7D01"/>
    <w:rsid w:val="007D0046"/>
    <w:rsid w:val="007D0F69"/>
    <w:rsid w:val="007D1A58"/>
    <w:rsid w:val="007D1B26"/>
    <w:rsid w:val="007D2421"/>
    <w:rsid w:val="007D28E8"/>
    <w:rsid w:val="007D29C2"/>
    <w:rsid w:val="007D3322"/>
    <w:rsid w:val="007D4052"/>
    <w:rsid w:val="007D446A"/>
    <w:rsid w:val="007D72B3"/>
    <w:rsid w:val="007E04BA"/>
    <w:rsid w:val="007E098F"/>
    <w:rsid w:val="007E0B3C"/>
    <w:rsid w:val="007E17D5"/>
    <w:rsid w:val="007E1E09"/>
    <w:rsid w:val="007E42BA"/>
    <w:rsid w:val="007E4A77"/>
    <w:rsid w:val="007E5407"/>
    <w:rsid w:val="007E6CD1"/>
    <w:rsid w:val="007E78F1"/>
    <w:rsid w:val="007F0D68"/>
    <w:rsid w:val="007F167A"/>
    <w:rsid w:val="007F1FCF"/>
    <w:rsid w:val="007F2297"/>
    <w:rsid w:val="007F2A81"/>
    <w:rsid w:val="007F3233"/>
    <w:rsid w:val="007F33D0"/>
    <w:rsid w:val="007F3618"/>
    <w:rsid w:val="007F3AFA"/>
    <w:rsid w:val="007F573F"/>
    <w:rsid w:val="007F5939"/>
    <w:rsid w:val="007F5FB6"/>
    <w:rsid w:val="007F6368"/>
    <w:rsid w:val="007F6618"/>
    <w:rsid w:val="007F6ABA"/>
    <w:rsid w:val="007F71D1"/>
    <w:rsid w:val="007F7CA9"/>
    <w:rsid w:val="007F7EF7"/>
    <w:rsid w:val="008001BE"/>
    <w:rsid w:val="0080023F"/>
    <w:rsid w:val="008004F0"/>
    <w:rsid w:val="008004F5"/>
    <w:rsid w:val="008006BC"/>
    <w:rsid w:val="0080124A"/>
    <w:rsid w:val="008013AF"/>
    <w:rsid w:val="00802C41"/>
    <w:rsid w:val="00803B1A"/>
    <w:rsid w:val="008041F6"/>
    <w:rsid w:val="008043B1"/>
    <w:rsid w:val="008054A5"/>
    <w:rsid w:val="00805BAE"/>
    <w:rsid w:val="008060EF"/>
    <w:rsid w:val="00806B31"/>
    <w:rsid w:val="008106C2"/>
    <w:rsid w:val="00811752"/>
    <w:rsid w:val="00811E37"/>
    <w:rsid w:val="00812BEA"/>
    <w:rsid w:val="0081320F"/>
    <w:rsid w:val="00813A7C"/>
    <w:rsid w:val="00813C39"/>
    <w:rsid w:val="00813CB3"/>
    <w:rsid w:val="00814B74"/>
    <w:rsid w:val="00815516"/>
    <w:rsid w:val="00816DCF"/>
    <w:rsid w:val="00817ACF"/>
    <w:rsid w:val="00817F82"/>
    <w:rsid w:val="00821D9A"/>
    <w:rsid w:val="008222D3"/>
    <w:rsid w:val="00822FA3"/>
    <w:rsid w:val="00823603"/>
    <w:rsid w:val="008245C1"/>
    <w:rsid w:val="0082542D"/>
    <w:rsid w:val="00825F8F"/>
    <w:rsid w:val="008266C6"/>
    <w:rsid w:val="00826DAA"/>
    <w:rsid w:val="008279F4"/>
    <w:rsid w:val="00830A42"/>
    <w:rsid w:val="0083189D"/>
    <w:rsid w:val="00833ED9"/>
    <w:rsid w:val="008340E9"/>
    <w:rsid w:val="00834311"/>
    <w:rsid w:val="00834731"/>
    <w:rsid w:val="00835E23"/>
    <w:rsid w:val="0083697D"/>
    <w:rsid w:val="00837D74"/>
    <w:rsid w:val="00837EDB"/>
    <w:rsid w:val="00840016"/>
    <w:rsid w:val="0084035D"/>
    <w:rsid w:val="00840EE1"/>
    <w:rsid w:val="00841160"/>
    <w:rsid w:val="00841510"/>
    <w:rsid w:val="00841C17"/>
    <w:rsid w:val="00841D24"/>
    <w:rsid w:val="00841D67"/>
    <w:rsid w:val="00842273"/>
    <w:rsid w:val="008422F6"/>
    <w:rsid w:val="008436E3"/>
    <w:rsid w:val="00845715"/>
    <w:rsid w:val="0084650C"/>
    <w:rsid w:val="00847214"/>
    <w:rsid w:val="008506CC"/>
    <w:rsid w:val="0085175B"/>
    <w:rsid w:val="00852B74"/>
    <w:rsid w:val="0085321E"/>
    <w:rsid w:val="008544A4"/>
    <w:rsid w:val="008546D8"/>
    <w:rsid w:val="008555B2"/>
    <w:rsid w:val="00856C54"/>
    <w:rsid w:val="00856FC2"/>
    <w:rsid w:val="008571B0"/>
    <w:rsid w:val="00857BAE"/>
    <w:rsid w:val="00857ED2"/>
    <w:rsid w:val="008609A5"/>
    <w:rsid w:val="00861FE3"/>
    <w:rsid w:val="008621BF"/>
    <w:rsid w:val="00862262"/>
    <w:rsid w:val="008623CB"/>
    <w:rsid w:val="00862628"/>
    <w:rsid w:val="00862DEA"/>
    <w:rsid w:val="00863AC2"/>
    <w:rsid w:val="008659E8"/>
    <w:rsid w:val="00865CFC"/>
    <w:rsid w:val="00866091"/>
    <w:rsid w:val="00866DFF"/>
    <w:rsid w:val="00867D78"/>
    <w:rsid w:val="00871785"/>
    <w:rsid w:val="00872D8B"/>
    <w:rsid w:val="00876C46"/>
    <w:rsid w:val="00876F1D"/>
    <w:rsid w:val="008806BA"/>
    <w:rsid w:val="00880C73"/>
    <w:rsid w:val="00880C75"/>
    <w:rsid w:val="0088231E"/>
    <w:rsid w:val="00882565"/>
    <w:rsid w:val="0088265A"/>
    <w:rsid w:val="0088289C"/>
    <w:rsid w:val="00882C78"/>
    <w:rsid w:val="00883902"/>
    <w:rsid w:val="00883DCF"/>
    <w:rsid w:val="008847AF"/>
    <w:rsid w:val="00884D9F"/>
    <w:rsid w:val="00884F66"/>
    <w:rsid w:val="008850A2"/>
    <w:rsid w:val="008866F8"/>
    <w:rsid w:val="008871FA"/>
    <w:rsid w:val="0089027C"/>
    <w:rsid w:val="008919BF"/>
    <w:rsid w:val="00891DAB"/>
    <w:rsid w:val="008921EA"/>
    <w:rsid w:val="00892B5A"/>
    <w:rsid w:val="00892E41"/>
    <w:rsid w:val="00892F0D"/>
    <w:rsid w:val="00893288"/>
    <w:rsid w:val="00893C4C"/>
    <w:rsid w:val="00893F79"/>
    <w:rsid w:val="00895598"/>
    <w:rsid w:val="008955E7"/>
    <w:rsid w:val="00895FC8"/>
    <w:rsid w:val="0089658A"/>
    <w:rsid w:val="008973EE"/>
    <w:rsid w:val="00897C39"/>
    <w:rsid w:val="008A0BC2"/>
    <w:rsid w:val="008A1E16"/>
    <w:rsid w:val="008A224F"/>
    <w:rsid w:val="008A2B3F"/>
    <w:rsid w:val="008A3A67"/>
    <w:rsid w:val="008A3F71"/>
    <w:rsid w:val="008A46C1"/>
    <w:rsid w:val="008A5E7D"/>
    <w:rsid w:val="008A66F7"/>
    <w:rsid w:val="008A6E49"/>
    <w:rsid w:val="008A78A0"/>
    <w:rsid w:val="008A7E6D"/>
    <w:rsid w:val="008B0487"/>
    <w:rsid w:val="008B2039"/>
    <w:rsid w:val="008B2883"/>
    <w:rsid w:val="008B28DC"/>
    <w:rsid w:val="008B2A5D"/>
    <w:rsid w:val="008B3A71"/>
    <w:rsid w:val="008B3BBD"/>
    <w:rsid w:val="008B400C"/>
    <w:rsid w:val="008B5727"/>
    <w:rsid w:val="008B64DF"/>
    <w:rsid w:val="008B699A"/>
    <w:rsid w:val="008B6EF4"/>
    <w:rsid w:val="008C06D4"/>
    <w:rsid w:val="008C0B40"/>
    <w:rsid w:val="008C0ED3"/>
    <w:rsid w:val="008C1792"/>
    <w:rsid w:val="008C23D6"/>
    <w:rsid w:val="008C2A91"/>
    <w:rsid w:val="008C3896"/>
    <w:rsid w:val="008C4137"/>
    <w:rsid w:val="008C4E01"/>
    <w:rsid w:val="008C5A8B"/>
    <w:rsid w:val="008C5BE6"/>
    <w:rsid w:val="008C70AD"/>
    <w:rsid w:val="008C7441"/>
    <w:rsid w:val="008C74F7"/>
    <w:rsid w:val="008C7CD3"/>
    <w:rsid w:val="008C7EE9"/>
    <w:rsid w:val="008C7FA0"/>
    <w:rsid w:val="008D0135"/>
    <w:rsid w:val="008D290D"/>
    <w:rsid w:val="008D2F1F"/>
    <w:rsid w:val="008D4621"/>
    <w:rsid w:val="008D4635"/>
    <w:rsid w:val="008D48ED"/>
    <w:rsid w:val="008D4D2B"/>
    <w:rsid w:val="008D521E"/>
    <w:rsid w:val="008D5745"/>
    <w:rsid w:val="008D6B9B"/>
    <w:rsid w:val="008D7788"/>
    <w:rsid w:val="008E05E5"/>
    <w:rsid w:val="008E101A"/>
    <w:rsid w:val="008E3D4D"/>
    <w:rsid w:val="008E428D"/>
    <w:rsid w:val="008E4421"/>
    <w:rsid w:val="008E4737"/>
    <w:rsid w:val="008E4897"/>
    <w:rsid w:val="008E4E06"/>
    <w:rsid w:val="008E51E2"/>
    <w:rsid w:val="008E5681"/>
    <w:rsid w:val="008E6281"/>
    <w:rsid w:val="008E73B9"/>
    <w:rsid w:val="008E75FC"/>
    <w:rsid w:val="008E7F67"/>
    <w:rsid w:val="008F0C26"/>
    <w:rsid w:val="008F0D22"/>
    <w:rsid w:val="008F0DD4"/>
    <w:rsid w:val="008F14F1"/>
    <w:rsid w:val="008F2119"/>
    <w:rsid w:val="008F32E8"/>
    <w:rsid w:val="008F3BD0"/>
    <w:rsid w:val="008F4122"/>
    <w:rsid w:val="008F4515"/>
    <w:rsid w:val="008F46CE"/>
    <w:rsid w:val="008F4C53"/>
    <w:rsid w:val="008F5301"/>
    <w:rsid w:val="008F5B24"/>
    <w:rsid w:val="008F5BB6"/>
    <w:rsid w:val="008F6B2D"/>
    <w:rsid w:val="008F6CDD"/>
    <w:rsid w:val="008F712A"/>
    <w:rsid w:val="008F75C5"/>
    <w:rsid w:val="008F79EE"/>
    <w:rsid w:val="008F7BBA"/>
    <w:rsid w:val="009001DA"/>
    <w:rsid w:val="009009FC"/>
    <w:rsid w:val="00900F54"/>
    <w:rsid w:val="009015CA"/>
    <w:rsid w:val="00901C55"/>
    <w:rsid w:val="009032AA"/>
    <w:rsid w:val="0090568A"/>
    <w:rsid w:val="0090573C"/>
    <w:rsid w:val="00905AB1"/>
    <w:rsid w:val="00905E6A"/>
    <w:rsid w:val="00906308"/>
    <w:rsid w:val="009064A3"/>
    <w:rsid w:val="00907129"/>
    <w:rsid w:val="00907274"/>
    <w:rsid w:val="00907802"/>
    <w:rsid w:val="009103A6"/>
    <w:rsid w:val="00910E57"/>
    <w:rsid w:val="009110FA"/>
    <w:rsid w:val="0091135E"/>
    <w:rsid w:val="00911757"/>
    <w:rsid w:val="009119F3"/>
    <w:rsid w:val="00911A4C"/>
    <w:rsid w:val="00912DC9"/>
    <w:rsid w:val="009130D5"/>
    <w:rsid w:val="00913222"/>
    <w:rsid w:val="009141B7"/>
    <w:rsid w:val="009146AB"/>
    <w:rsid w:val="00914D7B"/>
    <w:rsid w:val="00915663"/>
    <w:rsid w:val="00916ACF"/>
    <w:rsid w:val="00916FA1"/>
    <w:rsid w:val="00917391"/>
    <w:rsid w:val="00917D5E"/>
    <w:rsid w:val="00917F22"/>
    <w:rsid w:val="00920102"/>
    <w:rsid w:val="0092029C"/>
    <w:rsid w:val="00920673"/>
    <w:rsid w:val="00920EA9"/>
    <w:rsid w:val="0092194B"/>
    <w:rsid w:val="00921AC2"/>
    <w:rsid w:val="00922ACA"/>
    <w:rsid w:val="00923025"/>
    <w:rsid w:val="00923410"/>
    <w:rsid w:val="00924497"/>
    <w:rsid w:val="0092456B"/>
    <w:rsid w:val="00924842"/>
    <w:rsid w:val="009248AD"/>
    <w:rsid w:val="00924C5B"/>
    <w:rsid w:val="0092568B"/>
    <w:rsid w:val="00925899"/>
    <w:rsid w:val="00925FB6"/>
    <w:rsid w:val="009264F5"/>
    <w:rsid w:val="009266A6"/>
    <w:rsid w:val="00926AB1"/>
    <w:rsid w:val="00926E6F"/>
    <w:rsid w:val="0092735C"/>
    <w:rsid w:val="009274FE"/>
    <w:rsid w:val="00930C5D"/>
    <w:rsid w:val="00930E5A"/>
    <w:rsid w:val="00930FE6"/>
    <w:rsid w:val="00932570"/>
    <w:rsid w:val="00932A90"/>
    <w:rsid w:val="009341C8"/>
    <w:rsid w:val="009352B8"/>
    <w:rsid w:val="00935810"/>
    <w:rsid w:val="0093593E"/>
    <w:rsid w:val="00936F99"/>
    <w:rsid w:val="00936FE7"/>
    <w:rsid w:val="00936FFB"/>
    <w:rsid w:val="00937178"/>
    <w:rsid w:val="009372A3"/>
    <w:rsid w:val="009376F6"/>
    <w:rsid w:val="0094097A"/>
    <w:rsid w:val="00940D97"/>
    <w:rsid w:val="00941C07"/>
    <w:rsid w:val="00942C1E"/>
    <w:rsid w:val="00943A59"/>
    <w:rsid w:val="00943FF6"/>
    <w:rsid w:val="0094494A"/>
    <w:rsid w:val="00944E72"/>
    <w:rsid w:val="0094543A"/>
    <w:rsid w:val="00946DDC"/>
    <w:rsid w:val="00946F90"/>
    <w:rsid w:val="0095003F"/>
    <w:rsid w:val="009500AE"/>
    <w:rsid w:val="00950622"/>
    <w:rsid w:val="009508CE"/>
    <w:rsid w:val="009516A3"/>
    <w:rsid w:val="009518CB"/>
    <w:rsid w:val="00952133"/>
    <w:rsid w:val="009524D0"/>
    <w:rsid w:val="009537EA"/>
    <w:rsid w:val="00953FC5"/>
    <w:rsid w:val="00954584"/>
    <w:rsid w:val="00954E77"/>
    <w:rsid w:val="00954FC5"/>
    <w:rsid w:val="009556DA"/>
    <w:rsid w:val="00956412"/>
    <w:rsid w:val="009567F8"/>
    <w:rsid w:val="00957232"/>
    <w:rsid w:val="009608C9"/>
    <w:rsid w:val="009609DB"/>
    <w:rsid w:val="0096162C"/>
    <w:rsid w:val="00961BDF"/>
    <w:rsid w:val="00962D99"/>
    <w:rsid w:val="00962E77"/>
    <w:rsid w:val="00963772"/>
    <w:rsid w:val="009639F0"/>
    <w:rsid w:val="00963AD1"/>
    <w:rsid w:val="00965175"/>
    <w:rsid w:val="00967C92"/>
    <w:rsid w:val="0097145F"/>
    <w:rsid w:val="00971CF5"/>
    <w:rsid w:val="00971E02"/>
    <w:rsid w:val="00971F7A"/>
    <w:rsid w:val="009732E8"/>
    <w:rsid w:val="00973361"/>
    <w:rsid w:val="00973660"/>
    <w:rsid w:val="00974573"/>
    <w:rsid w:val="00976705"/>
    <w:rsid w:val="009778F2"/>
    <w:rsid w:val="00977A9A"/>
    <w:rsid w:val="00977E3B"/>
    <w:rsid w:val="00981454"/>
    <w:rsid w:val="00982354"/>
    <w:rsid w:val="0098288E"/>
    <w:rsid w:val="00982FB6"/>
    <w:rsid w:val="00983A10"/>
    <w:rsid w:val="00984E1C"/>
    <w:rsid w:val="00986731"/>
    <w:rsid w:val="00986E0F"/>
    <w:rsid w:val="00990C95"/>
    <w:rsid w:val="00990D85"/>
    <w:rsid w:val="009927E7"/>
    <w:rsid w:val="0099381E"/>
    <w:rsid w:val="009939F4"/>
    <w:rsid w:val="00994A20"/>
    <w:rsid w:val="00994A74"/>
    <w:rsid w:val="009A05F1"/>
    <w:rsid w:val="009A08A9"/>
    <w:rsid w:val="009A1E5D"/>
    <w:rsid w:val="009A1FAB"/>
    <w:rsid w:val="009A20BA"/>
    <w:rsid w:val="009A21DD"/>
    <w:rsid w:val="009A263C"/>
    <w:rsid w:val="009A298C"/>
    <w:rsid w:val="009A2B4B"/>
    <w:rsid w:val="009A344D"/>
    <w:rsid w:val="009A473F"/>
    <w:rsid w:val="009A697B"/>
    <w:rsid w:val="009A7409"/>
    <w:rsid w:val="009B0BC7"/>
    <w:rsid w:val="009B0BEC"/>
    <w:rsid w:val="009B1112"/>
    <w:rsid w:val="009B18CB"/>
    <w:rsid w:val="009B1D78"/>
    <w:rsid w:val="009B2CCE"/>
    <w:rsid w:val="009B3D73"/>
    <w:rsid w:val="009B4303"/>
    <w:rsid w:val="009B44CE"/>
    <w:rsid w:val="009B4BC0"/>
    <w:rsid w:val="009B4CE7"/>
    <w:rsid w:val="009B55C4"/>
    <w:rsid w:val="009B5C69"/>
    <w:rsid w:val="009B61ED"/>
    <w:rsid w:val="009B6C4A"/>
    <w:rsid w:val="009B74BE"/>
    <w:rsid w:val="009B7722"/>
    <w:rsid w:val="009B7BA5"/>
    <w:rsid w:val="009B7E89"/>
    <w:rsid w:val="009C0DFC"/>
    <w:rsid w:val="009C18ED"/>
    <w:rsid w:val="009C1D4B"/>
    <w:rsid w:val="009C3535"/>
    <w:rsid w:val="009C39B5"/>
    <w:rsid w:val="009C4931"/>
    <w:rsid w:val="009C5254"/>
    <w:rsid w:val="009C55BF"/>
    <w:rsid w:val="009C62B9"/>
    <w:rsid w:val="009C7C6B"/>
    <w:rsid w:val="009D06FB"/>
    <w:rsid w:val="009D1582"/>
    <w:rsid w:val="009D24EC"/>
    <w:rsid w:val="009D2979"/>
    <w:rsid w:val="009D3307"/>
    <w:rsid w:val="009D34FF"/>
    <w:rsid w:val="009D497F"/>
    <w:rsid w:val="009D4D74"/>
    <w:rsid w:val="009D5443"/>
    <w:rsid w:val="009D560D"/>
    <w:rsid w:val="009D5E35"/>
    <w:rsid w:val="009D61F1"/>
    <w:rsid w:val="009D6800"/>
    <w:rsid w:val="009D6FA6"/>
    <w:rsid w:val="009D72E5"/>
    <w:rsid w:val="009D7ADF"/>
    <w:rsid w:val="009E132F"/>
    <w:rsid w:val="009E165C"/>
    <w:rsid w:val="009E2070"/>
    <w:rsid w:val="009E213E"/>
    <w:rsid w:val="009E25C8"/>
    <w:rsid w:val="009E2748"/>
    <w:rsid w:val="009E2C8F"/>
    <w:rsid w:val="009E30C2"/>
    <w:rsid w:val="009E3C14"/>
    <w:rsid w:val="009E3FED"/>
    <w:rsid w:val="009E4444"/>
    <w:rsid w:val="009E476B"/>
    <w:rsid w:val="009E61A9"/>
    <w:rsid w:val="009E76B0"/>
    <w:rsid w:val="009E7BF6"/>
    <w:rsid w:val="009E7F55"/>
    <w:rsid w:val="009E7FE0"/>
    <w:rsid w:val="009F00AF"/>
    <w:rsid w:val="009F082F"/>
    <w:rsid w:val="009F0FF5"/>
    <w:rsid w:val="009F1131"/>
    <w:rsid w:val="009F1909"/>
    <w:rsid w:val="009F19F2"/>
    <w:rsid w:val="009F1AE1"/>
    <w:rsid w:val="009F24BC"/>
    <w:rsid w:val="009F3051"/>
    <w:rsid w:val="009F36E6"/>
    <w:rsid w:val="009F3A63"/>
    <w:rsid w:val="009F4620"/>
    <w:rsid w:val="009F5801"/>
    <w:rsid w:val="009F6ACF"/>
    <w:rsid w:val="009F6D75"/>
    <w:rsid w:val="009F71BF"/>
    <w:rsid w:val="009F7FB2"/>
    <w:rsid w:val="00A0052B"/>
    <w:rsid w:val="00A00613"/>
    <w:rsid w:val="00A00672"/>
    <w:rsid w:val="00A01436"/>
    <w:rsid w:val="00A01AA2"/>
    <w:rsid w:val="00A0263C"/>
    <w:rsid w:val="00A03900"/>
    <w:rsid w:val="00A03BEA"/>
    <w:rsid w:val="00A04C8D"/>
    <w:rsid w:val="00A05FB8"/>
    <w:rsid w:val="00A072A8"/>
    <w:rsid w:val="00A0750C"/>
    <w:rsid w:val="00A10014"/>
    <w:rsid w:val="00A10335"/>
    <w:rsid w:val="00A105D5"/>
    <w:rsid w:val="00A113D1"/>
    <w:rsid w:val="00A1178B"/>
    <w:rsid w:val="00A13080"/>
    <w:rsid w:val="00A134B8"/>
    <w:rsid w:val="00A1352B"/>
    <w:rsid w:val="00A13DE5"/>
    <w:rsid w:val="00A13FE5"/>
    <w:rsid w:val="00A14079"/>
    <w:rsid w:val="00A14F2C"/>
    <w:rsid w:val="00A15AC5"/>
    <w:rsid w:val="00A15CAD"/>
    <w:rsid w:val="00A17285"/>
    <w:rsid w:val="00A17C81"/>
    <w:rsid w:val="00A17F29"/>
    <w:rsid w:val="00A20111"/>
    <w:rsid w:val="00A204AB"/>
    <w:rsid w:val="00A2106D"/>
    <w:rsid w:val="00A22141"/>
    <w:rsid w:val="00A22F60"/>
    <w:rsid w:val="00A23CEE"/>
    <w:rsid w:val="00A23D29"/>
    <w:rsid w:val="00A24133"/>
    <w:rsid w:val="00A2559D"/>
    <w:rsid w:val="00A260B0"/>
    <w:rsid w:val="00A2647B"/>
    <w:rsid w:val="00A268F4"/>
    <w:rsid w:val="00A274BD"/>
    <w:rsid w:val="00A300A7"/>
    <w:rsid w:val="00A3142D"/>
    <w:rsid w:val="00A32E8E"/>
    <w:rsid w:val="00A3319D"/>
    <w:rsid w:val="00A33735"/>
    <w:rsid w:val="00A33C87"/>
    <w:rsid w:val="00A3470D"/>
    <w:rsid w:val="00A34B5F"/>
    <w:rsid w:val="00A36FF1"/>
    <w:rsid w:val="00A370C0"/>
    <w:rsid w:val="00A377FF"/>
    <w:rsid w:val="00A379FE"/>
    <w:rsid w:val="00A37B27"/>
    <w:rsid w:val="00A40C24"/>
    <w:rsid w:val="00A4263C"/>
    <w:rsid w:val="00A43701"/>
    <w:rsid w:val="00A4440E"/>
    <w:rsid w:val="00A4449B"/>
    <w:rsid w:val="00A45223"/>
    <w:rsid w:val="00A46A2D"/>
    <w:rsid w:val="00A46B23"/>
    <w:rsid w:val="00A46EA5"/>
    <w:rsid w:val="00A4749F"/>
    <w:rsid w:val="00A47AB1"/>
    <w:rsid w:val="00A47AE9"/>
    <w:rsid w:val="00A47D63"/>
    <w:rsid w:val="00A513A9"/>
    <w:rsid w:val="00A51E58"/>
    <w:rsid w:val="00A52EC5"/>
    <w:rsid w:val="00A5590D"/>
    <w:rsid w:val="00A5685C"/>
    <w:rsid w:val="00A575F7"/>
    <w:rsid w:val="00A57892"/>
    <w:rsid w:val="00A6124E"/>
    <w:rsid w:val="00A61839"/>
    <w:rsid w:val="00A61A83"/>
    <w:rsid w:val="00A6210B"/>
    <w:rsid w:val="00A62759"/>
    <w:rsid w:val="00A62780"/>
    <w:rsid w:val="00A631AA"/>
    <w:rsid w:val="00A6453F"/>
    <w:rsid w:val="00A64719"/>
    <w:rsid w:val="00A64804"/>
    <w:rsid w:val="00A64FA7"/>
    <w:rsid w:val="00A6599F"/>
    <w:rsid w:val="00A65C17"/>
    <w:rsid w:val="00A66851"/>
    <w:rsid w:val="00A6704C"/>
    <w:rsid w:val="00A671CF"/>
    <w:rsid w:val="00A677C7"/>
    <w:rsid w:val="00A70A08"/>
    <w:rsid w:val="00A7109D"/>
    <w:rsid w:val="00A71298"/>
    <w:rsid w:val="00A720F2"/>
    <w:rsid w:val="00A722CF"/>
    <w:rsid w:val="00A72329"/>
    <w:rsid w:val="00A73115"/>
    <w:rsid w:val="00A74322"/>
    <w:rsid w:val="00A744FE"/>
    <w:rsid w:val="00A74CD7"/>
    <w:rsid w:val="00A75682"/>
    <w:rsid w:val="00A75701"/>
    <w:rsid w:val="00A7591C"/>
    <w:rsid w:val="00A75BF5"/>
    <w:rsid w:val="00A75C72"/>
    <w:rsid w:val="00A803FE"/>
    <w:rsid w:val="00A80C7E"/>
    <w:rsid w:val="00A81B64"/>
    <w:rsid w:val="00A81C21"/>
    <w:rsid w:val="00A81FF1"/>
    <w:rsid w:val="00A822F7"/>
    <w:rsid w:val="00A82628"/>
    <w:rsid w:val="00A8367B"/>
    <w:rsid w:val="00A8395D"/>
    <w:rsid w:val="00A84034"/>
    <w:rsid w:val="00A840EB"/>
    <w:rsid w:val="00A84556"/>
    <w:rsid w:val="00A8473B"/>
    <w:rsid w:val="00A847E0"/>
    <w:rsid w:val="00A84CB4"/>
    <w:rsid w:val="00A84DD5"/>
    <w:rsid w:val="00A858B9"/>
    <w:rsid w:val="00A86A14"/>
    <w:rsid w:val="00A872F0"/>
    <w:rsid w:val="00A87762"/>
    <w:rsid w:val="00A87799"/>
    <w:rsid w:val="00A9007A"/>
    <w:rsid w:val="00A91C16"/>
    <w:rsid w:val="00A921C1"/>
    <w:rsid w:val="00A92A61"/>
    <w:rsid w:val="00A92BAC"/>
    <w:rsid w:val="00A92FF3"/>
    <w:rsid w:val="00A93E21"/>
    <w:rsid w:val="00A9420A"/>
    <w:rsid w:val="00A94382"/>
    <w:rsid w:val="00A9457D"/>
    <w:rsid w:val="00A94791"/>
    <w:rsid w:val="00A94909"/>
    <w:rsid w:val="00A95033"/>
    <w:rsid w:val="00A954A4"/>
    <w:rsid w:val="00A962EE"/>
    <w:rsid w:val="00A9643D"/>
    <w:rsid w:val="00A96F91"/>
    <w:rsid w:val="00AA0108"/>
    <w:rsid w:val="00AA058D"/>
    <w:rsid w:val="00AA0EED"/>
    <w:rsid w:val="00AA24D8"/>
    <w:rsid w:val="00AA28CE"/>
    <w:rsid w:val="00AA28F1"/>
    <w:rsid w:val="00AA2CE0"/>
    <w:rsid w:val="00AA3093"/>
    <w:rsid w:val="00AA3B13"/>
    <w:rsid w:val="00AA41AD"/>
    <w:rsid w:val="00AA58E5"/>
    <w:rsid w:val="00AA6B35"/>
    <w:rsid w:val="00AA7026"/>
    <w:rsid w:val="00AA7A61"/>
    <w:rsid w:val="00AB0641"/>
    <w:rsid w:val="00AB12B8"/>
    <w:rsid w:val="00AB1412"/>
    <w:rsid w:val="00AB1612"/>
    <w:rsid w:val="00AB25CA"/>
    <w:rsid w:val="00AB3426"/>
    <w:rsid w:val="00AB38D4"/>
    <w:rsid w:val="00AB4115"/>
    <w:rsid w:val="00AB447D"/>
    <w:rsid w:val="00AB4BE7"/>
    <w:rsid w:val="00AB5819"/>
    <w:rsid w:val="00AB6B08"/>
    <w:rsid w:val="00AB7148"/>
    <w:rsid w:val="00AB768C"/>
    <w:rsid w:val="00AB7CF3"/>
    <w:rsid w:val="00AC03EA"/>
    <w:rsid w:val="00AC04C5"/>
    <w:rsid w:val="00AC0A24"/>
    <w:rsid w:val="00AC119B"/>
    <w:rsid w:val="00AC1E98"/>
    <w:rsid w:val="00AC2486"/>
    <w:rsid w:val="00AC3015"/>
    <w:rsid w:val="00AC3A6B"/>
    <w:rsid w:val="00AC53BC"/>
    <w:rsid w:val="00AC6EC1"/>
    <w:rsid w:val="00AD04DB"/>
    <w:rsid w:val="00AD3168"/>
    <w:rsid w:val="00AD3A65"/>
    <w:rsid w:val="00AD3DC5"/>
    <w:rsid w:val="00AD5CF7"/>
    <w:rsid w:val="00AD5F16"/>
    <w:rsid w:val="00AD6B0D"/>
    <w:rsid w:val="00AE0754"/>
    <w:rsid w:val="00AE18BE"/>
    <w:rsid w:val="00AE1E31"/>
    <w:rsid w:val="00AE25EE"/>
    <w:rsid w:val="00AE2E5D"/>
    <w:rsid w:val="00AE2F78"/>
    <w:rsid w:val="00AE3D82"/>
    <w:rsid w:val="00AE3F71"/>
    <w:rsid w:val="00AE3FF0"/>
    <w:rsid w:val="00AE4330"/>
    <w:rsid w:val="00AE4F4C"/>
    <w:rsid w:val="00AE726E"/>
    <w:rsid w:val="00AF061F"/>
    <w:rsid w:val="00AF0C5D"/>
    <w:rsid w:val="00AF2077"/>
    <w:rsid w:val="00AF27A5"/>
    <w:rsid w:val="00AF2D9B"/>
    <w:rsid w:val="00AF2E85"/>
    <w:rsid w:val="00AF3282"/>
    <w:rsid w:val="00AF33B5"/>
    <w:rsid w:val="00AF51E3"/>
    <w:rsid w:val="00AF532C"/>
    <w:rsid w:val="00AF536D"/>
    <w:rsid w:val="00AF5378"/>
    <w:rsid w:val="00AF60A6"/>
    <w:rsid w:val="00AF6432"/>
    <w:rsid w:val="00AF6DCD"/>
    <w:rsid w:val="00AF7104"/>
    <w:rsid w:val="00AF7B2C"/>
    <w:rsid w:val="00B00258"/>
    <w:rsid w:val="00B00905"/>
    <w:rsid w:val="00B00FD6"/>
    <w:rsid w:val="00B01BB2"/>
    <w:rsid w:val="00B03461"/>
    <w:rsid w:val="00B03B24"/>
    <w:rsid w:val="00B03EED"/>
    <w:rsid w:val="00B046FC"/>
    <w:rsid w:val="00B05614"/>
    <w:rsid w:val="00B06DA2"/>
    <w:rsid w:val="00B07B0E"/>
    <w:rsid w:val="00B07DF2"/>
    <w:rsid w:val="00B1086D"/>
    <w:rsid w:val="00B112B7"/>
    <w:rsid w:val="00B115C4"/>
    <w:rsid w:val="00B11B09"/>
    <w:rsid w:val="00B11ECB"/>
    <w:rsid w:val="00B12077"/>
    <w:rsid w:val="00B120E9"/>
    <w:rsid w:val="00B136F4"/>
    <w:rsid w:val="00B14DF5"/>
    <w:rsid w:val="00B15DD1"/>
    <w:rsid w:val="00B16518"/>
    <w:rsid w:val="00B16644"/>
    <w:rsid w:val="00B16BEB"/>
    <w:rsid w:val="00B170C7"/>
    <w:rsid w:val="00B17302"/>
    <w:rsid w:val="00B20046"/>
    <w:rsid w:val="00B20D5F"/>
    <w:rsid w:val="00B2151F"/>
    <w:rsid w:val="00B21B77"/>
    <w:rsid w:val="00B21BCB"/>
    <w:rsid w:val="00B224C6"/>
    <w:rsid w:val="00B22D07"/>
    <w:rsid w:val="00B22E5E"/>
    <w:rsid w:val="00B23086"/>
    <w:rsid w:val="00B2394B"/>
    <w:rsid w:val="00B23D7E"/>
    <w:rsid w:val="00B24D8B"/>
    <w:rsid w:val="00B24F6A"/>
    <w:rsid w:val="00B250FF"/>
    <w:rsid w:val="00B2545E"/>
    <w:rsid w:val="00B25C4D"/>
    <w:rsid w:val="00B260A9"/>
    <w:rsid w:val="00B26936"/>
    <w:rsid w:val="00B26F62"/>
    <w:rsid w:val="00B2723B"/>
    <w:rsid w:val="00B304A0"/>
    <w:rsid w:val="00B31550"/>
    <w:rsid w:val="00B32552"/>
    <w:rsid w:val="00B32CCA"/>
    <w:rsid w:val="00B3402F"/>
    <w:rsid w:val="00B34BDB"/>
    <w:rsid w:val="00B34FAF"/>
    <w:rsid w:val="00B356F5"/>
    <w:rsid w:val="00B366EE"/>
    <w:rsid w:val="00B3681E"/>
    <w:rsid w:val="00B37CC9"/>
    <w:rsid w:val="00B40A65"/>
    <w:rsid w:val="00B41980"/>
    <w:rsid w:val="00B41D2C"/>
    <w:rsid w:val="00B41DEA"/>
    <w:rsid w:val="00B41E3C"/>
    <w:rsid w:val="00B4274C"/>
    <w:rsid w:val="00B43F94"/>
    <w:rsid w:val="00B446DC"/>
    <w:rsid w:val="00B44DB0"/>
    <w:rsid w:val="00B44E0D"/>
    <w:rsid w:val="00B4512C"/>
    <w:rsid w:val="00B4535E"/>
    <w:rsid w:val="00B45C56"/>
    <w:rsid w:val="00B46274"/>
    <w:rsid w:val="00B4718E"/>
    <w:rsid w:val="00B471E9"/>
    <w:rsid w:val="00B47718"/>
    <w:rsid w:val="00B478FD"/>
    <w:rsid w:val="00B47EC9"/>
    <w:rsid w:val="00B50B91"/>
    <w:rsid w:val="00B51C84"/>
    <w:rsid w:val="00B52C4B"/>
    <w:rsid w:val="00B562F5"/>
    <w:rsid w:val="00B573DB"/>
    <w:rsid w:val="00B57E23"/>
    <w:rsid w:val="00B607DB"/>
    <w:rsid w:val="00B60CD2"/>
    <w:rsid w:val="00B60D97"/>
    <w:rsid w:val="00B6214D"/>
    <w:rsid w:val="00B624A7"/>
    <w:rsid w:val="00B635BA"/>
    <w:rsid w:val="00B64C8D"/>
    <w:rsid w:val="00B66125"/>
    <w:rsid w:val="00B66AAA"/>
    <w:rsid w:val="00B66C4C"/>
    <w:rsid w:val="00B672BA"/>
    <w:rsid w:val="00B705F8"/>
    <w:rsid w:val="00B70648"/>
    <w:rsid w:val="00B7184F"/>
    <w:rsid w:val="00B7186B"/>
    <w:rsid w:val="00B7412C"/>
    <w:rsid w:val="00B752D1"/>
    <w:rsid w:val="00B75381"/>
    <w:rsid w:val="00B76349"/>
    <w:rsid w:val="00B76DEB"/>
    <w:rsid w:val="00B7743C"/>
    <w:rsid w:val="00B776B7"/>
    <w:rsid w:val="00B77D68"/>
    <w:rsid w:val="00B80F69"/>
    <w:rsid w:val="00B810F2"/>
    <w:rsid w:val="00B81977"/>
    <w:rsid w:val="00B82708"/>
    <w:rsid w:val="00B83E99"/>
    <w:rsid w:val="00B8470D"/>
    <w:rsid w:val="00B84776"/>
    <w:rsid w:val="00B85317"/>
    <w:rsid w:val="00B8591B"/>
    <w:rsid w:val="00B8727F"/>
    <w:rsid w:val="00B87640"/>
    <w:rsid w:val="00B87935"/>
    <w:rsid w:val="00B916B3"/>
    <w:rsid w:val="00B91CB1"/>
    <w:rsid w:val="00B92541"/>
    <w:rsid w:val="00B9349D"/>
    <w:rsid w:val="00B93B54"/>
    <w:rsid w:val="00B947CB"/>
    <w:rsid w:val="00B94F78"/>
    <w:rsid w:val="00B9596E"/>
    <w:rsid w:val="00B95E12"/>
    <w:rsid w:val="00B95FD8"/>
    <w:rsid w:val="00B97678"/>
    <w:rsid w:val="00BA0E42"/>
    <w:rsid w:val="00BA1148"/>
    <w:rsid w:val="00BA1BD1"/>
    <w:rsid w:val="00BA1C5D"/>
    <w:rsid w:val="00BA2A6D"/>
    <w:rsid w:val="00BA2CAE"/>
    <w:rsid w:val="00BA41D7"/>
    <w:rsid w:val="00BA421D"/>
    <w:rsid w:val="00BA6999"/>
    <w:rsid w:val="00BA6BF8"/>
    <w:rsid w:val="00BA75C0"/>
    <w:rsid w:val="00BA7833"/>
    <w:rsid w:val="00BA7E7E"/>
    <w:rsid w:val="00BB0EF7"/>
    <w:rsid w:val="00BB0F75"/>
    <w:rsid w:val="00BB1786"/>
    <w:rsid w:val="00BB2A7E"/>
    <w:rsid w:val="00BB2E46"/>
    <w:rsid w:val="00BB406D"/>
    <w:rsid w:val="00BB451F"/>
    <w:rsid w:val="00BB4586"/>
    <w:rsid w:val="00BB45DE"/>
    <w:rsid w:val="00BB4D7D"/>
    <w:rsid w:val="00BB5954"/>
    <w:rsid w:val="00BB5B07"/>
    <w:rsid w:val="00BB61CC"/>
    <w:rsid w:val="00BB6369"/>
    <w:rsid w:val="00BB660E"/>
    <w:rsid w:val="00BB6A7E"/>
    <w:rsid w:val="00BB7247"/>
    <w:rsid w:val="00BB7A65"/>
    <w:rsid w:val="00BC1A9C"/>
    <w:rsid w:val="00BC1E1B"/>
    <w:rsid w:val="00BC24BD"/>
    <w:rsid w:val="00BC2C93"/>
    <w:rsid w:val="00BC40DD"/>
    <w:rsid w:val="00BC40DE"/>
    <w:rsid w:val="00BC512B"/>
    <w:rsid w:val="00BC67DC"/>
    <w:rsid w:val="00BC6C02"/>
    <w:rsid w:val="00BC6DC7"/>
    <w:rsid w:val="00BC7674"/>
    <w:rsid w:val="00BD0330"/>
    <w:rsid w:val="00BD30D6"/>
    <w:rsid w:val="00BD3691"/>
    <w:rsid w:val="00BD4458"/>
    <w:rsid w:val="00BD4C56"/>
    <w:rsid w:val="00BD4CE1"/>
    <w:rsid w:val="00BD512E"/>
    <w:rsid w:val="00BD51FF"/>
    <w:rsid w:val="00BD599B"/>
    <w:rsid w:val="00BD65A8"/>
    <w:rsid w:val="00BD6739"/>
    <w:rsid w:val="00BD6785"/>
    <w:rsid w:val="00BD6CC5"/>
    <w:rsid w:val="00BD6D09"/>
    <w:rsid w:val="00BD7C8D"/>
    <w:rsid w:val="00BE08FE"/>
    <w:rsid w:val="00BE3282"/>
    <w:rsid w:val="00BE3772"/>
    <w:rsid w:val="00BE481A"/>
    <w:rsid w:val="00BE501B"/>
    <w:rsid w:val="00BE5EE2"/>
    <w:rsid w:val="00BE682B"/>
    <w:rsid w:val="00BE79E8"/>
    <w:rsid w:val="00BE7CF1"/>
    <w:rsid w:val="00BF0254"/>
    <w:rsid w:val="00BF14AA"/>
    <w:rsid w:val="00BF16A7"/>
    <w:rsid w:val="00BF1878"/>
    <w:rsid w:val="00BF1E5E"/>
    <w:rsid w:val="00BF2A82"/>
    <w:rsid w:val="00BF2E60"/>
    <w:rsid w:val="00BF383C"/>
    <w:rsid w:val="00BF3872"/>
    <w:rsid w:val="00BF5602"/>
    <w:rsid w:val="00BF60CA"/>
    <w:rsid w:val="00BF676B"/>
    <w:rsid w:val="00BF7239"/>
    <w:rsid w:val="00BF7F5D"/>
    <w:rsid w:val="00BF7F68"/>
    <w:rsid w:val="00C008D9"/>
    <w:rsid w:val="00C00DDB"/>
    <w:rsid w:val="00C00FA4"/>
    <w:rsid w:val="00C01796"/>
    <w:rsid w:val="00C01A4C"/>
    <w:rsid w:val="00C02EB0"/>
    <w:rsid w:val="00C0424A"/>
    <w:rsid w:val="00C04A0F"/>
    <w:rsid w:val="00C050A6"/>
    <w:rsid w:val="00C05500"/>
    <w:rsid w:val="00C05AA7"/>
    <w:rsid w:val="00C067A5"/>
    <w:rsid w:val="00C067AF"/>
    <w:rsid w:val="00C069F2"/>
    <w:rsid w:val="00C06BBD"/>
    <w:rsid w:val="00C06BE1"/>
    <w:rsid w:val="00C07A5E"/>
    <w:rsid w:val="00C07E1C"/>
    <w:rsid w:val="00C10017"/>
    <w:rsid w:val="00C1005B"/>
    <w:rsid w:val="00C1116F"/>
    <w:rsid w:val="00C116DA"/>
    <w:rsid w:val="00C11A23"/>
    <w:rsid w:val="00C11AB7"/>
    <w:rsid w:val="00C11FC0"/>
    <w:rsid w:val="00C1305B"/>
    <w:rsid w:val="00C141B8"/>
    <w:rsid w:val="00C148AD"/>
    <w:rsid w:val="00C150D9"/>
    <w:rsid w:val="00C16488"/>
    <w:rsid w:val="00C17077"/>
    <w:rsid w:val="00C20215"/>
    <w:rsid w:val="00C21B65"/>
    <w:rsid w:val="00C21D7C"/>
    <w:rsid w:val="00C2209F"/>
    <w:rsid w:val="00C2325F"/>
    <w:rsid w:val="00C23B33"/>
    <w:rsid w:val="00C241F8"/>
    <w:rsid w:val="00C24618"/>
    <w:rsid w:val="00C24724"/>
    <w:rsid w:val="00C24CE0"/>
    <w:rsid w:val="00C25F8C"/>
    <w:rsid w:val="00C2602F"/>
    <w:rsid w:val="00C26E2F"/>
    <w:rsid w:val="00C27D40"/>
    <w:rsid w:val="00C27DA5"/>
    <w:rsid w:val="00C30054"/>
    <w:rsid w:val="00C3232F"/>
    <w:rsid w:val="00C33160"/>
    <w:rsid w:val="00C34163"/>
    <w:rsid w:val="00C346F7"/>
    <w:rsid w:val="00C34E16"/>
    <w:rsid w:val="00C34EDC"/>
    <w:rsid w:val="00C359CB"/>
    <w:rsid w:val="00C35C42"/>
    <w:rsid w:val="00C36435"/>
    <w:rsid w:val="00C37293"/>
    <w:rsid w:val="00C37A30"/>
    <w:rsid w:val="00C37FA7"/>
    <w:rsid w:val="00C4067C"/>
    <w:rsid w:val="00C42A72"/>
    <w:rsid w:val="00C43289"/>
    <w:rsid w:val="00C434C1"/>
    <w:rsid w:val="00C44241"/>
    <w:rsid w:val="00C44366"/>
    <w:rsid w:val="00C44407"/>
    <w:rsid w:val="00C44764"/>
    <w:rsid w:val="00C44805"/>
    <w:rsid w:val="00C45BEE"/>
    <w:rsid w:val="00C45C13"/>
    <w:rsid w:val="00C45CEE"/>
    <w:rsid w:val="00C464C8"/>
    <w:rsid w:val="00C47A52"/>
    <w:rsid w:val="00C47D01"/>
    <w:rsid w:val="00C50082"/>
    <w:rsid w:val="00C5346A"/>
    <w:rsid w:val="00C539E5"/>
    <w:rsid w:val="00C54842"/>
    <w:rsid w:val="00C551F7"/>
    <w:rsid w:val="00C554ED"/>
    <w:rsid w:val="00C55C56"/>
    <w:rsid w:val="00C56416"/>
    <w:rsid w:val="00C568D3"/>
    <w:rsid w:val="00C60FB2"/>
    <w:rsid w:val="00C610E7"/>
    <w:rsid w:val="00C611BC"/>
    <w:rsid w:val="00C61E9D"/>
    <w:rsid w:val="00C624E0"/>
    <w:rsid w:val="00C6316F"/>
    <w:rsid w:val="00C636BC"/>
    <w:rsid w:val="00C63F20"/>
    <w:rsid w:val="00C6429E"/>
    <w:rsid w:val="00C64569"/>
    <w:rsid w:val="00C651D2"/>
    <w:rsid w:val="00C65AF4"/>
    <w:rsid w:val="00C665A0"/>
    <w:rsid w:val="00C66FC0"/>
    <w:rsid w:val="00C675EF"/>
    <w:rsid w:val="00C676B5"/>
    <w:rsid w:val="00C70275"/>
    <w:rsid w:val="00C7052D"/>
    <w:rsid w:val="00C70953"/>
    <w:rsid w:val="00C71280"/>
    <w:rsid w:val="00C71620"/>
    <w:rsid w:val="00C72D25"/>
    <w:rsid w:val="00C733F5"/>
    <w:rsid w:val="00C7553F"/>
    <w:rsid w:val="00C758FD"/>
    <w:rsid w:val="00C765E7"/>
    <w:rsid w:val="00C76DBF"/>
    <w:rsid w:val="00C77647"/>
    <w:rsid w:val="00C77D0A"/>
    <w:rsid w:val="00C804FF"/>
    <w:rsid w:val="00C807E2"/>
    <w:rsid w:val="00C80C97"/>
    <w:rsid w:val="00C80DA9"/>
    <w:rsid w:val="00C81475"/>
    <w:rsid w:val="00C81B94"/>
    <w:rsid w:val="00C81EB8"/>
    <w:rsid w:val="00C84D89"/>
    <w:rsid w:val="00C85576"/>
    <w:rsid w:val="00C856CA"/>
    <w:rsid w:val="00C85AB4"/>
    <w:rsid w:val="00C8628C"/>
    <w:rsid w:val="00C8666D"/>
    <w:rsid w:val="00C86C69"/>
    <w:rsid w:val="00C86CB3"/>
    <w:rsid w:val="00C876A4"/>
    <w:rsid w:val="00C87C26"/>
    <w:rsid w:val="00C87D33"/>
    <w:rsid w:val="00C900FA"/>
    <w:rsid w:val="00C90200"/>
    <w:rsid w:val="00C905AD"/>
    <w:rsid w:val="00C91087"/>
    <w:rsid w:val="00C916CD"/>
    <w:rsid w:val="00C9310E"/>
    <w:rsid w:val="00C93547"/>
    <w:rsid w:val="00C93D5E"/>
    <w:rsid w:val="00C942C5"/>
    <w:rsid w:val="00C94C33"/>
    <w:rsid w:val="00C95211"/>
    <w:rsid w:val="00C95BAD"/>
    <w:rsid w:val="00C9602E"/>
    <w:rsid w:val="00C96531"/>
    <w:rsid w:val="00C96552"/>
    <w:rsid w:val="00C97148"/>
    <w:rsid w:val="00C97363"/>
    <w:rsid w:val="00CA0D69"/>
    <w:rsid w:val="00CA0ECD"/>
    <w:rsid w:val="00CA16CA"/>
    <w:rsid w:val="00CA20DF"/>
    <w:rsid w:val="00CA30E1"/>
    <w:rsid w:val="00CA319A"/>
    <w:rsid w:val="00CA3DBD"/>
    <w:rsid w:val="00CA4B62"/>
    <w:rsid w:val="00CA4EDE"/>
    <w:rsid w:val="00CA6CAF"/>
    <w:rsid w:val="00CA72BA"/>
    <w:rsid w:val="00CA781E"/>
    <w:rsid w:val="00CA7968"/>
    <w:rsid w:val="00CA7C18"/>
    <w:rsid w:val="00CB0113"/>
    <w:rsid w:val="00CB0784"/>
    <w:rsid w:val="00CB0907"/>
    <w:rsid w:val="00CB0D96"/>
    <w:rsid w:val="00CB15EA"/>
    <w:rsid w:val="00CB25DC"/>
    <w:rsid w:val="00CB45BE"/>
    <w:rsid w:val="00CB49D2"/>
    <w:rsid w:val="00CB4B29"/>
    <w:rsid w:val="00CB5CA7"/>
    <w:rsid w:val="00CC1AE2"/>
    <w:rsid w:val="00CC1BB4"/>
    <w:rsid w:val="00CC1C12"/>
    <w:rsid w:val="00CC1E9E"/>
    <w:rsid w:val="00CC3228"/>
    <w:rsid w:val="00CC38CD"/>
    <w:rsid w:val="00CC4055"/>
    <w:rsid w:val="00CC44A3"/>
    <w:rsid w:val="00CC44F0"/>
    <w:rsid w:val="00CC4FFB"/>
    <w:rsid w:val="00CC5209"/>
    <w:rsid w:val="00CC635F"/>
    <w:rsid w:val="00CC63CB"/>
    <w:rsid w:val="00CC7DE4"/>
    <w:rsid w:val="00CD0088"/>
    <w:rsid w:val="00CD1298"/>
    <w:rsid w:val="00CD1D85"/>
    <w:rsid w:val="00CD349A"/>
    <w:rsid w:val="00CD378D"/>
    <w:rsid w:val="00CD3BA0"/>
    <w:rsid w:val="00CD4275"/>
    <w:rsid w:val="00CD45A5"/>
    <w:rsid w:val="00CD45F8"/>
    <w:rsid w:val="00CD5AE6"/>
    <w:rsid w:val="00CD6018"/>
    <w:rsid w:val="00CD68A0"/>
    <w:rsid w:val="00CD7033"/>
    <w:rsid w:val="00CD73CE"/>
    <w:rsid w:val="00CD77E5"/>
    <w:rsid w:val="00CD7ABF"/>
    <w:rsid w:val="00CD7D24"/>
    <w:rsid w:val="00CE16B6"/>
    <w:rsid w:val="00CE1BFA"/>
    <w:rsid w:val="00CE294A"/>
    <w:rsid w:val="00CE3113"/>
    <w:rsid w:val="00CE57A3"/>
    <w:rsid w:val="00CE5B45"/>
    <w:rsid w:val="00CE6D63"/>
    <w:rsid w:val="00CE6EA1"/>
    <w:rsid w:val="00CE6F09"/>
    <w:rsid w:val="00CE7497"/>
    <w:rsid w:val="00CE7C42"/>
    <w:rsid w:val="00CE7C61"/>
    <w:rsid w:val="00CF07AD"/>
    <w:rsid w:val="00CF113C"/>
    <w:rsid w:val="00CF1BBC"/>
    <w:rsid w:val="00CF1C49"/>
    <w:rsid w:val="00CF2673"/>
    <w:rsid w:val="00CF2CE4"/>
    <w:rsid w:val="00CF2E95"/>
    <w:rsid w:val="00CF32BB"/>
    <w:rsid w:val="00CF3537"/>
    <w:rsid w:val="00CF3E56"/>
    <w:rsid w:val="00CF3F6F"/>
    <w:rsid w:val="00CF46AF"/>
    <w:rsid w:val="00CF4B4F"/>
    <w:rsid w:val="00CF4B9A"/>
    <w:rsid w:val="00CF4F4F"/>
    <w:rsid w:val="00CF59FC"/>
    <w:rsid w:val="00CF61F3"/>
    <w:rsid w:val="00CF7B17"/>
    <w:rsid w:val="00D011A4"/>
    <w:rsid w:val="00D0201C"/>
    <w:rsid w:val="00D021DF"/>
    <w:rsid w:val="00D02BDC"/>
    <w:rsid w:val="00D03A3B"/>
    <w:rsid w:val="00D04453"/>
    <w:rsid w:val="00D04669"/>
    <w:rsid w:val="00D05426"/>
    <w:rsid w:val="00D0562D"/>
    <w:rsid w:val="00D057C2"/>
    <w:rsid w:val="00D05AA4"/>
    <w:rsid w:val="00D069D1"/>
    <w:rsid w:val="00D075FC"/>
    <w:rsid w:val="00D10A55"/>
    <w:rsid w:val="00D1105A"/>
    <w:rsid w:val="00D1196E"/>
    <w:rsid w:val="00D11C31"/>
    <w:rsid w:val="00D11EB8"/>
    <w:rsid w:val="00D12824"/>
    <w:rsid w:val="00D12BBF"/>
    <w:rsid w:val="00D131D7"/>
    <w:rsid w:val="00D145B1"/>
    <w:rsid w:val="00D150FC"/>
    <w:rsid w:val="00D158E7"/>
    <w:rsid w:val="00D1649E"/>
    <w:rsid w:val="00D17206"/>
    <w:rsid w:val="00D17929"/>
    <w:rsid w:val="00D17963"/>
    <w:rsid w:val="00D17FEA"/>
    <w:rsid w:val="00D205C3"/>
    <w:rsid w:val="00D2062A"/>
    <w:rsid w:val="00D22026"/>
    <w:rsid w:val="00D22612"/>
    <w:rsid w:val="00D2280D"/>
    <w:rsid w:val="00D231D9"/>
    <w:rsid w:val="00D2354D"/>
    <w:rsid w:val="00D24A99"/>
    <w:rsid w:val="00D24EB7"/>
    <w:rsid w:val="00D2509C"/>
    <w:rsid w:val="00D25626"/>
    <w:rsid w:val="00D25664"/>
    <w:rsid w:val="00D2671B"/>
    <w:rsid w:val="00D26D1E"/>
    <w:rsid w:val="00D27421"/>
    <w:rsid w:val="00D2754A"/>
    <w:rsid w:val="00D2762C"/>
    <w:rsid w:val="00D32734"/>
    <w:rsid w:val="00D3277A"/>
    <w:rsid w:val="00D33A10"/>
    <w:rsid w:val="00D33C30"/>
    <w:rsid w:val="00D34A1C"/>
    <w:rsid w:val="00D34BE2"/>
    <w:rsid w:val="00D350CF"/>
    <w:rsid w:val="00D35143"/>
    <w:rsid w:val="00D35650"/>
    <w:rsid w:val="00D3601C"/>
    <w:rsid w:val="00D36996"/>
    <w:rsid w:val="00D3769B"/>
    <w:rsid w:val="00D40280"/>
    <w:rsid w:val="00D41380"/>
    <w:rsid w:val="00D41BCA"/>
    <w:rsid w:val="00D45430"/>
    <w:rsid w:val="00D47CC2"/>
    <w:rsid w:val="00D50294"/>
    <w:rsid w:val="00D50D97"/>
    <w:rsid w:val="00D5150A"/>
    <w:rsid w:val="00D51D70"/>
    <w:rsid w:val="00D52F19"/>
    <w:rsid w:val="00D53150"/>
    <w:rsid w:val="00D54183"/>
    <w:rsid w:val="00D54441"/>
    <w:rsid w:val="00D547C0"/>
    <w:rsid w:val="00D55366"/>
    <w:rsid w:val="00D5547A"/>
    <w:rsid w:val="00D55F92"/>
    <w:rsid w:val="00D563F1"/>
    <w:rsid w:val="00D56D86"/>
    <w:rsid w:val="00D574A3"/>
    <w:rsid w:val="00D576D7"/>
    <w:rsid w:val="00D57B4B"/>
    <w:rsid w:val="00D57D5E"/>
    <w:rsid w:val="00D57F8C"/>
    <w:rsid w:val="00D602B6"/>
    <w:rsid w:val="00D60328"/>
    <w:rsid w:val="00D60CB9"/>
    <w:rsid w:val="00D60DCA"/>
    <w:rsid w:val="00D61042"/>
    <w:rsid w:val="00D6159F"/>
    <w:rsid w:val="00D61E5D"/>
    <w:rsid w:val="00D622EF"/>
    <w:rsid w:val="00D62DF2"/>
    <w:rsid w:val="00D65401"/>
    <w:rsid w:val="00D65F26"/>
    <w:rsid w:val="00D660F5"/>
    <w:rsid w:val="00D6654F"/>
    <w:rsid w:val="00D66952"/>
    <w:rsid w:val="00D66C04"/>
    <w:rsid w:val="00D677C2"/>
    <w:rsid w:val="00D67F29"/>
    <w:rsid w:val="00D67F7A"/>
    <w:rsid w:val="00D7040B"/>
    <w:rsid w:val="00D70FEA"/>
    <w:rsid w:val="00D715FF"/>
    <w:rsid w:val="00D71883"/>
    <w:rsid w:val="00D71DB5"/>
    <w:rsid w:val="00D71EDC"/>
    <w:rsid w:val="00D7251F"/>
    <w:rsid w:val="00D7281D"/>
    <w:rsid w:val="00D741AF"/>
    <w:rsid w:val="00D746A5"/>
    <w:rsid w:val="00D7745A"/>
    <w:rsid w:val="00D77AEF"/>
    <w:rsid w:val="00D77D44"/>
    <w:rsid w:val="00D81305"/>
    <w:rsid w:val="00D814FE"/>
    <w:rsid w:val="00D8169B"/>
    <w:rsid w:val="00D82508"/>
    <w:rsid w:val="00D82653"/>
    <w:rsid w:val="00D82680"/>
    <w:rsid w:val="00D82965"/>
    <w:rsid w:val="00D832C8"/>
    <w:rsid w:val="00D83529"/>
    <w:rsid w:val="00D83F88"/>
    <w:rsid w:val="00D84DEE"/>
    <w:rsid w:val="00D854C9"/>
    <w:rsid w:val="00D85656"/>
    <w:rsid w:val="00D85793"/>
    <w:rsid w:val="00D86049"/>
    <w:rsid w:val="00D866AB"/>
    <w:rsid w:val="00D87075"/>
    <w:rsid w:val="00D8717F"/>
    <w:rsid w:val="00D87B81"/>
    <w:rsid w:val="00D90FC7"/>
    <w:rsid w:val="00D91F6A"/>
    <w:rsid w:val="00D92040"/>
    <w:rsid w:val="00D92442"/>
    <w:rsid w:val="00D92ED2"/>
    <w:rsid w:val="00D93621"/>
    <w:rsid w:val="00D9420E"/>
    <w:rsid w:val="00D94868"/>
    <w:rsid w:val="00D95724"/>
    <w:rsid w:val="00D9638A"/>
    <w:rsid w:val="00D963A5"/>
    <w:rsid w:val="00D96756"/>
    <w:rsid w:val="00D96C34"/>
    <w:rsid w:val="00D9770A"/>
    <w:rsid w:val="00DA0C83"/>
    <w:rsid w:val="00DA1CBC"/>
    <w:rsid w:val="00DA2275"/>
    <w:rsid w:val="00DA27B1"/>
    <w:rsid w:val="00DA2D47"/>
    <w:rsid w:val="00DA3070"/>
    <w:rsid w:val="00DA3499"/>
    <w:rsid w:val="00DA39CE"/>
    <w:rsid w:val="00DA43C5"/>
    <w:rsid w:val="00DA474A"/>
    <w:rsid w:val="00DA4E5E"/>
    <w:rsid w:val="00DA513F"/>
    <w:rsid w:val="00DA5AF9"/>
    <w:rsid w:val="00DA6D42"/>
    <w:rsid w:val="00DA6F18"/>
    <w:rsid w:val="00DA6FF7"/>
    <w:rsid w:val="00DB0910"/>
    <w:rsid w:val="00DB291A"/>
    <w:rsid w:val="00DB2FCB"/>
    <w:rsid w:val="00DB30CE"/>
    <w:rsid w:val="00DB33BF"/>
    <w:rsid w:val="00DB37FD"/>
    <w:rsid w:val="00DB4B65"/>
    <w:rsid w:val="00DB51D4"/>
    <w:rsid w:val="00DB5B4C"/>
    <w:rsid w:val="00DB6448"/>
    <w:rsid w:val="00DB6CF9"/>
    <w:rsid w:val="00DB743F"/>
    <w:rsid w:val="00DB7785"/>
    <w:rsid w:val="00DB7822"/>
    <w:rsid w:val="00DC42BA"/>
    <w:rsid w:val="00DC58EF"/>
    <w:rsid w:val="00DC6842"/>
    <w:rsid w:val="00DC6D41"/>
    <w:rsid w:val="00DC7077"/>
    <w:rsid w:val="00DD3F2D"/>
    <w:rsid w:val="00DD56D1"/>
    <w:rsid w:val="00DD5DE0"/>
    <w:rsid w:val="00DD61C5"/>
    <w:rsid w:val="00DE09C2"/>
    <w:rsid w:val="00DE1543"/>
    <w:rsid w:val="00DE1A13"/>
    <w:rsid w:val="00DE1CF5"/>
    <w:rsid w:val="00DE31F3"/>
    <w:rsid w:val="00DE3340"/>
    <w:rsid w:val="00DE5DC2"/>
    <w:rsid w:val="00DE642F"/>
    <w:rsid w:val="00DF05F1"/>
    <w:rsid w:val="00DF085E"/>
    <w:rsid w:val="00DF0C8A"/>
    <w:rsid w:val="00DF1221"/>
    <w:rsid w:val="00DF1D02"/>
    <w:rsid w:val="00DF2D20"/>
    <w:rsid w:val="00DF4852"/>
    <w:rsid w:val="00DF4B82"/>
    <w:rsid w:val="00DF4C2B"/>
    <w:rsid w:val="00DF663D"/>
    <w:rsid w:val="00DF6E4B"/>
    <w:rsid w:val="00DF7079"/>
    <w:rsid w:val="00DF710C"/>
    <w:rsid w:val="00DF7F7C"/>
    <w:rsid w:val="00E015F9"/>
    <w:rsid w:val="00E01F4A"/>
    <w:rsid w:val="00E029FA"/>
    <w:rsid w:val="00E0312C"/>
    <w:rsid w:val="00E0385A"/>
    <w:rsid w:val="00E03A44"/>
    <w:rsid w:val="00E03BD9"/>
    <w:rsid w:val="00E03F63"/>
    <w:rsid w:val="00E072C7"/>
    <w:rsid w:val="00E10177"/>
    <w:rsid w:val="00E10302"/>
    <w:rsid w:val="00E10365"/>
    <w:rsid w:val="00E105F9"/>
    <w:rsid w:val="00E106DA"/>
    <w:rsid w:val="00E1135E"/>
    <w:rsid w:val="00E11B3D"/>
    <w:rsid w:val="00E11CC7"/>
    <w:rsid w:val="00E122B1"/>
    <w:rsid w:val="00E128FA"/>
    <w:rsid w:val="00E12C2F"/>
    <w:rsid w:val="00E135DB"/>
    <w:rsid w:val="00E13AF8"/>
    <w:rsid w:val="00E146D1"/>
    <w:rsid w:val="00E157E5"/>
    <w:rsid w:val="00E168B4"/>
    <w:rsid w:val="00E170B0"/>
    <w:rsid w:val="00E17ACB"/>
    <w:rsid w:val="00E2033F"/>
    <w:rsid w:val="00E20FC9"/>
    <w:rsid w:val="00E22B2C"/>
    <w:rsid w:val="00E2323C"/>
    <w:rsid w:val="00E2328C"/>
    <w:rsid w:val="00E242E9"/>
    <w:rsid w:val="00E245AB"/>
    <w:rsid w:val="00E24669"/>
    <w:rsid w:val="00E25437"/>
    <w:rsid w:val="00E254CA"/>
    <w:rsid w:val="00E27EC0"/>
    <w:rsid w:val="00E307AF"/>
    <w:rsid w:val="00E30920"/>
    <w:rsid w:val="00E30AAC"/>
    <w:rsid w:val="00E30DF3"/>
    <w:rsid w:val="00E31FC4"/>
    <w:rsid w:val="00E32733"/>
    <w:rsid w:val="00E32B9F"/>
    <w:rsid w:val="00E32EE2"/>
    <w:rsid w:val="00E32F58"/>
    <w:rsid w:val="00E33FCE"/>
    <w:rsid w:val="00E341E8"/>
    <w:rsid w:val="00E3567D"/>
    <w:rsid w:val="00E3679E"/>
    <w:rsid w:val="00E370BA"/>
    <w:rsid w:val="00E3769B"/>
    <w:rsid w:val="00E40D0B"/>
    <w:rsid w:val="00E411FC"/>
    <w:rsid w:val="00E41286"/>
    <w:rsid w:val="00E4155D"/>
    <w:rsid w:val="00E423D2"/>
    <w:rsid w:val="00E452EC"/>
    <w:rsid w:val="00E4530C"/>
    <w:rsid w:val="00E455BF"/>
    <w:rsid w:val="00E45FC4"/>
    <w:rsid w:val="00E4662D"/>
    <w:rsid w:val="00E4681F"/>
    <w:rsid w:val="00E46FE3"/>
    <w:rsid w:val="00E52536"/>
    <w:rsid w:val="00E53040"/>
    <w:rsid w:val="00E531B4"/>
    <w:rsid w:val="00E54E19"/>
    <w:rsid w:val="00E55294"/>
    <w:rsid w:val="00E5564A"/>
    <w:rsid w:val="00E55994"/>
    <w:rsid w:val="00E561D6"/>
    <w:rsid w:val="00E56207"/>
    <w:rsid w:val="00E568CF"/>
    <w:rsid w:val="00E56EBF"/>
    <w:rsid w:val="00E5700A"/>
    <w:rsid w:val="00E60495"/>
    <w:rsid w:val="00E606BF"/>
    <w:rsid w:val="00E6181C"/>
    <w:rsid w:val="00E61C61"/>
    <w:rsid w:val="00E6264D"/>
    <w:rsid w:val="00E6326A"/>
    <w:rsid w:val="00E658D2"/>
    <w:rsid w:val="00E6732C"/>
    <w:rsid w:val="00E67D77"/>
    <w:rsid w:val="00E705EC"/>
    <w:rsid w:val="00E71261"/>
    <w:rsid w:val="00E730CA"/>
    <w:rsid w:val="00E731A2"/>
    <w:rsid w:val="00E7329D"/>
    <w:rsid w:val="00E74895"/>
    <w:rsid w:val="00E77554"/>
    <w:rsid w:val="00E778D8"/>
    <w:rsid w:val="00E80276"/>
    <w:rsid w:val="00E80D4D"/>
    <w:rsid w:val="00E80FE6"/>
    <w:rsid w:val="00E817C0"/>
    <w:rsid w:val="00E8188B"/>
    <w:rsid w:val="00E81A95"/>
    <w:rsid w:val="00E81CB8"/>
    <w:rsid w:val="00E82D3C"/>
    <w:rsid w:val="00E8370B"/>
    <w:rsid w:val="00E83D89"/>
    <w:rsid w:val="00E8531A"/>
    <w:rsid w:val="00E8538B"/>
    <w:rsid w:val="00E856C6"/>
    <w:rsid w:val="00E85E53"/>
    <w:rsid w:val="00E86021"/>
    <w:rsid w:val="00E873B2"/>
    <w:rsid w:val="00E90739"/>
    <w:rsid w:val="00E9148B"/>
    <w:rsid w:val="00E91D91"/>
    <w:rsid w:val="00E92A63"/>
    <w:rsid w:val="00E9322A"/>
    <w:rsid w:val="00E9494B"/>
    <w:rsid w:val="00E94C06"/>
    <w:rsid w:val="00E94C7C"/>
    <w:rsid w:val="00E976B4"/>
    <w:rsid w:val="00E9774F"/>
    <w:rsid w:val="00E977F1"/>
    <w:rsid w:val="00EA05C1"/>
    <w:rsid w:val="00EA06E9"/>
    <w:rsid w:val="00EA0744"/>
    <w:rsid w:val="00EA08C0"/>
    <w:rsid w:val="00EA0956"/>
    <w:rsid w:val="00EA0FEB"/>
    <w:rsid w:val="00EA2758"/>
    <w:rsid w:val="00EA29F2"/>
    <w:rsid w:val="00EA2D11"/>
    <w:rsid w:val="00EA3FFF"/>
    <w:rsid w:val="00EA4DA8"/>
    <w:rsid w:val="00EA60A1"/>
    <w:rsid w:val="00EA7151"/>
    <w:rsid w:val="00EA74A7"/>
    <w:rsid w:val="00EB0EF5"/>
    <w:rsid w:val="00EB1370"/>
    <w:rsid w:val="00EB1CB0"/>
    <w:rsid w:val="00EB2075"/>
    <w:rsid w:val="00EB2829"/>
    <w:rsid w:val="00EB313E"/>
    <w:rsid w:val="00EB31A1"/>
    <w:rsid w:val="00EB3A0D"/>
    <w:rsid w:val="00EB44DE"/>
    <w:rsid w:val="00EB4617"/>
    <w:rsid w:val="00EB518B"/>
    <w:rsid w:val="00EB5253"/>
    <w:rsid w:val="00EB56B9"/>
    <w:rsid w:val="00EB5ED4"/>
    <w:rsid w:val="00EB6769"/>
    <w:rsid w:val="00EB6D32"/>
    <w:rsid w:val="00EB73AA"/>
    <w:rsid w:val="00EC0BE2"/>
    <w:rsid w:val="00EC10A6"/>
    <w:rsid w:val="00EC1391"/>
    <w:rsid w:val="00EC1B0D"/>
    <w:rsid w:val="00EC1B7E"/>
    <w:rsid w:val="00EC20A5"/>
    <w:rsid w:val="00EC2716"/>
    <w:rsid w:val="00EC2EAB"/>
    <w:rsid w:val="00EC3832"/>
    <w:rsid w:val="00EC3DB6"/>
    <w:rsid w:val="00EC4940"/>
    <w:rsid w:val="00EC696F"/>
    <w:rsid w:val="00EC6BB4"/>
    <w:rsid w:val="00EC6DDA"/>
    <w:rsid w:val="00EC6DE1"/>
    <w:rsid w:val="00EC757A"/>
    <w:rsid w:val="00EC78A3"/>
    <w:rsid w:val="00ED0909"/>
    <w:rsid w:val="00ED0D6E"/>
    <w:rsid w:val="00ED0F56"/>
    <w:rsid w:val="00ED2CD1"/>
    <w:rsid w:val="00ED3603"/>
    <w:rsid w:val="00ED54E7"/>
    <w:rsid w:val="00ED56EA"/>
    <w:rsid w:val="00ED6432"/>
    <w:rsid w:val="00ED6B26"/>
    <w:rsid w:val="00ED7538"/>
    <w:rsid w:val="00ED7610"/>
    <w:rsid w:val="00EE01C9"/>
    <w:rsid w:val="00EE0220"/>
    <w:rsid w:val="00EE04F3"/>
    <w:rsid w:val="00EE0A0B"/>
    <w:rsid w:val="00EE206F"/>
    <w:rsid w:val="00EE30B8"/>
    <w:rsid w:val="00EE31F3"/>
    <w:rsid w:val="00EE45A1"/>
    <w:rsid w:val="00EE564E"/>
    <w:rsid w:val="00EE7E44"/>
    <w:rsid w:val="00EF0734"/>
    <w:rsid w:val="00EF133E"/>
    <w:rsid w:val="00EF1834"/>
    <w:rsid w:val="00EF1EB3"/>
    <w:rsid w:val="00EF21D3"/>
    <w:rsid w:val="00EF24A7"/>
    <w:rsid w:val="00EF2742"/>
    <w:rsid w:val="00EF35A4"/>
    <w:rsid w:val="00EF3B33"/>
    <w:rsid w:val="00EF41B7"/>
    <w:rsid w:val="00EF5E26"/>
    <w:rsid w:val="00EF6A7A"/>
    <w:rsid w:val="00EF6B68"/>
    <w:rsid w:val="00EF74A0"/>
    <w:rsid w:val="00F01766"/>
    <w:rsid w:val="00F01FFB"/>
    <w:rsid w:val="00F02471"/>
    <w:rsid w:val="00F02E1E"/>
    <w:rsid w:val="00F03BEA"/>
    <w:rsid w:val="00F03D66"/>
    <w:rsid w:val="00F05AFF"/>
    <w:rsid w:val="00F06BBF"/>
    <w:rsid w:val="00F06CA6"/>
    <w:rsid w:val="00F06F8A"/>
    <w:rsid w:val="00F07394"/>
    <w:rsid w:val="00F07F49"/>
    <w:rsid w:val="00F07FF5"/>
    <w:rsid w:val="00F102B2"/>
    <w:rsid w:val="00F102C4"/>
    <w:rsid w:val="00F107F3"/>
    <w:rsid w:val="00F10DB9"/>
    <w:rsid w:val="00F121D7"/>
    <w:rsid w:val="00F13F8F"/>
    <w:rsid w:val="00F145A9"/>
    <w:rsid w:val="00F145EF"/>
    <w:rsid w:val="00F167B2"/>
    <w:rsid w:val="00F1682B"/>
    <w:rsid w:val="00F16841"/>
    <w:rsid w:val="00F1725B"/>
    <w:rsid w:val="00F209A8"/>
    <w:rsid w:val="00F20C59"/>
    <w:rsid w:val="00F213F4"/>
    <w:rsid w:val="00F23484"/>
    <w:rsid w:val="00F25466"/>
    <w:rsid w:val="00F25724"/>
    <w:rsid w:val="00F25E40"/>
    <w:rsid w:val="00F26431"/>
    <w:rsid w:val="00F267F8"/>
    <w:rsid w:val="00F26F09"/>
    <w:rsid w:val="00F279B9"/>
    <w:rsid w:val="00F27A87"/>
    <w:rsid w:val="00F27EFC"/>
    <w:rsid w:val="00F3291A"/>
    <w:rsid w:val="00F357D3"/>
    <w:rsid w:val="00F37065"/>
    <w:rsid w:val="00F377B1"/>
    <w:rsid w:val="00F4034C"/>
    <w:rsid w:val="00F4055E"/>
    <w:rsid w:val="00F40B20"/>
    <w:rsid w:val="00F41150"/>
    <w:rsid w:val="00F41B93"/>
    <w:rsid w:val="00F424A5"/>
    <w:rsid w:val="00F42789"/>
    <w:rsid w:val="00F4390F"/>
    <w:rsid w:val="00F46385"/>
    <w:rsid w:val="00F46620"/>
    <w:rsid w:val="00F4672D"/>
    <w:rsid w:val="00F46D24"/>
    <w:rsid w:val="00F46F97"/>
    <w:rsid w:val="00F50A26"/>
    <w:rsid w:val="00F51B7D"/>
    <w:rsid w:val="00F52420"/>
    <w:rsid w:val="00F53055"/>
    <w:rsid w:val="00F533D5"/>
    <w:rsid w:val="00F5395C"/>
    <w:rsid w:val="00F5532E"/>
    <w:rsid w:val="00F55E77"/>
    <w:rsid w:val="00F5646E"/>
    <w:rsid w:val="00F56D3C"/>
    <w:rsid w:val="00F575CD"/>
    <w:rsid w:val="00F5762C"/>
    <w:rsid w:val="00F600E2"/>
    <w:rsid w:val="00F61675"/>
    <w:rsid w:val="00F62456"/>
    <w:rsid w:val="00F627CD"/>
    <w:rsid w:val="00F62E57"/>
    <w:rsid w:val="00F62EC4"/>
    <w:rsid w:val="00F635D3"/>
    <w:rsid w:val="00F63E99"/>
    <w:rsid w:val="00F645DE"/>
    <w:rsid w:val="00F64C0D"/>
    <w:rsid w:val="00F66243"/>
    <w:rsid w:val="00F66829"/>
    <w:rsid w:val="00F6697F"/>
    <w:rsid w:val="00F66BA8"/>
    <w:rsid w:val="00F6750E"/>
    <w:rsid w:val="00F677C8"/>
    <w:rsid w:val="00F6783C"/>
    <w:rsid w:val="00F67918"/>
    <w:rsid w:val="00F67FD4"/>
    <w:rsid w:val="00F70718"/>
    <w:rsid w:val="00F71384"/>
    <w:rsid w:val="00F7178D"/>
    <w:rsid w:val="00F71E02"/>
    <w:rsid w:val="00F71F27"/>
    <w:rsid w:val="00F720AC"/>
    <w:rsid w:val="00F72419"/>
    <w:rsid w:val="00F725C4"/>
    <w:rsid w:val="00F72F4F"/>
    <w:rsid w:val="00F7375A"/>
    <w:rsid w:val="00F74E8C"/>
    <w:rsid w:val="00F74E97"/>
    <w:rsid w:val="00F75221"/>
    <w:rsid w:val="00F7743D"/>
    <w:rsid w:val="00F80504"/>
    <w:rsid w:val="00F807C4"/>
    <w:rsid w:val="00F81800"/>
    <w:rsid w:val="00F8189F"/>
    <w:rsid w:val="00F8260B"/>
    <w:rsid w:val="00F8291D"/>
    <w:rsid w:val="00F82B56"/>
    <w:rsid w:val="00F83D08"/>
    <w:rsid w:val="00F84A7E"/>
    <w:rsid w:val="00F863CB"/>
    <w:rsid w:val="00F86A25"/>
    <w:rsid w:val="00F87804"/>
    <w:rsid w:val="00F87CAB"/>
    <w:rsid w:val="00F9030A"/>
    <w:rsid w:val="00F90375"/>
    <w:rsid w:val="00F903B0"/>
    <w:rsid w:val="00F90553"/>
    <w:rsid w:val="00F90C85"/>
    <w:rsid w:val="00F91593"/>
    <w:rsid w:val="00F92F22"/>
    <w:rsid w:val="00F93893"/>
    <w:rsid w:val="00F9415E"/>
    <w:rsid w:val="00F941FC"/>
    <w:rsid w:val="00F9630E"/>
    <w:rsid w:val="00F97003"/>
    <w:rsid w:val="00F9756E"/>
    <w:rsid w:val="00F97BAC"/>
    <w:rsid w:val="00F97E3F"/>
    <w:rsid w:val="00FA0C97"/>
    <w:rsid w:val="00FA16BC"/>
    <w:rsid w:val="00FA2BB6"/>
    <w:rsid w:val="00FA412A"/>
    <w:rsid w:val="00FA5E60"/>
    <w:rsid w:val="00FA6088"/>
    <w:rsid w:val="00FA7F64"/>
    <w:rsid w:val="00FB06D4"/>
    <w:rsid w:val="00FB0C0D"/>
    <w:rsid w:val="00FB0E7E"/>
    <w:rsid w:val="00FB1232"/>
    <w:rsid w:val="00FB2543"/>
    <w:rsid w:val="00FB2680"/>
    <w:rsid w:val="00FB2955"/>
    <w:rsid w:val="00FB3341"/>
    <w:rsid w:val="00FB3B3B"/>
    <w:rsid w:val="00FB4099"/>
    <w:rsid w:val="00FB53E5"/>
    <w:rsid w:val="00FB6063"/>
    <w:rsid w:val="00FB6217"/>
    <w:rsid w:val="00FB6614"/>
    <w:rsid w:val="00FB6801"/>
    <w:rsid w:val="00FB6DD4"/>
    <w:rsid w:val="00FB7548"/>
    <w:rsid w:val="00FB7CAB"/>
    <w:rsid w:val="00FC00CE"/>
    <w:rsid w:val="00FC0425"/>
    <w:rsid w:val="00FC0D8F"/>
    <w:rsid w:val="00FC3223"/>
    <w:rsid w:val="00FC371A"/>
    <w:rsid w:val="00FC3948"/>
    <w:rsid w:val="00FC42A5"/>
    <w:rsid w:val="00FC443F"/>
    <w:rsid w:val="00FC4459"/>
    <w:rsid w:val="00FC4BF8"/>
    <w:rsid w:val="00FC5350"/>
    <w:rsid w:val="00FC69A2"/>
    <w:rsid w:val="00FD01BE"/>
    <w:rsid w:val="00FD0A21"/>
    <w:rsid w:val="00FD1061"/>
    <w:rsid w:val="00FD19A2"/>
    <w:rsid w:val="00FD1BB4"/>
    <w:rsid w:val="00FD1CB4"/>
    <w:rsid w:val="00FD1F05"/>
    <w:rsid w:val="00FD2721"/>
    <w:rsid w:val="00FD2D1C"/>
    <w:rsid w:val="00FD32B6"/>
    <w:rsid w:val="00FD3DE6"/>
    <w:rsid w:val="00FD41A9"/>
    <w:rsid w:val="00FD4579"/>
    <w:rsid w:val="00FD5207"/>
    <w:rsid w:val="00FD7409"/>
    <w:rsid w:val="00FD7970"/>
    <w:rsid w:val="00FD7BC4"/>
    <w:rsid w:val="00FD7C06"/>
    <w:rsid w:val="00FE03CC"/>
    <w:rsid w:val="00FE1BCA"/>
    <w:rsid w:val="00FE2099"/>
    <w:rsid w:val="00FE33F9"/>
    <w:rsid w:val="00FE360D"/>
    <w:rsid w:val="00FE43AC"/>
    <w:rsid w:val="00FE5DE6"/>
    <w:rsid w:val="00FE78E4"/>
    <w:rsid w:val="00FF06AA"/>
    <w:rsid w:val="00FF0ADF"/>
    <w:rsid w:val="00FF0CD6"/>
    <w:rsid w:val="00FF0E8D"/>
    <w:rsid w:val="00FF1875"/>
    <w:rsid w:val="00FF226D"/>
    <w:rsid w:val="00FF2F14"/>
    <w:rsid w:val="00FF3DCB"/>
    <w:rsid w:val="00FF40F9"/>
    <w:rsid w:val="00FF4B8C"/>
    <w:rsid w:val="00FF646E"/>
    <w:rsid w:val="00FF68FC"/>
    <w:rsid w:val="00FF6FBE"/>
    <w:rsid w:val="00FF7510"/>
  </w:rsids>
  <m:mathPr>
    <m:mathFont m:val="Cambria Math"/>
    <m:brkBin m:val="before"/>
    <m:brkBinSub m:val="--"/>
    <m:smallFrac/>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9D3B4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74F7"/>
  </w:style>
  <w:style w:type="paragraph" w:styleId="Heading1">
    <w:name w:val="heading 1"/>
    <w:basedOn w:val="Normal"/>
    <w:link w:val="Heading1Char"/>
    <w:uiPriority w:val="9"/>
    <w:qFormat/>
    <w:rsid w:val="00C26E2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5">
    <w:name w:val="heading 5"/>
    <w:basedOn w:val="Normal"/>
    <w:next w:val="Normal"/>
    <w:link w:val="Heading5Char"/>
    <w:uiPriority w:val="9"/>
    <w:semiHidden/>
    <w:unhideWhenUsed/>
    <w:qFormat/>
    <w:rsid w:val="002E344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226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2612"/>
    <w:rPr>
      <w:rFonts w:ascii="Tahoma" w:hAnsi="Tahoma" w:cs="Tahoma"/>
      <w:sz w:val="16"/>
      <w:szCs w:val="16"/>
    </w:rPr>
  </w:style>
  <w:style w:type="paragraph" w:styleId="ListParagraph">
    <w:name w:val="List Paragraph"/>
    <w:basedOn w:val="Normal"/>
    <w:uiPriority w:val="34"/>
    <w:qFormat/>
    <w:rsid w:val="00F82B56"/>
    <w:pPr>
      <w:ind w:left="720"/>
      <w:contextualSpacing/>
    </w:pPr>
  </w:style>
  <w:style w:type="character" w:customStyle="1" w:styleId="apple-converted-space">
    <w:name w:val="apple-converted-space"/>
    <w:basedOn w:val="DefaultParagraphFont"/>
    <w:rsid w:val="002C66CD"/>
  </w:style>
  <w:style w:type="character" w:styleId="Hyperlink">
    <w:name w:val="Hyperlink"/>
    <w:basedOn w:val="DefaultParagraphFont"/>
    <w:uiPriority w:val="99"/>
    <w:unhideWhenUsed/>
    <w:rsid w:val="009266A6"/>
    <w:rPr>
      <w:color w:val="0000FF"/>
      <w:u w:val="single"/>
    </w:rPr>
  </w:style>
  <w:style w:type="character" w:customStyle="1" w:styleId="Heading1Char">
    <w:name w:val="Heading 1 Char"/>
    <w:basedOn w:val="DefaultParagraphFont"/>
    <w:link w:val="Heading1"/>
    <w:uiPriority w:val="9"/>
    <w:rsid w:val="00C26E2F"/>
    <w:rPr>
      <w:rFonts w:ascii="Times New Roman" w:eastAsia="Times New Roman" w:hAnsi="Times New Roman" w:cs="Times New Roman"/>
      <w:b/>
      <w:bCs/>
      <w:kern w:val="36"/>
      <w:sz w:val="48"/>
      <w:szCs w:val="48"/>
      <w:lang w:eastAsia="en-GB"/>
    </w:rPr>
  </w:style>
  <w:style w:type="character" w:customStyle="1" w:styleId="addmd">
    <w:name w:val="addmd"/>
    <w:basedOn w:val="DefaultParagraphFont"/>
    <w:rsid w:val="00C26E2F"/>
  </w:style>
  <w:style w:type="character" w:styleId="FollowedHyperlink">
    <w:name w:val="FollowedHyperlink"/>
    <w:basedOn w:val="DefaultParagraphFont"/>
    <w:uiPriority w:val="99"/>
    <w:semiHidden/>
    <w:unhideWhenUsed/>
    <w:rsid w:val="00FC3948"/>
    <w:rPr>
      <w:color w:val="800080" w:themeColor="followedHyperlink"/>
      <w:u w:val="single"/>
    </w:rPr>
  </w:style>
  <w:style w:type="paragraph" w:styleId="Header">
    <w:name w:val="header"/>
    <w:basedOn w:val="Normal"/>
    <w:link w:val="HeaderChar"/>
    <w:uiPriority w:val="99"/>
    <w:unhideWhenUsed/>
    <w:rsid w:val="002A75FA"/>
    <w:pPr>
      <w:tabs>
        <w:tab w:val="center" w:pos="4513"/>
        <w:tab w:val="right" w:pos="9026"/>
      </w:tabs>
      <w:spacing w:after="0" w:line="240" w:lineRule="auto"/>
    </w:pPr>
  </w:style>
  <w:style w:type="character" w:customStyle="1" w:styleId="HeaderChar">
    <w:name w:val="Header Char"/>
    <w:basedOn w:val="DefaultParagraphFont"/>
    <w:link w:val="Header"/>
    <w:uiPriority w:val="99"/>
    <w:rsid w:val="002A75FA"/>
  </w:style>
  <w:style w:type="paragraph" w:styleId="Footer">
    <w:name w:val="footer"/>
    <w:basedOn w:val="Normal"/>
    <w:link w:val="FooterChar"/>
    <w:uiPriority w:val="99"/>
    <w:unhideWhenUsed/>
    <w:rsid w:val="002A75F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A75FA"/>
  </w:style>
  <w:style w:type="table" w:styleId="TableGrid">
    <w:name w:val="Table Grid"/>
    <w:basedOn w:val="TableNormal"/>
    <w:uiPriority w:val="59"/>
    <w:rsid w:val="006926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926EB"/>
    <w:rPr>
      <w:color w:val="808080"/>
    </w:rPr>
  </w:style>
  <w:style w:type="character" w:customStyle="1" w:styleId="Heading5Char">
    <w:name w:val="Heading 5 Char"/>
    <w:basedOn w:val="DefaultParagraphFont"/>
    <w:link w:val="Heading5"/>
    <w:uiPriority w:val="9"/>
    <w:semiHidden/>
    <w:rsid w:val="002E344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FC69A2"/>
    <w:rPr>
      <w:b/>
      <w:bCs/>
    </w:rPr>
  </w:style>
  <w:style w:type="character" w:styleId="Emphasis">
    <w:name w:val="Emphasis"/>
    <w:basedOn w:val="DefaultParagraphFont"/>
    <w:uiPriority w:val="20"/>
    <w:qFormat/>
    <w:rsid w:val="00FC69A2"/>
    <w:rPr>
      <w:i/>
      <w:iCs/>
    </w:rPr>
  </w:style>
  <w:style w:type="paragraph" w:styleId="PlainText">
    <w:name w:val="Plain Text"/>
    <w:basedOn w:val="Normal"/>
    <w:link w:val="PlainTextChar"/>
    <w:uiPriority w:val="99"/>
    <w:unhideWhenUsed/>
    <w:rsid w:val="007B1494"/>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7B1494"/>
    <w:rPr>
      <w:rFonts w:ascii="Calibri" w:hAnsi="Calibri"/>
      <w:szCs w:val="21"/>
    </w:rPr>
  </w:style>
  <w:style w:type="character" w:styleId="CommentReference">
    <w:name w:val="annotation reference"/>
    <w:basedOn w:val="DefaultParagraphFont"/>
    <w:uiPriority w:val="99"/>
    <w:semiHidden/>
    <w:unhideWhenUsed/>
    <w:rsid w:val="00383BF3"/>
    <w:rPr>
      <w:sz w:val="16"/>
      <w:szCs w:val="16"/>
    </w:rPr>
  </w:style>
  <w:style w:type="paragraph" w:styleId="CommentText">
    <w:name w:val="annotation text"/>
    <w:basedOn w:val="Normal"/>
    <w:link w:val="CommentTextChar"/>
    <w:uiPriority w:val="99"/>
    <w:unhideWhenUsed/>
    <w:rsid w:val="00383BF3"/>
    <w:pPr>
      <w:spacing w:line="240" w:lineRule="auto"/>
    </w:pPr>
    <w:rPr>
      <w:sz w:val="20"/>
      <w:szCs w:val="20"/>
    </w:rPr>
  </w:style>
  <w:style w:type="character" w:customStyle="1" w:styleId="CommentTextChar">
    <w:name w:val="Comment Text Char"/>
    <w:basedOn w:val="DefaultParagraphFont"/>
    <w:link w:val="CommentText"/>
    <w:uiPriority w:val="99"/>
    <w:rsid w:val="00383BF3"/>
    <w:rPr>
      <w:sz w:val="20"/>
      <w:szCs w:val="20"/>
    </w:rPr>
  </w:style>
  <w:style w:type="paragraph" w:styleId="CommentSubject">
    <w:name w:val="annotation subject"/>
    <w:basedOn w:val="CommentText"/>
    <w:next w:val="CommentText"/>
    <w:link w:val="CommentSubjectChar"/>
    <w:uiPriority w:val="99"/>
    <w:semiHidden/>
    <w:unhideWhenUsed/>
    <w:rsid w:val="00383BF3"/>
    <w:rPr>
      <w:b/>
      <w:bCs/>
    </w:rPr>
  </w:style>
  <w:style w:type="character" w:customStyle="1" w:styleId="CommentSubjectChar">
    <w:name w:val="Comment Subject Char"/>
    <w:basedOn w:val="CommentTextChar"/>
    <w:link w:val="CommentSubject"/>
    <w:uiPriority w:val="99"/>
    <w:semiHidden/>
    <w:rsid w:val="00383BF3"/>
    <w:rPr>
      <w:b/>
      <w:bCs/>
      <w:sz w:val="20"/>
      <w:szCs w:val="20"/>
    </w:rPr>
  </w:style>
  <w:style w:type="paragraph" w:styleId="Revision">
    <w:name w:val="Revision"/>
    <w:hidden/>
    <w:uiPriority w:val="99"/>
    <w:semiHidden/>
    <w:rsid w:val="00761B77"/>
    <w:pPr>
      <w:spacing w:after="0" w:line="240" w:lineRule="auto"/>
    </w:pPr>
  </w:style>
  <w:style w:type="paragraph" w:styleId="FootnoteText">
    <w:name w:val="footnote text"/>
    <w:basedOn w:val="Normal"/>
    <w:link w:val="FootnoteTextChar"/>
    <w:uiPriority w:val="99"/>
    <w:unhideWhenUsed/>
    <w:rsid w:val="00311A9B"/>
    <w:pPr>
      <w:spacing w:after="0" w:line="240" w:lineRule="auto"/>
    </w:pPr>
    <w:rPr>
      <w:sz w:val="24"/>
      <w:szCs w:val="24"/>
    </w:rPr>
  </w:style>
  <w:style w:type="character" w:customStyle="1" w:styleId="FootnoteTextChar">
    <w:name w:val="Footnote Text Char"/>
    <w:basedOn w:val="DefaultParagraphFont"/>
    <w:link w:val="FootnoteText"/>
    <w:uiPriority w:val="99"/>
    <w:rsid w:val="00311A9B"/>
    <w:rPr>
      <w:sz w:val="24"/>
      <w:szCs w:val="24"/>
    </w:rPr>
  </w:style>
  <w:style w:type="character" w:styleId="FootnoteReference">
    <w:name w:val="footnote reference"/>
    <w:basedOn w:val="DefaultParagraphFont"/>
    <w:uiPriority w:val="99"/>
    <w:unhideWhenUsed/>
    <w:rsid w:val="00311A9B"/>
    <w:rPr>
      <w:vertAlign w:val="superscript"/>
    </w:rPr>
  </w:style>
  <w:style w:type="paragraph" w:styleId="EndnoteText">
    <w:name w:val="endnote text"/>
    <w:basedOn w:val="Normal"/>
    <w:link w:val="EndnoteTextChar"/>
    <w:uiPriority w:val="99"/>
    <w:semiHidden/>
    <w:unhideWhenUsed/>
    <w:rsid w:val="00091B5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91B5E"/>
    <w:rPr>
      <w:sz w:val="20"/>
      <w:szCs w:val="20"/>
    </w:rPr>
  </w:style>
  <w:style w:type="character" w:styleId="EndnoteReference">
    <w:name w:val="endnote reference"/>
    <w:basedOn w:val="DefaultParagraphFont"/>
    <w:uiPriority w:val="99"/>
    <w:semiHidden/>
    <w:unhideWhenUsed/>
    <w:rsid w:val="00091B5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689589">
      <w:bodyDiv w:val="1"/>
      <w:marLeft w:val="0"/>
      <w:marRight w:val="0"/>
      <w:marTop w:val="0"/>
      <w:marBottom w:val="0"/>
      <w:divBdr>
        <w:top w:val="none" w:sz="0" w:space="0" w:color="auto"/>
        <w:left w:val="none" w:sz="0" w:space="0" w:color="auto"/>
        <w:bottom w:val="none" w:sz="0" w:space="0" w:color="auto"/>
        <w:right w:val="none" w:sz="0" w:space="0" w:color="auto"/>
      </w:divBdr>
      <w:divsChild>
        <w:div w:id="791439411">
          <w:marLeft w:val="0"/>
          <w:marRight w:val="0"/>
          <w:marTop w:val="0"/>
          <w:marBottom w:val="0"/>
          <w:divBdr>
            <w:top w:val="none" w:sz="0" w:space="0" w:color="auto"/>
            <w:left w:val="none" w:sz="0" w:space="0" w:color="auto"/>
            <w:bottom w:val="none" w:sz="0" w:space="0" w:color="auto"/>
            <w:right w:val="none" w:sz="0" w:space="0" w:color="auto"/>
          </w:divBdr>
          <w:divsChild>
            <w:div w:id="153164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20601">
      <w:bodyDiv w:val="1"/>
      <w:marLeft w:val="0"/>
      <w:marRight w:val="0"/>
      <w:marTop w:val="0"/>
      <w:marBottom w:val="0"/>
      <w:divBdr>
        <w:top w:val="none" w:sz="0" w:space="0" w:color="auto"/>
        <w:left w:val="none" w:sz="0" w:space="0" w:color="auto"/>
        <w:bottom w:val="none" w:sz="0" w:space="0" w:color="auto"/>
        <w:right w:val="none" w:sz="0" w:space="0" w:color="auto"/>
      </w:divBdr>
      <w:divsChild>
        <w:div w:id="713698284">
          <w:marLeft w:val="0"/>
          <w:marRight w:val="0"/>
          <w:marTop w:val="0"/>
          <w:marBottom w:val="0"/>
          <w:divBdr>
            <w:top w:val="none" w:sz="0" w:space="0" w:color="auto"/>
            <w:left w:val="none" w:sz="0" w:space="0" w:color="auto"/>
            <w:bottom w:val="none" w:sz="0" w:space="0" w:color="auto"/>
            <w:right w:val="none" w:sz="0" w:space="0" w:color="auto"/>
          </w:divBdr>
          <w:divsChild>
            <w:div w:id="1164860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786434">
      <w:bodyDiv w:val="1"/>
      <w:marLeft w:val="0"/>
      <w:marRight w:val="0"/>
      <w:marTop w:val="0"/>
      <w:marBottom w:val="0"/>
      <w:divBdr>
        <w:top w:val="none" w:sz="0" w:space="0" w:color="auto"/>
        <w:left w:val="none" w:sz="0" w:space="0" w:color="auto"/>
        <w:bottom w:val="none" w:sz="0" w:space="0" w:color="auto"/>
        <w:right w:val="none" w:sz="0" w:space="0" w:color="auto"/>
      </w:divBdr>
      <w:divsChild>
        <w:div w:id="1905529407">
          <w:marLeft w:val="0"/>
          <w:marRight w:val="0"/>
          <w:marTop w:val="0"/>
          <w:marBottom w:val="0"/>
          <w:divBdr>
            <w:top w:val="none" w:sz="0" w:space="0" w:color="auto"/>
            <w:left w:val="none" w:sz="0" w:space="0" w:color="auto"/>
            <w:bottom w:val="none" w:sz="0" w:space="0" w:color="auto"/>
            <w:right w:val="none" w:sz="0" w:space="0" w:color="auto"/>
          </w:divBdr>
          <w:divsChild>
            <w:div w:id="2049992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307028">
      <w:bodyDiv w:val="1"/>
      <w:marLeft w:val="0"/>
      <w:marRight w:val="0"/>
      <w:marTop w:val="0"/>
      <w:marBottom w:val="0"/>
      <w:divBdr>
        <w:top w:val="none" w:sz="0" w:space="0" w:color="auto"/>
        <w:left w:val="none" w:sz="0" w:space="0" w:color="auto"/>
        <w:bottom w:val="none" w:sz="0" w:space="0" w:color="auto"/>
        <w:right w:val="none" w:sz="0" w:space="0" w:color="auto"/>
      </w:divBdr>
    </w:div>
    <w:div w:id="566183459">
      <w:bodyDiv w:val="1"/>
      <w:marLeft w:val="0"/>
      <w:marRight w:val="0"/>
      <w:marTop w:val="0"/>
      <w:marBottom w:val="0"/>
      <w:divBdr>
        <w:top w:val="none" w:sz="0" w:space="0" w:color="auto"/>
        <w:left w:val="none" w:sz="0" w:space="0" w:color="auto"/>
        <w:bottom w:val="none" w:sz="0" w:space="0" w:color="auto"/>
        <w:right w:val="none" w:sz="0" w:space="0" w:color="auto"/>
      </w:divBdr>
      <w:divsChild>
        <w:div w:id="1804157083">
          <w:marLeft w:val="0"/>
          <w:marRight w:val="0"/>
          <w:marTop w:val="0"/>
          <w:marBottom w:val="0"/>
          <w:divBdr>
            <w:top w:val="none" w:sz="0" w:space="0" w:color="auto"/>
            <w:left w:val="none" w:sz="0" w:space="0" w:color="auto"/>
            <w:bottom w:val="none" w:sz="0" w:space="0" w:color="auto"/>
            <w:right w:val="none" w:sz="0" w:space="0" w:color="auto"/>
          </w:divBdr>
          <w:divsChild>
            <w:div w:id="939725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624926">
      <w:bodyDiv w:val="1"/>
      <w:marLeft w:val="0"/>
      <w:marRight w:val="0"/>
      <w:marTop w:val="0"/>
      <w:marBottom w:val="0"/>
      <w:divBdr>
        <w:top w:val="none" w:sz="0" w:space="0" w:color="auto"/>
        <w:left w:val="none" w:sz="0" w:space="0" w:color="auto"/>
        <w:bottom w:val="none" w:sz="0" w:space="0" w:color="auto"/>
        <w:right w:val="none" w:sz="0" w:space="0" w:color="auto"/>
      </w:divBdr>
    </w:div>
    <w:div w:id="689722287">
      <w:bodyDiv w:val="1"/>
      <w:marLeft w:val="0"/>
      <w:marRight w:val="0"/>
      <w:marTop w:val="0"/>
      <w:marBottom w:val="0"/>
      <w:divBdr>
        <w:top w:val="none" w:sz="0" w:space="0" w:color="auto"/>
        <w:left w:val="none" w:sz="0" w:space="0" w:color="auto"/>
        <w:bottom w:val="none" w:sz="0" w:space="0" w:color="auto"/>
        <w:right w:val="none" w:sz="0" w:space="0" w:color="auto"/>
      </w:divBdr>
      <w:divsChild>
        <w:div w:id="1923175254">
          <w:marLeft w:val="0"/>
          <w:marRight w:val="0"/>
          <w:marTop w:val="0"/>
          <w:marBottom w:val="0"/>
          <w:divBdr>
            <w:top w:val="none" w:sz="0" w:space="0" w:color="auto"/>
            <w:left w:val="none" w:sz="0" w:space="0" w:color="auto"/>
            <w:bottom w:val="none" w:sz="0" w:space="0" w:color="auto"/>
            <w:right w:val="none" w:sz="0" w:space="0" w:color="auto"/>
          </w:divBdr>
          <w:divsChild>
            <w:div w:id="834875909">
              <w:marLeft w:val="0"/>
              <w:marRight w:val="0"/>
              <w:marTop w:val="0"/>
              <w:marBottom w:val="0"/>
              <w:divBdr>
                <w:top w:val="none" w:sz="0" w:space="0" w:color="auto"/>
                <w:left w:val="none" w:sz="0" w:space="0" w:color="auto"/>
                <w:bottom w:val="none" w:sz="0" w:space="0" w:color="auto"/>
                <w:right w:val="none" w:sz="0" w:space="0" w:color="auto"/>
              </w:divBdr>
              <w:divsChild>
                <w:div w:id="415633060">
                  <w:marLeft w:val="18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00932636">
      <w:bodyDiv w:val="1"/>
      <w:marLeft w:val="0"/>
      <w:marRight w:val="0"/>
      <w:marTop w:val="0"/>
      <w:marBottom w:val="0"/>
      <w:divBdr>
        <w:top w:val="none" w:sz="0" w:space="0" w:color="auto"/>
        <w:left w:val="none" w:sz="0" w:space="0" w:color="auto"/>
        <w:bottom w:val="none" w:sz="0" w:space="0" w:color="auto"/>
        <w:right w:val="none" w:sz="0" w:space="0" w:color="auto"/>
      </w:divBdr>
    </w:div>
    <w:div w:id="701324585">
      <w:bodyDiv w:val="1"/>
      <w:marLeft w:val="0"/>
      <w:marRight w:val="0"/>
      <w:marTop w:val="0"/>
      <w:marBottom w:val="0"/>
      <w:divBdr>
        <w:top w:val="none" w:sz="0" w:space="0" w:color="auto"/>
        <w:left w:val="none" w:sz="0" w:space="0" w:color="auto"/>
        <w:bottom w:val="none" w:sz="0" w:space="0" w:color="auto"/>
        <w:right w:val="none" w:sz="0" w:space="0" w:color="auto"/>
      </w:divBdr>
      <w:divsChild>
        <w:div w:id="561017611">
          <w:marLeft w:val="0"/>
          <w:marRight w:val="0"/>
          <w:marTop w:val="0"/>
          <w:marBottom w:val="0"/>
          <w:divBdr>
            <w:top w:val="none" w:sz="0" w:space="0" w:color="auto"/>
            <w:left w:val="none" w:sz="0" w:space="0" w:color="auto"/>
            <w:bottom w:val="none" w:sz="0" w:space="0" w:color="auto"/>
            <w:right w:val="none" w:sz="0" w:space="0" w:color="auto"/>
          </w:divBdr>
          <w:divsChild>
            <w:div w:id="158171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796266">
      <w:bodyDiv w:val="1"/>
      <w:marLeft w:val="0"/>
      <w:marRight w:val="0"/>
      <w:marTop w:val="0"/>
      <w:marBottom w:val="0"/>
      <w:divBdr>
        <w:top w:val="none" w:sz="0" w:space="0" w:color="auto"/>
        <w:left w:val="none" w:sz="0" w:space="0" w:color="auto"/>
        <w:bottom w:val="none" w:sz="0" w:space="0" w:color="auto"/>
        <w:right w:val="none" w:sz="0" w:space="0" w:color="auto"/>
      </w:divBdr>
      <w:divsChild>
        <w:div w:id="1016227007">
          <w:marLeft w:val="0"/>
          <w:marRight w:val="0"/>
          <w:marTop w:val="0"/>
          <w:marBottom w:val="0"/>
          <w:divBdr>
            <w:top w:val="none" w:sz="0" w:space="0" w:color="auto"/>
            <w:left w:val="none" w:sz="0" w:space="0" w:color="auto"/>
            <w:bottom w:val="none" w:sz="0" w:space="0" w:color="auto"/>
            <w:right w:val="none" w:sz="0" w:space="0" w:color="auto"/>
          </w:divBdr>
          <w:divsChild>
            <w:div w:id="88506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240509">
      <w:bodyDiv w:val="1"/>
      <w:marLeft w:val="0"/>
      <w:marRight w:val="0"/>
      <w:marTop w:val="0"/>
      <w:marBottom w:val="0"/>
      <w:divBdr>
        <w:top w:val="none" w:sz="0" w:space="0" w:color="auto"/>
        <w:left w:val="none" w:sz="0" w:space="0" w:color="auto"/>
        <w:bottom w:val="none" w:sz="0" w:space="0" w:color="auto"/>
        <w:right w:val="none" w:sz="0" w:space="0" w:color="auto"/>
      </w:divBdr>
      <w:divsChild>
        <w:div w:id="1353022997">
          <w:marLeft w:val="0"/>
          <w:marRight w:val="0"/>
          <w:marTop w:val="0"/>
          <w:marBottom w:val="0"/>
          <w:divBdr>
            <w:top w:val="none" w:sz="0" w:space="0" w:color="auto"/>
            <w:left w:val="none" w:sz="0" w:space="0" w:color="auto"/>
            <w:bottom w:val="none" w:sz="0" w:space="0" w:color="auto"/>
            <w:right w:val="none" w:sz="0" w:space="0" w:color="auto"/>
          </w:divBdr>
          <w:divsChild>
            <w:div w:id="1349137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1966264">
      <w:bodyDiv w:val="1"/>
      <w:marLeft w:val="0"/>
      <w:marRight w:val="0"/>
      <w:marTop w:val="0"/>
      <w:marBottom w:val="0"/>
      <w:divBdr>
        <w:top w:val="none" w:sz="0" w:space="0" w:color="auto"/>
        <w:left w:val="none" w:sz="0" w:space="0" w:color="auto"/>
        <w:bottom w:val="none" w:sz="0" w:space="0" w:color="auto"/>
        <w:right w:val="none" w:sz="0" w:space="0" w:color="auto"/>
      </w:divBdr>
      <w:divsChild>
        <w:div w:id="1911429073">
          <w:marLeft w:val="0"/>
          <w:marRight w:val="0"/>
          <w:marTop w:val="0"/>
          <w:marBottom w:val="0"/>
          <w:divBdr>
            <w:top w:val="none" w:sz="0" w:space="0" w:color="auto"/>
            <w:left w:val="none" w:sz="0" w:space="0" w:color="auto"/>
            <w:bottom w:val="none" w:sz="0" w:space="0" w:color="auto"/>
            <w:right w:val="none" w:sz="0" w:space="0" w:color="auto"/>
          </w:divBdr>
          <w:divsChild>
            <w:div w:id="59213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594443">
      <w:bodyDiv w:val="1"/>
      <w:marLeft w:val="0"/>
      <w:marRight w:val="0"/>
      <w:marTop w:val="0"/>
      <w:marBottom w:val="0"/>
      <w:divBdr>
        <w:top w:val="none" w:sz="0" w:space="0" w:color="auto"/>
        <w:left w:val="none" w:sz="0" w:space="0" w:color="auto"/>
        <w:bottom w:val="none" w:sz="0" w:space="0" w:color="auto"/>
        <w:right w:val="none" w:sz="0" w:space="0" w:color="auto"/>
      </w:divBdr>
    </w:div>
    <w:div w:id="880938637">
      <w:bodyDiv w:val="1"/>
      <w:marLeft w:val="0"/>
      <w:marRight w:val="0"/>
      <w:marTop w:val="0"/>
      <w:marBottom w:val="0"/>
      <w:divBdr>
        <w:top w:val="none" w:sz="0" w:space="0" w:color="auto"/>
        <w:left w:val="none" w:sz="0" w:space="0" w:color="auto"/>
        <w:bottom w:val="none" w:sz="0" w:space="0" w:color="auto"/>
        <w:right w:val="none" w:sz="0" w:space="0" w:color="auto"/>
      </w:divBdr>
      <w:divsChild>
        <w:div w:id="388383737">
          <w:marLeft w:val="0"/>
          <w:marRight w:val="0"/>
          <w:marTop w:val="0"/>
          <w:marBottom w:val="0"/>
          <w:divBdr>
            <w:top w:val="none" w:sz="0" w:space="0" w:color="auto"/>
            <w:left w:val="none" w:sz="0" w:space="0" w:color="auto"/>
            <w:bottom w:val="none" w:sz="0" w:space="0" w:color="auto"/>
            <w:right w:val="none" w:sz="0" w:space="0" w:color="auto"/>
          </w:divBdr>
          <w:divsChild>
            <w:div w:id="105226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948570">
      <w:bodyDiv w:val="1"/>
      <w:marLeft w:val="0"/>
      <w:marRight w:val="0"/>
      <w:marTop w:val="0"/>
      <w:marBottom w:val="0"/>
      <w:divBdr>
        <w:top w:val="none" w:sz="0" w:space="0" w:color="auto"/>
        <w:left w:val="none" w:sz="0" w:space="0" w:color="auto"/>
        <w:bottom w:val="none" w:sz="0" w:space="0" w:color="auto"/>
        <w:right w:val="none" w:sz="0" w:space="0" w:color="auto"/>
      </w:divBdr>
    </w:div>
    <w:div w:id="970208823">
      <w:bodyDiv w:val="1"/>
      <w:marLeft w:val="0"/>
      <w:marRight w:val="0"/>
      <w:marTop w:val="0"/>
      <w:marBottom w:val="0"/>
      <w:divBdr>
        <w:top w:val="none" w:sz="0" w:space="0" w:color="auto"/>
        <w:left w:val="none" w:sz="0" w:space="0" w:color="auto"/>
        <w:bottom w:val="none" w:sz="0" w:space="0" w:color="auto"/>
        <w:right w:val="none" w:sz="0" w:space="0" w:color="auto"/>
      </w:divBdr>
    </w:div>
    <w:div w:id="1016466255">
      <w:bodyDiv w:val="1"/>
      <w:marLeft w:val="0"/>
      <w:marRight w:val="0"/>
      <w:marTop w:val="0"/>
      <w:marBottom w:val="0"/>
      <w:divBdr>
        <w:top w:val="none" w:sz="0" w:space="0" w:color="auto"/>
        <w:left w:val="none" w:sz="0" w:space="0" w:color="auto"/>
        <w:bottom w:val="none" w:sz="0" w:space="0" w:color="auto"/>
        <w:right w:val="none" w:sz="0" w:space="0" w:color="auto"/>
      </w:divBdr>
    </w:div>
    <w:div w:id="1083187207">
      <w:bodyDiv w:val="1"/>
      <w:marLeft w:val="0"/>
      <w:marRight w:val="0"/>
      <w:marTop w:val="0"/>
      <w:marBottom w:val="0"/>
      <w:divBdr>
        <w:top w:val="none" w:sz="0" w:space="0" w:color="auto"/>
        <w:left w:val="none" w:sz="0" w:space="0" w:color="auto"/>
        <w:bottom w:val="none" w:sz="0" w:space="0" w:color="auto"/>
        <w:right w:val="none" w:sz="0" w:space="0" w:color="auto"/>
      </w:divBdr>
      <w:divsChild>
        <w:div w:id="396124295">
          <w:marLeft w:val="0"/>
          <w:marRight w:val="0"/>
          <w:marTop w:val="0"/>
          <w:marBottom w:val="0"/>
          <w:divBdr>
            <w:top w:val="none" w:sz="0" w:space="0" w:color="auto"/>
            <w:left w:val="none" w:sz="0" w:space="0" w:color="auto"/>
            <w:bottom w:val="none" w:sz="0" w:space="0" w:color="auto"/>
            <w:right w:val="none" w:sz="0" w:space="0" w:color="auto"/>
          </w:divBdr>
          <w:divsChild>
            <w:div w:id="1834711799">
              <w:marLeft w:val="0"/>
              <w:marRight w:val="0"/>
              <w:marTop w:val="0"/>
              <w:marBottom w:val="0"/>
              <w:divBdr>
                <w:top w:val="none" w:sz="0" w:space="0" w:color="auto"/>
                <w:left w:val="none" w:sz="0" w:space="0" w:color="auto"/>
                <w:bottom w:val="none" w:sz="0" w:space="0" w:color="auto"/>
                <w:right w:val="none" w:sz="0" w:space="0" w:color="auto"/>
              </w:divBdr>
            </w:div>
            <w:div w:id="73942081">
              <w:marLeft w:val="0"/>
              <w:marRight w:val="0"/>
              <w:marTop w:val="0"/>
              <w:marBottom w:val="0"/>
              <w:divBdr>
                <w:top w:val="none" w:sz="0" w:space="0" w:color="auto"/>
                <w:left w:val="none" w:sz="0" w:space="0" w:color="auto"/>
                <w:bottom w:val="none" w:sz="0" w:space="0" w:color="auto"/>
                <w:right w:val="none" w:sz="0" w:space="0" w:color="auto"/>
              </w:divBdr>
            </w:div>
            <w:div w:id="404910774">
              <w:marLeft w:val="0"/>
              <w:marRight w:val="0"/>
              <w:marTop w:val="0"/>
              <w:marBottom w:val="0"/>
              <w:divBdr>
                <w:top w:val="none" w:sz="0" w:space="0" w:color="auto"/>
                <w:left w:val="none" w:sz="0" w:space="0" w:color="auto"/>
                <w:bottom w:val="none" w:sz="0" w:space="0" w:color="auto"/>
                <w:right w:val="none" w:sz="0" w:space="0" w:color="auto"/>
              </w:divBdr>
            </w:div>
            <w:div w:id="1509949736">
              <w:marLeft w:val="0"/>
              <w:marRight w:val="0"/>
              <w:marTop w:val="0"/>
              <w:marBottom w:val="0"/>
              <w:divBdr>
                <w:top w:val="none" w:sz="0" w:space="0" w:color="auto"/>
                <w:left w:val="none" w:sz="0" w:space="0" w:color="auto"/>
                <w:bottom w:val="none" w:sz="0" w:space="0" w:color="auto"/>
                <w:right w:val="none" w:sz="0" w:space="0" w:color="auto"/>
              </w:divBdr>
            </w:div>
            <w:div w:id="1371295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01863">
      <w:bodyDiv w:val="1"/>
      <w:marLeft w:val="0"/>
      <w:marRight w:val="0"/>
      <w:marTop w:val="0"/>
      <w:marBottom w:val="0"/>
      <w:divBdr>
        <w:top w:val="none" w:sz="0" w:space="0" w:color="auto"/>
        <w:left w:val="none" w:sz="0" w:space="0" w:color="auto"/>
        <w:bottom w:val="none" w:sz="0" w:space="0" w:color="auto"/>
        <w:right w:val="none" w:sz="0" w:space="0" w:color="auto"/>
      </w:divBdr>
    </w:div>
    <w:div w:id="1187602995">
      <w:bodyDiv w:val="1"/>
      <w:marLeft w:val="0"/>
      <w:marRight w:val="0"/>
      <w:marTop w:val="0"/>
      <w:marBottom w:val="0"/>
      <w:divBdr>
        <w:top w:val="none" w:sz="0" w:space="0" w:color="auto"/>
        <w:left w:val="none" w:sz="0" w:space="0" w:color="auto"/>
        <w:bottom w:val="none" w:sz="0" w:space="0" w:color="auto"/>
        <w:right w:val="none" w:sz="0" w:space="0" w:color="auto"/>
      </w:divBdr>
    </w:div>
    <w:div w:id="1192918994">
      <w:bodyDiv w:val="1"/>
      <w:marLeft w:val="0"/>
      <w:marRight w:val="0"/>
      <w:marTop w:val="0"/>
      <w:marBottom w:val="0"/>
      <w:divBdr>
        <w:top w:val="none" w:sz="0" w:space="0" w:color="auto"/>
        <w:left w:val="none" w:sz="0" w:space="0" w:color="auto"/>
        <w:bottom w:val="none" w:sz="0" w:space="0" w:color="auto"/>
        <w:right w:val="none" w:sz="0" w:space="0" w:color="auto"/>
      </w:divBdr>
      <w:divsChild>
        <w:div w:id="212885489">
          <w:marLeft w:val="0"/>
          <w:marRight w:val="0"/>
          <w:marTop w:val="0"/>
          <w:marBottom w:val="0"/>
          <w:divBdr>
            <w:top w:val="none" w:sz="0" w:space="0" w:color="auto"/>
            <w:left w:val="none" w:sz="0" w:space="0" w:color="auto"/>
            <w:bottom w:val="none" w:sz="0" w:space="0" w:color="auto"/>
            <w:right w:val="none" w:sz="0" w:space="0" w:color="auto"/>
          </w:divBdr>
          <w:divsChild>
            <w:div w:id="752312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462680">
      <w:bodyDiv w:val="1"/>
      <w:marLeft w:val="0"/>
      <w:marRight w:val="0"/>
      <w:marTop w:val="0"/>
      <w:marBottom w:val="0"/>
      <w:divBdr>
        <w:top w:val="none" w:sz="0" w:space="0" w:color="auto"/>
        <w:left w:val="none" w:sz="0" w:space="0" w:color="auto"/>
        <w:bottom w:val="none" w:sz="0" w:space="0" w:color="auto"/>
        <w:right w:val="none" w:sz="0" w:space="0" w:color="auto"/>
      </w:divBdr>
      <w:divsChild>
        <w:div w:id="196935825">
          <w:marLeft w:val="0"/>
          <w:marRight w:val="0"/>
          <w:marTop w:val="0"/>
          <w:marBottom w:val="0"/>
          <w:divBdr>
            <w:top w:val="none" w:sz="0" w:space="0" w:color="auto"/>
            <w:left w:val="none" w:sz="0" w:space="0" w:color="auto"/>
            <w:bottom w:val="none" w:sz="0" w:space="0" w:color="auto"/>
            <w:right w:val="none" w:sz="0" w:space="0" w:color="auto"/>
          </w:divBdr>
          <w:divsChild>
            <w:div w:id="639117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198770">
      <w:bodyDiv w:val="1"/>
      <w:marLeft w:val="0"/>
      <w:marRight w:val="0"/>
      <w:marTop w:val="0"/>
      <w:marBottom w:val="0"/>
      <w:divBdr>
        <w:top w:val="none" w:sz="0" w:space="0" w:color="auto"/>
        <w:left w:val="none" w:sz="0" w:space="0" w:color="auto"/>
        <w:bottom w:val="none" w:sz="0" w:space="0" w:color="auto"/>
        <w:right w:val="none" w:sz="0" w:space="0" w:color="auto"/>
      </w:divBdr>
    </w:div>
    <w:div w:id="1289093911">
      <w:bodyDiv w:val="1"/>
      <w:marLeft w:val="0"/>
      <w:marRight w:val="0"/>
      <w:marTop w:val="0"/>
      <w:marBottom w:val="0"/>
      <w:divBdr>
        <w:top w:val="none" w:sz="0" w:space="0" w:color="auto"/>
        <w:left w:val="none" w:sz="0" w:space="0" w:color="auto"/>
        <w:bottom w:val="none" w:sz="0" w:space="0" w:color="auto"/>
        <w:right w:val="none" w:sz="0" w:space="0" w:color="auto"/>
      </w:divBdr>
      <w:divsChild>
        <w:div w:id="1004629822">
          <w:marLeft w:val="0"/>
          <w:marRight w:val="0"/>
          <w:marTop w:val="0"/>
          <w:marBottom w:val="0"/>
          <w:divBdr>
            <w:top w:val="none" w:sz="0" w:space="0" w:color="auto"/>
            <w:left w:val="none" w:sz="0" w:space="0" w:color="auto"/>
            <w:bottom w:val="none" w:sz="0" w:space="0" w:color="auto"/>
            <w:right w:val="none" w:sz="0" w:space="0" w:color="auto"/>
          </w:divBdr>
          <w:divsChild>
            <w:div w:id="84694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510915">
      <w:bodyDiv w:val="1"/>
      <w:marLeft w:val="0"/>
      <w:marRight w:val="0"/>
      <w:marTop w:val="0"/>
      <w:marBottom w:val="0"/>
      <w:divBdr>
        <w:top w:val="none" w:sz="0" w:space="0" w:color="auto"/>
        <w:left w:val="none" w:sz="0" w:space="0" w:color="auto"/>
        <w:bottom w:val="none" w:sz="0" w:space="0" w:color="auto"/>
        <w:right w:val="none" w:sz="0" w:space="0" w:color="auto"/>
      </w:divBdr>
      <w:divsChild>
        <w:div w:id="1908177470">
          <w:marLeft w:val="0"/>
          <w:marRight w:val="0"/>
          <w:marTop w:val="0"/>
          <w:marBottom w:val="0"/>
          <w:divBdr>
            <w:top w:val="none" w:sz="0" w:space="0" w:color="auto"/>
            <w:left w:val="none" w:sz="0" w:space="0" w:color="auto"/>
            <w:bottom w:val="none" w:sz="0" w:space="0" w:color="auto"/>
            <w:right w:val="none" w:sz="0" w:space="0" w:color="auto"/>
          </w:divBdr>
          <w:divsChild>
            <w:div w:id="1408651291">
              <w:marLeft w:val="0"/>
              <w:marRight w:val="0"/>
              <w:marTop w:val="0"/>
              <w:marBottom w:val="0"/>
              <w:divBdr>
                <w:top w:val="none" w:sz="0" w:space="0" w:color="auto"/>
                <w:left w:val="none" w:sz="0" w:space="0" w:color="auto"/>
                <w:bottom w:val="none" w:sz="0" w:space="0" w:color="auto"/>
                <w:right w:val="none" w:sz="0" w:space="0" w:color="auto"/>
              </w:divBdr>
            </w:div>
            <w:div w:id="1074623705">
              <w:marLeft w:val="0"/>
              <w:marRight w:val="0"/>
              <w:marTop w:val="0"/>
              <w:marBottom w:val="0"/>
              <w:divBdr>
                <w:top w:val="none" w:sz="0" w:space="0" w:color="auto"/>
                <w:left w:val="none" w:sz="0" w:space="0" w:color="auto"/>
                <w:bottom w:val="none" w:sz="0" w:space="0" w:color="auto"/>
                <w:right w:val="none" w:sz="0" w:space="0" w:color="auto"/>
              </w:divBdr>
            </w:div>
            <w:div w:id="1356272644">
              <w:marLeft w:val="0"/>
              <w:marRight w:val="0"/>
              <w:marTop w:val="0"/>
              <w:marBottom w:val="0"/>
              <w:divBdr>
                <w:top w:val="none" w:sz="0" w:space="0" w:color="auto"/>
                <w:left w:val="none" w:sz="0" w:space="0" w:color="auto"/>
                <w:bottom w:val="none" w:sz="0" w:space="0" w:color="auto"/>
                <w:right w:val="none" w:sz="0" w:space="0" w:color="auto"/>
              </w:divBdr>
            </w:div>
            <w:div w:id="1885556773">
              <w:marLeft w:val="0"/>
              <w:marRight w:val="0"/>
              <w:marTop w:val="0"/>
              <w:marBottom w:val="0"/>
              <w:divBdr>
                <w:top w:val="none" w:sz="0" w:space="0" w:color="auto"/>
                <w:left w:val="none" w:sz="0" w:space="0" w:color="auto"/>
                <w:bottom w:val="none" w:sz="0" w:space="0" w:color="auto"/>
                <w:right w:val="none" w:sz="0" w:space="0" w:color="auto"/>
              </w:divBdr>
            </w:div>
            <w:div w:id="744182889">
              <w:marLeft w:val="0"/>
              <w:marRight w:val="0"/>
              <w:marTop w:val="0"/>
              <w:marBottom w:val="0"/>
              <w:divBdr>
                <w:top w:val="none" w:sz="0" w:space="0" w:color="auto"/>
                <w:left w:val="none" w:sz="0" w:space="0" w:color="auto"/>
                <w:bottom w:val="none" w:sz="0" w:space="0" w:color="auto"/>
                <w:right w:val="none" w:sz="0" w:space="0" w:color="auto"/>
              </w:divBdr>
            </w:div>
            <w:div w:id="1940137477">
              <w:marLeft w:val="0"/>
              <w:marRight w:val="0"/>
              <w:marTop w:val="0"/>
              <w:marBottom w:val="0"/>
              <w:divBdr>
                <w:top w:val="none" w:sz="0" w:space="0" w:color="auto"/>
                <w:left w:val="none" w:sz="0" w:space="0" w:color="auto"/>
                <w:bottom w:val="none" w:sz="0" w:space="0" w:color="auto"/>
                <w:right w:val="none" w:sz="0" w:space="0" w:color="auto"/>
              </w:divBdr>
            </w:div>
            <w:div w:id="786630867">
              <w:marLeft w:val="0"/>
              <w:marRight w:val="0"/>
              <w:marTop w:val="0"/>
              <w:marBottom w:val="0"/>
              <w:divBdr>
                <w:top w:val="none" w:sz="0" w:space="0" w:color="auto"/>
                <w:left w:val="none" w:sz="0" w:space="0" w:color="auto"/>
                <w:bottom w:val="none" w:sz="0" w:space="0" w:color="auto"/>
                <w:right w:val="none" w:sz="0" w:space="0" w:color="auto"/>
              </w:divBdr>
            </w:div>
            <w:div w:id="594825075">
              <w:marLeft w:val="0"/>
              <w:marRight w:val="0"/>
              <w:marTop w:val="0"/>
              <w:marBottom w:val="0"/>
              <w:divBdr>
                <w:top w:val="none" w:sz="0" w:space="0" w:color="auto"/>
                <w:left w:val="none" w:sz="0" w:space="0" w:color="auto"/>
                <w:bottom w:val="none" w:sz="0" w:space="0" w:color="auto"/>
                <w:right w:val="none" w:sz="0" w:space="0" w:color="auto"/>
              </w:divBdr>
            </w:div>
            <w:div w:id="416249766">
              <w:marLeft w:val="0"/>
              <w:marRight w:val="0"/>
              <w:marTop w:val="0"/>
              <w:marBottom w:val="0"/>
              <w:divBdr>
                <w:top w:val="none" w:sz="0" w:space="0" w:color="auto"/>
                <w:left w:val="none" w:sz="0" w:space="0" w:color="auto"/>
                <w:bottom w:val="none" w:sz="0" w:space="0" w:color="auto"/>
                <w:right w:val="none" w:sz="0" w:space="0" w:color="auto"/>
              </w:divBdr>
            </w:div>
            <w:div w:id="917205761">
              <w:marLeft w:val="0"/>
              <w:marRight w:val="0"/>
              <w:marTop w:val="0"/>
              <w:marBottom w:val="0"/>
              <w:divBdr>
                <w:top w:val="none" w:sz="0" w:space="0" w:color="auto"/>
                <w:left w:val="none" w:sz="0" w:space="0" w:color="auto"/>
                <w:bottom w:val="none" w:sz="0" w:space="0" w:color="auto"/>
                <w:right w:val="none" w:sz="0" w:space="0" w:color="auto"/>
              </w:divBdr>
            </w:div>
            <w:div w:id="219248902">
              <w:marLeft w:val="0"/>
              <w:marRight w:val="0"/>
              <w:marTop w:val="0"/>
              <w:marBottom w:val="0"/>
              <w:divBdr>
                <w:top w:val="none" w:sz="0" w:space="0" w:color="auto"/>
                <w:left w:val="none" w:sz="0" w:space="0" w:color="auto"/>
                <w:bottom w:val="none" w:sz="0" w:space="0" w:color="auto"/>
                <w:right w:val="none" w:sz="0" w:space="0" w:color="auto"/>
              </w:divBdr>
            </w:div>
            <w:div w:id="294143706">
              <w:marLeft w:val="0"/>
              <w:marRight w:val="0"/>
              <w:marTop w:val="0"/>
              <w:marBottom w:val="0"/>
              <w:divBdr>
                <w:top w:val="none" w:sz="0" w:space="0" w:color="auto"/>
                <w:left w:val="none" w:sz="0" w:space="0" w:color="auto"/>
                <w:bottom w:val="none" w:sz="0" w:space="0" w:color="auto"/>
                <w:right w:val="none" w:sz="0" w:space="0" w:color="auto"/>
              </w:divBdr>
            </w:div>
            <w:div w:id="834495827">
              <w:marLeft w:val="0"/>
              <w:marRight w:val="0"/>
              <w:marTop w:val="0"/>
              <w:marBottom w:val="0"/>
              <w:divBdr>
                <w:top w:val="none" w:sz="0" w:space="0" w:color="auto"/>
                <w:left w:val="none" w:sz="0" w:space="0" w:color="auto"/>
                <w:bottom w:val="none" w:sz="0" w:space="0" w:color="auto"/>
                <w:right w:val="none" w:sz="0" w:space="0" w:color="auto"/>
              </w:divBdr>
            </w:div>
            <w:div w:id="951864044">
              <w:marLeft w:val="0"/>
              <w:marRight w:val="0"/>
              <w:marTop w:val="0"/>
              <w:marBottom w:val="0"/>
              <w:divBdr>
                <w:top w:val="none" w:sz="0" w:space="0" w:color="auto"/>
                <w:left w:val="none" w:sz="0" w:space="0" w:color="auto"/>
                <w:bottom w:val="none" w:sz="0" w:space="0" w:color="auto"/>
                <w:right w:val="none" w:sz="0" w:space="0" w:color="auto"/>
              </w:divBdr>
            </w:div>
            <w:div w:id="1659000595">
              <w:marLeft w:val="0"/>
              <w:marRight w:val="0"/>
              <w:marTop w:val="0"/>
              <w:marBottom w:val="0"/>
              <w:divBdr>
                <w:top w:val="none" w:sz="0" w:space="0" w:color="auto"/>
                <w:left w:val="none" w:sz="0" w:space="0" w:color="auto"/>
                <w:bottom w:val="none" w:sz="0" w:space="0" w:color="auto"/>
                <w:right w:val="none" w:sz="0" w:space="0" w:color="auto"/>
              </w:divBdr>
            </w:div>
            <w:div w:id="375544023">
              <w:marLeft w:val="0"/>
              <w:marRight w:val="0"/>
              <w:marTop w:val="0"/>
              <w:marBottom w:val="0"/>
              <w:divBdr>
                <w:top w:val="none" w:sz="0" w:space="0" w:color="auto"/>
                <w:left w:val="none" w:sz="0" w:space="0" w:color="auto"/>
                <w:bottom w:val="none" w:sz="0" w:space="0" w:color="auto"/>
                <w:right w:val="none" w:sz="0" w:space="0" w:color="auto"/>
              </w:divBdr>
            </w:div>
            <w:div w:id="1528905062">
              <w:marLeft w:val="0"/>
              <w:marRight w:val="0"/>
              <w:marTop w:val="0"/>
              <w:marBottom w:val="0"/>
              <w:divBdr>
                <w:top w:val="none" w:sz="0" w:space="0" w:color="auto"/>
                <w:left w:val="none" w:sz="0" w:space="0" w:color="auto"/>
                <w:bottom w:val="none" w:sz="0" w:space="0" w:color="auto"/>
                <w:right w:val="none" w:sz="0" w:space="0" w:color="auto"/>
              </w:divBdr>
            </w:div>
            <w:div w:id="2137020856">
              <w:marLeft w:val="0"/>
              <w:marRight w:val="0"/>
              <w:marTop w:val="0"/>
              <w:marBottom w:val="0"/>
              <w:divBdr>
                <w:top w:val="none" w:sz="0" w:space="0" w:color="auto"/>
                <w:left w:val="none" w:sz="0" w:space="0" w:color="auto"/>
                <w:bottom w:val="none" w:sz="0" w:space="0" w:color="auto"/>
                <w:right w:val="none" w:sz="0" w:space="0" w:color="auto"/>
              </w:divBdr>
            </w:div>
            <w:div w:id="2071270358">
              <w:marLeft w:val="0"/>
              <w:marRight w:val="0"/>
              <w:marTop w:val="0"/>
              <w:marBottom w:val="0"/>
              <w:divBdr>
                <w:top w:val="none" w:sz="0" w:space="0" w:color="auto"/>
                <w:left w:val="none" w:sz="0" w:space="0" w:color="auto"/>
                <w:bottom w:val="none" w:sz="0" w:space="0" w:color="auto"/>
                <w:right w:val="none" w:sz="0" w:space="0" w:color="auto"/>
              </w:divBdr>
            </w:div>
            <w:div w:id="2138989967">
              <w:marLeft w:val="0"/>
              <w:marRight w:val="0"/>
              <w:marTop w:val="0"/>
              <w:marBottom w:val="0"/>
              <w:divBdr>
                <w:top w:val="none" w:sz="0" w:space="0" w:color="auto"/>
                <w:left w:val="none" w:sz="0" w:space="0" w:color="auto"/>
                <w:bottom w:val="none" w:sz="0" w:space="0" w:color="auto"/>
                <w:right w:val="none" w:sz="0" w:space="0" w:color="auto"/>
              </w:divBdr>
            </w:div>
            <w:div w:id="1277519635">
              <w:marLeft w:val="0"/>
              <w:marRight w:val="0"/>
              <w:marTop w:val="0"/>
              <w:marBottom w:val="0"/>
              <w:divBdr>
                <w:top w:val="none" w:sz="0" w:space="0" w:color="auto"/>
                <w:left w:val="none" w:sz="0" w:space="0" w:color="auto"/>
                <w:bottom w:val="none" w:sz="0" w:space="0" w:color="auto"/>
                <w:right w:val="none" w:sz="0" w:space="0" w:color="auto"/>
              </w:divBdr>
            </w:div>
            <w:div w:id="1733772777">
              <w:marLeft w:val="0"/>
              <w:marRight w:val="0"/>
              <w:marTop w:val="0"/>
              <w:marBottom w:val="0"/>
              <w:divBdr>
                <w:top w:val="none" w:sz="0" w:space="0" w:color="auto"/>
                <w:left w:val="none" w:sz="0" w:space="0" w:color="auto"/>
                <w:bottom w:val="none" w:sz="0" w:space="0" w:color="auto"/>
                <w:right w:val="none" w:sz="0" w:space="0" w:color="auto"/>
              </w:divBdr>
            </w:div>
            <w:div w:id="194122654">
              <w:marLeft w:val="0"/>
              <w:marRight w:val="0"/>
              <w:marTop w:val="0"/>
              <w:marBottom w:val="0"/>
              <w:divBdr>
                <w:top w:val="none" w:sz="0" w:space="0" w:color="auto"/>
                <w:left w:val="none" w:sz="0" w:space="0" w:color="auto"/>
                <w:bottom w:val="none" w:sz="0" w:space="0" w:color="auto"/>
                <w:right w:val="none" w:sz="0" w:space="0" w:color="auto"/>
              </w:divBdr>
            </w:div>
            <w:div w:id="888758614">
              <w:marLeft w:val="0"/>
              <w:marRight w:val="0"/>
              <w:marTop w:val="0"/>
              <w:marBottom w:val="0"/>
              <w:divBdr>
                <w:top w:val="none" w:sz="0" w:space="0" w:color="auto"/>
                <w:left w:val="none" w:sz="0" w:space="0" w:color="auto"/>
                <w:bottom w:val="none" w:sz="0" w:space="0" w:color="auto"/>
                <w:right w:val="none" w:sz="0" w:space="0" w:color="auto"/>
              </w:divBdr>
            </w:div>
            <w:div w:id="996953594">
              <w:marLeft w:val="0"/>
              <w:marRight w:val="0"/>
              <w:marTop w:val="0"/>
              <w:marBottom w:val="0"/>
              <w:divBdr>
                <w:top w:val="none" w:sz="0" w:space="0" w:color="auto"/>
                <w:left w:val="none" w:sz="0" w:space="0" w:color="auto"/>
                <w:bottom w:val="none" w:sz="0" w:space="0" w:color="auto"/>
                <w:right w:val="none" w:sz="0" w:space="0" w:color="auto"/>
              </w:divBdr>
            </w:div>
            <w:div w:id="326595636">
              <w:marLeft w:val="0"/>
              <w:marRight w:val="0"/>
              <w:marTop w:val="0"/>
              <w:marBottom w:val="0"/>
              <w:divBdr>
                <w:top w:val="none" w:sz="0" w:space="0" w:color="auto"/>
                <w:left w:val="none" w:sz="0" w:space="0" w:color="auto"/>
                <w:bottom w:val="none" w:sz="0" w:space="0" w:color="auto"/>
                <w:right w:val="none" w:sz="0" w:space="0" w:color="auto"/>
              </w:divBdr>
            </w:div>
            <w:div w:id="406149741">
              <w:marLeft w:val="0"/>
              <w:marRight w:val="0"/>
              <w:marTop w:val="0"/>
              <w:marBottom w:val="0"/>
              <w:divBdr>
                <w:top w:val="none" w:sz="0" w:space="0" w:color="auto"/>
                <w:left w:val="none" w:sz="0" w:space="0" w:color="auto"/>
                <w:bottom w:val="none" w:sz="0" w:space="0" w:color="auto"/>
                <w:right w:val="none" w:sz="0" w:space="0" w:color="auto"/>
              </w:divBdr>
            </w:div>
            <w:div w:id="763385067">
              <w:marLeft w:val="0"/>
              <w:marRight w:val="0"/>
              <w:marTop w:val="0"/>
              <w:marBottom w:val="0"/>
              <w:divBdr>
                <w:top w:val="none" w:sz="0" w:space="0" w:color="auto"/>
                <w:left w:val="none" w:sz="0" w:space="0" w:color="auto"/>
                <w:bottom w:val="none" w:sz="0" w:space="0" w:color="auto"/>
                <w:right w:val="none" w:sz="0" w:space="0" w:color="auto"/>
              </w:divBdr>
            </w:div>
            <w:div w:id="1872499123">
              <w:marLeft w:val="0"/>
              <w:marRight w:val="0"/>
              <w:marTop w:val="0"/>
              <w:marBottom w:val="0"/>
              <w:divBdr>
                <w:top w:val="none" w:sz="0" w:space="0" w:color="auto"/>
                <w:left w:val="none" w:sz="0" w:space="0" w:color="auto"/>
                <w:bottom w:val="none" w:sz="0" w:space="0" w:color="auto"/>
                <w:right w:val="none" w:sz="0" w:space="0" w:color="auto"/>
              </w:divBdr>
            </w:div>
            <w:div w:id="2123383123">
              <w:marLeft w:val="0"/>
              <w:marRight w:val="0"/>
              <w:marTop w:val="0"/>
              <w:marBottom w:val="0"/>
              <w:divBdr>
                <w:top w:val="none" w:sz="0" w:space="0" w:color="auto"/>
                <w:left w:val="none" w:sz="0" w:space="0" w:color="auto"/>
                <w:bottom w:val="none" w:sz="0" w:space="0" w:color="auto"/>
                <w:right w:val="none" w:sz="0" w:space="0" w:color="auto"/>
              </w:divBdr>
            </w:div>
            <w:div w:id="971179008">
              <w:marLeft w:val="0"/>
              <w:marRight w:val="0"/>
              <w:marTop w:val="0"/>
              <w:marBottom w:val="0"/>
              <w:divBdr>
                <w:top w:val="none" w:sz="0" w:space="0" w:color="auto"/>
                <w:left w:val="none" w:sz="0" w:space="0" w:color="auto"/>
                <w:bottom w:val="none" w:sz="0" w:space="0" w:color="auto"/>
                <w:right w:val="none" w:sz="0" w:space="0" w:color="auto"/>
              </w:divBdr>
            </w:div>
            <w:div w:id="185406763">
              <w:marLeft w:val="0"/>
              <w:marRight w:val="0"/>
              <w:marTop w:val="0"/>
              <w:marBottom w:val="0"/>
              <w:divBdr>
                <w:top w:val="none" w:sz="0" w:space="0" w:color="auto"/>
                <w:left w:val="none" w:sz="0" w:space="0" w:color="auto"/>
                <w:bottom w:val="none" w:sz="0" w:space="0" w:color="auto"/>
                <w:right w:val="none" w:sz="0" w:space="0" w:color="auto"/>
              </w:divBdr>
            </w:div>
            <w:div w:id="382949473">
              <w:marLeft w:val="0"/>
              <w:marRight w:val="0"/>
              <w:marTop w:val="0"/>
              <w:marBottom w:val="0"/>
              <w:divBdr>
                <w:top w:val="none" w:sz="0" w:space="0" w:color="auto"/>
                <w:left w:val="none" w:sz="0" w:space="0" w:color="auto"/>
                <w:bottom w:val="none" w:sz="0" w:space="0" w:color="auto"/>
                <w:right w:val="none" w:sz="0" w:space="0" w:color="auto"/>
              </w:divBdr>
            </w:div>
            <w:div w:id="467746992">
              <w:marLeft w:val="0"/>
              <w:marRight w:val="0"/>
              <w:marTop w:val="0"/>
              <w:marBottom w:val="0"/>
              <w:divBdr>
                <w:top w:val="none" w:sz="0" w:space="0" w:color="auto"/>
                <w:left w:val="none" w:sz="0" w:space="0" w:color="auto"/>
                <w:bottom w:val="none" w:sz="0" w:space="0" w:color="auto"/>
                <w:right w:val="none" w:sz="0" w:space="0" w:color="auto"/>
              </w:divBdr>
            </w:div>
            <w:div w:id="798062401">
              <w:marLeft w:val="0"/>
              <w:marRight w:val="0"/>
              <w:marTop w:val="0"/>
              <w:marBottom w:val="0"/>
              <w:divBdr>
                <w:top w:val="none" w:sz="0" w:space="0" w:color="auto"/>
                <w:left w:val="none" w:sz="0" w:space="0" w:color="auto"/>
                <w:bottom w:val="none" w:sz="0" w:space="0" w:color="auto"/>
                <w:right w:val="none" w:sz="0" w:space="0" w:color="auto"/>
              </w:divBdr>
            </w:div>
            <w:div w:id="825127056">
              <w:marLeft w:val="0"/>
              <w:marRight w:val="0"/>
              <w:marTop w:val="0"/>
              <w:marBottom w:val="0"/>
              <w:divBdr>
                <w:top w:val="none" w:sz="0" w:space="0" w:color="auto"/>
                <w:left w:val="none" w:sz="0" w:space="0" w:color="auto"/>
                <w:bottom w:val="none" w:sz="0" w:space="0" w:color="auto"/>
                <w:right w:val="none" w:sz="0" w:space="0" w:color="auto"/>
              </w:divBdr>
            </w:div>
            <w:div w:id="1684740608">
              <w:marLeft w:val="0"/>
              <w:marRight w:val="0"/>
              <w:marTop w:val="0"/>
              <w:marBottom w:val="0"/>
              <w:divBdr>
                <w:top w:val="none" w:sz="0" w:space="0" w:color="auto"/>
                <w:left w:val="none" w:sz="0" w:space="0" w:color="auto"/>
                <w:bottom w:val="none" w:sz="0" w:space="0" w:color="auto"/>
                <w:right w:val="none" w:sz="0" w:space="0" w:color="auto"/>
              </w:divBdr>
            </w:div>
            <w:div w:id="2055352262">
              <w:marLeft w:val="0"/>
              <w:marRight w:val="0"/>
              <w:marTop w:val="0"/>
              <w:marBottom w:val="0"/>
              <w:divBdr>
                <w:top w:val="none" w:sz="0" w:space="0" w:color="auto"/>
                <w:left w:val="none" w:sz="0" w:space="0" w:color="auto"/>
                <w:bottom w:val="none" w:sz="0" w:space="0" w:color="auto"/>
                <w:right w:val="none" w:sz="0" w:space="0" w:color="auto"/>
              </w:divBdr>
            </w:div>
            <w:div w:id="1716151068">
              <w:marLeft w:val="0"/>
              <w:marRight w:val="0"/>
              <w:marTop w:val="0"/>
              <w:marBottom w:val="0"/>
              <w:divBdr>
                <w:top w:val="none" w:sz="0" w:space="0" w:color="auto"/>
                <w:left w:val="none" w:sz="0" w:space="0" w:color="auto"/>
                <w:bottom w:val="none" w:sz="0" w:space="0" w:color="auto"/>
                <w:right w:val="none" w:sz="0" w:space="0" w:color="auto"/>
              </w:divBdr>
            </w:div>
            <w:div w:id="1575116480">
              <w:marLeft w:val="0"/>
              <w:marRight w:val="0"/>
              <w:marTop w:val="0"/>
              <w:marBottom w:val="0"/>
              <w:divBdr>
                <w:top w:val="none" w:sz="0" w:space="0" w:color="auto"/>
                <w:left w:val="none" w:sz="0" w:space="0" w:color="auto"/>
                <w:bottom w:val="none" w:sz="0" w:space="0" w:color="auto"/>
                <w:right w:val="none" w:sz="0" w:space="0" w:color="auto"/>
              </w:divBdr>
            </w:div>
            <w:div w:id="283315493">
              <w:marLeft w:val="0"/>
              <w:marRight w:val="0"/>
              <w:marTop w:val="0"/>
              <w:marBottom w:val="0"/>
              <w:divBdr>
                <w:top w:val="none" w:sz="0" w:space="0" w:color="auto"/>
                <w:left w:val="none" w:sz="0" w:space="0" w:color="auto"/>
                <w:bottom w:val="none" w:sz="0" w:space="0" w:color="auto"/>
                <w:right w:val="none" w:sz="0" w:space="0" w:color="auto"/>
              </w:divBdr>
            </w:div>
            <w:div w:id="1286695377">
              <w:marLeft w:val="0"/>
              <w:marRight w:val="0"/>
              <w:marTop w:val="0"/>
              <w:marBottom w:val="0"/>
              <w:divBdr>
                <w:top w:val="none" w:sz="0" w:space="0" w:color="auto"/>
                <w:left w:val="none" w:sz="0" w:space="0" w:color="auto"/>
                <w:bottom w:val="none" w:sz="0" w:space="0" w:color="auto"/>
                <w:right w:val="none" w:sz="0" w:space="0" w:color="auto"/>
              </w:divBdr>
            </w:div>
            <w:div w:id="512501939">
              <w:marLeft w:val="0"/>
              <w:marRight w:val="0"/>
              <w:marTop w:val="0"/>
              <w:marBottom w:val="0"/>
              <w:divBdr>
                <w:top w:val="none" w:sz="0" w:space="0" w:color="auto"/>
                <w:left w:val="none" w:sz="0" w:space="0" w:color="auto"/>
                <w:bottom w:val="none" w:sz="0" w:space="0" w:color="auto"/>
                <w:right w:val="none" w:sz="0" w:space="0" w:color="auto"/>
              </w:divBdr>
            </w:div>
            <w:div w:id="1720276044">
              <w:marLeft w:val="0"/>
              <w:marRight w:val="0"/>
              <w:marTop w:val="0"/>
              <w:marBottom w:val="0"/>
              <w:divBdr>
                <w:top w:val="none" w:sz="0" w:space="0" w:color="auto"/>
                <w:left w:val="none" w:sz="0" w:space="0" w:color="auto"/>
                <w:bottom w:val="none" w:sz="0" w:space="0" w:color="auto"/>
                <w:right w:val="none" w:sz="0" w:space="0" w:color="auto"/>
              </w:divBdr>
            </w:div>
            <w:div w:id="2032561914">
              <w:marLeft w:val="0"/>
              <w:marRight w:val="0"/>
              <w:marTop w:val="0"/>
              <w:marBottom w:val="0"/>
              <w:divBdr>
                <w:top w:val="none" w:sz="0" w:space="0" w:color="auto"/>
                <w:left w:val="none" w:sz="0" w:space="0" w:color="auto"/>
                <w:bottom w:val="none" w:sz="0" w:space="0" w:color="auto"/>
                <w:right w:val="none" w:sz="0" w:space="0" w:color="auto"/>
              </w:divBdr>
            </w:div>
            <w:div w:id="216629240">
              <w:marLeft w:val="0"/>
              <w:marRight w:val="0"/>
              <w:marTop w:val="0"/>
              <w:marBottom w:val="0"/>
              <w:divBdr>
                <w:top w:val="none" w:sz="0" w:space="0" w:color="auto"/>
                <w:left w:val="none" w:sz="0" w:space="0" w:color="auto"/>
                <w:bottom w:val="none" w:sz="0" w:space="0" w:color="auto"/>
                <w:right w:val="none" w:sz="0" w:space="0" w:color="auto"/>
              </w:divBdr>
            </w:div>
            <w:div w:id="1886915255">
              <w:marLeft w:val="0"/>
              <w:marRight w:val="0"/>
              <w:marTop w:val="0"/>
              <w:marBottom w:val="0"/>
              <w:divBdr>
                <w:top w:val="none" w:sz="0" w:space="0" w:color="auto"/>
                <w:left w:val="none" w:sz="0" w:space="0" w:color="auto"/>
                <w:bottom w:val="none" w:sz="0" w:space="0" w:color="auto"/>
                <w:right w:val="none" w:sz="0" w:space="0" w:color="auto"/>
              </w:divBdr>
            </w:div>
            <w:div w:id="748190778">
              <w:marLeft w:val="0"/>
              <w:marRight w:val="0"/>
              <w:marTop w:val="0"/>
              <w:marBottom w:val="0"/>
              <w:divBdr>
                <w:top w:val="none" w:sz="0" w:space="0" w:color="auto"/>
                <w:left w:val="none" w:sz="0" w:space="0" w:color="auto"/>
                <w:bottom w:val="none" w:sz="0" w:space="0" w:color="auto"/>
                <w:right w:val="none" w:sz="0" w:space="0" w:color="auto"/>
              </w:divBdr>
            </w:div>
            <w:div w:id="1532917553">
              <w:marLeft w:val="0"/>
              <w:marRight w:val="0"/>
              <w:marTop w:val="0"/>
              <w:marBottom w:val="0"/>
              <w:divBdr>
                <w:top w:val="none" w:sz="0" w:space="0" w:color="auto"/>
                <w:left w:val="none" w:sz="0" w:space="0" w:color="auto"/>
                <w:bottom w:val="none" w:sz="0" w:space="0" w:color="auto"/>
                <w:right w:val="none" w:sz="0" w:space="0" w:color="auto"/>
              </w:divBdr>
            </w:div>
            <w:div w:id="1146898914">
              <w:marLeft w:val="0"/>
              <w:marRight w:val="0"/>
              <w:marTop w:val="0"/>
              <w:marBottom w:val="0"/>
              <w:divBdr>
                <w:top w:val="none" w:sz="0" w:space="0" w:color="auto"/>
                <w:left w:val="none" w:sz="0" w:space="0" w:color="auto"/>
                <w:bottom w:val="none" w:sz="0" w:space="0" w:color="auto"/>
                <w:right w:val="none" w:sz="0" w:space="0" w:color="auto"/>
              </w:divBdr>
            </w:div>
            <w:div w:id="20399066">
              <w:marLeft w:val="0"/>
              <w:marRight w:val="0"/>
              <w:marTop w:val="0"/>
              <w:marBottom w:val="0"/>
              <w:divBdr>
                <w:top w:val="none" w:sz="0" w:space="0" w:color="auto"/>
                <w:left w:val="none" w:sz="0" w:space="0" w:color="auto"/>
                <w:bottom w:val="none" w:sz="0" w:space="0" w:color="auto"/>
                <w:right w:val="none" w:sz="0" w:space="0" w:color="auto"/>
              </w:divBdr>
            </w:div>
            <w:div w:id="771052270">
              <w:marLeft w:val="0"/>
              <w:marRight w:val="0"/>
              <w:marTop w:val="0"/>
              <w:marBottom w:val="0"/>
              <w:divBdr>
                <w:top w:val="none" w:sz="0" w:space="0" w:color="auto"/>
                <w:left w:val="none" w:sz="0" w:space="0" w:color="auto"/>
                <w:bottom w:val="none" w:sz="0" w:space="0" w:color="auto"/>
                <w:right w:val="none" w:sz="0" w:space="0" w:color="auto"/>
              </w:divBdr>
            </w:div>
            <w:div w:id="537426142">
              <w:marLeft w:val="0"/>
              <w:marRight w:val="0"/>
              <w:marTop w:val="0"/>
              <w:marBottom w:val="0"/>
              <w:divBdr>
                <w:top w:val="none" w:sz="0" w:space="0" w:color="auto"/>
                <w:left w:val="none" w:sz="0" w:space="0" w:color="auto"/>
                <w:bottom w:val="none" w:sz="0" w:space="0" w:color="auto"/>
                <w:right w:val="none" w:sz="0" w:space="0" w:color="auto"/>
              </w:divBdr>
            </w:div>
            <w:div w:id="110321255">
              <w:marLeft w:val="0"/>
              <w:marRight w:val="0"/>
              <w:marTop w:val="0"/>
              <w:marBottom w:val="0"/>
              <w:divBdr>
                <w:top w:val="none" w:sz="0" w:space="0" w:color="auto"/>
                <w:left w:val="none" w:sz="0" w:space="0" w:color="auto"/>
                <w:bottom w:val="none" w:sz="0" w:space="0" w:color="auto"/>
                <w:right w:val="none" w:sz="0" w:space="0" w:color="auto"/>
              </w:divBdr>
            </w:div>
            <w:div w:id="1228490335">
              <w:marLeft w:val="0"/>
              <w:marRight w:val="0"/>
              <w:marTop w:val="0"/>
              <w:marBottom w:val="0"/>
              <w:divBdr>
                <w:top w:val="none" w:sz="0" w:space="0" w:color="auto"/>
                <w:left w:val="none" w:sz="0" w:space="0" w:color="auto"/>
                <w:bottom w:val="none" w:sz="0" w:space="0" w:color="auto"/>
                <w:right w:val="none" w:sz="0" w:space="0" w:color="auto"/>
              </w:divBdr>
            </w:div>
            <w:div w:id="1239899860">
              <w:marLeft w:val="0"/>
              <w:marRight w:val="0"/>
              <w:marTop w:val="0"/>
              <w:marBottom w:val="0"/>
              <w:divBdr>
                <w:top w:val="none" w:sz="0" w:space="0" w:color="auto"/>
                <w:left w:val="none" w:sz="0" w:space="0" w:color="auto"/>
                <w:bottom w:val="none" w:sz="0" w:space="0" w:color="auto"/>
                <w:right w:val="none" w:sz="0" w:space="0" w:color="auto"/>
              </w:divBdr>
            </w:div>
            <w:div w:id="538513890">
              <w:marLeft w:val="0"/>
              <w:marRight w:val="0"/>
              <w:marTop w:val="0"/>
              <w:marBottom w:val="0"/>
              <w:divBdr>
                <w:top w:val="none" w:sz="0" w:space="0" w:color="auto"/>
                <w:left w:val="none" w:sz="0" w:space="0" w:color="auto"/>
                <w:bottom w:val="none" w:sz="0" w:space="0" w:color="auto"/>
                <w:right w:val="none" w:sz="0" w:space="0" w:color="auto"/>
              </w:divBdr>
            </w:div>
            <w:div w:id="245308569">
              <w:marLeft w:val="0"/>
              <w:marRight w:val="0"/>
              <w:marTop w:val="0"/>
              <w:marBottom w:val="0"/>
              <w:divBdr>
                <w:top w:val="none" w:sz="0" w:space="0" w:color="auto"/>
                <w:left w:val="none" w:sz="0" w:space="0" w:color="auto"/>
                <w:bottom w:val="none" w:sz="0" w:space="0" w:color="auto"/>
                <w:right w:val="none" w:sz="0" w:space="0" w:color="auto"/>
              </w:divBdr>
            </w:div>
            <w:div w:id="602149180">
              <w:marLeft w:val="0"/>
              <w:marRight w:val="0"/>
              <w:marTop w:val="0"/>
              <w:marBottom w:val="0"/>
              <w:divBdr>
                <w:top w:val="none" w:sz="0" w:space="0" w:color="auto"/>
                <w:left w:val="none" w:sz="0" w:space="0" w:color="auto"/>
                <w:bottom w:val="none" w:sz="0" w:space="0" w:color="auto"/>
                <w:right w:val="none" w:sz="0" w:space="0" w:color="auto"/>
              </w:divBdr>
            </w:div>
            <w:div w:id="971053716">
              <w:marLeft w:val="0"/>
              <w:marRight w:val="0"/>
              <w:marTop w:val="0"/>
              <w:marBottom w:val="0"/>
              <w:divBdr>
                <w:top w:val="none" w:sz="0" w:space="0" w:color="auto"/>
                <w:left w:val="none" w:sz="0" w:space="0" w:color="auto"/>
                <w:bottom w:val="none" w:sz="0" w:space="0" w:color="auto"/>
                <w:right w:val="none" w:sz="0" w:space="0" w:color="auto"/>
              </w:divBdr>
            </w:div>
            <w:div w:id="563417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868657">
      <w:bodyDiv w:val="1"/>
      <w:marLeft w:val="0"/>
      <w:marRight w:val="0"/>
      <w:marTop w:val="0"/>
      <w:marBottom w:val="0"/>
      <w:divBdr>
        <w:top w:val="none" w:sz="0" w:space="0" w:color="auto"/>
        <w:left w:val="none" w:sz="0" w:space="0" w:color="auto"/>
        <w:bottom w:val="none" w:sz="0" w:space="0" w:color="auto"/>
        <w:right w:val="none" w:sz="0" w:space="0" w:color="auto"/>
      </w:divBdr>
      <w:divsChild>
        <w:div w:id="226839156">
          <w:marLeft w:val="0"/>
          <w:marRight w:val="0"/>
          <w:marTop w:val="0"/>
          <w:marBottom w:val="0"/>
          <w:divBdr>
            <w:top w:val="none" w:sz="0" w:space="0" w:color="auto"/>
            <w:left w:val="none" w:sz="0" w:space="0" w:color="auto"/>
            <w:bottom w:val="none" w:sz="0" w:space="0" w:color="auto"/>
            <w:right w:val="none" w:sz="0" w:space="0" w:color="auto"/>
          </w:divBdr>
          <w:divsChild>
            <w:div w:id="50542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891805">
      <w:bodyDiv w:val="1"/>
      <w:marLeft w:val="0"/>
      <w:marRight w:val="0"/>
      <w:marTop w:val="0"/>
      <w:marBottom w:val="0"/>
      <w:divBdr>
        <w:top w:val="none" w:sz="0" w:space="0" w:color="auto"/>
        <w:left w:val="none" w:sz="0" w:space="0" w:color="auto"/>
        <w:bottom w:val="none" w:sz="0" w:space="0" w:color="auto"/>
        <w:right w:val="none" w:sz="0" w:space="0" w:color="auto"/>
      </w:divBdr>
      <w:divsChild>
        <w:div w:id="944114081">
          <w:marLeft w:val="0"/>
          <w:marRight w:val="0"/>
          <w:marTop w:val="0"/>
          <w:marBottom w:val="0"/>
          <w:divBdr>
            <w:top w:val="none" w:sz="0" w:space="0" w:color="auto"/>
            <w:left w:val="none" w:sz="0" w:space="0" w:color="auto"/>
            <w:bottom w:val="none" w:sz="0" w:space="0" w:color="auto"/>
            <w:right w:val="none" w:sz="0" w:space="0" w:color="auto"/>
          </w:divBdr>
        </w:div>
        <w:div w:id="1920360587">
          <w:marLeft w:val="0"/>
          <w:marRight w:val="0"/>
          <w:marTop w:val="0"/>
          <w:marBottom w:val="0"/>
          <w:divBdr>
            <w:top w:val="none" w:sz="0" w:space="0" w:color="auto"/>
            <w:left w:val="none" w:sz="0" w:space="0" w:color="auto"/>
            <w:bottom w:val="none" w:sz="0" w:space="0" w:color="auto"/>
            <w:right w:val="none" w:sz="0" w:space="0" w:color="auto"/>
          </w:divBdr>
        </w:div>
      </w:divsChild>
    </w:div>
    <w:div w:id="1434545301">
      <w:bodyDiv w:val="1"/>
      <w:marLeft w:val="0"/>
      <w:marRight w:val="0"/>
      <w:marTop w:val="0"/>
      <w:marBottom w:val="0"/>
      <w:divBdr>
        <w:top w:val="none" w:sz="0" w:space="0" w:color="auto"/>
        <w:left w:val="none" w:sz="0" w:space="0" w:color="auto"/>
        <w:bottom w:val="none" w:sz="0" w:space="0" w:color="auto"/>
        <w:right w:val="none" w:sz="0" w:space="0" w:color="auto"/>
      </w:divBdr>
      <w:divsChild>
        <w:div w:id="840702266">
          <w:marLeft w:val="0"/>
          <w:marRight w:val="0"/>
          <w:marTop w:val="0"/>
          <w:marBottom w:val="0"/>
          <w:divBdr>
            <w:top w:val="none" w:sz="0" w:space="0" w:color="auto"/>
            <w:left w:val="none" w:sz="0" w:space="0" w:color="auto"/>
            <w:bottom w:val="none" w:sz="0" w:space="0" w:color="auto"/>
            <w:right w:val="none" w:sz="0" w:space="0" w:color="auto"/>
          </w:divBdr>
          <w:divsChild>
            <w:div w:id="163440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379214">
      <w:bodyDiv w:val="1"/>
      <w:marLeft w:val="0"/>
      <w:marRight w:val="0"/>
      <w:marTop w:val="0"/>
      <w:marBottom w:val="0"/>
      <w:divBdr>
        <w:top w:val="none" w:sz="0" w:space="0" w:color="auto"/>
        <w:left w:val="none" w:sz="0" w:space="0" w:color="auto"/>
        <w:bottom w:val="none" w:sz="0" w:space="0" w:color="auto"/>
        <w:right w:val="none" w:sz="0" w:space="0" w:color="auto"/>
      </w:divBdr>
    </w:div>
    <w:div w:id="1507599680">
      <w:bodyDiv w:val="1"/>
      <w:marLeft w:val="0"/>
      <w:marRight w:val="0"/>
      <w:marTop w:val="0"/>
      <w:marBottom w:val="0"/>
      <w:divBdr>
        <w:top w:val="none" w:sz="0" w:space="0" w:color="auto"/>
        <w:left w:val="none" w:sz="0" w:space="0" w:color="auto"/>
        <w:bottom w:val="none" w:sz="0" w:space="0" w:color="auto"/>
        <w:right w:val="none" w:sz="0" w:space="0" w:color="auto"/>
      </w:divBdr>
      <w:divsChild>
        <w:div w:id="744036863">
          <w:marLeft w:val="0"/>
          <w:marRight w:val="0"/>
          <w:marTop w:val="0"/>
          <w:marBottom w:val="0"/>
          <w:divBdr>
            <w:top w:val="none" w:sz="0" w:space="0" w:color="auto"/>
            <w:left w:val="none" w:sz="0" w:space="0" w:color="auto"/>
            <w:bottom w:val="none" w:sz="0" w:space="0" w:color="auto"/>
            <w:right w:val="none" w:sz="0" w:space="0" w:color="auto"/>
          </w:divBdr>
          <w:divsChild>
            <w:div w:id="13391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344124">
      <w:bodyDiv w:val="1"/>
      <w:marLeft w:val="0"/>
      <w:marRight w:val="0"/>
      <w:marTop w:val="0"/>
      <w:marBottom w:val="0"/>
      <w:divBdr>
        <w:top w:val="none" w:sz="0" w:space="0" w:color="auto"/>
        <w:left w:val="none" w:sz="0" w:space="0" w:color="auto"/>
        <w:bottom w:val="none" w:sz="0" w:space="0" w:color="auto"/>
        <w:right w:val="none" w:sz="0" w:space="0" w:color="auto"/>
      </w:divBdr>
      <w:divsChild>
        <w:div w:id="1002590780">
          <w:marLeft w:val="0"/>
          <w:marRight w:val="0"/>
          <w:marTop w:val="0"/>
          <w:marBottom w:val="0"/>
          <w:divBdr>
            <w:top w:val="none" w:sz="0" w:space="0" w:color="auto"/>
            <w:left w:val="none" w:sz="0" w:space="0" w:color="auto"/>
            <w:bottom w:val="none" w:sz="0" w:space="0" w:color="auto"/>
            <w:right w:val="none" w:sz="0" w:space="0" w:color="auto"/>
          </w:divBdr>
          <w:divsChild>
            <w:div w:id="1021316725">
              <w:marLeft w:val="0"/>
              <w:marRight w:val="0"/>
              <w:marTop w:val="0"/>
              <w:marBottom w:val="0"/>
              <w:divBdr>
                <w:top w:val="none" w:sz="0" w:space="0" w:color="auto"/>
                <w:left w:val="none" w:sz="0" w:space="0" w:color="auto"/>
                <w:bottom w:val="none" w:sz="0" w:space="0" w:color="auto"/>
                <w:right w:val="none" w:sz="0" w:space="0" w:color="auto"/>
              </w:divBdr>
              <w:divsChild>
                <w:div w:id="1745488580">
                  <w:marLeft w:val="0"/>
                  <w:marRight w:val="0"/>
                  <w:marTop w:val="0"/>
                  <w:marBottom w:val="0"/>
                  <w:divBdr>
                    <w:top w:val="none" w:sz="0" w:space="0" w:color="auto"/>
                    <w:left w:val="none" w:sz="0" w:space="0" w:color="auto"/>
                    <w:bottom w:val="none" w:sz="0" w:space="0" w:color="auto"/>
                    <w:right w:val="none" w:sz="0" w:space="0" w:color="auto"/>
                  </w:divBdr>
                </w:div>
                <w:div w:id="2130586248">
                  <w:marLeft w:val="0"/>
                  <w:marRight w:val="0"/>
                  <w:marTop w:val="0"/>
                  <w:marBottom w:val="0"/>
                  <w:divBdr>
                    <w:top w:val="none" w:sz="0" w:space="0" w:color="auto"/>
                    <w:left w:val="none" w:sz="0" w:space="0" w:color="auto"/>
                    <w:bottom w:val="none" w:sz="0" w:space="0" w:color="auto"/>
                    <w:right w:val="none" w:sz="0" w:space="0" w:color="auto"/>
                  </w:divBdr>
                </w:div>
                <w:div w:id="1108965993">
                  <w:marLeft w:val="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620986629">
      <w:bodyDiv w:val="1"/>
      <w:marLeft w:val="0"/>
      <w:marRight w:val="0"/>
      <w:marTop w:val="0"/>
      <w:marBottom w:val="0"/>
      <w:divBdr>
        <w:top w:val="none" w:sz="0" w:space="0" w:color="auto"/>
        <w:left w:val="none" w:sz="0" w:space="0" w:color="auto"/>
        <w:bottom w:val="none" w:sz="0" w:space="0" w:color="auto"/>
        <w:right w:val="none" w:sz="0" w:space="0" w:color="auto"/>
      </w:divBdr>
      <w:divsChild>
        <w:div w:id="393898384">
          <w:marLeft w:val="0"/>
          <w:marRight w:val="0"/>
          <w:marTop w:val="0"/>
          <w:marBottom w:val="0"/>
          <w:divBdr>
            <w:top w:val="none" w:sz="0" w:space="0" w:color="auto"/>
            <w:left w:val="none" w:sz="0" w:space="0" w:color="auto"/>
            <w:bottom w:val="none" w:sz="0" w:space="0" w:color="auto"/>
            <w:right w:val="none" w:sz="0" w:space="0" w:color="auto"/>
          </w:divBdr>
          <w:divsChild>
            <w:div w:id="1954283827">
              <w:marLeft w:val="0"/>
              <w:marRight w:val="0"/>
              <w:marTop w:val="0"/>
              <w:marBottom w:val="0"/>
              <w:divBdr>
                <w:top w:val="none" w:sz="0" w:space="0" w:color="auto"/>
                <w:left w:val="none" w:sz="0" w:space="0" w:color="auto"/>
                <w:bottom w:val="none" w:sz="0" w:space="0" w:color="auto"/>
                <w:right w:val="none" w:sz="0" w:space="0" w:color="auto"/>
              </w:divBdr>
              <w:divsChild>
                <w:div w:id="2010518249">
                  <w:marLeft w:val="18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689330867">
      <w:bodyDiv w:val="1"/>
      <w:marLeft w:val="0"/>
      <w:marRight w:val="0"/>
      <w:marTop w:val="0"/>
      <w:marBottom w:val="0"/>
      <w:divBdr>
        <w:top w:val="none" w:sz="0" w:space="0" w:color="auto"/>
        <w:left w:val="none" w:sz="0" w:space="0" w:color="auto"/>
        <w:bottom w:val="none" w:sz="0" w:space="0" w:color="auto"/>
        <w:right w:val="none" w:sz="0" w:space="0" w:color="auto"/>
      </w:divBdr>
      <w:divsChild>
        <w:div w:id="255290498">
          <w:marLeft w:val="0"/>
          <w:marRight w:val="0"/>
          <w:marTop w:val="0"/>
          <w:marBottom w:val="0"/>
          <w:divBdr>
            <w:top w:val="none" w:sz="0" w:space="0" w:color="auto"/>
            <w:left w:val="none" w:sz="0" w:space="0" w:color="auto"/>
            <w:bottom w:val="none" w:sz="0" w:space="0" w:color="auto"/>
            <w:right w:val="none" w:sz="0" w:space="0" w:color="auto"/>
          </w:divBdr>
          <w:divsChild>
            <w:div w:id="23089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205521">
      <w:bodyDiv w:val="1"/>
      <w:marLeft w:val="0"/>
      <w:marRight w:val="0"/>
      <w:marTop w:val="0"/>
      <w:marBottom w:val="0"/>
      <w:divBdr>
        <w:top w:val="none" w:sz="0" w:space="0" w:color="auto"/>
        <w:left w:val="none" w:sz="0" w:space="0" w:color="auto"/>
        <w:bottom w:val="none" w:sz="0" w:space="0" w:color="auto"/>
        <w:right w:val="none" w:sz="0" w:space="0" w:color="auto"/>
      </w:divBdr>
    </w:div>
    <w:div w:id="1782845516">
      <w:bodyDiv w:val="1"/>
      <w:marLeft w:val="0"/>
      <w:marRight w:val="0"/>
      <w:marTop w:val="0"/>
      <w:marBottom w:val="0"/>
      <w:divBdr>
        <w:top w:val="none" w:sz="0" w:space="0" w:color="auto"/>
        <w:left w:val="none" w:sz="0" w:space="0" w:color="auto"/>
        <w:bottom w:val="none" w:sz="0" w:space="0" w:color="auto"/>
        <w:right w:val="none" w:sz="0" w:space="0" w:color="auto"/>
      </w:divBdr>
      <w:divsChild>
        <w:div w:id="670177501">
          <w:marLeft w:val="0"/>
          <w:marRight w:val="0"/>
          <w:marTop w:val="0"/>
          <w:marBottom w:val="0"/>
          <w:divBdr>
            <w:top w:val="none" w:sz="0" w:space="0" w:color="auto"/>
            <w:left w:val="none" w:sz="0" w:space="0" w:color="auto"/>
            <w:bottom w:val="none" w:sz="0" w:space="0" w:color="auto"/>
            <w:right w:val="none" w:sz="0" w:space="0" w:color="auto"/>
          </w:divBdr>
          <w:divsChild>
            <w:div w:id="374890717">
              <w:marLeft w:val="0"/>
              <w:marRight w:val="0"/>
              <w:marTop w:val="0"/>
              <w:marBottom w:val="0"/>
              <w:divBdr>
                <w:top w:val="none" w:sz="0" w:space="0" w:color="auto"/>
                <w:left w:val="none" w:sz="0" w:space="0" w:color="auto"/>
                <w:bottom w:val="none" w:sz="0" w:space="0" w:color="auto"/>
                <w:right w:val="none" w:sz="0" w:space="0" w:color="auto"/>
              </w:divBdr>
            </w:div>
            <w:div w:id="500044705">
              <w:marLeft w:val="0"/>
              <w:marRight w:val="0"/>
              <w:marTop w:val="0"/>
              <w:marBottom w:val="0"/>
              <w:divBdr>
                <w:top w:val="none" w:sz="0" w:space="0" w:color="auto"/>
                <w:left w:val="none" w:sz="0" w:space="0" w:color="auto"/>
                <w:bottom w:val="none" w:sz="0" w:space="0" w:color="auto"/>
                <w:right w:val="none" w:sz="0" w:space="0" w:color="auto"/>
              </w:divBdr>
            </w:div>
            <w:div w:id="222982840">
              <w:marLeft w:val="0"/>
              <w:marRight w:val="0"/>
              <w:marTop w:val="0"/>
              <w:marBottom w:val="0"/>
              <w:divBdr>
                <w:top w:val="none" w:sz="0" w:space="0" w:color="auto"/>
                <w:left w:val="none" w:sz="0" w:space="0" w:color="auto"/>
                <w:bottom w:val="none" w:sz="0" w:space="0" w:color="auto"/>
                <w:right w:val="none" w:sz="0" w:space="0" w:color="auto"/>
              </w:divBdr>
            </w:div>
            <w:div w:id="756171626">
              <w:marLeft w:val="0"/>
              <w:marRight w:val="0"/>
              <w:marTop w:val="0"/>
              <w:marBottom w:val="0"/>
              <w:divBdr>
                <w:top w:val="none" w:sz="0" w:space="0" w:color="auto"/>
                <w:left w:val="none" w:sz="0" w:space="0" w:color="auto"/>
                <w:bottom w:val="none" w:sz="0" w:space="0" w:color="auto"/>
                <w:right w:val="none" w:sz="0" w:space="0" w:color="auto"/>
              </w:divBdr>
            </w:div>
            <w:div w:id="1625192171">
              <w:marLeft w:val="0"/>
              <w:marRight w:val="0"/>
              <w:marTop w:val="0"/>
              <w:marBottom w:val="0"/>
              <w:divBdr>
                <w:top w:val="none" w:sz="0" w:space="0" w:color="auto"/>
                <w:left w:val="none" w:sz="0" w:space="0" w:color="auto"/>
                <w:bottom w:val="none" w:sz="0" w:space="0" w:color="auto"/>
                <w:right w:val="none" w:sz="0" w:space="0" w:color="auto"/>
              </w:divBdr>
            </w:div>
            <w:div w:id="1225679551">
              <w:marLeft w:val="0"/>
              <w:marRight w:val="0"/>
              <w:marTop w:val="0"/>
              <w:marBottom w:val="0"/>
              <w:divBdr>
                <w:top w:val="none" w:sz="0" w:space="0" w:color="auto"/>
                <w:left w:val="none" w:sz="0" w:space="0" w:color="auto"/>
                <w:bottom w:val="none" w:sz="0" w:space="0" w:color="auto"/>
                <w:right w:val="none" w:sz="0" w:space="0" w:color="auto"/>
              </w:divBdr>
            </w:div>
            <w:div w:id="1731463473">
              <w:marLeft w:val="0"/>
              <w:marRight w:val="0"/>
              <w:marTop w:val="0"/>
              <w:marBottom w:val="0"/>
              <w:divBdr>
                <w:top w:val="none" w:sz="0" w:space="0" w:color="auto"/>
                <w:left w:val="none" w:sz="0" w:space="0" w:color="auto"/>
                <w:bottom w:val="none" w:sz="0" w:space="0" w:color="auto"/>
                <w:right w:val="none" w:sz="0" w:space="0" w:color="auto"/>
              </w:divBdr>
            </w:div>
            <w:div w:id="953484355">
              <w:marLeft w:val="0"/>
              <w:marRight w:val="0"/>
              <w:marTop w:val="0"/>
              <w:marBottom w:val="0"/>
              <w:divBdr>
                <w:top w:val="none" w:sz="0" w:space="0" w:color="auto"/>
                <w:left w:val="none" w:sz="0" w:space="0" w:color="auto"/>
                <w:bottom w:val="none" w:sz="0" w:space="0" w:color="auto"/>
                <w:right w:val="none" w:sz="0" w:space="0" w:color="auto"/>
              </w:divBdr>
            </w:div>
            <w:div w:id="1969121931">
              <w:marLeft w:val="0"/>
              <w:marRight w:val="0"/>
              <w:marTop w:val="0"/>
              <w:marBottom w:val="0"/>
              <w:divBdr>
                <w:top w:val="none" w:sz="0" w:space="0" w:color="auto"/>
                <w:left w:val="none" w:sz="0" w:space="0" w:color="auto"/>
                <w:bottom w:val="none" w:sz="0" w:space="0" w:color="auto"/>
                <w:right w:val="none" w:sz="0" w:space="0" w:color="auto"/>
              </w:divBdr>
            </w:div>
            <w:div w:id="2118405277">
              <w:marLeft w:val="0"/>
              <w:marRight w:val="0"/>
              <w:marTop w:val="0"/>
              <w:marBottom w:val="0"/>
              <w:divBdr>
                <w:top w:val="none" w:sz="0" w:space="0" w:color="auto"/>
                <w:left w:val="none" w:sz="0" w:space="0" w:color="auto"/>
                <w:bottom w:val="none" w:sz="0" w:space="0" w:color="auto"/>
                <w:right w:val="none" w:sz="0" w:space="0" w:color="auto"/>
              </w:divBdr>
            </w:div>
            <w:div w:id="960498210">
              <w:marLeft w:val="0"/>
              <w:marRight w:val="0"/>
              <w:marTop w:val="0"/>
              <w:marBottom w:val="0"/>
              <w:divBdr>
                <w:top w:val="none" w:sz="0" w:space="0" w:color="auto"/>
                <w:left w:val="none" w:sz="0" w:space="0" w:color="auto"/>
                <w:bottom w:val="none" w:sz="0" w:space="0" w:color="auto"/>
                <w:right w:val="none" w:sz="0" w:space="0" w:color="auto"/>
              </w:divBdr>
            </w:div>
            <w:div w:id="1000278976">
              <w:marLeft w:val="0"/>
              <w:marRight w:val="0"/>
              <w:marTop w:val="0"/>
              <w:marBottom w:val="0"/>
              <w:divBdr>
                <w:top w:val="none" w:sz="0" w:space="0" w:color="auto"/>
                <w:left w:val="none" w:sz="0" w:space="0" w:color="auto"/>
                <w:bottom w:val="none" w:sz="0" w:space="0" w:color="auto"/>
                <w:right w:val="none" w:sz="0" w:space="0" w:color="auto"/>
              </w:divBdr>
            </w:div>
            <w:div w:id="1198736263">
              <w:marLeft w:val="0"/>
              <w:marRight w:val="0"/>
              <w:marTop w:val="0"/>
              <w:marBottom w:val="0"/>
              <w:divBdr>
                <w:top w:val="none" w:sz="0" w:space="0" w:color="auto"/>
                <w:left w:val="none" w:sz="0" w:space="0" w:color="auto"/>
                <w:bottom w:val="none" w:sz="0" w:space="0" w:color="auto"/>
                <w:right w:val="none" w:sz="0" w:space="0" w:color="auto"/>
              </w:divBdr>
            </w:div>
            <w:div w:id="725302780">
              <w:marLeft w:val="0"/>
              <w:marRight w:val="0"/>
              <w:marTop w:val="0"/>
              <w:marBottom w:val="0"/>
              <w:divBdr>
                <w:top w:val="none" w:sz="0" w:space="0" w:color="auto"/>
                <w:left w:val="none" w:sz="0" w:space="0" w:color="auto"/>
                <w:bottom w:val="none" w:sz="0" w:space="0" w:color="auto"/>
                <w:right w:val="none" w:sz="0" w:space="0" w:color="auto"/>
              </w:divBdr>
            </w:div>
            <w:div w:id="2056461353">
              <w:marLeft w:val="0"/>
              <w:marRight w:val="0"/>
              <w:marTop w:val="0"/>
              <w:marBottom w:val="0"/>
              <w:divBdr>
                <w:top w:val="none" w:sz="0" w:space="0" w:color="auto"/>
                <w:left w:val="none" w:sz="0" w:space="0" w:color="auto"/>
                <w:bottom w:val="none" w:sz="0" w:space="0" w:color="auto"/>
                <w:right w:val="none" w:sz="0" w:space="0" w:color="auto"/>
              </w:divBdr>
            </w:div>
            <w:div w:id="1678923107">
              <w:marLeft w:val="0"/>
              <w:marRight w:val="0"/>
              <w:marTop w:val="0"/>
              <w:marBottom w:val="0"/>
              <w:divBdr>
                <w:top w:val="none" w:sz="0" w:space="0" w:color="auto"/>
                <w:left w:val="none" w:sz="0" w:space="0" w:color="auto"/>
                <w:bottom w:val="none" w:sz="0" w:space="0" w:color="auto"/>
                <w:right w:val="none" w:sz="0" w:space="0" w:color="auto"/>
              </w:divBdr>
            </w:div>
            <w:div w:id="1304576662">
              <w:marLeft w:val="0"/>
              <w:marRight w:val="0"/>
              <w:marTop w:val="0"/>
              <w:marBottom w:val="0"/>
              <w:divBdr>
                <w:top w:val="none" w:sz="0" w:space="0" w:color="auto"/>
                <w:left w:val="none" w:sz="0" w:space="0" w:color="auto"/>
                <w:bottom w:val="none" w:sz="0" w:space="0" w:color="auto"/>
                <w:right w:val="none" w:sz="0" w:space="0" w:color="auto"/>
              </w:divBdr>
            </w:div>
            <w:div w:id="540939619">
              <w:marLeft w:val="0"/>
              <w:marRight w:val="0"/>
              <w:marTop w:val="0"/>
              <w:marBottom w:val="0"/>
              <w:divBdr>
                <w:top w:val="none" w:sz="0" w:space="0" w:color="auto"/>
                <w:left w:val="none" w:sz="0" w:space="0" w:color="auto"/>
                <w:bottom w:val="none" w:sz="0" w:space="0" w:color="auto"/>
                <w:right w:val="none" w:sz="0" w:space="0" w:color="auto"/>
              </w:divBdr>
            </w:div>
            <w:div w:id="155189999">
              <w:marLeft w:val="0"/>
              <w:marRight w:val="0"/>
              <w:marTop w:val="0"/>
              <w:marBottom w:val="0"/>
              <w:divBdr>
                <w:top w:val="none" w:sz="0" w:space="0" w:color="auto"/>
                <w:left w:val="none" w:sz="0" w:space="0" w:color="auto"/>
                <w:bottom w:val="none" w:sz="0" w:space="0" w:color="auto"/>
                <w:right w:val="none" w:sz="0" w:space="0" w:color="auto"/>
              </w:divBdr>
            </w:div>
            <w:div w:id="296299046">
              <w:marLeft w:val="0"/>
              <w:marRight w:val="0"/>
              <w:marTop w:val="0"/>
              <w:marBottom w:val="0"/>
              <w:divBdr>
                <w:top w:val="none" w:sz="0" w:space="0" w:color="auto"/>
                <w:left w:val="none" w:sz="0" w:space="0" w:color="auto"/>
                <w:bottom w:val="none" w:sz="0" w:space="0" w:color="auto"/>
                <w:right w:val="none" w:sz="0" w:space="0" w:color="auto"/>
              </w:divBdr>
            </w:div>
            <w:div w:id="234514054">
              <w:marLeft w:val="0"/>
              <w:marRight w:val="0"/>
              <w:marTop w:val="0"/>
              <w:marBottom w:val="0"/>
              <w:divBdr>
                <w:top w:val="none" w:sz="0" w:space="0" w:color="auto"/>
                <w:left w:val="none" w:sz="0" w:space="0" w:color="auto"/>
                <w:bottom w:val="none" w:sz="0" w:space="0" w:color="auto"/>
                <w:right w:val="none" w:sz="0" w:space="0" w:color="auto"/>
              </w:divBdr>
            </w:div>
            <w:div w:id="1095319761">
              <w:marLeft w:val="0"/>
              <w:marRight w:val="0"/>
              <w:marTop w:val="0"/>
              <w:marBottom w:val="0"/>
              <w:divBdr>
                <w:top w:val="none" w:sz="0" w:space="0" w:color="auto"/>
                <w:left w:val="none" w:sz="0" w:space="0" w:color="auto"/>
                <w:bottom w:val="none" w:sz="0" w:space="0" w:color="auto"/>
                <w:right w:val="none" w:sz="0" w:space="0" w:color="auto"/>
              </w:divBdr>
            </w:div>
            <w:div w:id="748962459">
              <w:marLeft w:val="0"/>
              <w:marRight w:val="0"/>
              <w:marTop w:val="0"/>
              <w:marBottom w:val="0"/>
              <w:divBdr>
                <w:top w:val="none" w:sz="0" w:space="0" w:color="auto"/>
                <w:left w:val="none" w:sz="0" w:space="0" w:color="auto"/>
                <w:bottom w:val="none" w:sz="0" w:space="0" w:color="auto"/>
                <w:right w:val="none" w:sz="0" w:space="0" w:color="auto"/>
              </w:divBdr>
            </w:div>
            <w:div w:id="1231498022">
              <w:marLeft w:val="0"/>
              <w:marRight w:val="0"/>
              <w:marTop w:val="0"/>
              <w:marBottom w:val="0"/>
              <w:divBdr>
                <w:top w:val="none" w:sz="0" w:space="0" w:color="auto"/>
                <w:left w:val="none" w:sz="0" w:space="0" w:color="auto"/>
                <w:bottom w:val="none" w:sz="0" w:space="0" w:color="auto"/>
                <w:right w:val="none" w:sz="0" w:space="0" w:color="auto"/>
              </w:divBdr>
            </w:div>
            <w:div w:id="1896550471">
              <w:marLeft w:val="0"/>
              <w:marRight w:val="0"/>
              <w:marTop w:val="0"/>
              <w:marBottom w:val="0"/>
              <w:divBdr>
                <w:top w:val="none" w:sz="0" w:space="0" w:color="auto"/>
                <w:left w:val="none" w:sz="0" w:space="0" w:color="auto"/>
                <w:bottom w:val="none" w:sz="0" w:space="0" w:color="auto"/>
                <w:right w:val="none" w:sz="0" w:space="0" w:color="auto"/>
              </w:divBdr>
            </w:div>
            <w:div w:id="175854682">
              <w:marLeft w:val="0"/>
              <w:marRight w:val="0"/>
              <w:marTop w:val="0"/>
              <w:marBottom w:val="0"/>
              <w:divBdr>
                <w:top w:val="none" w:sz="0" w:space="0" w:color="auto"/>
                <w:left w:val="none" w:sz="0" w:space="0" w:color="auto"/>
                <w:bottom w:val="none" w:sz="0" w:space="0" w:color="auto"/>
                <w:right w:val="none" w:sz="0" w:space="0" w:color="auto"/>
              </w:divBdr>
            </w:div>
            <w:div w:id="286742984">
              <w:marLeft w:val="0"/>
              <w:marRight w:val="0"/>
              <w:marTop w:val="0"/>
              <w:marBottom w:val="0"/>
              <w:divBdr>
                <w:top w:val="none" w:sz="0" w:space="0" w:color="auto"/>
                <w:left w:val="none" w:sz="0" w:space="0" w:color="auto"/>
                <w:bottom w:val="none" w:sz="0" w:space="0" w:color="auto"/>
                <w:right w:val="none" w:sz="0" w:space="0" w:color="auto"/>
              </w:divBdr>
            </w:div>
            <w:div w:id="2056847502">
              <w:marLeft w:val="0"/>
              <w:marRight w:val="0"/>
              <w:marTop w:val="0"/>
              <w:marBottom w:val="0"/>
              <w:divBdr>
                <w:top w:val="none" w:sz="0" w:space="0" w:color="auto"/>
                <w:left w:val="none" w:sz="0" w:space="0" w:color="auto"/>
                <w:bottom w:val="none" w:sz="0" w:space="0" w:color="auto"/>
                <w:right w:val="none" w:sz="0" w:space="0" w:color="auto"/>
              </w:divBdr>
            </w:div>
            <w:div w:id="1235356022">
              <w:marLeft w:val="0"/>
              <w:marRight w:val="0"/>
              <w:marTop w:val="0"/>
              <w:marBottom w:val="0"/>
              <w:divBdr>
                <w:top w:val="none" w:sz="0" w:space="0" w:color="auto"/>
                <w:left w:val="none" w:sz="0" w:space="0" w:color="auto"/>
                <w:bottom w:val="none" w:sz="0" w:space="0" w:color="auto"/>
                <w:right w:val="none" w:sz="0" w:space="0" w:color="auto"/>
              </w:divBdr>
            </w:div>
            <w:div w:id="1853304246">
              <w:marLeft w:val="0"/>
              <w:marRight w:val="0"/>
              <w:marTop w:val="0"/>
              <w:marBottom w:val="0"/>
              <w:divBdr>
                <w:top w:val="none" w:sz="0" w:space="0" w:color="auto"/>
                <w:left w:val="none" w:sz="0" w:space="0" w:color="auto"/>
                <w:bottom w:val="none" w:sz="0" w:space="0" w:color="auto"/>
                <w:right w:val="none" w:sz="0" w:space="0" w:color="auto"/>
              </w:divBdr>
            </w:div>
            <w:div w:id="714156921">
              <w:marLeft w:val="0"/>
              <w:marRight w:val="0"/>
              <w:marTop w:val="0"/>
              <w:marBottom w:val="0"/>
              <w:divBdr>
                <w:top w:val="none" w:sz="0" w:space="0" w:color="auto"/>
                <w:left w:val="none" w:sz="0" w:space="0" w:color="auto"/>
                <w:bottom w:val="none" w:sz="0" w:space="0" w:color="auto"/>
                <w:right w:val="none" w:sz="0" w:space="0" w:color="auto"/>
              </w:divBdr>
            </w:div>
            <w:div w:id="1286041222">
              <w:marLeft w:val="0"/>
              <w:marRight w:val="0"/>
              <w:marTop w:val="0"/>
              <w:marBottom w:val="0"/>
              <w:divBdr>
                <w:top w:val="none" w:sz="0" w:space="0" w:color="auto"/>
                <w:left w:val="none" w:sz="0" w:space="0" w:color="auto"/>
                <w:bottom w:val="none" w:sz="0" w:space="0" w:color="auto"/>
                <w:right w:val="none" w:sz="0" w:space="0" w:color="auto"/>
              </w:divBdr>
            </w:div>
            <w:div w:id="829060551">
              <w:marLeft w:val="0"/>
              <w:marRight w:val="0"/>
              <w:marTop w:val="0"/>
              <w:marBottom w:val="0"/>
              <w:divBdr>
                <w:top w:val="none" w:sz="0" w:space="0" w:color="auto"/>
                <w:left w:val="none" w:sz="0" w:space="0" w:color="auto"/>
                <w:bottom w:val="none" w:sz="0" w:space="0" w:color="auto"/>
                <w:right w:val="none" w:sz="0" w:space="0" w:color="auto"/>
              </w:divBdr>
            </w:div>
            <w:div w:id="1829786552">
              <w:marLeft w:val="0"/>
              <w:marRight w:val="0"/>
              <w:marTop w:val="0"/>
              <w:marBottom w:val="0"/>
              <w:divBdr>
                <w:top w:val="none" w:sz="0" w:space="0" w:color="auto"/>
                <w:left w:val="none" w:sz="0" w:space="0" w:color="auto"/>
                <w:bottom w:val="none" w:sz="0" w:space="0" w:color="auto"/>
                <w:right w:val="none" w:sz="0" w:space="0" w:color="auto"/>
              </w:divBdr>
            </w:div>
            <w:div w:id="1431581749">
              <w:marLeft w:val="0"/>
              <w:marRight w:val="0"/>
              <w:marTop w:val="0"/>
              <w:marBottom w:val="0"/>
              <w:divBdr>
                <w:top w:val="none" w:sz="0" w:space="0" w:color="auto"/>
                <w:left w:val="none" w:sz="0" w:space="0" w:color="auto"/>
                <w:bottom w:val="none" w:sz="0" w:space="0" w:color="auto"/>
                <w:right w:val="none" w:sz="0" w:space="0" w:color="auto"/>
              </w:divBdr>
            </w:div>
            <w:div w:id="1893035458">
              <w:marLeft w:val="0"/>
              <w:marRight w:val="0"/>
              <w:marTop w:val="0"/>
              <w:marBottom w:val="0"/>
              <w:divBdr>
                <w:top w:val="none" w:sz="0" w:space="0" w:color="auto"/>
                <w:left w:val="none" w:sz="0" w:space="0" w:color="auto"/>
                <w:bottom w:val="none" w:sz="0" w:space="0" w:color="auto"/>
                <w:right w:val="none" w:sz="0" w:space="0" w:color="auto"/>
              </w:divBdr>
            </w:div>
            <w:div w:id="1417627710">
              <w:marLeft w:val="0"/>
              <w:marRight w:val="0"/>
              <w:marTop w:val="0"/>
              <w:marBottom w:val="0"/>
              <w:divBdr>
                <w:top w:val="none" w:sz="0" w:space="0" w:color="auto"/>
                <w:left w:val="none" w:sz="0" w:space="0" w:color="auto"/>
                <w:bottom w:val="none" w:sz="0" w:space="0" w:color="auto"/>
                <w:right w:val="none" w:sz="0" w:space="0" w:color="auto"/>
              </w:divBdr>
            </w:div>
            <w:div w:id="206338372">
              <w:marLeft w:val="0"/>
              <w:marRight w:val="0"/>
              <w:marTop w:val="0"/>
              <w:marBottom w:val="0"/>
              <w:divBdr>
                <w:top w:val="none" w:sz="0" w:space="0" w:color="auto"/>
                <w:left w:val="none" w:sz="0" w:space="0" w:color="auto"/>
                <w:bottom w:val="none" w:sz="0" w:space="0" w:color="auto"/>
                <w:right w:val="none" w:sz="0" w:space="0" w:color="auto"/>
              </w:divBdr>
            </w:div>
            <w:div w:id="1576282487">
              <w:marLeft w:val="0"/>
              <w:marRight w:val="0"/>
              <w:marTop w:val="0"/>
              <w:marBottom w:val="0"/>
              <w:divBdr>
                <w:top w:val="none" w:sz="0" w:space="0" w:color="auto"/>
                <w:left w:val="none" w:sz="0" w:space="0" w:color="auto"/>
                <w:bottom w:val="none" w:sz="0" w:space="0" w:color="auto"/>
                <w:right w:val="none" w:sz="0" w:space="0" w:color="auto"/>
              </w:divBdr>
            </w:div>
            <w:div w:id="1622877068">
              <w:marLeft w:val="0"/>
              <w:marRight w:val="0"/>
              <w:marTop w:val="0"/>
              <w:marBottom w:val="0"/>
              <w:divBdr>
                <w:top w:val="none" w:sz="0" w:space="0" w:color="auto"/>
                <w:left w:val="none" w:sz="0" w:space="0" w:color="auto"/>
                <w:bottom w:val="none" w:sz="0" w:space="0" w:color="auto"/>
                <w:right w:val="none" w:sz="0" w:space="0" w:color="auto"/>
              </w:divBdr>
            </w:div>
            <w:div w:id="1155533646">
              <w:marLeft w:val="0"/>
              <w:marRight w:val="0"/>
              <w:marTop w:val="0"/>
              <w:marBottom w:val="0"/>
              <w:divBdr>
                <w:top w:val="none" w:sz="0" w:space="0" w:color="auto"/>
                <w:left w:val="none" w:sz="0" w:space="0" w:color="auto"/>
                <w:bottom w:val="none" w:sz="0" w:space="0" w:color="auto"/>
                <w:right w:val="none" w:sz="0" w:space="0" w:color="auto"/>
              </w:divBdr>
            </w:div>
            <w:div w:id="881865663">
              <w:marLeft w:val="0"/>
              <w:marRight w:val="0"/>
              <w:marTop w:val="0"/>
              <w:marBottom w:val="0"/>
              <w:divBdr>
                <w:top w:val="none" w:sz="0" w:space="0" w:color="auto"/>
                <w:left w:val="none" w:sz="0" w:space="0" w:color="auto"/>
                <w:bottom w:val="none" w:sz="0" w:space="0" w:color="auto"/>
                <w:right w:val="none" w:sz="0" w:space="0" w:color="auto"/>
              </w:divBdr>
            </w:div>
            <w:div w:id="722555993">
              <w:marLeft w:val="0"/>
              <w:marRight w:val="0"/>
              <w:marTop w:val="0"/>
              <w:marBottom w:val="0"/>
              <w:divBdr>
                <w:top w:val="none" w:sz="0" w:space="0" w:color="auto"/>
                <w:left w:val="none" w:sz="0" w:space="0" w:color="auto"/>
                <w:bottom w:val="none" w:sz="0" w:space="0" w:color="auto"/>
                <w:right w:val="none" w:sz="0" w:space="0" w:color="auto"/>
              </w:divBdr>
            </w:div>
            <w:div w:id="225772823">
              <w:marLeft w:val="0"/>
              <w:marRight w:val="0"/>
              <w:marTop w:val="0"/>
              <w:marBottom w:val="0"/>
              <w:divBdr>
                <w:top w:val="none" w:sz="0" w:space="0" w:color="auto"/>
                <w:left w:val="none" w:sz="0" w:space="0" w:color="auto"/>
                <w:bottom w:val="none" w:sz="0" w:space="0" w:color="auto"/>
                <w:right w:val="none" w:sz="0" w:space="0" w:color="auto"/>
              </w:divBdr>
            </w:div>
            <w:div w:id="1007906830">
              <w:marLeft w:val="0"/>
              <w:marRight w:val="0"/>
              <w:marTop w:val="0"/>
              <w:marBottom w:val="0"/>
              <w:divBdr>
                <w:top w:val="none" w:sz="0" w:space="0" w:color="auto"/>
                <w:left w:val="none" w:sz="0" w:space="0" w:color="auto"/>
                <w:bottom w:val="none" w:sz="0" w:space="0" w:color="auto"/>
                <w:right w:val="none" w:sz="0" w:space="0" w:color="auto"/>
              </w:divBdr>
            </w:div>
            <w:div w:id="2063863977">
              <w:marLeft w:val="0"/>
              <w:marRight w:val="0"/>
              <w:marTop w:val="0"/>
              <w:marBottom w:val="0"/>
              <w:divBdr>
                <w:top w:val="none" w:sz="0" w:space="0" w:color="auto"/>
                <w:left w:val="none" w:sz="0" w:space="0" w:color="auto"/>
                <w:bottom w:val="none" w:sz="0" w:space="0" w:color="auto"/>
                <w:right w:val="none" w:sz="0" w:space="0" w:color="auto"/>
              </w:divBdr>
            </w:div>
            <w:div w:id="759524575">
              <w:marLeft w:val="0"/>
              <w:marRight w:val="0"/>
              <w:marTop w:val="0"/>
              <w:marBottom w:val="0"/>
              <w:divBdr>
                <w:top w:val="none" w:sz="0" w:space="0" w:color="auto"/>
                <w:left w:val="none" w:sz="0" w:space="0" w:color="auto"/>
                <w:bottom w:val="none" w:sz="0" w:space="0" w:color="auto"/>
                <w:right w:val="none" w:sz="0" w:space="0" w:color="auto"/>
              </w:divBdr>
            </w:div>
            <w:div w:id="1620332719">
              <w:marLeft w:val="0"/>
              <w:marRight w:val="0"/>
              <w:marTop w:val="0"/>
              <w:marBottom w:val="0"/>
              <w:divBdr>
                <w:top w:val="none" w:sz="0" w:space="0" w:color="auto"/>
                <w:left w:val="none" w:sz="0" w:space="0" w:color="auto"/>
                <w:bottom w:val="none" w:sz="0" w:space="0" w:color="auto"/>
                <w:right w:val="none" w:sz="0" w:space="0" w:color="auto"/>
              </w:divBdr>
            </w:div>
            <w:div w:id="2070423044">
              <w:marLeft w:val="0"/>
              <w:marRight w:val="0"/>
              <w:marTop w:val="0"/>
              <w:marBottom w:val="0"/>
              <w:divBdr>
                <w:top w:val="none" w:sz="0" w:space="0" w:color="auto"/>
                <w:left w:val="none" w:sz="0" w:space="0" w:color="auto"/>
                <w:bottom w:val="none" w:sz="0" w:space="0" w:color="auto"/>
                <w:right w:val="none" w:sz="0" w:space="0" w:color="auto"/>
              </w:divBdr>
            </w:div>
            <w:div w:id="2077165343">
              <w:marLeft w:val="0"/>
              <w:marRight w:val="0"/>
              <w:marTop w:val="0"/>
              <w:marBottom w:val="0"/>
              <w:divBdr>
                <w:top w:val="none" w:sz="0" w:space="0" w:color="auto"/>
                <w:left w:val="none" w:sz="0" w:space="0" w:color="auto"/>
                <w:bottom w:val="none" w:sz="0" w:space="0" w:color="auto"/>
                <w:right w:val="none" w:sz="0" w:space="0" w:color="auto"/>
              </w:divBdr>
            </w:div>
            <w:div w:id="912860628">
              <w:marLeft w:val="0"/>
              <w:marRight w:val="0"/>
              <w:marTop w:val="0"/>
              <w:marBottom w:val="0"/>
              <w:divBdr>
                <w:top w:val="none" w:sz="0" w:space="0" w:color="auto"/>
                <w:left w:val="none" w:sz="0" w:space="0" w:color="auto"/>
                <w:bottom w:val="none" w:sz="0" w:space="0" w:color="auto"/>
                <w:right w:val="none" w:sz="0" w:space="0" w:color="auto"/>
              </w:divBdr>
            </w:div>
            <w:div w:id="1183586753">
              <w:marLeft w:val="0"/>
              <w:marRight w:val="0"/>
              <w:marTop w:val="0"/>
              <w:marBottom w:val="0"/>
              <w:divBdr>
                <w:top w:val="none" w:sz="0" w:space="0" w:color="auto"/>
                <w:left w:val="none" w:sz="0" w:space="0" w:color="auto"/>
                <w:bottom w:val="none" w:sz="0" w:space="0" w:color="auto"/>
                <w:right w:val="none" w:sz="0" w:space="0" w:color="auto"/>
              </w:divBdr>
            </w:div>
            <w:div w:id="463159557">
              <w:marLeft w:val="0"/>
              <w:marRight w:val="0"/>
              <w:marTop w:val="0"/>
              <w:marBottom w:val="0"/>
              <w:divBdr>
                <w:top w:val="none" w:sz="0" w:space="0" w:color="auto"/>
                <w:left w:val="none" w:sz="0" w:space="0" w:color="auto"/>
                <w:bottom w:val="none" w:sz="0" w:space="0" w:color="auto"/>
                <w:right w:val="none" w:sz="0" w:space="0" w:color="auto"/>
              </w:divBdr>
            </w:div>
            <w:div w:id="2101560024">
              <w:marLeft w:val="0"/>
              <w:marRight w:val="0"/>
              <w:marTop w:val="0"/>
              <w:marBottom w:val="0"/>
              <w:divBdr>
                <w:top w:val="none" w:sz="0" w:space="0" w:color="auto"/>
                <w:left w:val="none" w:sz="0" w:space="0" w:color="auto"/>
                <w:bottom w:val="none" w:sz="0" w:space="0" w:color="auto"/>
                <w:right w:val="none" w:sz="0" w:space="0" w:color="auto"/>
              </w:divBdr>
            </w:div>
            <w:div w:id="50232668">
              <w:marLeft w:val="0"/>
              <w:marRight w:val="0"/>
              <w:marTop w:val="0"/>
              <w:marBottom w:val="0"/>
              <w:divBdr>
                <w:top w:val="none" w:sz="0" w:space="0" w:color="auto"/>
                <w:left w:val="none" w:sz="0" w:space="0" w:color="auto"/>
                <w:bottom w:val="none" w:sz="0" w:space="0" w:color="auto"/>
                <w:right w:val="none" w:sz="0" w:space="0" w:color="auto"/>
              </w:divBdr>
            </w:div>
            <w:div w:id="1534031118">
              <w:marLeft w:val="0"/>
              <w:marRight w:val="0"/>
              <w:marTop w:val="0"/>
              <w:marBottom w:val="0"/>
              <w:divBdr>
                <w:top w:val="none" w:sz="0" w:space="0" w:color="auto"/>
                <w:left w:val="none" w:sz="0" w:space="0" w:color="auto"/>
                <w:bottom w:val="none" w:sz="0" w:space="0" w:color="auto"/>
                <w:right w:val="none" w:sz="0" w:space="0" w:color="auto"/>
              </w:divBdr>
            </w:div>
            <w:div w:id="1158689705">
              <w:marLeft w:val="0"/>
              <w:marRight w:val="0"/>
              <w:marTop w:val="0"/>
              <w:marBottom w:val="0"/>
              <w:divBdr>
                <w:top w:val="none" w:sz="0" w:space="0" w:color="auto"/>
                <w:left w:val="none" w:sz="0" w:space="0" w:color="auto"/>
                <w:bottom w:val="none" w:sz="0" w:space="0" w:color="auto"/>
                <w:right w:val="none" w:sz="0" w:space="0" w:color="auto"/>
              </w:divBdr>
            </w:div>
            <w:div w:id="38481419">
              <w:marLeft w:val="0"/>
              <w:marRight w:val="0"/>
              <w:marTop w:val="0"/>
              <w:marBottom w:val="0"/>
              <w:divBdr>
                <w:top w:val="none" w:sz="0" w:space="0" w:color="auto"/>
                <w:left w:val="none" w:sz="0" w:space="0" w:color="auto"/>
                <w:bottom w:val="none" w:sz="0" w:space="0" w:color="auto"/>
                <w:right w:val="none" w:sz="0" w:space="0" w:color="auto"/>
              </w:divBdr>
            </w:div>
            <w:div w:id="2120100003">
              <w:marLeft w:val="0"/>
              <w:marRight w:val="0"/>
              <w:marTop w:val="0"/>
              <w:marBottom w:val="0"/>
              <w:divBdr>
                <w:top w:val="none" w:sz="0" w:space="0" w:color="auto"/>
                <w:left w:val="none" w:sz="0" w:space="0" w:color="auto"/>
                <w:bottom w:val="none" w:sz="0" w:space="0" w:color="auto"/>
                <w:right w:val="none" w:sz="0" w:space="0" w:color="auto"/>
              </w:divBdr>
            </w:div>
            <w:div w:id="1994486113">
              <w:marLeft w:val="0"/>
              <w:marRight w:val="0"/>
              <w:marTop w:val="0"/>
              <w:marBottom w:val="0"/>
              <w:divBdr>
                <w:top w:val="none" w:sz="0" w:space="0" w:color="auto"/>
                <w:left w:val="none" w:sz="0" w:space="0" w:color="auto"/>
                <w:bottom w:val="none" w:sz="0" w:space="0" w:color="auto"/>
                <w:right w:val="none" w:sz="0" w:space="0" w:color="auto"/>
              </w:divBdr>
            </w:div>
            <w:div w:id="795027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811103">
      <w:bodyDiv w:val="1"/>
      <w:marLeft w:val="0"/>
      <w:marRight w:val="0"/>
      <w:marTop w:val="0"/>
      <w:marBottom w:val="0"/>
      <w:divBdr>
        <w:top w:val="none" w:sz="0" w:space="0" w:color="auto"/>
        <w:left w:val="none" w:sz="0" w:space="0" w:color="auto"/>
        <w:bottom w:val="none" w:sz="0" w:space="0" w:color="auto"/>
        <w:right w:val="none" w:sz="0" w:space="0" w:color="auto"/>
      </w:divBdr>
    </w:div>
    <w:div w:id="1875147188">
      <w:bodyDiv w:val="1"/>
      <w:marLeft w:val="0"/>
      <w:marRight w:val="0"/>
      <w:marTop w:val="0"/>
      <w:marBottom w:val="0"/>
      <w:divBdr>
        <w:top w:val="none" w:sz="0" w:space="0" w:color="auto"/>
        <w:left w:val="none" w:sz="0" w:space="0" w:color="auto"/>
        <w:bottom w:val="none" w:sz="0" w:space="0" w:color="auto"/>
        <w:right w:val="none" w:sz="0" w:space="0" w:color="auto"/>
      </w:divBdr>
    </w:div>
    <w:div w:id="1906456143">
      <w:bodyDiv w:val="1"/>
      <w:marLeft w:val="0"/>
      <w:marRight w:val="0"/>
      <w:marTop w:val="0"/>
      <w:marBottom w:val="0"/>
      <w:divBdr>
        <w:top w:val="none" w:sz="0" w:space="0" w:color="auto"/>
        <w:left w:val="none" w:sz="0" w:space="0" w:color="auto"/>
        <w:bottom w:val="none" w:sz="0" w:space="0" w:color="auto"/>
        <w:right w:val="none" w:sz="0" w:space="0" w:color="auto"/>
      </w:divBdr>
    </w:div>
    <w:div w:id="1936280542">
      <w:bodyDiv w:val="1"/>
      <w:marLeft w:val="0"/>
      <w:marRight w:val="0"/>
      <w:marTop w:val="0"/>
      <w:marBottom w:val="0"/>
      <w:divBdr>
        <w:top w:val="none" w:sz="0" w:space="0" w:color="auto"/>
        <w:left w:val="none" w:sz="0" w:space="0" w:color="auto"/>
        <w:bottom w:val="none" w:sz="0" w:space="0" w:color="auto"/>
        <w:right w:val="none" w:sz="0" w:space="0" w:color="auto"/>
      </w:divBdr>
    </w:div>
    <w:div w:id="2060979517">
      <w:bodyDiv w:val="1"/>
      <w:marLeft w:val="0"/>
      <w:marRight w:val="0"/>
      <w:marTop w:val="0"/>
      <w:marBottom w:val="0"/>
      <w:divBdr>
        <w:top w:val="none" w:sz="0" w:space="0" w:color="auto"/>
        <w:left w:val="none" w:sz="0" w:space="0" w:color="auto"/>
        <w:bottom w:val="none" w:sz="0" w:space="0" w:color="auto"/>
        <w:right w:val="none" w:sz="0" w:space="0" w:color="auto"/>
      </w:divBdr>
      <w:divsChild>
        <w:div w:id="1891451895">
          <w:marLeft w:val="0"/>
          <w:marRight w:val="0"/>
          <w:marTop w:val="0"/>
          <w:marBottom w:val="0"/>
          <w:divBdr>
            <w:top w:val="none" w:sz="0" w:space="0" w:color="auto"/>
            <w:left w:val="none" w:sz="0" w:space="0" w:color="auto"/>
            <w:bottom w:val="none" w:sz="0" w:space="0" w:color="auto"/>
            <w:right w:val="none" w:sz="0" w:space="0" w:color="auto"/>
          </w:divBdr>
          <w:divsChild>
            <w:div w:id="174078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386798">
      <w:bodyDiv w:val="1"/>
      <w:marLeft w:val="0"/>
      <w:marRight w:val="0"/>
      <w:marTop w:val="0"/>
      <w:marBottom w:val="0"/>
      <w:divBdr>
        <w:top w:val="none" w:sz="0" w:space="0" w:color="auto"/>
        <w:left w:val="none" w:sz="0" w:space="0" w:color="auto"/>
        <w:bottom w:val="none" w:sz="0" w:space="0" w:color="auto"/>
        <w:right w:val="none" w:sz="0" w:space="0" w:color="auto"/>
      </w:divBdr>
      <w:divsChild>
        <w:div w:id="1196894361">
          <w:marLeft w:val="0"/>
          <w:marRight w:val="0"/>
          <w:marTop w:val="0"/>
          <w:marBottom w:val="0"/>
          <w:divBdr>
            <w:top w:val="none" w:sz="0" w:space="0" w:color="auto"/>
            <w:left w:val="none" w:sz="0" w:space="0" w:color="auto"/>
            <w:bottom w:val="none" w:sz="0" w:space="0" w:color="auto"/>
            <w:right w:val="none" w:sz="0" w:space="0" w:color="auto"/>
          </w:divBdr>
          <w:divsChild>
            <w:div w:id="1247030061">
              <w:marLeft w:val="0"/>
              <w:marRight w:val="0"/>
              <w:marTop w:val="0"/>
              <w:marBottom w:val="0"/>
              <w:divBdr>
                <w:top w:val="none" w:sz="0" w:space="0" w:color="auto"/>
                <w:left w:val="none" w:sz="0" w:space="0" w:color="auto"/>
                <w:bottom w:val="none" w:sz="0" w:space="0" w:color="auto"/>
                <w:right w:val="none" w:sz="0" w:space="0" w:color="auto"/>
              </w:divBdr>
            </w:div>
            <w:div w:id="32968603">
              <w:marLeft w:val="0"/>
              <w:marRight w:val="0"/>
              <w:marTop w:val="0"/>
              <w:marBottom w:val="0"/>
              <w:divBdr>
                <w:top w:val="none" w:sz="0" w:space="0" w:color="auto"/>
                <w:left w:val="none" w:sz="0" w:space="0" w:color="auto"/>
                <w:bottom w:val="none" w:sz="0" w:space="0" w:color="auto"/>
                <w:right w:val="none" w:sz="0" w:space="0" w:color="auto"/>
              </w:divBdr>
            </w:div>
            <w:div w:id="978071575">
              <w:marLeft w:val="0"/>
              <w:marRight w:val="0"/>
              <w:marTop w:val="0"/>
              <w:marBottom w:val="0"/>
              <w:divBdr>
                <w:top w:val="none" w:sz="0" w:space="0" w:color="auto"/>
                <w:left w:val="none" w:sz="0" w:space="0" w:color="auto"/>
                <w:bottom w:val="none" w:sz="0" w:space="0" w:color="auto"/>
                <w:right w:val="none" w:sz="0" w:space="0" w:color="auto"/>
              </w:divBdr>
            </w:div>
            <w:div w:id="1780104181">
              <w:marLeft w:val="0"/>
              <w:marRight w:val="0"/>
              <w:marTop w:val="0"/>
              <w:marBottom w:val="0"/>
              <w:divBdr>
                <w:top w:val="none" w:sz="0" w:space="0" w:color="auto"/>
                <w:left w:val="none" w:sz="0" w:space="0" w:color="auto"/>
                <w:bottom w:val="none" w:sz="0" w:space="0" w:color="auto"/>
                <w:right w:val="none" w:sz="0" w:space="0" w:color="auto"/>
              </w:divBdr>
            </w:div>
            <w:div w:id="1346588366">
              <w:marLeft w:val="0"/>
              <w:marRight w:val="0"/>
              <w:marTop w:val="0"/>
              <w:marBottom w:val="0"/>
              <w:divBdr>
                <w:top w:val="none" w:sz="0" w:space="0" w:color="auto"/>
                <w:left w:val="none" w:sz="0" w:space="0" w:color="auto"/>
                <w:bottom w:val="none" w:sz="0" w:space="0" w:color="auto"/>
                <w:right w:val="none" w:sz="0" w:space="0" w:color="auto"/>
              </w:divBdr>
            </w:div>
            <w:div w:id="1610314343">
              <w:marLeft w:val="0"/>
              <w:marRight w:val="0"/>
              <w:marTop w:val="0"/>
              <w:marBottom w:val="0"/>
              <w:divBdr>
                <w:top w:val="none" w:sz="0" w:space="0" w:color="auto"/>
                <w:left w:val="none" w:sz="0" w:space="0" w:color="auto"/>
                <w:bottom w:val="none" w:sz="0" w:space="0" w:color="auto"/>
                <w:right w:val="none" w:sz="0" w:space="0" w:color="auto"/>
              </w:divBdr>
            </w:div>
            <w:div w:id="1973359722">
              <w:marLeft w:val="0"/>
              <w:marRight w:val="0"/>
              <w:marTop w:val="0"/>
              <w:marBottom w:val="0"/>
              <w:divBdr>
                <w:top w:val="none" w:sz="0" w:space="0" w:color="auto"/>
                <w:left w:val="none" w:sz="0" w:space="0" w:color="auto"/>
                <w:bottom w:val="none" w:sz="0" w:space="0" w:color="auto"/>
                <w:right w:val="none" w:sz="0" w:space="0" w:color="auto"/>
              </w:divBdr>
            </w:div>
            <w:div w:id="808864670">
              <w:marLeft w:val="0"/>
              <w:marRight w:val="0"/>
              <w:marTop w:val="0"/>
              <w:marBottom w:val="0"/>
              <w:divBdr>
                <w:top w:val="none" w:sz="0" w:space="0" w:color="auto"/>
                <w:left w:val="none" w:sz="0" w:space="0" w:color="auto"/>
                <w:bottom w:val="none" w:sz="0" w:space="0" w:color="auto"/>
                <w:right w:val="none" w:sz="0" w:space="0" w:color="auto"/>
              </w:divBdr>
            </w:div>
            <w:div w:id="2057243608">
              <w:marLeft w:val="0"/>
              <w:marRight w:val="0"/>
              <w:marTop w:val="0"/>
              <w:marBottom w:val="0"/>
              <w:divBdr>
                <w:top w:val="none" w:sz="0" w:space="0" w:color="auto"/>
                <w:left w:val="none" w:sz="0" w:space="0" w:color="auto"/>
                <w:bottom w:val="none" w:sz="0" w:space="0" w:color="auto"/>
                <w:right w:val="none" w:sz="0" w:space="0" w:color="auto"/>
              </w:divBdr>
            </w:div>
            <w:div w:id="1961296559">
              <w:marLeft w:val="0"/>
              <w:marRight w:val="0"/>
              <w:marTop w:val="0"/>
              <w:marBottom w:val="0"/>
              <w:divBdr>
                <w:top w:val="none" w:sz="0" w:space="0" w:color="auto"/>
                <w:left w:val="none" w:sz="0" w:space="0" w:color="auto"/>
                <w:bottom w:val="none" w:sz="0" w:space="0" w:color="auto"/>
                <w:right w:val="none" w:sz="0" w:space="0" w:color="auto"/>
              </w:divBdr>
            </w:div>
            <w:div w:id="1870098331">
              <w:marLeft w:val="0"/>
              <w:marRight w:val="0"/>
              <w:marTop w:val="0"/>
              <w:marBottom w:val="0"/>
              <w:divBdr>
                <w:top w:val="none" w:sz="0" w:space="0" w:color="auto"/>
                <w:left w:val="none" w:sz="0" w:space="0" w:color="auto"/>
                <w:bottom w:val="none" w:sz="0" w:space="0" w:color="auto"/>
                <w:right w:val="none" w:sz="0" w:space="0" w:color="auto"/>
              </w:divBdr>
            </w:div>
            <w:div w:id="923731785">
              <w:marLeft w:val="0"/>
              <w:marRight w:val="0"/>
              <w:marTop w:val="0"/>
              <w:marBottom w:val="0"/>
              <w:divBdr>
                <w:top w:val="none" w:sz="0" w:space="0" w:color="auto"/>
                <w:left w:val="none" w:sz="0" w:space="0" w:color="auto"/>
                <w:bottom w:val="none" w:sz="0" w:space="0" w:color="auto"/>
                <w:right w:val="none" w:sz="0" w:space="0" w:color="auto"/>
              </w:divBdr>
            </w:div>
            <w:div w:id="2013142300">
              <w:marLeft w:val="0"/>
              <w:marRight w:val="0"/>
              <w:marTop w:val="0"/>
              <w:marBottom w:val="0"/>
              <w:divBdr>
                <w:top w:val="none" w:sz="0" w:space="0" w:color="auto"/>
                <w:left w:val="none" w:sz="0" w:space="0" w:color="auto"/>
                <w:bottom w:val="none" w:sz="0" w:space="0" w:color="auto"/>
                <w:right w:val="none" w:sz="0" w:space="0" w:color="auto"/>
              </w:divBdr>
            </w:div>
            <w:div w:id="1520122480">
              <w:marLeft w:val="0"/>
              <w:marRight w:val="0"/>
              <w:marTop w:val="0"/>
              <w:marBottom w:val="0"/>
              <w:divBdr>
                <w:top w:val="none" w:sz="0" w:space="0" w:color="auto"/>
                <w:left w:val="none" w:sz="0" w:space="0" w:color="auto"/>
                <w:bottom w:val="none" w:sz="0" w:space="0" w:color="auto"/>
                <w:right w:val="none" w:sz="0" w:space="0" w:color="auto"/>
              </w:divBdr>
            </w:div>
            <w:div w:id="2134901541">
              <w:marLeft w:val="0"/>
              <w:marRight w:val="0"/>
              <w:marTop w:val="0"/>
              <w:marBottom w:val="0"/>
              <w:divBdr>
                <w:top w:val="none" w:sz="0" w:space="0" w:color="auto"/>
                <w:left w:val="none" w:sz="0" w:space="0" w:color="auto"/>
                <w:bottom w:val="none" w:sz="0" w:space="0" w:color="auto"/>
                <w:right w:val="none" w:sz="0" w:space="0" w:color="auto"/>
              </w:divBdr>
            </w:div>
            <w:div w:id="1032731090">
              <w:marLeft w:val="0"/>
              <w:marRight w:val="0"/>
              <w:marTop w:val="0"/>
              <w:marBottom w:val="0"/>
              <w:divBdr>
                <w:top w:val="none" w:sz="0" w:space="0" w:color="auto"/>
                <w:left w:val="none" w:sz="0" w:space="0" w:color="auto"/>
                <w:bottom w:val="none" w:sz="0" w:space="0" w:color="auto"/>
                <w:right w:val="none" w:sz="0" w:space="0" w:color="auto"/>
              </w:divBdr>
            </w:div>
            <w:div w:id="1161580840">
              <w:marLeft w:val="0"/>
              <w:marRight w:val="0"/>
              <w:marTop w:val="0"/>
              <w:marBottom w:val="0"/>
              <w:divBdr>
                <w:top w:val="none" w:sz="0" w:space="0" w:color="auto"/>
                <w:left w:val="none" w:sz="0" w:space="0" w:color="auto"/>
                <w:bottom w:val="none" w:sz="0" w:space="0" w:color="auto"/>
                <w:right w:val="none" w:sz="0" w:space="0" w:color="auto"/>
              </w:divBdr>
            </w:div>
            <w:div w:id="358552982">
              <w:marLeft w:val="0"/>
              <w:marRight w:val="0"/>
              <w:marTop w:val="0"/>
              <w:marBottom w:val="0"/>
              <w:divBdr>
                <w:top w:val="none" w:sz="0" w:space="0" w:color="auto"/>
                <w:left w:val="none" w:sz="0" w:space="0" w:color="auto"/>
                <w:bottom w:val="none" w:sz="0" w:space="0" w:color="auto"/>
                <w:right w:val="none" w:sz="0" w:space="0" w:color="auto"/>
              </w:divBdr>
            </w:div>
            <w:div w:id="795221751">
              <w:marLeft w:val="0"/>
              <w:marRight w:val="0"/>
              <w:marTop w:val="0"/>
              <w:marBottom w:val="0"/>
              <w:divBdr>
                <w:top w:val="none" w:sz="0" w:space="0" w:color="auto"/>
                <w:left w:val="none" w:sz="0" w:space="0" w:color="auto"/>
                <w:bottom w:val="none" w:sz="0" w:space="0" w:color="auto"/>
                <w:right w:val="none" w:sz="0" w:space="0" w:color="auto"/>
              </w:divBdr>
            </w:div>
            <w:div w:id="1931619894">
              <w:marLeft w:val="0"/>
              <w:marRight w:val="0"/>
              <w:marTop w:val="0"/>
              <w:marBottom w:val="0"/>
              <w:divBdr>
                <w:top w:val="none" w:sz="0" w:space="0" w:color="auto"/>
                <w:left w:val="none" w:sz="0" w:space="0" w:color="auto"/>
                <w:bottom w:val="none" w:sz="0" w:space="0" w:color="auto"/>
                <w:right w:val="none" w:sz="0" w:space="0" w:color="auto"/>
              </w:divBdr>
            </w:div>
            <w:div w:id="1726222335">
              <w:marLeft w:val="0"/>
              <w:marRight w:val="0"/>
              <w:marTop w:val="0"/>
              <w:marBottom w:val="0"/>
              <w:divBdr>
                <w:top w:val="none" w:sz="0" w:space="0" w:color="auto"/>
                <w:left w:val="none" w:sz="0" w:space="0" w:color="auto"/>
                <w:bottom w:val="none" w:sz="0" w:space="0" w:color="auto"/>
                <w:right w:val="none" w:sz="0" w:space="0" w:color="auto"/>
              </w:divBdr>
            </w:div>
            <w:div w:id="821585736">
              <w:marLeft w:val="0"/>
              <w:marRight w:val="0"/>
              <w:marTop w:val="0"/>
              <w:marBottom w:val="0"/>
              <w:divBdr>
                <w:top w:val="none" w:sz="0" w:space="0" w:color="auto"/>
                <w:left w:val="none" w:sz="0" w:space="0" w:color="auto"/>
                <w:bottom w:val="none" w:sz="0" w:space="0" w:color="auto"/>
                <w:right w:val="none" w:sz="0" w:space="0" w:color="auto"/>
              </w:divBdr>
            </w:div>
            <w:div w:id="1462453604">
              <w:marLeft w:val="0"/>
              <w:marRight w:val="0"/>
              <w:marTop w:val="0"/>
              <w:marBottom w:val="0"/>
              <w:divBdr>
                <w:top w:val="none" w:sz="0" w:space="0" w:color="auto"/>
                <w:left w:val="none" w:sz="0" w:space="0" w:color="auto"/>
                <w:bottom w:val="none" w:sz="0" w:space="0" w:color="auto"/>
                <w:right w:val="none" w:sz="0" w:space="0" w:color="auto"/>
              </w:divBdr>
            </w:div>
            <w:div w:id="871845825">
              <w:marLeft w:val="0"/>
              <w:marRight w:val="0"/>
              <w:marTop w:val="0"/>
              <w:marBottom w:val="0"/>
              <w:divBdr>
                <w:top w:val="none" w:sz="0" w:space="0" w:color="auto"/>
                <w:left w:val="none" w:sz="0" w:space="0" w:color="auto"/>
                <w:bottom w:val="none" w:sz="0" w:space="0" w:color="auto"/>
                <w:right w:val="none" w:sz="0" w:space="0" w:color="auto"/>
              </w:divBdr>
            </w:div>
            <w:div w:id="925845885">
              <w:marLeft w:val="0"/>
              <w:marRight w:val="0"/>
              <w:marTop w:val="0"/>
              <w:marBottom w:val="0"/>
              <w:divBdr>
                <w:top w:val="none" w:sz="0" w:space="0" w:color="auto"/>
                <w:left w:val="none" w:sz="0" w:space="0" w:color="auto"/>
                <w:bottom w:val="none" w:sz="0" w:space="0" w:color="auto"/>
                <w:right w:val="none" w:sz="0" w:space="0" w:color="auto"/>
              </w:divBdr>
            </w:div>
            <w:div w:id="1522427179">
              <w:marLeft w:val="0"/>
              <w:marRight w:val="0"/>
              <w:marTop w:val="0"/>
              <w:marBottom w:val="0"/>
              <w:divBdr>
                <w:top w:val="none" w:sz="0" w:space="0" w:color="auto"/>
                <w:left w:val="none" w:sz="0" w:space="0" w:color="auto"/>
                <w:bottom w:val="none" w:sz="0" w:space="0" w:color="auto"/>
                <w:right w:val="none" w:sz="0" w:space="0" w:color="auto"/>
              </w:divBdr>
            </w:div>
            <w:div w:id="904100362">
              <w:marLeft w:val="0"/>
              <w:marRight w:val="0"/>
              <w:marTop w:val="0"/>
              <w:marBottom w:val="0"/>
              <w:divBdr>
                <w:top w:val="none" w:sz="0" w:space="0" w:color="auto"/>
                <w:left w:val="none" w:sz="0" w:space="0" w:color="auto"/>
                <w:bottom w:val="none" w:sz="0" w:space="0" w:color="auto"/>
                <w:right w:val="none" w:sz="0" w:space="0" w:color="auto"/>
              </w:divBdr>
            </w:div>
            <w:div w:id="1902667998">
              <w:marLeft w:val="0"/>
              <w:marRight w:val="0"/>
              <w:marTop w:val="0"/>
              <w:marBottom w:val="0"/>
              <w:divBdr>
                <w:top w:val="none" w:sz="0" w:space="0" w:color="auto"/>
                <w:left w:val="none" w:sz="0" w:space="0" w:color="auto"/>
                <w:bottom w:val="none" w:sz="0" w:space="0" w:color="auto"/>
                <w:right w:val="none" w:sz="0" w:space="0" w:color="auto"/>
              </w:divBdr>
            </w:div>
            <w:div w:id="954748000">
              <w:marLeft w:val="0"/>
              <w:marRight w:val="0"/>
              <w:marTop w:val="0"/>
              <w:marBottom w:val="0"/>
              <w:divBdr>
                <w:top w:val="none" w:sz="0" w:space="0" w:color="auto"/>
                <w:left w:val="none" w:sz="0" w:space="0" w:color="auto"/>
                <w:bottom w:val="none" w:sz="0" w:space="0" w:color="auto"/>
                <w:right w:val="none" w:sz="0" w:space="0" w:color="auto"/>
              </w:divBdr>
            </w:div>
            <w:div w:id="535849367">
              <w:marLeft w:val="0"/>
              <w:marRight w:val="0"/>
              <w:marTop w:val="0"/>
              <w:marBottom w:val="0"/>
              <w:divBdr>
                <w:top w:val="none" w:sz="0" w:space="0" w:color="auto"/>
                <w:left w:val="none" w:sz="0" w:space="0" w:color="auto"/>
                <w:bottom w:val="none" w:sz="0" w:space="0" w:color="auto"/>
                <w:right w:val="none" w:sz="0" w:space="0" w:color="auto"/>
              </w:divBdr>
            </w:div>
            <w:div w:id="2037854202">
              <w:marLeft w:val="0"/>
              <w:marRight w:val="0"/>
              <w:marTop w:val="0"/>
              <w:marBottom w:val="0"/>
              <w:divBdr>
                <w:top w:val="none" w:sz="0" w:space="0" w:color="auto"/>
                <w:left w:val="none" w:sz="0" w:space="0" w:color="auto"/>
                <w:bottom w:val="none" w:sz="0" w:space="0" w:color="auto"/>
                <w:right w:val="none" w:sz="0" w:space="0" w:color="auto"/>
              </w:divBdr>
            </w:div>
            <w:div w:id="566919104">
              <w:marLeft w:val="0"/>
              <w:marRight w:val="0"/>
              <w:marTop w:val="0"/>
              <w:marBottom w:val="0"/>
              <w:divBdr>
                <w:top w:val="none" w:sz="0" w:space="0" w:color="auto"/>
                <w:left w:val="none" w:sz="0" w:space="0" w:color="auto"/>
                <w:bottom w:val="none" w:sz="0" w:space="0" w:color="auto"/>
                <w:right w:val="none" w:sz="0" w:space="0" w:color="auto"/>
              </w:divBdr>
            </w:div>
            <w:div w:id="307823517">
              <w:marLeft w:val="0"/>
              <w:marRight w:val="0"/>
              <w:marTop w:val="0"/>
              <w:marBottom w:val="0"/>
              <w:divBdr>
                <w:top w:val="none" w:sz="0" w:space="0" w:color="auto"/>
                <w:left w:val="none" w:sz="0" w:space="0" w:color="auto"/>
                <w:bottom w:val="none" w:sz="0" w:space="0" w:color="auto"/>
                <w:right w:val="none" w:sz="0" w:space="0" w:color="auto"/>
              </w:divBdr>
            </w:div>
            <w:div w:id="884562504">
              <w:marLeft w:val="0"/>
              <w:marRight w:val="0"/>
              <w:marTop w:val="0"/>
              <w:marBottom w:val="0"/>
              <w:divBdr>
                <w:top w:val="none" w:sz="0" w:space="0" w:color="auto"/>
                <w:left w:val="none" w:sz="0" w:space="0" w:color="auto"/>
                <w:bottom w:val="none" w:sz="0" w:space="0" w:color="auto"/>
                <w:right w:val="none" w:sz="0" w:space="0" w:color="auto"/>
              </w:divBdr>
            </w:div>
            <w:div w:id="642780419">
              <w:marLeft w:val="0"/>
              <w:marRight w:val="0"/>
              <w:marTop w:val="0"/>
              <w:marBottom w:val="0"/>
              <w:divBdr>
                <w:top w:val="none" w:sz="0" w:space="0" w:color="auto"/>
                <w:left w:val="none" w:sz="0" w:space="0" w:color="auto"/>
                <w:bottom w:val="none" w:sz="0" w:space="0" w:color="auto"/>
                <w:right w:val="none" w:sz="0" w:space="0" w:color="auto"/>
              </w:divBdr>
            </w:div>
            <w:div w:id="912859512">
              <w:marLeft w:val="0"/>
              <w:marRight w:val="0"/>
              <w:marTop w:val="0"/>
              <w:marBottom w:val="0"/>
              <w:divBdr>
                <w:top w:val="none" w:sz="0" w:space="0" w:color="auto"/>
                <w:left w:val="none" w:sz="0" w:space="0" w:color="auto"/>
                <w:bottom w:val="none" w:sz="0" w:space="0" w:color="auto"/>
                <w:right w:val="none" w:sz="0" w:space="0" w:color="auto"/>
              </w:divBdr>
            </w:div>
            <w:div w:id="287049108">
              <w:marLeft w:val="0"/>
              <w:marRight w:val="0"/>
              <w:marTop w:val="0"/>
              <w:marBottom w:val="0"/>
              <w:divBdr>
                <w:top w:val="none" w:sz="0" w:space="0" w:color="auto"/>
                <w:left w:val="none" w:sz="0" w:space="0" w:color="auto"/>
                <w:bottom w:val="none" w:sz="0" w:space="0" w:color="auto"/>
                <w:right w:val="none" w:sz="0" w:space="0" w:color="auto"/>
              </w:divBdr>
            </w:div>
            <w:div w:id="367418541">
              <w:marLeft w:val="0"/>
              <w:marRight w:val="0"/>
              <w:marTop w:val="0"/>
              <w:marBottom w:val="0"/>
              <w:divBdr>
                <w:top w:val="none" w:sz="0" w:space="0" w:color="auto"/>
                <w:left w:val="none" w:sz="0" w:space="0" w:color="auto"/>
                <w:bottom w:val="none" w:sz="0" w:space="0" w:color="auto"/>
                <w:right w:val="none" w:sz="0" w:space="0" w:color="auto"/>
              </w:divBdr>
            </w:div>
            <w:div w:id="2146043640">
              <w:marLeft w:val="0"/>
              <w:marRight w:val="0"/>
              <w:marTop w:val="0"/>
              <w:marBottom w:val="0"/>
              <w:divBdr>
                <w:top w:val="none" w:sz="0" w:space="0" w:color="auto"/>
                <w:left w:val="none" w:sz="0" w:space="0" w:color="auto"/>
                <w:bottom w:val="none" w:sz="0" w:space="0" w:color="auto"/>
                <w:right w:val="none" w:sz="0" w:space="0" w:color="auto"/>
              </w:divBdr>
            </w:div>
            <w:div w:id="1327398736">
              <w:marLeft w:val="0"/>
              <w:marRight w:val="0"/>
              <w:marTop w:val="0"/>
              <w:marBottom w:val="0"/>
              <w:divBdr>
                <w:top w:val="none" w:sz="0" w:space="0" w:color="auto"/>
                <w:left w:val="none" w:sz="0" w:space="0" w:color="auto"/>
                <w:bottom w:val="none" w:sz="0" w:space="0" w:color="auto"/>
                <w:right w:val="none" w:sz="0" w:space="0" w:color="auto"/>
              </w:divBdr>
            </w:div>
            <w:div w:id="1604220205">
              <w:marLeft w:val="0"/>
              <w:marRight w:val="0"/>
              <w:marTop w:val="0"/>
              <w:marBottom w:val="0"/>
              <w:divBdr>
                <w:top w:val="none" w:sz="0" w:space="0" w:color="auto"/>
                <w:left w:val="none" w:sz="0" w:space="0" w:color="auto"/>
                <w:bottom w:val="none" w:sz="0" w:space="0" w:color="auto"/>
                <w:right w:val="none" w:sz="0" w:space="0" w:color="auto"/>
              </w:divBdr>
            </w:div>
            <w:div w:id="2037610322">
              <w:marLeft w:val="0"/>
              <w:marRight w:val="0"/>
              <w:marTop w:val="0"/>
              <w:marBottom w:val="0"/>
              <w:divBdr>
                <w:top w:val="none" w:sz="0" w:space="0" w:color="auto"/>
                <w:left w:val="none" w:sz="0" w:space="0" w:color="auto"/>
                <w:bottom w:val="none" w:sz="0" w:space="0" w:color="auto"/>
                <w:right w:val="none" w:sz="0" w:space="0" w:color="auto"/>
              </w:divBdr>
            </w:div>
            <w:div w:id="756101520">
              <w:marLeft w:val="0"/>
              <w:marRight w:val="0"/>
              <w:marTop w:val="0"/>
              <w:marBottom w:val="0"/>
              <w:divBdr>
                <w:top w:val="none" w:sz="0" w:space="0" w:color="auto"/>
                <w:left w:val="none" w:sz="0" w:space="0" w:color="auto"/>
                <w:bottom w:val="none" w:sz="0" w:space="0" w:color="auto"/>
                <w:right w:val="none" w:sz="0" w:space="0" w:color="auto"/>
              </w:divBdr>
            </w:div>
            <w:div w:id="50542604">
              <w:marLeft w:val="0"/>
              <w:marRight w:val="0"/>
              <w:marTop w:val="0"/>
              <w:marBottom w:val="0"/>
              <w:divBdr>
                <w:top w:val="none" w:sz="0" w:space="0" w:color="auto"/>
                <w:left w:val="none" w:sz="0" w:space="0" w:color="auto"/>
                <w:bottom w:val="none" w:sz="0" w:space="0" w:color="auto"/>
                <w:right w:val="none" w:sz="0" w:space="0" w:color="auto"/>
              </w:divBdr>
            </w:div>
            <w:div w:id="1220357560">
              <w:marLeft w:val="0"/>
              <w:marRight w:val="0"/>
              <w:marTop w:val="0"/>
              <w:marBottom w:val="0"/>
              <w:divBdr>
                <w:top w:val="none" w:sz="0" w:space="0" w:color="auto"/>
                <w:left w:val="none" w:sz="0" w:space="0" w:color="auto"/>
                <w:bottom w:val="none" w:sz="0" w:space="0" w:color="auto"/>
                <w:right w:val="none" w:sz="0" w:space="0" w:color="auto"/>
              </w:divBdr>
            </w:div>
            <w:div w:id="356637">
              <w:marLeft w:val="0"/>
              <w:marRight w:val="0"/>
              <w:marTop w:val="0"/>
              <w:marBottom w:val="0"/>
              <w:divBdr>
                <w:top w:val="none" w:sz="0" w:space="0" w:color="auto"/>
                <w:left w:val="none" w:sz="0" w:space="0" w:color="auto"/>
                <w:bottom w:val="none" w:sz="0" w:space="0" w:color="auto"/>
                <w:right w:val="none" w:sz="0" w:space="0" w:color="auto"/>
              </w:divBdr>
            </w:div>
            <w:div w:id="83034842">
              <w:marLeft w:val="0"/>
              <w:marRight w:val="0"/>
              <w:marTop w:val="0"/>
              <w:marBottom w:val="0"/>
              <w:divBdr>
                <w:top w:val="none" w:sz="0" w:space="0" w:color="auto"/>
                <w:left w:val="none" w:sz="0" w:space="0" w:color="auto"/>
                <w:bottom w:val="none" w:sz="0" w:space="0" w:color="auto"/>
                <w:right w:val="none" w:sz="0" w:space="0" w:color="auto"/>
              </w:divBdr>
            </w:div>
            <w:div w:id="2024041513">
              <w:marLeft w:val="0"/>
              <w:marRight w:val="0"/>
              <w:marTop w:val="0"/>
              <w:marBottom w:val="0"/>
              <w:divBdr>
                <w:top w:val="none" w:sz="0" w:space="0" w:color="auto"/>
                <w:left w:val="none" w:sz="0" w:space="0" w:color="auto"/>
                <w:bottom w:val="none" w:sz="0" w:space="0" w:color="auto"/>
                <w:right w:val="none" w:sz="0" w:space="0" w:color="auto"/>
              </w:divBdr>
            </w:div>
            <w:div w:id="2119376193">
              <w:marLeft w:val="0"/>
              <w:marRight w:val="0"/>
              <w:marTop w:val="0"/>
              <w:marBottom w:val="0"/>
              <w:divBdr>
                <w:top w:val="none" w:sz="0" w:space="0" w:color="auto"/>
                <w:left w:val="none" w:sz="0" w:space="0" w:color="auto"/>
                <w:bottom w:val="none" w:sz="0" w:space="0" w:color="auto"/>
                <w:right w:val="none" w:sz="0" w:space="0" w:color="auto"/>
              </w:divBdr>
            </w:div>
            <w:div w:id="1677346428">
              <w:marLeft w:val="0"/>
              <w:marRight w:val="0"/>
              <w:marTop w:val="0"/>
              <w:marBottom w:val="0"/>
              <w:divBdr>
                <w:top w:val="none" w:sz="0" w:space="0" w:color="auto"/>
                <w:left w:val="none" w:sz="0" w:space="0" w:color="auto"/>
                <w:bottom w:val="none" w:sz="0" w:space="0" w:color="auto"/>
                <w:right w:val="none" w:sz="0" w:space="0" w:color="auto"/>
              </w:divBdr>
            </w:div>
            <w:div w:id="538131267">
              <w:marLeft w:val="0"/>
              <w:marRight w:val="0"/>
              <w:marTop w:val="0"/>
              <w:marBottom w:val="0"/>
              <w:divBdr>
                <w:top w:val="none" w:sz="0" w:space="0" w:color="auto"/>
                <w:left w:val="none" w:sz="0" w:space="0" w:color="auto"/>
                <w:bottom w:val="none" w:sz="0" w:space="0" w:color="auto"/>
                <w:right w:val="none" w:sz="0" w:space="0" w:color="auto"/>
              </w:divBdr>
            </w:div>
            <w:div w:id="496966050">
              <w:marLeft w:val="0"/>
              <w:marRight w:val="0"/>
              <w:marTop w:val="0"/>
              <w:marBottom w:val="0"/>
              <w:divBdr>
                <w:top w:val="none" w:sz="0" w:space="0" w:color="auto"/>
                <w:left w:val="none" w:sz="0" w:space="0" w:color="auto"/>
                <w:bottom w:val="none" w:sz="0" w:space="0" w:color="auto"/>
                <w:right w:val="none" w:sz="0" w:space="0" w:color="auto"/>
              </w:divBdr>
            </w:div>
            <w:div w:id="2036222721">
              <w:marLeft w:val="0"/>
              <w:marRight w:val="0"/>
              <w:marTop w:val="0"/>
              <w:marBottom w:val="0"/>
              <w:divBdr>
                <w:top w:val="none" w:sz="0" w:space="0" w:color="auto"/>
                <w:left w:val="none" w:sz="0" w:space="0" w:color="auto"/>
                <w:bottom w:val="none" w:sz="0" w:space="0" w:color="auto"/>
                <w:right w:val="none" w:sz="0" w:space="0" w:color="auto"/>
              </w:divBdr>
            </w:div>
            <w:div w:id="73825721">
              <w:marLeft w:val="0"/>
              <w:marRight w:val="0"/>
              <w:marTop w:val="0"/>
              <w:marBottom w:val="0"/>
              <w:divBdr>
                <w:top w:val="none" w:sz="0" w:space="0" w:color="auto"/>
                <w:left w:val="none" w:sz="0" w:space="0" w:color="auto"/>
                <w:bottom w:val="none" w:sz="0" w:space="0" w:color="auto"/>
                <w:right w:val="none" w:sz="0" w:space="0" w:color="auto"/>
              </w:divBdr>
            </w:div>
            <w:div w:id="1288468310">
              <w:marLeft w:val="0"/>
              <w:marRight w:val="0"/>
              <w:marTop w:val="0"/>
              <w:marBottom w:val="0"/>
              <w:divBdr>
                <w:top w:val="none" w:sz="0" w:space="0" w:color="auto"/>
                <w:left w:val="none" w:sz="0" w:space="0" w:color="auto"/>
                <w:bottom w:val="none" w:sz="0" w:space="0" w:color="auto"/>
                <w:right w:val="none" w:sz="0" w:space="0" w:color="auto"/>
              </w:divBdr>
            </w:div>
            <w:div w:id="1138961420">
              <w:marLeft w:val="0"/>
              <w:marRight w:val="0"/>
              <w:marTop w:val="0"/>
              <w:marBottom w:val="0"/>
              <w:divBdr>
                <w:top w:val="none" w:sz="0" w:space="0" w:color="auto"/>
                <w:left w:val="none" w:sz="0" w:space="0" w:color="auto"/>
                <w:bottom w:val="none" w:sz="0" w:space="0" w:color="auto"/>
                <w:right w:val="none" w:sz="0" w:space="0" w:color="auto"/>
              </w:divBdr>
            </w:div>
            <w:div w:id="1783722213">
              <w:marLeft w:val="0"/>
              <w:marRight w:val="0"/>
              <w:marTop w:val="0"/>
              <w:marBottom w:val="0"/>
              <w:divBdr>
                <w:top w:val="none" w:sz="0" w:space="0" w:color="auto"/>
                <w:left w:val="none" w:sz="0" w:space="0" w:color="auto"/>
                <w:bottom w:val="none" w:sz="0" w:space="0" w:color="auto"/>
                <w:right w:val="none" w:sz="0" w:space="0" w:color="auto"/>
              </w:divBdr>
            </w:div>
            <w:div w:id="795412594">
              <w:marLeft w:val="0"/>
              <w:marRight w:val="0"/>
              <w:marTop w:val="0"/>
              <w:marBottom w:val="0"/>
              <w:divBdr>
                <w:top w:val="none" w:sz="0" w:space="0" w:color="auto"/>
                <w:left w:val="none" w:sz="0" w:space="0" w:color="auto"/>
                <w:bottom w:val="none" w:sz="0" w:space="0" w:color="auto"/>
                <w:right w:val="none" w:sz="0" w:space="0" w:color="auto"/>
              </w:divBdr>
            </w:div>
            <w:div w:id="2022391509">
              <w:marLeft w:val="0"/>
              <w:marRight w:val="0"/>
              <w:marTop w:val="0"/>
              <w:marBottom w:val="0"/>
              <w:divBdr>
                <w:top w:val="none" w:sz="0" w:space="0" w:color="auto"/>
                <w:left w:val="none" w:sz="0" w:space="0" w:color="auto"/>
                <w:bottom w:val="none" w:sz="0" w:space="0" w:color="auto"/>
                <w:right w:val="none" w:sz="0" w:space="0" w:color="auto"/>
              </w:divBdr>
            </w:div>
            <w:div w:id="262765703">
              <w:marLeft w:val="0"/>
              <w:marRight w:val="0"/>
              <w:marTop w:val="0"/>
              <w:marBottom w:val="0"/>
              <w:divBdr>
                <w:top w:val="none" w:sz="0" w:space="0" w:color="auto"/>
                <w:left w:val="none" w:sz="0" w:space="0" w:color="auto"/>
                <w:bottom w:val="none" w:sz="0" w:space="0" w:color="auto"/>
                <w:right w:val="none" w:sz="0" w:space="0" w:color="auto"/>
              </w:divBdr>
            </w:div>
            <w:div w:id="212592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40073770-D1BF-475C-BA24-DB13A2AA2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10108</Words>
  <Characters>57616</Characters>
  <Application>Microsoft Office Word</Application>
  <DocSecurity>0</DocSecurity>
  <Lines>480</Lines>
  <Paragraphs>135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67589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2013-12-03T16:17:00Z</cp:lastPrinted>
  <dcterms:created xsi:type="dcterms:W3CDTF">2016-08-26T17:28:00Z</dcterms:created>
  <dcterms:modified xsi:type="dcterms:W3CDTF">2016-11-21T13:36:00Z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zotero-version="4.0.28.1"&gt;&lt;session id="BNikyaZD"/&gt;&lt;style id="http://www.zotero.org/styles/taylor-and-francis-harvard-v" hasBibliography="1" bibliographyStyleHasBeenSet="0"/&gt;&lt;prefs&gt;&lt;pref name="fieldType" value="Field"/&gt;&lt;pref name="st</vt:lpwstr>
  </property>
  <property fmtid="{D5CDD505-2E9C-101B-9397-08002B2CF9AE}" pid="3" name="ZOTERO_PREF_2">
    <vt:lpwstr>oreReferences" value="true"/&gt;&lt;pref name="automaticJournalAbbreviations" value="true"/&gt;&lt;pref name="noteType" value=""/&gt;&lt;/prefs&gt;&lt;/data&gt;</vt:lpwstr>
  </property>
</Properties>
</file>